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0" w:rsidRPr="00633820" w:rsidRDefault="00DB7C90" w:rsidP="00DB7C90">
      <w:pPr>
        <w:contextualSpacing/>
        <w:jc w:val="right"/>
        <w:rPr>
          <w:b/>
          <w:sz w:val="28"/>
          <w:szCs w:val="28"/>
        </w:rPr>
      </w:pPr>
      <w:r w:rsidRPr="00633820">
        <w:rPr>
          <w:b/>
          <w:sz w:val="28"/>
          <w:szCs w:val="28"/>
        </w:rPr>
        <w:t>ПРОЕКТ</w:t>
      </w:r>
    </w:p>
    <w:p w:rsidR="00DB7C90" w:rsidRPr="00633820" w:rsidRDefault="00DB7C90" w:rsidP="00DB7C90">
      <w:pPr>
        <w:contextualSpacing/>
        <w:jc w:val="center"/>
        <w:rPr>
          <w:b/>
          <w:sz w:val="28"/>
          <w:szCs w:val="28"/>
        </w:rPr>
      </w:pPr>
    </w:p>
    <w:p w:rsidR="00DB7C90" w:rsidRDefault="00DB7C90" w:rsidP="00DB7C90">
      <w:pPr>
        <w:contextualSpacing/>
        <w:jc w:val="center"/>
        <w:rPr>
          <w:b/>
          <w:sz w:val="28"/>
          <w:szCs w:val="26"/>
        </w:rPr>
      </w:pPr>
    </w:p>
    <w:p w:rsidR="00DB7C90" w:rsidRPr="00051653" w:rsidRDefault="00DB7C90" w:rsidP="00DB7C90">
      <w:pPr>
        <w:contextualSpacing/>
        <w:jc w:val="center"/>
        <w:rPr>
          <w:sz w:val="28"/>
          <w:szCs w:val="26"/>
        </w:rPr>
      </w:pPr>
      <w:r w:rsidRPr="00051653">
        <w:rPr>
          <w:b/>
          <w:sz w:val="28"/>
          <w:szCs w:val="26"/>
        </w:rPr>
        <w:t>СОВЕТ</w:t>
      </w:r>
    </w:p>
    <w:p w:rsidR="00DB7C90" w:rsidRPr="00051653" w:rsidRDefault="00DB7C90" w:rsidP="00DB7C90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МУНИЦИПАЛЬНОГО ОБРАЗОВАНИЯ ГОРОД ВОЛЬСК</w:t>
      </w:r>
    </w:p>
    <w:p w:rsidR="00DB7C90" w:rsidRPr="00051653" w:rsidRDefault="00DB7C90" w:rsidP="00DB7C90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ВОЛЬСКОГО МУНИЦИПАЛЬНОГО РАЙОНА</w:t>
      </w:r>
    </w:p>
    <w:p w:rsidR="00DB7C90" w:rsidRPr="00051653" w:rsidRDefault="00DB7C90" w:rsidP="00DB7C90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6"/>
        </w:rPr>
      </w:pPr>
      <w:r w:rsidRPr="00051653">
        <w:rPr>
          <w:b/>
          <w:sz w:val="28"/>
          <w:szCs w:val="26"/>
        </w:rPr>
        <w:t>САРАТОВСКОЙ ОБЛАСТИ</w:t>
      </w:r>
    </w:p>
    <w:p w:rsidR="00DB7C90" w:rsidRDefault="00DB7C90" w:rsidP="00DB7C90">
      <w:pPr>
        <w:tabs>
          <w:tab w:val="num" w:pos="432"/>
        </w:tabs>
        <w:rPr>
          <w:b/>
          <w:sz w:val="28"/>
          <w:szCs w:val="26"/>
        </w:rPr>
      </w:pPr>
    </w:p>
    <w:p w:rsidR="00DB7C90" w:rsidRPr="00051653" w:rsidRDefault="00DB7C90" w:rsidP="00DB7C90">
      <w:pPr>
        <w:tabs>
          <w:tab w:val="num" w:pos="432"/>
        </w:tabs>
        <w:rPr>
          <w:b/>
          <w:sz w:val="28"/>
          <w:szCs w:val="26"/>
        </w:rPr>
      </w:pPr>
    </w:p>
    <w:p w:rsidR="00DB7C90" w:rsidRPr="00051653" w:rsidRDefault="00DB7C90" w:rsidP="00DB7C90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6"/>
        </w:rPr>
      </w:pPr>
      <w:proofErr w:type="gramStart"/>
      <w:r w:rsidRPr="00051653">
        <w:rPr>
          <w:b/>
          <w:sz w:val="28"/>
          <w:szCs w:val="26"/>
        </w:rPr>
        <w:t>Р</w:t>
      </w:r>
      <w:proofErr w:type="gramEnd"/>
      <w:r w:rsidRPr="00051653">
        <w:rPr>
          <w:b/>
          <w:sz w:val="28"/>
          <w:szCs w:val="26"/>
        </w:rPr>
        <w:t xml:space="preserve"> Е Ш Е Н И Е</w:t>
      </w:r>
    </w:p>
    <w:p w:rsidR="00DB7C90" w:rsidRPr="00051653" w:rsidRDefault="00DB7C90" w:rsidP="00DB7C90">
      <w:pPr>
        <w:tabs>
          <w:tab w:val="num" w:pos="432"/>
        </w:tabs>
        <w:rPr>
          <w:b/>
          <w:sz w:val="28"/>
          <w:szCs w:val="26"/>
        </w:rPr>
      </w:pPr>
    </w:p>
    <w:p w:rsidR="00DB7C90" w:rsidRPr="00051653" w:rsidRDefault="00DB7C90" w:rsidP="00DB7C90">
      <w:pPr>
        <w:pStyle w:val="a6"/>
        <w:ind w:left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  <w:r w:rsidRPr="00051653">
        <w:rPr>
          <w:b/>
          <w:sz w:val="28"/>
          <w:szCs w:val="26"/>
        </w:rPr>
        <w:t xml:space="preserve"> от ___________</w:t>
      </w:r>
      <w:r>
        <w:rPr>
          <w:b/>
          <w:sz w:val="28"/>
          <w:szCs w:val="26"/>
        </w:rPr>
        <w:t xml:space="preserve">2023 </w:t>
      </w:r>
      <w:r w:rsidRPr="00051653">
        <w:rPr>
          <w:b/>
          <w:sz w:val="28"/>
          <w:szCs w:val="26"/>
        </w:rPr>
        <w:t>г.                        №</w:t>
      </w:r>
      <w:r w:rsidRPr="00051653">
        <w:rPr>
          <w:sz w:val="28"/>
          <w:szCs w:val="26"/>
        </w:rPr>
        <w:t xml:space="preserve"> </w:t>
      </w:r>
      <w:r w:rsidRPr="00051653">
        <w:rPr>
          <w:b/>
          <w:sz w:val="28"/>
          <w:szCs w:val="26"/>
        </w:rPr>
        <w:t xml:space="preserve">                                 г. Вольск</w:t>
      </w:r>
    </w:p>
    <w:p w:rsidR="00DB7C90" w:rsidRDefault="00DB7C90" w:rsidP="00DB7C90">
      <w:pPr>
        <w:pStyle w:val="ad"/>
        <w:rPr>
          <w:sz w:val="10"/>
          <w:szCs w:val="10"/>
        </w:rPr>
      </w:pPr>
    </w:p>
    <w:p w:rsidR="00DB7C90" w:rsidRDefault="00DB7C90" w:rsidP="00DB7C90">
      <w:pPr>
        <w:pStyle w:val="ad"/>
        <w:rPr>
          <w:sz w:val="10"/>
          <w:szCs w:val="10"/>
        </w:rPr>
      </w:pPr>
    </w:p>
    <w:p w:rsidR="00DB7C90" w:rsidRDefault="00DB7C90" w:rsidP="00DB7C90">
      <w:pPr>
        <w:pStyle w:val="ad"/>
        <w:rPr>
          <w:sz w:val="10"/>
          <w:szCs w:val="10"/>
        </w:rPr>
      </w:pPr>
    </w:p>
    <w:p w:rsidR="00DB7C90" w:rsidRPr="00051653" w:rsidRDefault="00DB7C90" w:rsidP="00DB7C90">
      <w:pPr>
        <w:pStyle w:val="ad"/>
        <w:rPr>
          <w:sz w:val="10"/>
          <w:szCs w:val="10"/>
        </w:rPr>
      </w:pPr>
    </w:p>
    <w:p w:rsidR="00DB7C90" w:rsidRPr="00051653" w:rsidRDefault="00DB7C90" w:rsidP="00DB7C90">
      <w:pPr>
        <w:pStyle w:val="ad"/>
        <w:rPr>
          <w:sz w:val="20"/>
          <w:szCs w:val="20"/>
        </w:rPr>
      </w:pPr>
    </w:p>
    <w:p w:rsidR="00DB7C90" w:rsidRPr="0012370A" w:rsidRDefault="00DB7C90" w:rsidP="00DB7C90">
      <w:pPr>
        <w:pStyle w:val="ad"/>
        <w:rPr>
          <w:szCs w:val="28"/>
        </w:rPr>
      </w:pPr>
      <w:r w:rsidRPr="0012370A">
        <w:rPr>
          <w:szCs w:val="28"/>
        </w:rPr>
        <w:t xml:space="preserve">О внесении изменений в Положение о </w:t>
      </w:r>
      <w:r w:rsidRPr="0012370A">
        <w:rPr>
          <w:color w:val="000000"/>
          <w:szCs w:val="28"/>
        </w:rPr>
        <w:t xml:space="preserve">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области, утвержденное решением Совета муниципального образования город Вольск от </w:t>
      </w:r>
      <w:r w:rsidRPr="0012370A">
        <w:rPr>
          <w:szCs w:val="28"/>
        </w:rPr>
        <w:t>29 августа 2022 года № 50/4-183</w:t>
      </w:r>
      <w:r w:rsidRPr="0012370A">
        <w:rPr>
          <w:b/>
          <w:szCs w:val="28"/>
        </w:rPr>
        <w:t xml:space="preserve">                          </w:t>
      </w:r>
    </w:p>
    <w:p w:rsidR="00DB7C90" w:rsidRPr="0012370A" w:rsidRDefault="00DB7C90" w:rsidP="00DB7C90">
      <w:pPr>
        <w:jc w:val="both"/>
        <w:rPr>
          <w:sz w:val="28"/>
          <w:szCs w:val="28"/>
        </w:rPr>
      </w:pPr>
    </w:p>
    <w:p w:rsidR="00DB7C90" w:rsidRPr="0012370A" w:rsidRDefault="00DB7C90" w:rsidP="00DB7C90">
      <w:pPr>
        <w:jc w:val="both"/>
        <w:rPr>
          <w:sz w:val="28"/>
          <w:szCs w:val="28"/>
        </w:rPr>
      </w:pPr>
    </w:p>
    <w:p w:rsidR="00DB7C90" w:rsidRPr="0012370A" w:rsidRDefault="00DB7C90" w:rsidP="00DB7C9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70A">
        <w:rPr>
          <w:sz w:val="28"/>
          <w:szCs w:val="28"/>
        </w:rPr>
        <w:t xml:space="preserve">       </w:t>
      </w:r>
      <w:r w:rsidRPr="0012370A">
        <w:rPr>
          <w:sz w:val="28"/>
          <w:szCs w:val="28"/>
        </w:rPr>
        <w:tab/>
        <w:t xml:space="preserve"> </w:t>
      </w:r>
      <w:proofErr w:type="gramStart"/>
      <w:r w:rsidRPr="0012370A">
        <w:rPr>
          <w:sz w:val="28"/>
          <w:szCs w:val="28"/>
        </w:rPr>
        <w:t xml:space="preserve">В соответствии с  </w:t>
      </w:r>
      <w:r w:rsidRPr="0012370A">
        <w:rPr>
          <w:color w:val="22272F"/>
          <w:sz w:val="28"/>
          <w:szCs w:val="28"/>
          <w:shd w:val="clear" w:color="auto" w:fill="FFFFFF"/>
        </w:rPr>
        <w:t>Федеральным законом от 29 декабря 2022 г. N 612-ФЗ</w:t>
      </w:r>
      <w:r w:rsidRPr="0012370A">
        <w:rPr>
          <w:color w:val="22272F"/>
          <w:sz w:val="28"/>
          <w:szCs w:val="28"/>
        </w:rPr>
        <w:t xml:space="preserve"> </w:t>
      </w:r>
      <w:r w:rsidRPr="0012370A">
        <w:rPr>
          <w:color w:val="22272F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2370A">
        <w:rPr>
          <w:rStyle w:val="a3"/>
          <w:b w:val="0"/>
          <w:color w:val="000000"/>
          <w:sz w:val="28"/>
          <w:szCs w:val="28"/>
        </w:rPr>
        <w:t>,</w:t>
      </w:r>
      <w:r w:rsidRPr="0012370A">
        <w:rPr>
          <w:rStyle w:val="a3"/>
          <w:color w:val="000000"/>
          <w:sz w:val="28"/>
          <w:szCs w:val="28"/>
        </w:rPr>
        <w:t xml:space="preserve"> </w:t>
      </w:r>
      <w:r w:rsidRPr="0012370A">
        <w:rPr>
          <w:sz w:val="28"/>
          <w:szCs w:val="28"/>
        </w:rPr>
        <w:t>Уставом муниципального образования город Вольск Вольского муниципального района Саратовской области, Совет муниципального образования город Вольск</w:t>
      </w:r>
      <w:proofErr w:type="gramEnd"/>
      <w:r w:rsidRPr="0012370A">
        <w:rPr>
          <w:sz w:val="28"/>
          <w:szCs w:val="28"/>
        </w:rPr>
        <w:t xml:space="preserve"> Вольского муниципального района Саратовской области</w:t>
      </w:r>
    </w:p>
    <w:p w:rsidR="00DB7C90" w:rsidRPr="0012370A" w:rsidRDefault="00DB7C90" w:rsidP="00DB7C90">
      <w:pPr>
        <w:pStyle w:val="af"/>
        <w:ind w:left="-540" w:firstLine="0"/>
        <w:jc w:val="center"/>
        <w:rPr>
          <w:b/>
        </w:rPr>
      </w:pPr>
      <w:r w:rsidRPr="0012370A">
        <w:rPr>
          <w:b/>
        </w:rPr>
        <w:t>РЕШИЛ:</w:t>
      </w:r>
    </w:p>
    <w:p w:rsidR="00DB7C90" w:rsidRPr="0012370A" w:rsidRDefault="00DB7C90" w:rsidP="00DB7C9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12370A">
        <w:rPr>
          <w:bCs/>
          <w:sz w:val="28"/>
          <w:szCs w:val="28"/>
        </w:rPr>
        <w:t>1.</w:t>
      </w:r>
      <w:r w:rsidRPr="0012370A">
        <w:rPr>
          <w:sz w:val="28"/>
          <w:szCs w:val="28"/>
        </w:rPr>
        <w:t xml:space="preserve"> Внести в Положение о </w:t>
      </w:r>
      <w:r w:rsidRPr="0012370A">
        <w:rPr>
          <w:color w:val="000000"/>
          <w:sz w:val="28"/>
          <w:szCs w:val="28"/>
        </w:rPr>
        <w:t xml:space="preserve">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области, утвержденное решением Совета муниципального образования город Вольск от </w:t>
      </w:r>
      <w:r w:rsidRPr="0012370A">
        <w:rPr>
          <w:sz w:val="28"/>
          <w:szCs w:val="28"/>
        </w:rPr>
        <w:t>29 августа 2022 года № 50/4-183 следующие изменения:</w:t>
      </w:r>
    </w:p>
    <w:p w:rsidR="00DB7C90" w:rsidRPr="0012370A" w:rsidRDefault="00DB7C90" w:rsidP="00DB7C90">
      <w:pPr>
        <w:ind w:firstLine="709"/>
        <w:jc w:val="both"/>
        <w:rPr>
          <w:b/>
          <w:sz w:val="28"/>
          <w:szCs w:val="28"/>
        </w:rPr>
      </w:pPr>
      <w:r w:rsidRPr="0012370A">
        <w:rPr>
          <w:b/>
          <w:sz w:val="28"/>
          <w:szCs w:val="28"/>
        </w:rPr>
        <w:t>1) В статье 10:</w:t>
      </w:r>
    </w:p>
    <w:p w:rsidR="00DB7C90" w:rsidRPr="0012370A" w:rsidRDefault="00DB7C90" w:rsidP="00DB7C90">
      <w:pPr>
        <w:ind w:firstLine="709"/>
        <w:jc w:val="both"/>
        <w:rPr>
          <w:b/>
          <w:sz w:val="28"/>
          <w:szCs w:val="28"/>
        </w:rPr>
      </w:pPr>
      <w:r w:rsidRPr="0012370A">
        <w:rPr>
          <w:b/>
          <w:sz w:val="28"/>
          <w:szCs w:val="28"/>
        </w:rPr>
        <w:t>а) часть 5 изложить в следующей редакции:</w:t>
      </w:r>
    </w:p>
    <w:p w:rsidR="00DB7C90" w:rsidRPr="0012370A" w:rsidRDefault="00DB7C90" w:rsidP="00DB7C90">
      <w:pPr>
        <w:jc w:val="both"/>
        <w:rPr>
          <w:color w:val="22272F"/>
          <w:sz w:val="28"/>
          <w:szCs w:val="28"/>
          <w:shd w:val="clear" w:color="auto" w:fill="FFFFFF"/>
        </w:rPr>
      </w:pPr>
      <w:r w:rsidRPr="0012370A">
        <w:rPr>
          <w:color w:val="000000" w:themeColor="text1"/>
          <w:sz w:val="28"/>
          <w:szCs w:val="28"/>
          <w:shd w:val="clear" w:color="auto" w:fill="FFFFFF"/>
        </w:rPr>
        <w:t xml:space="preserve">         «5. Срок проведения публичных слушаний или общественных обсуждений </w:t>
      </w:r>
      <w:proofErr w:type="gramStart"/>
      <w:r w:rsidRPr="0012370A">
        <w:rPr>
          <w:color w:val="000000" w:themeColor="text1"/>
          <w:sz w:val="28"/>
          <w:szCs w:val="28"/>
          <w:shd w:val="clear" w:color="auto" w:fill="FFFFFF"/>
        </w:rPr>
        <w:t xml:space="preserve">по проекту  генерального плана с момента оповещения жителей муниципального образования </w:t>
      </w:r>
      <w:r w:rsidRPr="0012370A">
        <w:rPr>
          <w:sz w:val="28"/>
          <w:szCs w:val="28"/>
        </w:rPr>
        <w:t xml:space="preserve">город Вольск </w:t>
      </w:r>
      <w:r w:rsidRPr="0012370A">
        <w:rPr>
          <w:color w:val="000000" w:themeColor="text1"/>
          <w:sz w:val="28"/>
          <w:szCs w:val="28"/>
          <w:shd w:val="clear" w:color="auto" w:fill="FFFFFF"/>
        </w:rPr>
        <w:t>об их проведении до дня опубликования заключения о результатах</w:t>
      </w:r>
      <w:proofErr w:type="gramEnd"/>
      <w:r w:rsidRPr="0012370A">
        <w:rPr>
          <w:color w:val="000000" w:themeColor="text1"/>
          <w:sz w:val="28"/>
          <w:szCs w:val="28"/>
          <w:shd w:val="clear" w:color="auto" w:fill="FFFFFF"/>
        </w:rPr>
        <w:t xml:space="preserve"> публичных слушаний или  общественных обсуждений не может </w:t>
      </w:r>
      <w:r w:rsidRPr="0012370A">
        <w:rPr>
          <w:color w:val="22272F"/>
          <w:sz w:val="28"/>
          <w:szCs w:val="28"/>
          <w:shd w:val="clear" w:color="auto" w:fill="FFFFFF"/>
        </w:rPr>
        <w:t>превышать один месяц.»;</w:t>
      </w:r>
    </w:p>
    <w:p w:rsidR="00DB7C90" w:rsidRPr="0012370A" w:rsidRDefault="00DB7C90" w:rsidP="00DB7C90">
      <w:pPr>
        <w:jc w:val="both"/>
        <w:rPr>
          <w:color w:val="22272F"/>
          <w:sz w:val="28"/>
          <w:szCs w:val="28"/>
          <w:shd w:val="clear" w:color="auto" w:fill="FFFFFF"/>
        </w:rPr>
      </w:pPr>
      <w:r w:rsidRPr="0012370A">
        <w:rPr>
          <w:color w:val="22272F"/>
          <w:sz w:val="28"/>
          <w:szCs w:val="28"/>
          <w:shd w:val="clear" w:color="auto" w:fill="FFFFFF"/>
        </w:rPr>
        <w:t xml:space="preserve">         </w:t>
      </w:r>
      <w:r w:rsidRPr="0012370A">
        <w:rPr>
          <w:b/>
          <w:color w:val="22272F"/>
          <w:sz w:val="28"/>
          <w:szCs w:val="28"/>
          <w:shd w:val="clear" w:color="auto" w:fill="FFFFFF"/>
        </w:rPr>
        <w:t xml:space="preserve">б) в абзаце 1 части 6 слова </w:t>
      </w:r>
      <w:r w:rsidRPr="0012370A">
        <w:rPr>
          <w:color w:val="22272F"/>
          <w:sz w:val="28"/>
          <w:szCs w:val="28"/>
          <w:shd w:val="clear" w:color="auto" w:fill="FFFFFF"/>
        </w:rPr>
        <w:t>«</w:t>
      </w:r>
      <w:r w:rsidRPr="0012370A">
        <w:rPr>
          <w:color w:val="000000"/>
          <w:sz w:val="28"/>
          <w:szCs w:val="28"/>
        </w:rPr>
        <w:t>не менее 1-го и не более 3-х месяцев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» </w:t>
      </w:r>
      <w:r w:rsidRPr="0012370A">
        <w:rPr>
          <w:b/>
          <w:color w:val="22272F"/>
          <w:sz w:val="28"/>
          <w:szCs w:val="28"/>
          <w:shd w:val="clear" w:color="auto" w:fill="FFFFFF"/>
        </w:rPr>
        <w:t>заменить словами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 «не более одного месяца»;</w:t>
      </w:r>
    </w:p>
    <w:p w:rsidR="00DB7C90" w:rsidRPr="0012370A" w:rsidRDefault="00DB7C90" w:rsidP="00DB7C90">
      <w:pPr>
        <w:tabs>
          <w:tab w:val="left" w:pos="993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12370A">
        <w:rPr>
          <w:b/>
          <w:color w:val="22272F"/>
          <w:sz w:val="28"/>
          <w:szCs w:val="28"/>
          <w:shd w:val="clear" w:color="auto" w:fill="FFFFFF"/>
        </w:rPr>
        <w:t xml:space="preserve">         в) в абзаце 2 части 6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 второе предложение исключить;</w:t>
      </w:r>
    </w:p>
    <w:p w:rsidR="00DB7C90" w:rsidRPr="0012370A" w:rsidRDefault="00DB7C90" w:rsidP="00DB7C90">
      <w:pPr>
        <w:tabs>
          <w:tab w:val="left" w:pos="709"/>
          <w:tab w:val="left" w:pos="993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12370A">
        <w:rPr>
          <w:b/>
          <w:color w:val="22272F"/>
          <w:sz w:val="28"/>
          <w:szCs w:val="28"/>
          <w:shd w:val="clear" w:color="auto" w:fill="FFFFFF"/>
        </w:rPr>
        <w:lastRenderedPageBreak/>
        <w:t xml:space="preserve">         г)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 </w:t>
      </w:r>
      <w:r w:rsidRPr="0012370A">
        <w:rPr>
          <w:b/>
          <w:color w:val="22272F"/>
          <w:sz w:val="28"/>
          <w:szCs w:val="28"/>
          <w:shd w:val="clear" w:color="auto" w:fill="FFFFFF"/>
        </w:rPr>
        <w:t>в части 7 слова «</w:t>
      </w:r>
      <w:r w:rsidRPr="0012370A">
        <w:rPr>
          <w:sz w:val="28"/>
          <w:szCs w:val="28"/>
        </w:rPr>
        <w:t>1-го месяца и более 3-х месяцев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» </w:t>
      </w:r>
      <w:r w:rsidRPr="0012370A">
        <w:rPr>
          <w:b/>
          <w:color w:val="22272F"/>
          <w:sz w:val="28"/>
          <w:szCs w:val="28"/>
          <w:shd w:val="clear" w:color="auto" w:fill="FFFFFF"/>
        </w:rPr>
        <w:t>заменить словами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 «четырнадцати дней и более тридцати дней».</w:t>
      </w:r>
    </w:p>
    <w:p w:rsidR="00DB7C90" w:rsidRPr="0012370A" w:rsidRDefault="00DB7C90" w:rsidP="00DB7C90">
      <w:pPr>
        <w:tabs>
          <w:tab w:val="left" w:pos="709"/>
          <w:tab w:val="left" w:pos="993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12370A">
        <w:rPr>
          <w:b/>
          <w:color w:val="22272F"/>
          <w:sz w:val="28"/>
          <w:szCs w:val="28"/>
          <w:shd w:val="clear" w:color="auto" w:fill="FFFFFF"/>
        </w:rPr>
        <w:t xml:space="preserve">         2) Абзац 1 части 3 статьи 11</w:t>
      </w:r>
      <w:r w:rsidRPr="0012370A">
        <w:rPr>
          <w:color w:val="22272F"/>
          <w:sz w:val="28"/>
          <w:szCs w:val="28"/>
          <w:shd w:val="clear" w:color="auto" w:fill="FFFFFF"/>
        </w:rPr>
        <w:t xml:space="preserve"> дополнить </w:t>
      </w:r>
      <w:r w:rsidR="0012370A">
        <w:rPr>
          <w:color w:val="22272F"/>
          <w:sz w:val="28"/>
          <w:szCs w:val="28"/>
          <w:shd w:val="clear" w:color="auto" w:fill="FFFFFF"/>
        </w:rPr>
        <w:t xml:space="preserve">вторым </w:t>
      </w:r>
      <w:r w:rsidRPr="0012370A">
        <w:rPr>
          <w:color w:val="22272F"/>
          <w:sz w:val="28"/>
          <w:szCs w:val="28"/>
          <w:shd w:val="clear" w:color="auto" w:fill="FFFFFF"/>
        </w:rPr>
        <w:t>предложением следующего содержания: «Заключение о результатах публичных слушаний подписывается председательствующим на публичных слушаниях».</w:t>
      </w:r>
    </w:p>
    <w:p w:rsidR="00DB7C90" w:rsidRPr="0012370A" w:rsidRDefault="00DB7C90" w:rsidP="00DB7C90">
      <w:pPr>
        <w:shd w:val="clear" w:color="auto" w:fill="FFFFFF"/>
        <w:ind w:firstLine="567"/>
        <w:jc w:val="both"/>
        <w:rPr>
          <w:sz w:val="28"/>
          <w:szCs w:val="28"/>
        </w:rPr>
      </w:pPr>
      <w:r w:rsidRPr="0012370A">
        <w:rPr>
          <w:sz w:val="28"/>
          <w:szCs w:val="28"/>
        </w:rPr>
        <w:t xml:space="preserve">  2. </w:t>
      </w:r>
      <w:proofErr w:type="gramStart"/>
      <w:r w:rsidRPr="0012370A">
        <w:rPr>
          <w:sz w:val="28"/>
          <w:szCs w:val="28"/>
        </w:rPr>
        <w:t>Контроль за</w:t>
      </w:r>
      <w:proofErr w:type="gramEnd"/>
      <w:r w:rsidRPr="0012370A"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DB7C90" w:rsidRPr="0012370A" w:rsidRDefault="00DB7C90" w:rsidP="00DB7C90">
      <w:pPr>
        <w:jc w:val="both"/>
        <w:rPr>
          <w:sz w:val="28"/>
          <w:szCs w:val="28"/>
        </w:rPr>
      </w:pPr>
      <w:r w:rsidRPr="0012370A">
        <w:rPr>
          <w:sz w:val="28"/>
          <w:szCs w:val="28"/>
        </w:rPr>
        <w:t xml:space="preserve">          3. Настоящее решение вступает в силу </w:t>
      </w:r>
      <w:r w:rsidRPr="0012370A">
        <w:rPr>
          <w:color w:val="000000"/>
          <w:sz w:val="28"/>
          <w:szCs w:val="28"/>
        </w:rPr>
        <w:t>в  силу  со  дня  его  официального  опубликования.</w:t>
      </w:r>
    </w:p>
    <w:p w:rsidR="00DB7C90" w:rsidRPr="0012370A" w:rsidRDefault="00DB7C90" w:rsidP="00DB7C90">
      <w:pPr>
        <w:widowControl w:val="0"/>
        <w:autoSpaceDE w:val="0"/>
        <w:rPr>
          <w:sz w:val="28"/>
          <w:szCs w:val="28"/>
        </w:rPr>
      </w:pPr>
    </w:p>
    <w:p w:rsidR="00DB7C90" w:rsidRPr="0012370A" w:rsidRDefault="00DB7C90" w:rsidP="00DB7C90">
      <w:pPr>
        <w:widowControl w:val="0"/>
        <w:autoSpaceDE w:val="0"/>
        <w:rPr>
          <w:sz w:val="28"/>
          <w:szCs w:val="28"/>
        </w:rPr>
      </w:pPr>
    </w:p>
    <w:p w:rsidR="00DB7C90" w:rsidRPr="00F575F8" w:rsidRDefault="00DB7C90" w:rsidP="00DB7C90">
      <w:pPr>
        <w:pStyle w:val="Standard"/>
        <w:jc w:val="both"/>
        <w:rPr>
          <w:b/>
        </w:rPr>
      </w:pPr>
      <w:r w:rsidRPr="00F575F8">
        <w:rPr>
          <w:b/>
          <w:sz w:val="28"/>
          <w:szCs w:val="28"/>
        </w:rPr>
        <w:t>Глава</w:t>
      </w:r>
    </w:p>
    <w:p w:rsidR="00DB7C90" w:rsidRPr="00F575F8" w:rsidRDefault="00DB7C90" w:rsidP="00DB7C90">
      <w:pPr>
        <w:pStyle w:val="Standard"/>
        <w:jc w:val="both"/>
        <w:rPr>
          <w:b/>
          <w:sz w:val="28"/>
          <w:szCs w:val="28"/>
        </w:rPr>
      </w:pPr>
      <w:r w:rsidRPr="00F575F8">
        <w:rPr>
          <w:b/>
          <w:sz w:val="28"/>
          <w:szCs w:val="28"/>
        </w:rPr>
        <w:t xml:space="preserve">муниципального образования </w:t>
      </w:r>
    </w:p>
    <w:p w:rsidR="00DB7C90" w:rsidRPr="00F575F8" w:rsidRDefault="00DB7C90" w:rsidP="00DB7C90">
      <w:pPr>
        <w:pStyle w:val="Standard"/>
        <w:jc w:val="both"/>
        <w:rPr>
          <w:b/>
        </w:rPr>
      </w:pPr>
      <w:r w:rsidRPr="00F575F8">
        <w:rPr>
          <w:b/>
          <w:sz w:val="28"/>
          <w:szCs w:val="28"/>
        </w:rPr>
        <w:t xml:space="preserve">город Вольск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F575F8">
        <w:rPr>
          <w:b/>
          <w:sz w:val="28"/>
          <w:szCs w:val="28"/>
        </w:rPr>
        <w:t>С.В. Фролова</w:t>
      </w:r>
    </w:p>
    <w:p w:rsidR="00DB7C90" w:rsidRPr="00C966DC" w:rsidRDefault="00DB7C90" w:rsidP="00DB7C90">
      <w:pPr>
        <w:widowControl w:val="0"/>
        <w:autoSpaceDE w:val="0"/>
        <w:rPr>
          <w:sz w:val="28"/>
          <w:szCs w:val="28"/>
        </w:rPr>
      </w:pPr>
    </w:p>
    <w:p w:rsidR="00DB7C90" w:rsidRDefault="00DB7C90" w:rsidP="00DB7C90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30BA9" w:rsidRDefault="00E30BA9" w:rsidP="00E30BA9"/>
    <w:p w:rsidR="00E30BA9" w:rsidRDefault="00E30BA9" w:rsidP="00E30BA9"/>
    <w:p w:rsidR="00E30BA9" w:rsidRDefault="00E30BA9" w:rsidP="00E30BA9"/>
    <w:p w:rsidR="00E30BA9" w:rsidRDefault="00E30BA9" w:rsidP="00E30BA9"/>
    <w:p w:rsidR="00E30BA9" w:rsidRDefault="00E30BA9" w:rsidP="00E30BA9"/>
    <w:p w:rsidR="00E30BA9" w:rsidRDefault="00E30BA9" w:rsidP="00E30BA9"/>
    <w:p w:rsidR="00497C68" w:rsidRDefault="00497C68" w:rsidP="00497C68">
      <w:pPr>
        <w:sectPr w:rsidR="00497C68" w:rsidSect="00DB7C90">
          <w:pgSz w:w="11906" w:h="16838"/>
          <w:pgMar w:top="851" w:right="964" w:bottom="851" w:left="1531" w:header="709" w:footer="709" w:gutter="0"/>
          <w:cols w:space="720"/>
          <w:docGrid w:linePitch="326"/>
        </w:sectPr>
      </w:pPr>
    </w:p>
    <w:p w:rsidR="00497C68" w:rsidRDefault="00497C68" w:rsidP="00DB7C90"/>
    <w:p w:rsidR="00DB7C90" w:rsidRDefault="00DB7C90" w:rsidP="00DB7C90">
      <w:pPr>
        <w:pStyle w:val="ad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Сравнительная таблица </w:t>
      </w:r>
    </w:p>
    <w:p w:rsidR="00DB7C90" w:rsidRPr="00051653" w:rsidRDefault="00DB7C90" w:rsidP="00DB7C90">
      <w:pPr>
        <w:pStyle w:val="ad"/>
        <w:jc w:val="center"/>
        <w:rPr>
          <w:szCs w:val="28"/>
        </w:rPr>
      </w:pPr>
      <w:r w:rsidRPr="00DB7C90">
        <w:rPr>
          <w:szCs w:val="26"/>
        </w:rPr>
        <w:t xml:space="preserve">к проекту решения Совета </w:t>
      </w:r>
      <w:r w:rsidRPr="00DB7C90">
        <w:rPr>
          <w:color w:val="000000"/>
          <w:szCs w:val="28"/>
        </w:rPr>
        <w:t>муниципального</w:t>
      </w:r>
      <w:r w:rsidRPr="002F713A">
        <w:rPr>
          <w:color w:val="000000"/>
          <w:szCs w:val="28"/>
        </w:rPr>
        <w:t xml:space="preserve"> образования город Вольск </w:t>
      </w:r>
      <w:r>
        <w:rPr>
          <w:color w:val="000000"/>
          <w:szCs w:val="28"/>
        </w:rPr>
        <w:t>«</w:t>
      </w:r>
      <w:r w:rsidRPr="00051653">
        <w:rPr>
          <w:szCs w:val="28"/>
        </w:rPr>
        <w:t xml:space="preserve">О внесении изменений </w:t>
      </w:r>
      <w:r>
        <w:rPr>
          <w:szCs w:val="28"/>
        </w:rPr>
        <w:t xml:space="preserve">в Положение о </w:t>
      </w:r>
      <w:r>
        <w:rPr>
          <w:color w:val="000000"/>
          <w:szCs w:val="28"/>
        </w:rPr>
        <w:t xml:space="preserve">публичных </w:t>
      </w:r>
      <w:r w:rsidRPr="00E1692B">
        <w:rPr>
          <w:color w:val="000000"/>
          <w:szCs w:val="28"/>
        </w:rPr>
        <w:t>слушаниях</w:t>
      </w:r>
      <w:r>
        <w:rPr>
          <w:color w:val="000000"/>
          <w:szCs w:val="28"/>
        </w:rPr>
        <w:t xml:space="preserve"> и</w:t>
      </w:r>
      <w:r w:rsidRPr="00E1692B">
        <w:rPr>
          <w:color w:val="000000"/>
          <w:szCs w:val="28"/>
        </w:rPr>
        <w:t xml:space="preserve"> общественных обсуждениях на территории муниципального образования город Вольск Вольского муниципального района Саратовской области</w:t>
      </w:r>
      <w:r>
        <w:rPr>
          <w:color w:val="000000"/>
          <w:szCs w:val="28"/>
        </w:rPr>
        <w:t xml:space="preserve">, утвержденное решением Совета </w:t>
      </w:r>
      <w:r w:rsidRPr="002F713A">
        <w:rPr>
          <w:color w:val="000000"/>
          <w:szCs w:val="28"/>
        </w:rPr>
        <w:t xml:space="preserve">муниципального образования город Вольск </w:t>
      </w:r>
      <w:r>
        <w:rPr>
          <w:color w:val="000000"/>
          <w:szCs w:val="28"/>
        </w:rPr>
        <w:t xml:space="preserve">от </w:t>
      </w:r>
      <w:r>
        <w:rPr>
          <w:szCs w:val="28"/>
        </w:rPr>
        <w:t>29 августа 2022 года № 50/4-183»</w:t>
      </w:r>
    </w:p>
    <w:p w:rsidR="00497C68" w:rsidRDefault="00497C68" w:rsidP="00497C68">
      <w:pPr>
        <w:jc w:val="center"/>
        <w:rPr>
          <w:b/>
          <w:sz w:val="28"/>
          <w:szCs w:val="26"/>
        </w:rPr>
      </w:pPr>
    </w:p>
    <w:p w:rsidR="0012370A" w:rsidRPr="0085069F" w:rsidRDefault="0012370A" w:rsidP="00497C68">
      <w:pPr>
        <w:jc w:val="center"/>
        <w:rPr>
          <w:b/>
          <w:sz w:val="28"/>
          <w:szCs w:val="26"/>
        </w:rPr>
      </w:pPr>
    </w:p>
    <w:tbl>
      <w:tblPr>
        <w:tblStyle w:val="af1"/>
        <w:tblW w:w="14601" w:type="dxa"/>
        <w:tblInd w:w="-34" w:type="dxa"/>
        <w:tblLayout w:type="fixed"/>
        <w:tblLook w:val="04A0"/>
      </w:tblPr>
      <w:tblGrid>
        <w:gridCol w:w="1985"/>
        <w:gridCol w:w="6237"/>
        <w:gridCol w:w="6379"/>
      </w:tblGrid>
      <w:tr w:rsidR="00DB7C90" w:rsidRPr="0012370A" w:rsidTr="00DB7C90">
        <w:tc>
          <w:tcPr>
            <w:tcW w:w="1985" w:type="dxa"/>
          </w:tcPr>
          <w:p w:rsidR="00DB7C90" w:rsidRPr="0012370A" w:rsidRDefault="00DB7C90" w:rsidP="00553DC3">
            <w:pPr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 xml:space="preserve">№ </w:t>
            </w:r>
          </w:p>
          <w:p w:rsidR="00DB7C90" w:rsidRPr="0012370A" w:rsidRDefault="00DB7C90" w:rsidP="00553DC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2370A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12370A">
              <w:rPr>
                <w:b/>
                <w:sz w:val="25"/>
                <w:szCs w:val="25"/>
              </w:rPr>
              <w:t>/</w:t>
            </w:r>
            <w:proofErr w:type="spellStart"/>
            <w:r w:rsidRPr="0012370A">
              <w:rPr>
                <w:b/>
                <w:sz w:val="25"/>
                <w:szCs w:val="25"/>
              </w:rPr>
              <w:t>п</w:t>
            </w:r>
            <w:proofErr w:type="spellEnd"/>
            <w:r w:rsidRPr="0012370A">
              <w:rPr>
                <w:b/>
                <w:sz w:val="25"/>
                <w:szCs w:val="25"/>
              </w:rPr>
              <w:t xml:space="preserve"> </w:t>
            </w:r>
          </w:p>
          <w:p w:rsidR="00DB7C90" w:rsidRPr="0012370A" w:rsidRDefault="00DB7C90" w:rsidP="00553DC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7" w:type="dxa"/>
            <w:vAlign w:val="center"/>
          </w:tcPr>
          <w:p w:rsidR="00DB7C90" w:rsidRPr="0012370A" w:rsidRDefault="00DB7C90" w:rsidP="00553DC3">
            <w:pPr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действующая редакция</w:t>
            </w:r>
          </w:p>
        </w:tc>
        <w:tc>
          <w:tcPr>
            <w:tcW w:w="6379" w:type="dxa"/>
            <w:vAlign w:val="center"/>
          </w:tcPr>
          <w:p w:rsidR="00DB7C90" w:rsidRPr="0012370A" w:rsidRDefault="00DB7C90" w:rsidP="00553DC3">
            <w:pPr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новая редакция</w:t>
            </w:r>
          </w:p>
        </w:tc>
      </w:tr>
      <w:tr w:rsidR="00DB7C90" w:rsidRPr="0012370A" w:rsidTr="00DB7C90">
        <w:tc>
          <w:tcPr>
            <w:tcW w:w="1985" w:type="dxa"/>
          </w:tcPr>
          <w:p w:rsidR="00DB7C90" w:rsidRPr="0012370A" w:rsidRDefault="00DB7C90" w:rsidP="00DB7C90">
            <w:pPr>
              <w:pStyle w:val="af3"/>
              <w:spacing w:before="0" w:after="0" w:line="200" w:lineRule="atLeast"/>
              <w:jc w:val="center"/>
              <w:rPr>
                <w:b/>
                <w:sz w:val="25"/>
                <w:szCs w:val="25"/>
              </w:rPr>
            </w:pPr>
          </w:p>
          <w:p w:rsidR="00DB7C90" w:rsidRPr="0012370A" w:rsidRDefault="00DB7C90" w:rsidP="00DB7C90">
            <w:pPr>
              <w:pStyle w:val="af3"/>
              <w:spacing w:before="0" w:after="0" w:line="200" w:lineRule="atLeast"/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1-а</w:t>
            </w:r>
          </w:p>
        </w:tc>
        <w:tc>
          <w:tcPr>
            <w:tcW w:w="6237" w:type="dxa"/>
          </w:tcPr>
          <w:p w:rsidR="00DB7C90" w:rsidRPr="0012370A" w:rsidRDefault="00DB7C90" w:rsidP="00DB7C90">
            <w:pPr>
              <w:jc w:val="both"/>
              <w:rPr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370A">
              <w:rPr>
                <w:sz w:val="25"/>
                <w:szCs w:val="25"/>
                <w:shd w:val="clear" w:color="auto" w:fill="FFFFFF"/>
              </w:rPr>
              <w:t xml:space="preserve">5. </w:t>
            </w:r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Срок проведения публичных слушаний или общественных обсуждений </w:t>
            </w:r>
            <w:proofErr w:type="gramStart"/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по проекту  генерального плана с момента оповещения жителей муниципального образования </w:t>
            </w:r>
            <w:r w:rsidRPr="0012370A">
              <w:rPr>
                <w:sz w:val="25"/>
                <w:szCs w:val="25"/>
              </w:rPr>
              <w:t xml:space="preserve">город Вольск </w:t>
            </w:r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>об их проведении до дня опубликования заключения о результатах</w:t>
            </w:r>
            <w:proofErr w:type="gramEnd"/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 публичных слушаний или  общественных обсуждений не может </w:t>
            </w:r>
            <w:r w:rsidRPr="0012370A">
              <w:rPr>
                <w:color w:val="000000" w:themeColor="text1"/>
                <w:sz w:val="25"/>
                <w:szCs w:val="25"/>
                <w:highlight w:val="yellow"/>
                <w:shd w:val="clear" w:color="auto" w:fill="FFFFFF"/>
              </w:rPr>
              <w:t>быть менее 1-го месяца и более 3-х месяцев.</w:t>
            </w:r>
          </w:p>
          <w:p w:rsidR="00DB7C90" w:rsidRPr="0012370A" w:rsidRDefault="00DB7C90" w:rsidP="00DB7C90">
            <w:pPr>
              <w:ind w:firstLine="567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12370A">
              <w:rPr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  <w:proofErr w:type="gramStart"/>
            <w:r w:rsidRPr="0012370A">
              <w:rPr>
                <w:color w:val="000000"/>
                <w:sz w:val="25"/>
                <w:szCs w:val="25"/>
                <w:highlight w:val="yellow"/>
                <w:shd w:val="clear" w:color="auto" w:fill="FFFFFF"/>
              </w:rPr>
              <w:t>В случае, указанном в </w:t>
            </w:r>
            <w:hyperlink r:id="rId4" w:anchor="dst3266" w:history="1">
              <w:r w:rsidRPr="0012370A">
                <w:rPr>
                  <w:rStyle w:val="af2"/>
                  <w:color w:val="000000" w:themeColor="text1"/>
                  <w:sz w:val="25"/>
                  <w:szCs w:val="25"/>
                  <w:highlight w:val="yellow"/>
                  <w:shd w:val="clear" w:color="auto" w:fill="FFFFFF"/>
                </w:rPr>
                <w:t>части 7.1 статьи 25</w:t>
              </w:r>
            </w:hyperlink>
            <w:r w:rsidRPr="0012370A">
              <w:rPr>
                <w:color w:val="000000" w:themeColor="text1"/>
                <w:sz w:val="25"/>
                <w:szCs w:val="25"/>
                <w:highlight w:val="yellow"/>
                <w:shd w:val="clear" w:color="auto" w:fill="FFFFFF"/>
              </w:rPr>
              <w:t> Градостроительного</w:t>
            </w:r>
            <w:r w:rsidRPr="0012370A">
              <w:rPr>
                <w:color w:val="000000"/>
                <w:sz w:val="25"/>
                <w:szCs w:val="25"/>
                <w:highlight w:val="yellow"/>
                <w:shd w:val="clear" w:color="auto" w:fill="FFFFFF"/>
              </w:rPr>
              <w:t xml:space="preserve"> Кодекса РФ, срок проведения публичных слушаний или общественных обсуждений по проекту, предусматривающему внесение изменений в генеральный план, с момента оповещения жителей </w:t>
            </w:r>
            <w:r w:rsidRPr="0012370A">
              <w:rPr>
                <w:sz w:val="25"/>
                <w:szCs w:val="25"/>
                <w:highlight w:val="yellow"/>
              </w:rPr>
              <w:t xml:space="preserve">муниципального образования город Вольск </w:t>
            </w:r>
            <w:r w:rsidRPr="0012370A">
              <w:rPr>
                <w:color w:val="000000"/>
                <w:sz w:val="25"/>
                <w:szCs w:val="25"/>
                <w:highlight w:val="yellow"/>
                <w:shd w:val="clear" w:color="auto" w:fill="FFFFFF"/>
              </w:rPr>
              <w:t>о проведении таких публичных слушаний или общественных обсуждений до дня опубликования заключения о результатах таких публичных слушаний или общественных обсуждений  не может быть менее 1-го месяца</w:t>
            </w:r>
            <w:proofErr w:type="gramEnd"/>
            <w:r w:rsidRPr="0012370A">
              <w:rPr>
                <w:color w:val="000000"/>
                <w:sz w:val="25"/>
                <w:szCs w:val="25"/>
                <w:highlight w:val="yellow"/>
                <w:shd w:val="clear" w:color="auto" w:fill="FFFFFF"/>
              </w:rPr>
              <w:t xml:space="preserve"> и более 2-х месяцев.</w:t>
            </w:r>
          </w:p>
          <w:p w:rsidR="00DB7C90" w:rsidRPr="0012370A" w:rsidRDefault="00DB7C90" w:rsidP="00553DC3">
            <w:pPr>
              <w:jc w:val="both"/>
              <w:rPr>
                <w:color w:val="FF0000"/>
                <w:sz w:val="25"/>
                <w:szCs w:val="25"/>
              </w:rPr>
            </w:pPr>
          </w:p>
        </w:tc>
        <w:tc>
          <w:tcPr>
            <w:tcW w:w="6379" w:type="dxa"/>
          </w:tcPr>
          <w:p w:rsidR="00DB7C90" w:rsidRPr="0012370A" w:rsidRDefault="00DB7C90" w:rsidP="00DB7C90">
            <w:pPr>
              <w:jc w:val="both"/>
              <w:rPr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12370A">
              <w:rPr>
                <w:sz w:val="25"/>
                <w:szCs w:val="25"/>
                <w:shd w:val="clear" w:color="auto" w:fill="FFFFFF"/>
              </w:rPr>
              <w:t xml:space="preserve">5. </w:t>
            </w:r>
            <w:r w:rsidRPr="0012370A">
              <w:rPr>
                <w:color w:val="FF0000"/>
                <w:sz w:val="25"/>
                <w:szCs w:val="25"/>
                <w:shd w:val="clear" w:color="auto" w:fill="FFFFFF"/>
              </w:rPr>
              <w:t xml:space="preserve"> </w:t>
            </w:r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Срок проведения публичных слушаний или общественных обсуждений </w:t>
            </w:r>
            <w:proofErr w:type="gramStart"/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по проекту  генерального плана с момента оповещения жителей муниципального образования </w:t>
            </w:r>
            <w:r w:rsidRPr="0012370A">
              <w:rPr>
                <w:sz w:val="25"/>
                <w:szCs w:val="25"/>
              </w:rPr>
              <w:t xml:space="preserve">город Вольск </w:t>
            </w:r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>об их проведении до дня опубликования заключения о результатах</w:t>
            </w:r>
            <w:proofErr w:type="gramEnd"/>
            <w:r w:rsidRPr="0012370A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 публичных слушаний или  общественных обсуждений </w:t>
            </w:r>
            <w:r w:rsidRPr="0012370A">
              <w:rPr>
                <w:color w:val="000000" w:themeColor="text1"/>
                <w:sz w:val="25"/>
                <w:szCs w:val="25"/>
                <w:highlight w:val="yellow"/>
                <w:shd w:val="clear" w:color="auto" w:fill="FFFFFF"/>
              </w:rPr>
              <w:t xml:space="preserve">не может </w:t>
            </w:r>
            <w:r w:rsidRPr="0012370A">
              <w:rPr>
                <w:color w:val="22272F"/>
                <w:sz w:val="25"/>
                <w:szCs w:val="25"/>
                <w:highlight w:val="yellow"/>
                <w:shd w:val="clear" w:color="auto" w:fill="FFFFFF"/>
              </w:rPr>
              <w:t>превышать один месяц.</w:t>
            </w:r>
          </w:p>
          <w:p w:rsidR="00DB7C90" w:rsidRPr="0012370A" w:rsidRDefault="00DB7C90" w:rsidP="00DB7C90">
            <w:pPr>
              <w:ind w:firstLine="567"/>
              <w:jc w:val="both"/>
              <w:rPr>
                <w:color w:val="FF0000"/>
                <w:sz w:val="25"/>
                <w:szCs w:val="25"/>
              </w:rPr>
            </w:pPr>
            <w:r w:rsidRPr="0012370A">
              <w:rPr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</w:p>
        </w:tc>
      </w:tr>
      <w:tr w:rsidR="00DB7C90" w:rsidRPr="0012370A" w:rsidTr="00DB7C90">
        <w:trPr>
          <w:trHeight w:val="2100"/>
        </w:trPr>
        <w:tc>
          <w:tcPr>
            <w:tcW w:w="1985" w:type="dxa"/>
          </w:tcPr>
          <w:p w:rsidR="00DB7C90" w:rsidRPr="0012370A" w:rsidRDefault="00DB7C90" w:rsidP="00DB7C90">
            <w:pPr>
              <w:jc w:val="center"/>
              <w:rPr>
                <w:b/>
                <w:sz w:val="25"/>
                <w:szCs w:val="25"/>
              </w:rPr>
            </w:pPr>
          </w:p>
          <w:p w:rsidR="00DB7C90" w:rsidRPr="0012370A" w:rsidRDefault="00DB7C90" w:rsidP="00DB7C90">
            <w:pPr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1-б</w:t>
            </w:r>
          </w:p>
        </w:tc>
        <w:tc>
          <w:tcPr>
            <w:tcW w:w="6237" w:type="dxa"/>
          </w:tcPr>
          <w:p w:rsidR="00DB7C90" w:rsidRPr="0012370A" w:rsidRDefault="00DB7C90" w:rsidP="00553DC3">
            <w:pPr>
              <w:pStyle w:val="21"/>
              <w:tabs>
                <w:tab w:val="left" w:pos="720"/>
              </w:tabs>
              <w:spacing w:line="200" w:lineRule="atLeast"/>
              <w:ind w:firstLine="567"/>
              <w:rPr>
                <w:color w:val="FF0000"/>
                <w:sz w:val="25"/>
                <w:szCs w:val="25"/>
              </w:rPr>
            </w:pPr>
            <w:r w:rsidRPr="0012370A">
              <w:rPr>
                <w:color w:val="000000"/>
                <w:sz w:val="25"/>
                <w:szCs w:val="25"/>
              </w:rPr>
              <w:t xml:space="preserve">Продолжительность публичных слушаний или общественных обсуждений по проекту правил землепользования и застройки составляет </w:t>
            </w:r>
            <w:r w:rsidRPr="0012370A">
              <w:rPr>
                <w:color w:val="000000"/>
                <w:sz w:val="25"/>
                <w:szCs w:val="25"/>
                <w:highlight w:val="yellow"/>
              </w:rPr>
              <w:t>не менее 1-го и не более 3-х месяцев</w:t>
            </w:r>
            <w:r w:rsidRPr="00E0090C">
              <w:rPr>
                <w:color w:val="000000"/>
                <w:sz w:val="25"/>
                <w:szCs w:val="25"/>
              </w:rPr>
              <w:t xml:space="preserve"> со дня опубликования такого проекта.</w:t>
            </w:r>
          </w:p>
        </w:tc>
        <w:tc>
          <w:tcPr>
            <w:tcW w:w="6379" w:type="dxa"/>
          </w:tcPr>
          <w:p w:rsidR="00DB7C90" w:rsidRPr="0012370A" w:rsidRDefault="00DB7C90" w:rsidP="00DB7C90">
            <w:pPr>
              <w:jc w:val="both"/>
              <w:rPr>
                <w:color w:val="22272F"/>
                <w:sz w:val="25"/>
                <w:szCs w:val="25"/>
                <w:shd w:val="clear" w:color="auto" w:fill="FFFFFF"/>
              </w:rPr>
            </w:pPr>
            <w:r w:rsidRPr="0012370A">
              <w:rPr>
                <w:color w:val="000000"/>
                <w:sz w:val="25"/>
                <w:szCs w:val="25"/>
              </w:rPr>
              <w:t xml:space="preserve">       Продолжительность публичных слушаний или общественных обсуждений по проекту правил землепользования и застройки составляет </w:t>
            </w:r>
            <w:r w:rsidRPr="0012370A">
              <w:rPr>
                <w:color w:val="22272F"/>
                <w:sz w:val="25"/>
                <w:szCs w:val="25"/>
                <w:highlight w:val="yellow"/>
                <w:shd w:val="clear" w:color="auto" w:fill="FFFFFF"/>
              </w:rPr>
              <w:t>не более одного месяца</w:t>
            </w:r>
            <w:r w:rsidRPr="0012370A">
              <w:rPr>
                <w:color w:val="000000"/>
                <w:sz w:val="25"/>
                <w:szCs w:val="25"/>
              </w:rPr>
              <w:t xml:space="preserve"> со дня опубликования такого проекта </w:t>
            </w:r>
          </w:p>
          <w:p w:rsidR="00DB7C90" w:rsidRPr="0012370A" w:rsidRDefault="00DB7C90" w:rsidP="00553DC3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B7C90" w:rsidRPr="0012370A" w:rsidTr="00DB7C90">
        <w:tc>
          <w:tcPr>
            <w:tcW w:w="1985" w:type="dxa"/>
          </w:tcPr>
          <w:p w:rsidR="00DB7C90" w:rsidRPr="0012370A" w:rsidRDefault="00DB7C90" w:rsidP="00DB7C90">
            <w:pPr>
              <w:jc w:val="center"/>
              <w:rPr>
                <w:b/>
                <w:sz w:val="25"/>
                <w:szCs w:val="25"/>
              </w:rPr>
            </w:pPr>
          </w:p>
          <w:p w:rsidR="00DB7C90" w:rsidRPr="0012370A" w:rsidRDefault="00DB7C90" w:rsidP="00DB7C90">
            <w:pPr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1-в</w:t>
            </w:r>
          </w:p>
        </w:tc>
        <w:tc>
          <w:tcPr>
            <w:tcW w:w="6237" w:type="dxa"/>
          </w:tcPr>
          <w:p w:rsidR="00DB7C90" w:rsidRPr="0012370A" w:rsidRDefault="00DB7C90" w:rsidP="00553DC3">
            <w:pPr>
              <w:jc w:val="both"/>
              <w:rPr>
                <w:sz w:val="25"/>
                <w:szCs w:val="25"/>
              </w:rPr>
            </w:pPr>
            <w:r w:rsidRPr="0012370A">
              <w:rPr>
                <w:sz w:val="25"/>
                <w:szCs w:val="25"/>
                <w:highlight w:val="yellow"/>
              </w:rPr>
              <w:t>В этих случаях срок проведения публичных слушаний или общественных обсуждений не может быть более чем 1 месяц.</w:t>
            </w:r>
          </w:p>
          <w:p w:rsidR="00DB7C90" w:rsidRPr="0012370A" w:rsidRDefault="00DB7C90" w:rsidP="00553DC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DB7C90" w:rsidRPr="0012370A" w:rsidRDefault="00DB7C90" w:rsidP="00553DC3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B7C90" w:rsidRPr="0012370A" w:rsidTr="00DB7C90">
        <w:trPr>
          <w:trHeight w:val="62"/>
        </w:trPr>
        <w:tc>
          <w:tcPr>
            <w:tcW w:w="1985" w:type="dxa"/>
          </w:tcPr>
          <w:p w:rsidR="00DB7C90" w:rsidRPr="0012370A" w:rsidRDefault="00DB7C90" w:rsidP="00DB7C90">
            <w:pPr>
              <w:pStyle w:val="s1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</w:p>
          <w:p w:rsidR="00DB7C90" w:rsidRPr="0012370A" w:rsidRDefault="00DB7C90" w:rsidP="00DB7C90">
            <w:pPr>
              <w:pStyle w:val="s1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1-г</w:t>
            </w:r>
          </w:p>
        </w:tc>
        <w:tc>
          <w:tcPr>
            <w:tcW w:w="6237" w:type="dxa"/>
          </w:tcPr>
          <w:p w:rsidR="00DB7C90" w:rsidRPr="0012370A" w:rsidRDefault="00DB7C90" w:rsidP="00DB7C90">
            <w:pPr>
              <w:jc w:val="both"/>
              <w:rPr>
                <w:sz w:val="25"/>
                <w:szCs w:val="25"/>
              </w:rPr>
            </w:pPr>
            <w:r w:rsidRPr="0012370A">
              <w:rPr>
                <w:sz w:val="25"/>
                <w:szCs w:val="25"/>
              </w:rPr>
              <w:t xml:space="preserve">Срок проведения публичных слушаний или общественных обсуждений по </w:t>
            </w:r>
            <w:r w:rsidRPr="0012370A">
              <w:rPr>
                <w:bCs/>
                <w:color w:val="000000"/>
                <w:sz w:val="25"/>
                <w:szCs w:val="25"/>
                <w:shd w:val="clear" w:color="auto" w:fill="FFFFFF"/>
              </w:rPr>
              <w:t>проектам планировки территории,</w:t>
            </w:r>
            <w:r w:rsidRPr="0012370A">
              <w:rPr>
                <w:sz w:val="25"/>
                <w:szCs w:val="25"/>
              </w:rPr>
              <w:t xml:space="preserve"> </w:t>
            </w:r>
            <w:r w:rsidRPr="0012370A">
              <w:rPr>
                <w:bCs/>
                <w:color w:val="000000"/>
                <w:sz w:val="25"/>
                <w:szCs w:val="25"/>
                <w:shd w:val="clear" w:color="auto" w:fill="FFFFFF"/>
              </w:rPr>
              <w:t>проектам межевания территории</w:t>
            </w:r>
            <w:r w:rsidRPr="0012370A">
              <w:rPr>
                <w:sz w:val="25"/>
                <w:szCs w:val="25"/>
              </w:rPr>
              <w:t xml:space="preserve"> со дня оповещения жителей муниципального образования город Вольск  об их проведении до дня опубликования заключения о результатах публичных слушаний или общественных обсуждений не может быть менее </w:t>
            </w:r>
            <w:r w:rsidRPr="0012370A">
              <w:rPr>
                <w:sz w:val="25"/>
                <w:szCs w:val="25"/>
                <w:highlight w:val="yellow"/>
              </w:rPr>
              <w:t>1-го месяца и более 3-х месяцев.</w:t>
            </w:r>
          </w:p>
          <w:p w:rsidR="00DB7C90" w:rsidRPr="0012370A" w:rsidRDefault="00DB7C90" w:rsidP="00553DC3">
            <w:pPr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DB7C90" w:rsidRPr="0012370A" w:rsidRDefault="00DB7C90" w:rsidP="00DB7C90">
            <w:pPr>
              <w:jc w:val="both"/>
              <w:rPr>
                <w:sz w:val="25"/>
                <w:szCs w:val="25"/>
              </w:rPr>
            </w:pPr>
            <w:r w:rsidRPr="0012370A">
              <w:rPr>
                <w:sz w:val="25"/>
                <w:szCs w:val="25"/>
              </w:rPr>
              <w:t xml:space="preserve">Срок проведения публичных слушаний или общественных обсуждений по </w:t>
            </w:r>
            <w:r w:rsidRPr="0012370A">
              <w:rPr>
                <w:bCs/>
                <w:color w:val="000000"/>
                <w:sz w:val="25"/>
                <w:szCs w:val="25"/>
                <w:shd w:val="clear" w:color="auto" w:fill="FFFFFF"/>
              </w:rPr>
              <w:t>проектам планировки территории,</w:t>
            </w:r>
            <w:r w:rsidRPr="0012370A">
              <w:rPr>
                <w:sz w:val="25"/>
                <w:szCs w:val="25"/>
              </w:rPr>
              <w:t xml:space="preserve"> </w:t>
            </w:r>
            <w:r w:rsidRPr="0012370A">
              <w:rPr>
                <w:bCs/>
                <w:color w:val="000000"/>
                <w:sz w:val="25"/>
                <w:szCs w:val="25"/>
                <w:shd w:val="clear" w:color="auto" w:fill="FFFFFF"/>
              </w:rPr>
              <w:t>проектам межевания территории</w:t>
            </w:r>
            <w:r w:rsidRPr="0012370A">
              <w:rPr>
                <w:sz w:val="25"/>
                <w:szCs w:val="25"/>
              </w:rPr>
              <w:t xml:space="preserve"> со дня оповещения жителей муниципального образования город Вольск  об их проведении до дня опубликования заключения о результатах публичных слушаний или общественных обсуждений не может быть менее </w:t>
            </w:r>
            <w:r w:rsidRPr="0012370A">
              <w:rPr>
                <w:color w:val="22272F"/>
                <w:sz w:val="25"/>
                <w:szCs w:val="25"/>
                <w:highlight w:val="yellow"/>
                <w:shd w:val="clear" w:color="auto" w:fill="FFFFFF"/>
              </w:rPr>
              <w:t>четырнадцати дней и более тридцати дней</w:t>
            </w:r>
            <w:r w:rsidRPr="0012370A">
              <w:rPr>
                <w:sz w:val="25"/>
                <w:szCs w:val="25"/>
              </w:rPr>
              <w:t>.</w:t>
            </w:r>
          </w:p>
        </w:tc>
      </w:tr>
      <w:tr w:rsidR="00DB7C90" w:rsidRPr="0012370A" w:rsidTr="00DB7C90">
        <w:trPr>
          <w:trHeight w:val="62"/>
        </w:trPr>
        <w:tc>
          <w:tcPr>
            <w:tcW w:w="1985" w:type="dxa"/>
          </w:tcPr>
          <w:p w:rsidR="00DB7C90" w:rsidRPr="0012370A" w:rsidRDefault="00DB7C90" w:rsidP="00DB7C90">
            <w:pPr>
              <w:pStyle w:val="s1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</w:p>
          <w:p w:rsidR="00DB7C90" w:rsidRPr="0012370A" w:rsidRDefault="00DB7C90" w:rsidP="00DB7C90">
            <w:pPr>
              <w:pStyle w:val="s1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 w:rsidRPr="0012370A">
              <w:rPr>
                <w:b/>
                <w:sz w:val="25"/>
                <w:szCs w:val="25"/>
              </w:rPr>
              <w:t>2</w:t>
            </w:r>
          </w:p>
          <w:p w:rsidR="00DB7C90" w:rsidRPr="0012370A" w:rsidRDefault="00DB7C90" w:rsidP="00DB7C90">
            <w:pPr>
              <w:pStyle w:val="s1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7" w:type="dxa"/>
          </w:tcPr>
          <w:p w:rsidR="00DB7C90" w:rsidRPr="0012370A" w:rsidRDefault="00DB7C90" w:rsidP="00DB7C90">
            <w:pPr>
              <w:jc w:val="both"/>
              <w:rPr>
                <w:sz w:val="25"/>
                <w:szCs w:val="25"/>
              </w:rPr>
            </w:pPr>
            <w:r w:rsidRPr="0012370A">
              <w:rPr>
                <w:color w:val="000000"/>
                <w:sz w:val="25"/>
                <w:szCs w:val="25"/>
                <w:shd w:val="clear" w:color="auto" w:fill="FFFFFF"/>
              </w:rPr>
              <w:t xml:space="preserve">На основании протокола публичных слушаний или общественных обсуждений, в течение 7 дней со дня проведения публичных слушаний или общественных обсуждений составляется </w:t>
            </w:r>
            <w:r w:rsidRPr="0012370A">
              <w:rPr>
                <w:sz w:val="25"/>
                <w:szCs w:val="25"/>
                <w:shd w:val="clear" w:color="auto" w:fill="FFFFFF"/>
              </w:rPr>
              <w:t>заключение о результатах публичных слушаний или общественных обсуждений.</w:t>
            </w:r>
          </w:p>
        </w:tc>
        <w:tc>
          <w:tcPr>
            <w:tcW w:w="6379" w:type="dxa"/>
          </w:tcPr>
          <w:p w:rsidR="00DB7C90" w:rsidRPr="0012370A" w:rsidRDefault="00DB7C90" w:rsidP="00DB7C90">
            <w:pPr>
              <w:jc w:val="both"/>
              <w:rPr>
                <w:sz w:val="25"/>
                <w:szCs w:val="25"/>
              </w:rPr>
            </w:pPr>
            <w:r w:rsidRPr="0012370A">
              <w:rPr>
                <w:color w:val="000000"/>
                <w:sz w:val="25"/>
                <w:szCs w:val="25"/>
                <w:shd w:val="clear" w:color="auto" w:fill="FFFFFF"/>
              </w:rPr>
              <w:t xml:space="preserve">На основании протокола публичных слушаний или общественных обсуждений, в течение 7 дней со дня проведения публичных слушаний или общественных обсуждений составляется </w:t>
            </w:r>
            <w:r w:rsidRPr="0012370A">
              <w:rPr>
                <w:sz w:val="25"/>
                <w:szCs w:val="25"/>
                <w:shd w:val="clear" w:color="auto" w:fill="FFFFFF"/>
              </w:rPr>
              <w:t xml:space="preserve">заключение о результатах публичных слушаний или общественных обсуждений. </w:t>
            </w:r>
            <w:r w:rsidRPr="0012370A">
              <w:rPr>
                <w:color w:val="22272F"/>
                <w:sz w:val="25"/>
                <w:szCs w:val="25"/>
                <w:highlight w:val="yellow"/>
                <w:shd w:val="clear" w:color="auto" w:fill="FFFFFF"/>
              </w:rPr>
              <w:t>Заключение о результатах публичных слушаний подписывается председательствующим на публичных слушаниях</w:t>
            </w:r>
          </w:p>
        </w:tc>
      </w:tr>
    </w:tbl>
    <w:p w:rsidR="003421E6" w:rsidRDefault="003421E6" w:rsidP="003421E6"/>
    <w:p w:rsidR="003421E6" w:rsidRDefault="003421E6" w:rsidP="003421E6"/>
    <w:p w:rsidR="003421E6" w:rsidRPr="003421E6" w:rsidRDefault="003421E6" w:rsidP="003421E6"/>
    <w:p w:rsidR="00DB7C90" w:rsidRDefault="00DB7C90" w:rsidP="00DB7C90"/>
    <w:p w:rsidR="00DB7C90" w:rsidRDefault="00DB7C90" w:rsidP="00DB7C90"/>
    <w:p w:rsidR="00DB7C90" w:rsidRDefault="00DB7C90" w:rsidP="00DB7C90"/>
    <w:p w:rsidR="00DB7C90" w:rsidRDefault="00DB7C90" w:rsidP="00DB7C90"/>
    <w:p w:rsidR="00DB7C90" w:rsidRDefault="00DB7C90" w:rsidP="00DB7C90"/>
    <w:p w:rsidR="00DB7C90" w:rsidRDefault="00DB7C90" w:rsidP="00DB7C90"/>
    <w:p w:rsidR="00DB7C90" w:rsidRDefault="00DB7C90" w:rsidP="00DB7C90"/>
    <w:p w:rsidR="00DB7C90" w:rsidRDefault="00DB7C90" w:rsidP="00DB7C90"/>
    <w:p w:rsidR="00DB7C90" w:rsidRPr="00DB7C90" w:rsidRDefault="00DB7C90" w:rsidP="00DB7C90"/>
    <w:sectPr w:rsidR="00DB7C90" w:rsidRPr="00DB7C90" w:rsidSect="0004364A">
      <w:pgSz w:w="16838" w:h="11906" w:orient="landscape"/>
      <w:pgMar w:top="992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7C68"/>
    <w:rsid w:val="00002D46"/>
    <w:rsid w:val="0000412F"/>
    <w:rsid w:val="00010E48"/>
    <w:rsid w:val="000339FD"/>
    <w:rsid w:val="000374D8"/>
    <w:rsid w:val="00040BFF"/>
    <w:rsid w:val="0004364A"/>
    <w:rsid w:val="00074DD8"/>
    <w:rsid w:val="000951EE"/>
    <w:rsid w:val="000B2000"/>
    <w:rsid w:val="000E152F"/>
    <w:rsid w:val="000F6AA4"/>
    <w:rsid w:val="0011651B"/>
    <w:rsid w:val="0012370A"/>
    <w:rsid w:val="00123F1D"/>
    <w:rsid w:val="001273C2"/>
    <w:rsid w:val="001273EB"/>
    <w:rsid w:val="00137829"/>
    <w:rsid w:val="001518AC"/>
    <w:rsid w:val="00172290"/>
    <w:rsid w:val="00180EE9"/>
    <w:rsid w:val="00190117"/>
    <w:rsid w:val="0019322B"/>
    <w:rsid w:val="001A6AC8"/>
    <w:rsid w:val="001B0B6B"/>
    <w:rsid w:val="001B6ACE"/>
    <w:rsid w:val="001D074D"/>
    <w:rsid w:val="001D0ECA"/>
    <w:rsid w:val="001D108E"/>
    <w:rsid w:val="001E370C"/>
    <w:rsid w:val="00205004"/>
    <w:rsid w:val="00214AC4"/>
    <w:rsid w:val="00220915"/>
    <w:rsid w:val="00240569"/>
    <w:rsid w:val="00263F4E"/>
    <w:rsid w:val="002735F9"/>
    <w:rsid w:val="002818F1"/>
    <w:rsid w:val="002819EC"/>
    <w:rsid w:val="00293848"/>
    <w:rsid w:val="002A0BE5"/>
    <w:rsid w:val="002A23B2"/>
    <w:rsid w:val="002B1DA8"/>
    <w:rsid w:val="002F4D1C"/>
    <w:rsid w:val="00305610"/>
    <w:rsid w:val="0030704C"/>
    <w:rsid w:val="00326BF2"/>
    <w:rsid w:val="0033630C"/>
    <w:rsid w:val="003421E6"/>
    <w:rsid w:val="00362A53"/>
    <w:rsid w:val="00363A51"/>
    <w:rsid w:val="00364FAA"/>
    <w:rsid w:val="003804A1"/>
    <w:rsid w:val="003A0A87"/>
    <w:rsid w:val="003A7268"/>
    <w:rsid w:val="003B7AA3"/>
    <w:rsid w:val="003D4BBC"/>
    <w:rsid w:val="003E383D"/>
    <w:rsid w:val="003F3A01"/>
    <w:rsid w:val="003F657D"/>
    <w:rsid w:val="004019C7"/>
    <w:rsid w:val="00410CB4"/>
    <w:rsid w:val="00425485"/>
    <w:rsid w:val="00471DED"/>
    <w:rsid w:val="00477971"/>
    <w:rsid w:val="00481CD9"/>
    <w:rsid w:val="00497C68"/>
    <w:rsid w:val="004A1A1B"/>
    <w:rsid w:val="004B2A70"/>
    <w:rsid w:val="004C1EEA"/>
    <w:rsid w:val="004E7914"/>
    <w:rsid w:val="004F3830"/>
    <w:rsid w:val="004F631F"/>
    <w:rsid w:val="005160FE"/>
    <w:rsid w:val="005359AA"/>
    <w:rsid w:val="0054731E"/>
    <w:rsid w:val="0055549F"/>
    <w:rsid w:val="005647AF"/>
    <w:rsid w:val="00570676"/>
    <w:rsid w:val="00576CF0"/>
    <w:rsid w:val="0058120D"/>
    <w:rsid w:val="00625402"/>
    <w:rsid w:val="00664E34"/>
    <w:rsid w:val="0067279C"/>
    <w:rsid w:val="006769FB"/>
    <w:rsid w:val="00686072"/>
    <w:rsid w:val="00696893"/>
    <w:rsid w:val="006B11B3"/>
    <w:rsid w:val="006E1B5D"/>
    <w:rsid w:val="006F3B7C"/>
    <w:rsid w:val="00701BE2"/>
    <w:rsid w:val="00705F26"/>
    <w:rsid w:val="00713B21"/>
    <w:rsid w:val="007315E0"/>
    <w:rsid w:val="00731EBC"/>
    <w:rsid w:val="00742803"/>
    <w:rsid w:val="00753FCE"/>
    <w:rsid w:val="00762CE8"/>
    <w:rsid w:val="007830F1"/>
    <w:rsid w:val="007E0671"/>
    <w:rsid w:val="0080611F"/>
    <w:rsid w:val="008210DE"/>
    <w:rsid w:val="00822B42"/>
    <w:rsid w:val="00824AB9"/>
    <w:rsid w:val="00827DAF"/>
    <w:rsid w:val="0083630C"/>
    <w:rsid w:val="0085069F"/>
    <w:rsid w:val="00895B56"/>
    <w:rsid w:val="008A2058"/>
    <w:rsid w:val="008B18CD"/>
    <w:rsid w:val="008E4D6B"/>
    <w:rsid w:val="008E5E3F"/>
    <w:rsid w:val="008E5E42"/>
    <w:rsid w:val="008F2CC5"/>
    <w:rsid w:val="00904A45"/>
    <w:rsid w:val="0090608B"/>
    <w:rsid w:val="009151C0"/>
    <w:rsid w:val="0096329B"/>
    <w:rsid w:val="00964876"/>
    <w:rsid w:val="009A4EE9"/>
    <w:rsid w:val="009A7645"/>
    <w:rsid w:val="009B543A"/>
    <w:rsid w:val="009B571F"/>
    <w:rsid w:val="009C06BC"/>
    <w:rsid w:val="009E6CFE"/>
    <w:rsid w:val="00A0362C"/>
    <w:rsid w:val="00A04070"/>
    <w:rsid w:val="00A33706"/>
    <w:rsid w:val="00AA2384"/>
    <w:rsid w:val="00AB56C4"/>
    <w:rsid w:val="00AD64CE"/>
    <w:rsid w:val="00AD6771"/>
    <w:rsid w:val="00AF16BB"/>
    <w:rsid w:val="00B1195F"/>
    <w:rsid w:val="00B11B7B"/>
    <w:rsid w:val="00B2061B"/>
    <w:rsid w:val="00B21767"/>
    <w:rsid w:val="00B763B4"/>
    <w:rsid w:val="00B874A4"/>
    <w:rsid w:val="00BA3D89"/>
    <w:rsid w:val="00BC3C22"/>
    <w:rsid w:val="00BD1702"/>
    <w:rsid w:val="00BD1EDE"/>
    <w:rsid w:val="00BD74AA"/>
    <w:rsid w:val="00BF0857"/>
    <w:rsid w:val="00C16E00"/>
    <w:rsid w:val="00C20368"/>
    <w:rsid w:val="00C20828"/>
    <w:rsid w:val="00C3736B"/>
    <w:rsid w:val="00C402FD"/>
    <w:rsid w:val="00C440A2"/>
    <w:rsid w:val="00C60983"/>
    <w:rsid w:val="00C92D47"/>
    <w:rsid w:val="00CB79A2"/>
    <w:rsid w:val="00CC6E3C"/>
    <w:rsid w:val="00D23667"/>
    <w:rsid w:val="00D3334E"/>
    <w:rsid w:val="00D41D52"/>
    <w:rsid w:val="00D47710"/>
    <w:rsid w:val="00D574EF"/>
    <w:rsid w:val="00D8542B"/>
    <w:rsid w:val="00D85D0F"/>
    <w:rsid w:val="00D9698E"/>
    <w:rsid w:val="00DB02AF"/>
    <w:rsid w:val="00DB7C90"/>
    <w:rsid w:val="00E0090C"/>
    <w:rsid w:val="00E02F96"/>
    <w:rsid w:val="00E069D2"/>
    <w:rsid w:val="00E13FB3"/>
    <w:rsid w:val="00E26C16"/>
    <w:rsid w:val="00E30BA9"/>
    <w:rsid w:val="00E6123C"/>
    <w:rsid w:val="00E70F63"/>
    <w:rsid w:val="00E7742D"/>
    <w:rsid w:val="00EC5180"/>
    <w:rsid w:val="00EE6CAA"/>
    <w:rsid w:val="00EF0336"/>
    <w:rsid w:val="00F14D7F"/>
    <w:rsid w:val="00F23007"/>
    <w:rsid w:val="00F25CC6"/>
    <w:rsid w:val="00F428AC"/>
    <w:rsid w:val="00F43EF6"/>
    <w:rsid w:val="00F4536B"/>
    <w:rsid w:val="00F611E5"/>
    <w:rsid w:val="00FB5B4F"/>
    <w:rsid w:val="00FF2AF9"/>
    <w:rsid w:val="00FF5162"/>
    <w:rsid w:val="00FF56EB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9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97C6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97C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497C68"/>
    <w:pPr>
      <w:suppressLineNumbers/>
      <w:suppressAutoHyphens/>
    </w:pPr>
    <w:rPr>
      <w:lang w:eastAsia="ar-SA"/>
    </w:rPr>
  </w:style>
  <w:style w:type="paragraph" w:customStyle="1" w:styleId="Oaenoaieoiaioa">
    <w:name w:val="Oaeno aieoiaioa"/>
    <w:basedOn w:val="a"/>
    <w:uiPriority w:val="99"/>
    <w:rsid w:val="00497C68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7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6"/>
    <w:rsid w:val="00850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Cs w:val="20"/>
      <w:lang w:eastAsia="zh-CN"/>
    </w:rPr>
  </w:style>
  <w:style w:type="paragraph" w:styleId="ad">
    <w:name w:val="Body Text"/>
    <w:basedOn w:val="a"/>
    <w:link w:val="ae"/>
    <w:rsid w:val="00DB7C90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DB7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DB7C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DB7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DB7C90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DB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B7C90"/>
    <w:pPr>
      <w:suppressAutoHyphens/>
      <w:jc w:val="both"/>
    </w:pPr>
    <w:rPr>
      <w:lang w:eastAsia="ar-SA"/>
    </w:rPr>
  </w:style>
  <w:style w:type="character" w:styleId="af2">
    <w:name w:val="Hyperlink"/>
    <w:basedOn w:val="a0"/>
    <w:uiPriority w:val="99"/>
    <w:unhideWhenUsed/>
    <w:rsid w:val="00DB7C90"/>
    <w:rPr>
      <w:color w:val="0000FF" w:themeColor="hyperlink"/>
      <w:u w:val="single"/>
    </w:rPr>
  </w:style>
  <w:style w:type="paragraph" w:customStyle="1" w:styleId="af3">
    <w:name w:val="a"/>
    <w:basedOn w:val="a"/>
    <w:rsid w:val="00DB7C90"/>
    <w:pPr>
      <w:suppressAutoHyphens/>
      <w:spacing w:before="100" w:after="100"/>
    </w:pPr>
    <w:rPr>
      <w:lang w:eastAsia="ar-SA"/>
    </w:rPr>
  </w:style>
  <w:style w:type="paragraph" w:customStyle="1" w:styleId="consnormal">
    <w:name w:val="consnormal"/>
    <w:basedOn w:val="a"/>
    <w:rsid w:val="00DB7C90"/>
    <w:pPr>
      <w:suppressAutoHyphens/>
      <w:spacing w:before="100" w:after="100"/>
    </w:pPr>
    <w:rPr>
      <w:lang w:eastAsia="ar-SA"/>
    </w:rPr>
  </w:style>
  <w:style w:type="character" w:styleId="af4">
    <w:name w:val="Emphasis"/>
    <w:basedOn w:val="a0"/>
    <w:uiPriority w:val="20"/>
    <w:qFormat/>
    <w:rsid w:val="00DB7C90"/>
    <w:rPr>
      <w:i/>
      <w:iCs/>
    </w:rPr>
  </w:style>
  <w:style w:type="paragraph" w:customStyle="1" w:styleId="s1">
    <w:name w:val="s_1"/>
    <w:basedOn w:val="a"/>
    <w:rsid w:val="00DB7C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16268/f93a3f1431caac9ec65cfdbebf0e0f8295be7e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2023-05-16T06:57:00Z</cp:lastPrinted>
  <dcterms:created xsi:type="dcterms:W3CDTF">2023-06-13T11:18:00Z</dcterms:created>
  <dcterms:modified xsi:type="dcterms:W3CDTF">2023-06-13T11:18:00Z</dcterms:modified>
</cp:coreProperties>
</file>