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B" w:rsidRPr="00E44D4B" w:rsidRDefault="000D5181" w:rsidP="00E44D4B">
      <w:pPr>
        <w:keepNext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Приложение №3</w:t>
      </w:r>
    </w:p>
    <w:p w:rsidR="00790451" w:rsidRPr="00790451" w:rsidRDefault="00790451" w:rsidP="00790451">
      <w:pPr>
        <w:keepNext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ДОГОВОР № 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аренды земельного участка</w:t>
      </w:r>
    </w:p>
    <w:p w:rsidR="00790451" w:rsidRPr="00790451" w:rsidRDefault="00D024F6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</w:t>
      </w:r>
      <w:r w:rsidR="00BC5D19">
        <w:rPr>
          <w:rFonts w:ascii="Times New Roman" w:hAnsi="Times New Roman" w:cs="Times New Roman"/>
          <w:b/>
          <w:color w:val="000000"/>
          <w:sz w:val="24"/>
          <w:szCs w:val="24"/>
        </w:rPr>
        <w:t>дастровый номер 64:42:010225</w:t>
      </w:r>
      <w:r w:rsidR="008429B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C5D19">
        <w:rPr>
          <w:rFonts w:ascii="Times New Roman" w:hAnsi="Times New Roman" w:cs="Times New Roman"/>
          <w:b/>
          <w:color w:val="000000"/>
          <w:sz w:val="24"/>
          <w:szCs w:val="24"/>
        </w:rPr>
        <w:t>495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г. Вольск                                                                                                                                                                        _____________________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и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соответствии Гражданским кодексом Российской Федерации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со ст. 39.2, ст. 39.11, ст. 39.12  Земельного кодекса Российской Федерации.,   Федеральным  законом от 25 октября 2001 года № 137-ФЗ “О введение в действие Земельного кодекса Российской Федерации”, и на </w:t>
      </w:r>
      <w:r w:rsidRPr="00790451">
        <w:rPr>
          <w:rFonts w:ascii="Times New Roman" w:hAnsi="Times New Roman" w:cs="Times New Roman"/>
          <w:sz w:val="24"/>
          <w:szCs w:val="24"/>
          <w:lang w:eastAsia="ar-SA"/>
        </w:rPr>
        <w:t>основании ст. 29 Устава Вольского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муниципального района, в соответствии с протоколом от ________________ года  заключили настоящий договор о нижеследующем:</w:t>
      </w:r>
    </w:p>
    <w:p w:rsidR="00790451" w:rsidRPr="00790451" w:rsidRDefault="00790451" w:rsidP="00790451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1.ПРЕДМЕТ ДОГОВОРА</w:t>
      </w:r>
    </w:p>
    <w:p w:rsidR="00790451" w:rsidRPr="00790451" w:rsidRDefault="00790451" w:rsidP="00790451">
      <w:pPr>
        <w:pStyle w:val="a3"/>
        <w:ind w:firstLine="0"/>
        <w:jc w:val="both"/>
        <w:rPr>
          <w:color w:val="000000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790451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BC5D19">
        <w:rPr>
          <w:rFonts w:ascii="Times New Roman" w:hAnsi="Times New Roman" w:cs="Times New Roman"/>
          <w:sz w:val="24"/>
          <w:szCs w:val="24"/>
        </w:rPr>
        <w:t>1000</w:t>
      </w:r>
      <w:r w:rsidRPr="00790451">
        <w:rPr>
          <w:rFonts w:ascii="Times New Roman" w:hAnsi="Times New Roman" w:cs="Times New Roman"/>
          <w:sz w:val="24"/>
          <w:szCs w:val="24"/>
        </w:rPr>
        <w:t xml:space="preserve"> кв.м., кадастровый номер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BC5D19">
        <w:rPr>
          <w:rFonts w:ascii="Times New Roman" w:hAnsi="Times New Roman" w:cs="Times New Roman"/>
          <w:color w:val="000000"/>
          <w:sz w:val="24"/>
          <w:szCs w:val="24"/>
        </w:rPr>
        <w:t>010225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5D19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790451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Федерация,  Саратовская область,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Вольский муниципальный район, </w:t>
      </w:r>
      <w:r w:rsidR="00BC5D19">
        <w:rPr>
          <w:rFonts w:ascii="Times New Roman" w:hAnsi="Times New Roman" w:cs="Times New Roman"/>
          <w:color w:val="000000"/>
          <w:sz w:val="24"/>
          <w:szCs w:val="24"/>
        </w:rPr>
        <w:t xml:space="preserve">Вольское муниципальное образование, город Вольск, ул.Водопьянова, земельный участок 191 Б.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земель: </w:t>
      </w:r>
      <w:r w:rsidR="00BC5D19">
        <w:rPr>
          <w:rFonts w:ascii="Times New Roman" w:hAnsi="Times New Roman" w:cs="Times New Roman"/>
          <w:color w:val="000000"/>
          <w:sz w:val="24"/>
          <w:szCs w:val="24"/>
        </w:rPr>
        <w:t>земли населенных пунктов.</w:t>
      </w:r>
    </w:p>
    <w:p w:rsidR="00646E7A" w:rsidRDefault="00790451" w:rsidP="007904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1.2. Вид  разрешенного  использования  земельного участка: </w:t>
      </w:r>
      <w:r w:rsidR="00BC5D19">
        <w:rPr>
          <w:rFonts w:ascii="Times New Roman" w:hAnsi="Times New Roman" w:cs="Times New Roman"/>
          <w:color w:val="000000"/>
          <w:sz w:val="24"/>
          <w:szCs w:val="24"/>
        </w:rPr>
        <w:t>объекты дорожного сервиса.</w:t>
      </w:r>
    </w:p>
    <w:p w:rsidR="00790451" w:rsidRPr="00790451" w:rsidRDefault="00790451" w:rsidP="0079045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Приведенное описание целей использования Участка является окончательным.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7" w:anchor="sub_391213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пункте 13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r:id="rId8" w:anchor="sub_391214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14</w:t>
        </w:r>
      </w:hyperlink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</w:t>
      </w:r>
      <w:hyperlink r:id="rId9" w:anchor="sub_391220" w:history="1">
        <w:r w:rsidRPr="00790451">
          <w:rPr>
            <w:rStyle w:val="a5"/>
            <w:rFonts w:ascii="Times New Roman" w:eastAsia="Calibri" w:hAnsi="Times New Roman" w:cs="Times New Roman"/>
            <w:sz w:val="24"/>
            <w:szCs w:val="24"/>
            <w:lang w:eastAsia="en-US"/>
          </w:rPr>
          <w:t>20 статьи 39.12</w:t>
        </w:r>
      </w:hyperlink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Земельного Кодекса, договор аренды земельного участка, находящегося в государственной или муниципальной собственности, в части изменения видов разрешенного использования такого земельного участка не допускается.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>2.ОПИСАНИЕ УЧАСТКА</w:t>
      </w:r>
    </w:p>
    <w:p w:rsidR="00790451" w:rsidRPr="00646E7A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Ограничения </w:t>
      </w:r>
      <w:r w:rsidR="00FF0CAB">
        <w:rPr>
          <w:rFonts w:ascii="Times New Roman" w:hAnsi="Times New Roman" w:cs="Times New Roman"/>
          <w:bCs/>
          <w:color w:val="000000"/>
          <w:sz w:val="24"/>
          <w:szCs w:val="24"/>
        </w:rPr>
        <w:t>(обременения) прав отсутствуют.</w:t>
      </w:r>
    </w:p>
    <w:p w:rsidR="00646E7A" w:rsidRDefault="00646E7A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46E7A">
        <w:rPr>
          <w:rFonts w:ascii="Times New Roman" w:hAnsi="Times New Roman" w:cs="Times New Roman"/>
          <w:bCs/>
          <w:color w:val="000000"/>
          <w:sz w:val="24"/>
          <w:szCs w:val="24"/>
        </w:rPr>
        <w:t>б) Земельный участок не занят строениями.</w:t>
      </w:r>
    </w:p>
    <w:p w:rsidR="00AB31C3" w:rsidRDefault="00AB31C3" w:rsidP="00646E7A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в) Земельный участок подлежит снятию с государственного кадастрового учета по стечении пяти лет со дня его государственного кадастрового учета, если на него не будут зарегистрированы права.</w:t>
      </w:r>
    </w:p>
    <w:p w:rsidR="00790451" w:rsidRPr="00790451" w:rsidRDefault="00790451" w:rsidP="006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7A">
        <w:rPr>
          <w:rFonts w:ascii="Times New Roman" w:hAnsi="Times New Roman" w:cs="Times New Roman"/>
          <w:sz w:val="24"/>
          <w:szCs w:val="24"/>
        </w:rPr>
        <w:t xml:space="preserve">       Приведенная характеристика Участка является окончательной. Вся деятельность Арендатора, изменяющая приведенную характеристику</w:t>
      </w:r>
      <w:r w:rsidRPr="00790451">
        <w:rPr>
          <w:rFonts w:ascii="Times New Roman" w:hAnsi="Times New Roman" w:cs="Times New Roman"/>
          <w:sz w:val="24"/>
          <w:szCs w:val="24"/>
        </w:rPr>
        <w:t xml:space="preserve"> может осуществляться исключительно с разрешения Арендодателя. Нарушения условий настоящего пункта влечет за собой ответственность, предусмотренную разделом 5 настоящего Договора.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90451" w:rsidRPr="002138D2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451">
        <w:rPr>
          <w:rFonts w:ascii="Times New Roman" w:hAnsi="Times New Roman" w:cs="Times New Roman"/>
          <w:b/>
          <w:sz w:val="24"/>
          <w:szCs w:val="24"/>
        </w:rPr>
        <w:t xml:space="preserve">3.СРОК ДЕЙСТВИЯ </w:t>
      </w:r>
      <w:r w:rsidRPr="002138D2">
        <w:rPr>
          <w:rFonts w:ascii="Times New Roman" w:hAnsi="Times New Roman" w:cs="Times New Roman"/>
          <w:b/>
          <w:sz w:val="24"/>
          <w:szCs w:val="24"/>
        </w:rPr>
        <w:t>ДОГОВОРА И АРЕНДНАЯ ПЛАТА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8D2">
        <w:rPr>
          <w:rFonts w:ascii="Times New Roman" w:hAnsi="Times New Roman" w:cs="Times New Roman"/>
          <w:sz w:val="24"/>
          <w:szCs w:val="24"/>
        </w:rPr>
        <w:t xml:space="preserve">3.1.  Настоящий договор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заключается на </w:t>
      </w:r>
      <w:r w:rsidR="00842BD4">
        <w:rPr>
          <w:rFonts w:ascii="Times New Roman" w:hAnsi="Times New Roman" w:cs="Times New Roman"/>
          <w:sz w:val="24"/>
          <w:szCs w:val="24"/>
        </w:rPr>
        <w:t>4 (четыре</w:t>
      </w:r>
      <w:r w:rsidR="008429B4" w:rsidRPr="008429B4">
        <w:rPr>
          <w:rFonts w:ascii="Times New Roman" w:hAnsi="Times New Roman" w:cs="Times New Roman"/>
          <w:sz w:val="24"/>
          <w:szCs w:val="24"/>
        </w:rPr>
        <w:t>) года</w:t>
      </w:r>
      <w:r w:rsidR="00842BD4">
        <w:rPr>
          <w:rFonts w:ascii="Times New Roman" w:hAnsi="Times New Roman" w:cs="Times New Roman"/>
          <w:sz w:val="24"/>
          <w:szCs w:val="24"/>
        </w:rPr>
        <w:t xml:space="preserve"> 10 (десять</w:t>
      </w:r>
      <w:r w:rsidR="00646E7A" w:rsidRPr="008429B4">
        <w:rPr>
          <w:rFonts w:ascii="Times New Roman" w:hAnsi="Times New Roman" w:cs="Times New Roman"/>
          <w:sz w:val="24"/>
          <w:szCs w:val="24"/>
        </w:rPr>
        <w:t>) месяцев</w:t>
      </w:r>
      <w:r w:rsidRPr="008429B4">
        <w:rPr>
          <w:rFonts w:ascii="Times New Roman" w:hAnsi="Times New Roman" w:cs="Times New Roman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3.2. Срок действия договора устанавливается с ______ года по _______ года.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3.3. Арендная плата исчисляется с начала срока действия договора, указанного в п. 3.2.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>3.4. Размер годовой арендной платы определен по результатам аукционных торгов, проведенных __________ года  и составляет _______руб.  Внесенный задаток в сумме ___________ засчитывается в счет арендной платы. Расчет арендной платы приведен в Приложении №1 к настоящему договору, являющемуся его неотъемлемой частью.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3.5. Арендатор перечисляет арендную плату поквартально до десятого числа месяца, следующего за оплачиваемым кварталом. Оплата производится в рублях.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3.6. При неуплате Арендатором арендной платы в двадцатидневный срок с момента окончания срока платежа, установленного в п.3.5., Арендодатель вправе взыскать с Арендатора задолженность в установленном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Арендная плата по договору вносится Арендатором в УФК по Саратовской области (Комитет по управлению муниципальным имуществом и природными ресурсами адм. ВМР Лицевой счет 04603017270), ИНН 6441006279,  КПП 644101001;  р/счет 03100643000000016000 Банк: Отделение Саратов банка России // УФК по Саратовской области г.Саратов 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БИК 016311121, Арендная плата за землю, государственная собственность на которую не разграничена, КБК  06211105013050000120, ОКТМО </w:t>
      </w:r>
      <w:r w:rsidRPr="00790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63611000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 Назначение платежа: Оплата по договору № (…) от (……..г.) арендная плата за землю за (….) месяц (….) год, г.Вольск.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3.7. По истечении срока платежа арендной платы невнесенная сумма считается недоимкой и взыскивается с начислением пени в установленном порядке. 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4.ПРАВА И ОБЯЗАННОСТИ СТОРОН.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 Арендодатель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4.1.1. Требовать уплаты арендной платы в порядке, установленном в разделе 3 настоящего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4.1.2. Досрочно расторгнуть настоящий договор в порядке и случаях, предусмотренных действующим законодательством.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4.1.3. На беспрепятственный доступ на территорию арендуемого земельного участка с целью его осмотра на предмет соблюдения условий договора, а также в иных случаях предусмотренных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4.2.Арендодатель  обязуется: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4.2.1. Выполнять в полном объеме все условия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4.2.2. Не вмешиваться в деятельность Арендатора, связанную с использованием земли, если она не противоречит условиям настоящего договора и если она не противоречит условиям настоящего Договора и действующему законодательству, не наносит ущерба окружающей среде и не нарушает прав и законных интересов других лиц.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4.2.3. Досрочно расторгнуть настоящий Договор в порядке и в случаях, предусмотренных действующим законодательством и настоящим Договором.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4.2.4. Вносить в Договор необходимые изменения и дополнения в случае внесения таковых в действующее законодательство.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 Арендатор имеет право: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4.3.1. Использовать предоставленный земельный участок на условиях настоящего договора в соответствии с разрешенным использованием;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 Арендатор обязан: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4.4.1. Выполнять в полном объеме условия договора;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4.4.2. Использовать Участок в соответствии с разрешенным использованием.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4.4.3. Своевременно и полностью уплачивать арендную плату в размере и на условиях, установленных договором. Копии платежных поручений не позднее 10 дней с момента оплаты представлять Арендодателю.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4.4.4. Обеспечить Арендодателю и органам государственного контроля и надзора свободный доступ на участок для осмотра Участка и проверки соблюдения договорных условий.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4.4.6.Письменно в десятидневный срок уведомить Арендодателя об изменении своих реквизитов, юридического и почтового адреса.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 Выполнять в соответствии с требованиями эксплуатационных служб условия эксплуатации городских подземных и надземных коммуникаций, дорог, проездов и т.п., не препятствовать их ремонту и обслуживанию, выполнять работы по систематической уборке закрепленной территории. Не нарушать права других землепользователей, а также не допускать действий приводящих к ухудшению экологической обстановки на арендуемом участке и прилегающих к нему территориях.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4.4.8. Немедленно извещать Арендодателя и соответствующие государственные органы о всякой аварии или ином событии, нанесшим (или грозящим нанести) Участку,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4.4.9. После окончания срока действия Договора, равно после заключения соглашения о расторжении договора, передать Участок Арендодателю в состоянии и качестве не хуже первоначального, оговоренного в разделе 2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4.4.10. При досрочном расторжении договора  или по истечении его срока все произведенные без разрешения Арендодателя на земельном участке улучшения передать  Арендодателю безвозмездно.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4.4.11. Арендатор также имеет иные права, предусмотренные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4.4.12. Арендатор не вправе уступать права и осуществлять перевод долга по обязательствам, возникшим по настоящему Договору. 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4.4.13. Обязательства по настоящему Договору исполняет Арендатор.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5.ОТВЕТСТВЕННОСТЬ СТОРОН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убытки, включая упущенную выгоду, в соответствии с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5.2. В случае нарушения Арендатором п.3.5 и п.4.4.3. Договора начисляется пени в размере 0,1% с просроченной суммы арендных платежей за каждый день просрочки.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5.3. Уплата неустойки (штрафа, пени) не освобождает стороны от выполнения лежащих на них обязательств по Договору.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5.4. В случае несвоевременного освобождения Участка при расторжении настоящего Договора Арендатор оплачивает фактическое пользование земельным участком.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5.5. Споры по настоящему Договору и дополнительным соглашениям к нему при невозможности их решения сторонами решаются в судебном порядке.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6.ИЗМЕНЕНИЕ, ПРЕКРАЩЕНИЕ, РАСТОРЖЕНИЕ ДЕЙСТВИЯ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 Договор прекращает свое действие по окончании его срока, в любой срок по соглашению Сторон, а также по требованию Арендодателя, согласно п. 4.2.3. настоящего договора.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6.1.1. Расторжение договора аренды оформляется соглашением Сторон. В случае расторжения договора аренды по требованию Арендодателя – в судебном порядке.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6.2. Все изменения и дополнения к Договору оформляются сторонами в письменной форме дополнительными соглашениями Сторон. 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  6.3. Договор может быть расторгнут в судебном порядке по требованию Арендодателя при следующих, признаваемых Сторонами существенными, нарушениями Договора: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 xml:space="preserve">        6.3.1.Арендатор пользуется Участком с существенными нарушениями условий Договора и назначения Участка, либо с неоднократными нарушениями.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lastRenderedPageBreak/>
        <w:t xml:space="preserve">        6.3.2. Более двух раз подряд по истечении установленного Договором срока платежа Арендатор не вносит арендную плату. 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790451" w:rsidRPr="00790451" w:rsidRDefault="00790451" w:rsidP="00DA6B5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7. РАССМОТРЕНИЕ СПОРОВ.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7.1. Споры, возникшие из настоящего Договора, разрешаются в порядке, установленным действующим законодательством РФ.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8. ПРОЧИЕ УСЛОВИЯ.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8.1. Вопросы, не урегулированные Договором, регулируются действующим законодательством.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8.2. Споры, возникающие при исполнении Договора, рассматриваются судом, арбитражным судом в соответствии с их компетенцией.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8.3. Договор составлен на (______)  листах и подписан в трех экземплярах, имеющих равную юридическую силу, из которых по одному экземпляру хранится у сторон, один экземпляр передается в территориальный орган, осуществляющий государственную регистрацию прав.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8.4. Расходы по государственной регистрации договора, а также изменений и дополнений к нему, возлагаются на </w:t>
      </w:r>
      <w:r w:rsidRPr="00790451">
        <w:rPr>
          <w:rFonts w:ascii="Times New Roman" w:hAnsi="Times New Roman" w:cs="Times New Roman"/>
          <w:sz w:val="24"/>
          <w:szCs w:val="24"/>
        </w:rPr>
        <w:t>Арендатора.</w:t>
      </w:r>
    </w:p>
    <w:p w:rsidR="00790451" w:rsidRPr="00790451" w:rsidRDefault="00790451" w:rsidP="007904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8.5. Земельный участок, указанный в пункте 1.1 настоящего договора передается Арендатору на основании акта приема-передачи земельного участка (Приложение №2), являющегося неотъемлемой частью настоящего договора.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К ДОГОВОРУ</w:t>
      </w:r>
    </w:p>
    <w:p w:rsidR="00646E7A" w:rsidRPr="00790451" w:rsidRDefault="00646E7A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Неотъемлемыми частями Договора являются следующие: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1. Расчет арендной </w:t>
      </w:r>
      <w:r w:rsidRPr="00790451">
        <w:rPr>
          <w:rFonts w:ascii="Times New Roman" w:hAnsi="Times New Roman" w:cs="Times New Roman"/>
          <w:sz w:val="24"/>
          <w:szCs w:val="24"/>
        </w:rPr>
        <w:t>платы (Приложение №1).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51">
        <w:rPr>
          <w:rFonts w:ascii="Times New Roman" w:hAnsi="Times New Roman" w:cs="Times New Roman"/>
          <w:sz w:val="24"/>
          <w:szCs w:val="24"/>
        </w:rPr>
        <w:t>2. Акт приема-передачи земельного участка (Приложение №2).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ЮРИДИЧЕСКИЕ АДРЕСА СТОРОН: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</w:t>
      </w:r>
    </w:p>
    <w:p w:rsidR="00790451" w:rsidRP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АРЕНДОДАТЕЛЬ</w:t>
      </w:r>
    </w:p>
    <w:p w:rsidR="00790451" w:rsidRPr="00790451" w:rsidRDefault="00790451" w:rsidP="007904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Администрация Вольского муниципального района,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лице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Адрес</w:t>
      </w:r>
    </w:p>
    <w:p w:rsidR="00DA6B53" w:rsidRDefault="00790451" w:rsidP="00DA6B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_____________________________________________________________________________                                               </w:t>
      </w:r>
      <w:r w:rsidR="00DA6B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75A" w:rsidRDefault="0068575A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№1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к договору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аренды № ________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земельного участка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РАСЧЕТ АРЕНДНОЙ ПЛАТЫ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1. Арендатор: __________________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2. Адрес участка:</w:t>
      </w:r>
      <w:r w:rsidRPr="00790451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Земельный участок, площадью 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1000</w:t>
      </w:r>
      <w:r w:rsidR="00113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кв. м., кадаст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ровый номер: 64:42:010225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, расположенный по адресу: Российская Федерация,  Саратовская область, Вольский муниципальный район,</w:t>
      </w:r>
      <w:r w:rsidR="00646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Вольское муниципальное образование, город Вольск, ул.Водопьянова, земельный участок 191 Б.</w:t>
      </w:r>
      <w:r w:rsidR="00676B04">
        <w:rPr>
          <w:rFonts w:ascii="Times New Roman" w:hAnsi="Times New Roman" w:cs="Times New Roman"/>
          <w:color w:val="000000"/>
          <w:sz w:val="24"/>
          <w:szCs w:val="24"/>
        </w:rPr>
        <w:t>Вид разрешённого использования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объекты дорожного сервиса.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3.Кадастровый номер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64:42: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010225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8575A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90451" w:rsidRPr="00790451" w:rsidRDefault="00790451" w:rsidP="0079045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Площадь участка: </w:t>
      </w:r>
      <w:r w:rsidR="0068575A">
        <w:rPr>
          <w:rFonts w:ascii="Times New Roman" w:hAnsi="Times New Roman" w:cs="Times New Roman"/>
          <w:sz w:val="24"/>
          <w:szCs w:val="24"/>
        </w:rPr>
        <w:t>1000</w:t>
      </w:r>
      <w:r w:rsidR="00277573">
        <w:rPr>
          <w:rFonts w:ascii="Times New Roman" w:hAnsi="Times New Roman" w:cs="Times New Roman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>кв.м.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5. Сумма арендной платы, определенная по результатам аукционных торгов в год: ______</w:t>
      </w: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2"/>
        <w:gridCol w:w="3118"/>
        <w:gridCol w:w="2461"/>
      </w:tblGrid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 счет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за квартал, руб.</w:t>
            </w:r>
          </w:p>
        </w:tc>
      </w:tr>
      <w:tr w:rsidR="00790451" w:rsidRPr="00790451" w:rsidTr="00F92B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 УФК по Саратовской области (Комитет по управлению муниципальным имуществом и природными ресурсами Адм. ВМР</w:t>
            </w:r>
            <w:r w:rsidRPr="00790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4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Лицевой счет 04603017270), ИНН 6441006279, КПП 644101001, р/счет 03100643000000016000 Отделение Саратов банка России// УФК по Саратовской области г.Саратов, БИК 016311121, КБК 06211105013050000120, ОКТМО 63611000 «Арендная плата за землю государственная собственность на которую не разграничена».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51" w:rsidRPr="00790451" w:rsidRDefault="00790451" w:rsidP="00790451">
            <w:pPr>
              <w:tabs>
                <w:tab w:val="left" w:pos="6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</w:t>
      </w: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A05CEC">
      <w:pPr>
        <w:tabs>
          <w:tab w:val="left" w:pos="6252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Default="00790451" w:rsidP="00790451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A52D4" w:rsidRDefault="006A52D4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52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к договору 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аренды № ________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ab/>
        <w:t>земельного участка</w:t>
      </w: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277573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 ЗЕМЕЛЬНОГО УЧАСТКА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20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г. Вольск                                                                                                                                                                               _____________2023  год</w:t>
      </w:r>
    </w:p>
    <w:p w:rsidR="00790451" w:rsidRPr="00790451" w:rsidRDefault="00790451" w:rsidP="00790451">
      <w:pPr>
        <w:tabs>
          <w:tab w:val="left" w:pos="62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Администрация Вольского муниципального района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в лице _____________________________________________________________________________, именуемая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«Арендодатель»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, с одной стороны, передает, а 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  <w:r w:rsidRPr="0079045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 другой стороны, именуемый в дальнейшем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«Арендатор»,  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 аренду сроком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435D7F">
        <w:rPr>
          <w:rFonts w:ascii="Times New Roman" w:hAnsi="Times New Roman" w:cs="Times New Roman"/>
          <w:color w:val="000000"/>
          <w:sz w:val="24"/>
          <w:szCs w:val="24"/>
        </w:rPr>
        <w:t>4 (четыре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429B4" w:rsidRPr="008429B4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AC0CC8"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5D7F">
        <w:rPr>
          <w:rFonts w:ascii="Times New Roman" w:hAnsi="Times New Roman" w:cs="Times New Roman"/>
          <w:color w:val="000000"/>
          <w:sz w:val="24"/>
          <w:szCs w:val="24"/>
        </w:rPr>
        <w:t>10 (десять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)  месяцев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429B4">
        <w:rPr>
          <w:rFonts w:ascii="Times New Roman" w:hAnsi="Times New Roman" w:cs="Times New Roman"/>
          <w:sz w:val="24"/>
          <w:szCs w:val="24"/>
        </w:rPr>
        <w:t xml:space="preserve">земельный участок, площадью </w:t>
      </w:r>
      <w:r w:rsidR="00435D7F">
        <w:rPr>
          <w:rFonts w:ascii="Times New Roman" w:hAnsi="Times New Roman" w:cs="Times New Roman"/>
          <w:sz w:val="24"/>
          <w:szCs w:val="24"/>
        </w:rPr>
        <w:t>1000 кв.м., 64:42:010225</w:t>
      </w:r>
      <w:r w:rsidR="00277573" w:rsidRPr="008429B4">
        <w:rPr>
          <w:rFonts w:ascii="Times New Roman" w:hAnsi="Times New Roman" w:cs="Times New Roman"/>
          <w:sz w:val="24"/>
          <w:szCs w:val="24"/>
        </w:rPr>
        <w:t>:</w:t>
      </w:r>
      <w:r w:rsidR="00435D7F">
        <w:rPr>
          <w:rFonts w:ascii="Times New Roman" w:hAnsi="Times New Roman" w:cs="Times New Roman"/>
          <w:sz w:val="24"/>
          <w:szCs w:val="24"/>
        </w:rPr>
        <w:t>495</w:t>
      </w:r>
      <w:r w:rsidRPr="008429B4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Pr="008429B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Российская Федерация,  </w:t>
      </w:r>
      <w:r w:rsidR="00277573" w:rsidRPr="008429B4">
        <w:rPr>
          <w:rFonts w:ascii="Times New Roman" w:hAnsi="Times New Roman" w:cs="Times New Roman"/>
          <w:color w:val="000000"/>
          <w:sz w:val="24"/>
          <w:szCs w:val="24"/>
        </w:rPr>
        <w:t>Саратовская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Вольский муниципальный район,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9FD">
        <w:rPr>
          <w:rFonts w:ascii="Times New Roman" w:hAnsi="Times New Roman" w:cs="Times New Roman"/>
          <w:color w:val="000000"/>
          <w:sz w:val="24"/>
          <w:szCs w:val="24"/>
        </w:rPr>
        <w:t>г.Вольск,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435D7F">
        <w:rPr>
          <w:rFonts w:ascii="Times New Roman" w:hAnsi="Times New Roman" w:cs="Times New Roman"/>
          <w:color w:val="000000"/>
          <w:sz w:val="24"/>
          <w:szCs w:val="24"/>
        </w:rPr>
        <w:t>Водопьянова, земельный участок 191 Б.</w:t>
      </w:r>
      <w:r w:rsidR="00A05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7573" w:rsidRPr="00790451">
        <w:rPr>
          <w:rFonts w:ascii="Times New Roman" w:hAnsi="Times New Roman" w:cs="Times New Roman"/>
          <w:color w:val="000000"/>
          <w:sz w:val="24"/>
          <w:szCs w:val="24"/>
        </w:rPr>
        <w:t>Категория земель: земли населённых пунктов.</w:t>
      </w:r>
      <w:r w:rsidR="00277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451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использования: </w:t>
      </w:r>
      <w:r w:rsidR="00435D7F">
        <w:rPr>
          <w:rFonts w:ascii="Times New Roman" w:hAnsi="Times New Roman" w:cs="Times New Roman"/>
          <w:sz w:val="24"/>
          <w:szCs w:val="24"/>
        </w:rPr>
        <w:t>объекты дорожного сервиса.</w:t>
      </w:r>
    </w:p>
    <w:p w:rsidR="00790451" w:rsidRPr="00790451" w:rsidRDefault="00790451" w:rsidP="007904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0451" w:rsidRPr="00790451" w:rsidRDefault="00790451" w:rsidP="0027757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pStyle w:val="a3"/>
        <w:jc w:val="center"/>
        <w:rPr>
          <w:color w:val="000000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451" w:rsidRPr="00790451" w:rsidRDefault="00790451" w:rsidP="0079045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АРЕНДАТОРА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790451">
        <w:rPr>
          <w:rFonts w:ascii="Times New Roman" w:hAnsi="Times New Roman" w:cs="Times New Roman"/>
          <w:b/>
          <w:color w:val="000000"/>
          <w:sz w:val="24"/>
          <w:szCs w:val="24"/>
        </w:rPr>
        <w:t>АРЕНДОДАТЕЛЯ</w:t>
      </w: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</w:p>
    <w:p w:rsidR="00790451" w:rsidRPr="00790451" w:rsidRDefault="00790451" w:rsidP="007904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Администрация  Вольского  муниципального </w:t>
      </w:r>
    </w:p>
    <w:p w:rsidR="00790451" w:rsidRPr="00790451" w:rsidRDefault="00790451" w:rsidP="00790451">
      <w:pPr>
        <w:tabs>
          <w:tab w:val="left" w:pos="12049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451">
        <w:rPr>
          <w:rFonts w:ascii="Times New Roman" w:hAnsi="Times New Roman" w:cs="Times New Roman"/>
          <w:color w:val="000000"/>
          <w:sz w:val="24"/>
          <w:szCs w:val="24"/>
        </w:rPr>
        <w:t xml:space="preserve">               района, в лице</w:t>
      </w:r>
    </w:p>
    <w:p w:rsidR="00790451" w:rsidRPr="00790451" w:rsidRDefault="00790451" w:rsidP="00790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8B5" w:rsidRPr="00790451" w:rsidRDefault="001B78B5" w:rsidP="00790451">
      <w:pPr>
        <w:spacing w:after="0" w:line="240" w:lineRule="auto"/>
        <w:rPr>
          <w:rFonts w:ascii="Times New Roman" w:hAnsi="Times New Roman" w:cs="Times New Roman"/>
        </w:rPr>
      </w:pPr>
    </w:p>
    <w:sectPr w:rsidR="001B78B5" w:rsidRPr="00790451" w:rsidSect="00790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405" w:rsidRDefault="00AD1405" w:rsidP="00E44D4B">
      <w:pPr>
        <w:spacing w:after="0" w:line="240" w:lineRule="auto"/>
      </w:pPr>
      <w:r>
        <w:separator/>
      </w:r>
    </w:p>
  </w:endnote>
  <w:endnote w:type="continuationSeparator" w:id="1">
    <w:p w:rsidR="00AD1405" w:rsidRDefault="00AD1405" w:rsidP="00E4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405" w:rsidRDefault="00AD1405" w:rsidP="00E44D4B">
      <w:pPr>
        <w:spacing w:after="0" w:line="240" w:lineRule="auto"/>
      </w:pPr>
      <w:r>
        <w:separator/>
      </w:r>
    </w:p>
  </w:footnote>
  <w:footnote w:type="continuationSeparator" w:id="1">
    <w:p w:rsidR="00AD1405" w:rsidRDefault="00AD1405" w:rsidP="00E44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0451"/>
    <w:rsid w:val="000D5181"/>
    <w:rsid w:val="0011391D"/>
    <w:rsid w:val="001876E0"/>
    <w:rsid w:val="001B78B5"/>
    <w:rsid w:val="00206BA2"/>
    <w:rsid w:val="002138D2"/>
    <w:rsid w:val="00246E6A"/>
    <w:rsid w:val="00271DF8"/>
    <w:rsid w:val="00277573"/>
    <w:rsid w:val="004001CB"/>
    <w:rsid w:val="00411CAB"/>
    <w:rsid w:val="00435D7F"/>
    <w:rsid w:val="005349FD"/>
    <w:rsid w:val="00546A2F"/>
    <w:rsid w:val="00646E7A"/>
    <w:rsid w:val="00676B04"/>
    <w:rsid w:val="0068575A"/>
    <w:rsid w:val="006924BA"/>
    <w:rsid w:val="006A52D4"/>
    <w:rsid w:val="006C5AAC"/>
    <w:rsid w:val="007408C2"/>
    <w:rsid w:val="0075426D"/>
    <w:rsid w:val="00790451"/>
    <w:rsid w:val="007B7BF3"/>
    <w:rsid w:val="007E7650"/>
    <w:rsid w:val="008429B4"/>
    <w:rsid w:val="00842BD4"/>
    <w:rsid w:val="00917896"/>
    <w:rsid w:val="00963EEB"/>
    <w:rsid w:val="009644CE"/>
    <w:rsid w:val="009F5217"/>
    <w:rsid w:val="00A05CEC"/>
    <w:rsid w:val="00AB31C3"/>
    <w:rsid w:val="00AB7FD0"/>
    <w:rsid w:val="00AC0CC8"/>
    <w:rsid w:val="00AD1405"/>
    <w:rsid w:val="00AF0909"/>
    <w:rsid w:val="00BC5D19"/>
    <w:rsid w:val="00C120CB"/>
    <w:rsid w:val="00C250C8"/>
    <w:rsid w:val="00D024F6"/>
    <w:rsid w:val="00DA6B53"/>
    <w:rsid w:val="00E01F7F"/>
    <w:rsid w:val="00E3385A"/>
    <w:rsid w:val="00E44D4B"/>
    <w:rsid w:val="00E97617"/>
    <w:rsid w:val="00EC68BF"/>
    <w:rsid w:val="00F317CC"/>
    <w:rsid w:val="00F9023B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045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90451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rsid w:val="007904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D4B"/>
  </w:style>
  <w:style w:type="paragraph" w:styleId="a8">
    <w:name w:val="footer"/>
    <w:basedOn w:val="a"/>
    <w:link w:val="a9"/>
    <w:uiPriority w:val="99"/>
    <w:semiHidden/>
    <w:unhideWhenUsed/>
    <w:rsid w:val="00E4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&#1044;&#1054;&#1043;&#1054;&#1042;&#1054;&#1056;%20&#1072;&#1088;&#1077;&#1085;&#1076;&#1099;%20&#1057;&#1090;.%20&#1056;&#1072;&#1079;&#1080;&#1085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21</cp:revision>
  <cp:lastPrinted>2023-05-24T11:29:00Z</cp:lastPrinted>
  <dcterms:created xsi:type="dcterms:W3CDTF">2023-05-04T11:16:00Z</dcterms:created>
  <dcterms:modified xsi:type="dcterms:W3CDTF">2023-05-25T12:15:00Z</dcterms:modified>
</cp:coreProperties>
</file>