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81" w:rsidRDefault="006C5B81" w:rsidP="006C5B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D3AC5">
        <w:rPr>
          <w:rFonts w:ascii="Times New Roman" w:hAnsi="Times New Roman" w:cs="Times New Roman"/>
          <w:b/>
          <w:bCs/>
          <w:sz w:val="20"/>
          <w:szCs w:val="20"/>
        </w:rPr>
        <w:t>Уведомление</w:t>
      </w:r>
      <w:r w:rsidRPr="00ED3AC5">
        <w:rPr>
          <w:rFonts w:ascii="Times New Roman" w:hAnsi="Times New Roman" w:cs="Times New Roman"/>
          <w:b/>
          <w:bCs/>
          <w:sz w:val="20"/>
          <w:szCs w:val="20"/>
        </w:rPr>
        <w:br/>
        <w:t>об обсуждении концепции предлагаемого правового регулирования по вопросу</w:t>
      </w:r>
    </w:p>
    <w:p w:rsidR="006C5B81" w:rsidRPr="006C5B81" w:rsidRDefault="00B87D15" w:rsidP="006C5B8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</w:t>
      </w:r>
      <w:r w:rsidR="006C5B81" w:rsidRPr="006C5B81">
        <w:rPr>
          <w:rFonts w:ascii="Times New Roman" w:hAnsi="Times New Roman"/>
          <w:sz w:val="24"/>
          <w:szCs w:val="24"/>
          <w:u w:val="single"/>
        </w:rPr>
        <w:t>лагоустройства и озеленения</w:t>
      </w:r>
    </w:p>
    <w:p w:rsidR="006C5B81" w:rsidRPr="006C5B81" w:rsidRDefault="006C5B81" w:rsidP="006C5B8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C5B81">
        <w:rPr>
          <w:rFonts w:ascii="Times New Roman" w:hAnsi="Times New Roman"/>
          <w:sz w:val="24"/>
          <w:szCs w:val="24"/>
          <w:u w:val="single"/>
        </w:rPr>
        <w:t>территории муниципального образования город Вольск</w:t>
      </w:r>
    </w:p>
    <w:p w:rsidR="006C5B81" w:rsidRPr="00ED3AC5" w:rsidRDefault="006C5B81" w:rsidP="006C5B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D3AC5">
        <w:rPr>
          <w:rFonts w:ascii="Times New Roman" w:hAnsi="Times New Roman" w:cs="Times New Roman"/>
          <w:sz w:val="20"/>
          <w:szCs w:val="20"/>
        </w:rPr>
        <w:t xml:space="preserve"> (формулировка вопроса должна отражать содержание предлагаемого регулирования)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30"/>
        <w:gridCol w:w="2004"/>
        <w:gridCol w:w="1277"/>
        <w:gridCol w:w="1277"/>
        <w:gridCol w:w="1483"/>
      </w:tblGrid>
      <w:tr w:rsidR="006C5B81" w:rsidRPr="00ED3AC5" w:rsidTr="001359C4">
        <w:trPr>
          <w:trHeight w:val="308"/>
        </w:trPr>
        <w:tc>
          <w:tcPr>
            <w:tcW w:w="5000" w:type="pct"/>
            <w:gridSpan w:val="5"/>
          </w:tcPr>
          <w:p w:rsidR="006C5B81" w:rsidRPr="00ED3AC5" w:rsidRDefault="006C5B81" w:rsidP="001359C4">
            <w:pPr>
              <w:adjustRightInd w:val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Настоящим уведомлением (наименование органа) извещает о начале обсуждения концепции предлагаемого правового регулирования и сборе предложений заинтересованных лиц.</w:t>
            </w:r>
          </w:p>
          <w:p w:rsidR="00B87D15" w:rsidRPr="00A943E9" w:rsidRDefault="006C5B81" w:rsidP="00B87D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Правовое регулирование рассматриваемого вопроса предполагается осуществить посредством разработки и принятия </w:t>
            </w:r>
            <w:r w:rsidR="00B87D15" w:rsidRPr="00B87D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Решения Совета МО город Вольск Вольского муниципального рай</w:t>
            </w:r>
            <w:r w:rsidR="00B87D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</w:t>
            </w:r>
            <w:r w:rsidR="00B87D15" w:rsidRPr="00B87D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 Саратовской области</w:t>
            </w:r>
            <w:r w:rsidR="00B87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5B81" w:rsidRPr="00ED3AC5" w:rsidRDefault="00B87D15" w:rsidP="00B87D15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5B81" w:rsidRPr="00ED3A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C5B81" w:rsidRPr="00ED3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 наличии</w:t>
            </w:r>
            <w:r w:rsidR="006C5B81" w:rsidRPr="00ED3AC5">
              <w:rPr>
                <w:rFonts w:ascii="Times New Roman" w:hAnsi="Times New Roman" w:cs="Times New Roman"/>
                <w:sz w:val="20"/>
                <w:szCs w:val="20"/>
              </w:rPr>
              <w:t>, указывается вид и предварительное наименование разрабатываемого нормативного правового акта, либо наименование акта, в который предполагается внести изменения)</w:t>
            </w:r>
          </w:p>
          <w:p w:rsidR="006C5B81" w:rsidRPr="00ED3AC5" w:rsidRDefault="006C5B81" w:rsidP="001359C4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Предложения принимаются по адресу: (полный адрес), а также по адресам электронной почты:</w:t>
            </w:r>
          </w:p>
          <w:p w:rsidR="006C5B81" w:rsidRPr="00ED3AC5" w:rsidRDefault="006C5B81" w:rsidP="001359C4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Сроки приема предложений: с «</w:t>
            </w:r>
            <w:r w:rsidR="00B87D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87D15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87D1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 года по «</w:t>
            </w:r>
            <w:r w:rsidR="00D753C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B87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7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7D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B87D1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 года включительно. </w:t>
            </w:r>
          </w:p>
          <w:p w:rsidR="006C5B81" w:rsidRPr="00B87D15" w:rsidRDefault="006C5B81" w:rsidP="001359C4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размещения уведомления об обсуждении концепции предлагаемого правового регулирования в информационно-телекоммуникационной сети “Интернет” (полный электронный адрес): </w:t>
            </w:r>
            <w:hyperlink r:id="rId6" w:history="1">
              <w:r w:rsidR="00B87D15" w:rsidRPr="00B87D1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http://вольск.рф/</w:t>
              </w:r>
            </w:hyperlink>
          </w:p>
          <w:p w:rsidR="006C5B81" w:rsidRPr="00ED3AC5" w:rsidRDefault="006C5B81" w:rsidP="007B04E3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Все поступившие предложения будут рассмотрены. Сводка предложений будет составлена </w:t>
            </w:r>
            <w:r w:rsidRPr="00ED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размещена на официальном сайте </w:t>
            </w:r>
            <w:hyperlink r:id="rId7" w:history="1">
              <w:r w:rsidR="00B87D15" w:rsidRPr="00B87D1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http://вольск.рф/</w:t>
              </w:r>
            </w:hyperlink>
            <w:r w:rsidR="00B87D15" w:rsidRPr="00CB3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не позднее «</w:t>
            </w:r>
            <w:r w:rsidR="007B04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87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04E3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="00B87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B87D1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 года. </w:t>
            </w:r>
          </w:p>
        </w:tc>
      </w:tr>
      <w:tr w:rsidR="006C5B81" w:rsidRPr="00ED3AC5" w:rsidTr="001359C4">
        <w:trPr>
          <w:trHeight w:val="503"/>
        </w:trPr>
        <w:tc>
          <w:tcPr>
            <w:tcW w:w="5000" w:type="pct"/>
            <w:gridSpan w:val="5"/>
          </w:tcPr>
          <w:p w:rsidR="006C5B81" w:rsidRDefault="006C5B81" w:rsidP="001359C4">
            <w:pPr>
              <w:pStyle w:val="a3"/>
              <w:numPr>
                <w:ilvl w:val="0"/>
                <w:numId w:val="1"/>
              </w:numPr>
              <w:adjustRightInd w:val="0"/>
              <w:jc w:val="both"/>
              <w:rPr>
                <w:b/>
                <w:sz w:val="20"/>
                <w:szCs w:val="20"/>
              </w:rPr>
            </w:pPr>
            <w:r w:rsidRPr="00ED3AC5">
              <w:rPr>
                <w:b/>
                <w:sz w:val="20"/>
                <w:szCs w:val="20"/>
              </w:rPr>
              <w:t>Описание проблемы, на решение которой направлено предлагаемое регулирование:</w:t>
            </w:r>
          </w:p>
          <w:p w:rsidR="00B87D15" w:rsidRPr="000F732C" w:rsidRDefault="00B87D15" w:rsidP="00B87D15">
            <w:pPr>
              <w:pStyle w:val="a3"/>
              <w:adjustRightInd w:val="0"/>
              <w:ind w:left="360"/>
              <w:jc w:val="both"/>
              <w:rPr>
                <w:b/>
                <w:sz w:val="20"/>
                <w:szCs w:val="20"/>
              </w:rPr>
            </w:pPr>
            <w:r w:rsidRPr="000F732C">
              <w:rPr>
                <w:rFonts w:eastAsia="Times New Roman"/>
                <w:sz w:val="20"/>
                <w:szCs w:val="20"/>
              </w:rPr>
              <w:t>повышение уровня благоустройства и озеленения территорий муниципального образования город Вольск в соответствии с действующим законодательством и определяют порядок осуществления работ по уборке и содержанию территорий в соответствии с санитарными правилами</w:t>
            </w:r>
          </w:p>
        </w:tc>
      </w:tr>
      <w:tr w:rsidR="006C5B81" w:rsidRPr="00ED3AC5" w:rsidTr="001359C4">
        <w:trPr>
          <w:trHeight w:val="242"/>
        </w:trPr>
        <w:tc>
          <w:tcPr>
            <w:tcW w:w="5000" w:type="pct"/>
            <w:gridSpan w:val="5"/>
          </w:tcPr>
          <w:p w:rsidR="006C5B81" w:rsidRPr="00ED3AC5" w:rsidRDefault="006C5B81" w:rsidP="00135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(место для текстового описания)</w:t>
            </w:r>
          </w:p>
        </w:tc>
      </w:tr>
      <w:tr w:rsidR="006C5B81" w:rsidRPr="00ED3AC5" w:rsidTr="001359C4">
        <w:trPr>
          <w:trHeight w:val="647"/>
        </w:trPr>
        <w:tc>
          <w:tcPr>
            <w:tcW w:w="5000" w:type="pct"/>
            <w:gridSpan w:val="5"/>
            <w:vAlign w:val="center"/>
          </w:tcPr>
          <w:p w:rsidR="00B87D15" w:rsidRPr="00B87D15" w:rsidRDefault="006C5B81" w:rsidP="001359C4">
            <w:pPr>
              <w:pStyle w:val="a3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bCs/>
                <w:kern w:val="32"/>
                <w:sz w:val="20"/>
                <w:szCs w:val="20"/>
              </w:rPr>
            </w:pPr>
            <w:r w:rsidRPr="00ED3AC5">
              <w:rPr>
                <w:b/>
                <w:sz w:val="20"/>
                <w:szCs w:val="20"/>
                <w:lang w:eastAsia="ru-RU"/>
              </w:rPr>
              <w:t>Цели предлагаемого правового регулирования:</w:t>
            </w:r>
            <w:r w:rsidR="00B87D15">
              <w:rPr>
                <w:b/>
                <w:sz w:val="20"/>
                <w:szCs w:val="20"/>
                <w:lang w:eastAsia="ru-RU"/>
              </w:rPr>
              <w:t xml:space="preserve"> </w:t>
            </w:r>
          </w:p>
          <w:p w:rsidR="006C5B81" w:rsidRPr="00B87D15" w:rsidRDefault="00B87D15" w:rsidP="00B87D15">
            <w:pPr>
              <w:pStyle w:val="a3"/>
              <w:ind w:left="360"/>
              <w:jc w:val="both"/>
              <w:rPr>
                <w:rFonts w:eastAsia="Times New Roman"/>
                <w:b/>
                <w:bCs/>
                <w:kern w:val="32"/>
                <w:sz w:val="20"/>
                <w:szCs w:val="20"/>
              </w:rPr>
            </w:pPr>
            <w:r w:rsidRPr="00B87D15">
              <w:rPr>
                <w:color w:val="333333"/>
                <w:sz w:val="20"/>
                <w:szCs w:val="20"/>
              </w:rPr>
              <w:t>Для целей настоящих Правил к объектам благоустройства относятся территории различного функционального назначения, на которых осуществляется деятельность по благоустройству</w:t>
            </w:r>
          </w:p>
        </w:tc>
      </w:tr>
      <w:tr w:rsidR="006C5B81" w:rsidRPr="00ED3AC5" w:rsidTr="001359C4">
        <w:trPr>
          <w:trHeight w:val="188"/>
        </w:trPr>
        <w:tc>
          <w:tcPr>
            <w:tcW w:w="5000" w:type="pct"/>
            <w:gridSpan w:val="5"/>
          </w:tcPr>
          <w:p w:rsidR="006C5B81" w:rsidRPr="00ED3AC5" w:rsidRDefault="006C5B81" w:rsidP="001359C4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(место для текстового описания)</w:t>
            </w:r>
          </w:p>
        </w:tc>
      </w:tr>
      <w:tr w:rsidR="006C5B81" w:rsidRPr="00ED3AC5" w:rsidTr="001359C4">
        <w:trPr>
          <w:trHeight w:val="891"/>
        </w:trPr>
        <w:tc>
          <w:tcPr>
            <w:tcW w:w="5000" w:type="pct"/>
            <w:gridSpan w:val="5"/>
            <w:vAlign w:val="center"/>
          </w:tcPr>
          <w:p w:rsidR="00B87D15" w:rsidRDefault="006C5B81" w:rsidP="001359C4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ED3AC5">
              <w:rPr>
                <w:b/>
                <w:sz w:val="20"/>
                <w:szCs w:val="20"/>
              </w:rPr>
      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либо указание на инициативный характер разработки нормативного правового акта:</w:t>
            </w:r>
            <w:r w:rsidR="00B87D15">
              <w:rPr>
                <w:b/>
                <w:sz w:val="20"/>
                <w:szCs w:val="20"/>
              </w:rPr>
              <w:t xml:space="preserve"> </w:t>
            </w:r>
          </w:p>
          <w:p w:rsidR="006C5B81" w:rsidRPr="00ED3AC5" w:rsidRDefault="00A55A8E" w:rsidP="00B87D15">
            <w:pPr>
              <w:pStyle w:val="a3"/>
              <w:ind w:left="360"/>
              <w:jc w:val="both"/>
              <w:rPr>
                <w:b/>
                <w:sz w:val="20"/>
                <w:szCs w:val="20"/>
              </w:rPr>
            </w:pPr>
            <w:hyperlink r:id="rId8" w:history="1">
              <w:r w:rsidR="00B87D15" w:rsidRPr="00B87D15">
                <w:rPr>
                  <w:sz w:val="20"/>
                  <w:szCs w:val="20"/>
                </w:rPr>
                <w:t>Методическ</w:t>
              </w:r>
              <w:r w:rsidR="00B87D15">
                <w:rPr>
                  <w:sz w:val="20"/>
                  <w:szCs w:val="20"/>
                </w:rPr>
                <w:t>ие</w:t>
              </w:r>
              <w:r w:rsidR="00B87D15" w:rsidRPr="00B87D15">
                <w:rPr>
                  <w:sz w:val="20"/>
                  <w:szCs w:val="20"/>
                </w:rPr>
                <w:t xml:space="preserve"> рекомендациями</w:t>
              </w:r>
            </w:hyperlink>
            <w:r w:rsidR="00B87D15" w:rsidRPr="00B87D15">
              <w:rPr>
                <w:sz w:val="20"/>
                <w:szCs w:val="20"/>
              </w:rPr>
              <w:t> 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Российской Федерации от 29.12.2021 N 1042/</w:t>
            </w:r>
            <w:proofErr w:type="spellStart"/>
            <w:proofErr w:type="gramStart"/>
            <w:r w:rsidR="00B87D15" w:rsidRPr="00B87D15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</w:tr>
      <w:tr w:rsidR="006C5B81" w:rsidRPr="00ED3AC5" w:rsidTr="001359C4">
        <w:trPr>
          <w:trHeight w:val="199"/>
        </w:trPr>
        <w:tc>
          <w:tcPr>
            <w:tcW w:w="5000" w:type="pct"/>
            <w:gridSpan w:val="5"/>
          </w:tcPr>
          <w:p w:rsidR="006C5B81" w:rsidRPr="00ED3AC5" w:rsidRDefault="006C5B81" w:rsidP="001359C4">
            <w:pPr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(место для текстового описания)</w:t>
            </w:r>
          </w:p>
        </w:tc>
      </w:tr>
      <w:tr w:rsidR="006C5B81" w:rsidRPr="00ED3AC5" w:rsidTr="001359C4">
        <w:trPr>
          <w:trHeight w:val="629"/>
        </w:trPr>
        <w:tc>
          <w:tcPr>
            <w:tcW w:w="5000" w:type="pct"/>
            <w:gridSpan w:val="5"/>
            <w:vAlign w:val="center"/>
          </w:tcPr>
          <w:p w:rsidR="006C5B81" w:rsidRPr="00ED3AC5" w:rsidRDefault="006C5B81" w:rsidP="001359C4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0"/>
                <w:szCs w:val="20"/>
              </w:rPr>
            </w:pPr>
            <w:r w:rsidRPr="00ED3AC5">
              <w:rPr>
                <w:b/>
                <w:sz w:val="20"/>
                <w:szCs w:val="20"/>
              </w:rPr>
              <w:t>Планируемый срок вступления в силу предлагаемого правового регулирования:</w:t>
            </w:r>
            <w:r w:rsidR="00774E5D">
              <w:rPr>
                <w:b/>
                <w:sz w:val="20"/>
                <w:szCs w:val="20"/>
              </w:rPr>
              <w:t xml:space="preserve"> </w:t>
            </w:r>
            <w:r w:rsidR="000F732C">
              <w:rPr>
                <w:b/>
                <w:sz w:val="20"/>
                <w:szCs w:val="20"/>
              </w:rPr>
              <w:t xml:space="preserve">до </w:t>
            </w:r>
            <w:r w:rsidR="00774E5D">
              <w:rPr>
                <w:b/>
                <w:sz w:val="20"/>
                <w:szCs w:val="20"/>
              </w:rPr>
              <w:t>1</w:t>
            </w:r>
            <w:r w:rsidR="000F732C">
              <w:rPr>
                <w:b/>
                <w:sz w:val="20"/>
                <w:szCs w:val="20"/>
              </w:rPr>
              <w:t>5</w:t>
            </w:r>
            <w:r w:rsidR="00774E5D">
              <w:rPr>
                <w:b/>
                <w:sz w:val="20"/>
                <w:szCs w:val="20"/>
              </w:rPr>
              <w:t>.03.2023</w:t>
            </w:r>
          </w:p>
        </w:tc>
      </w:tr>
      <w:tr w:rsidR="006C5B81" w:rsidRPr="00ED3AC5" w:rsidTr="001359C4">
        <w:trPr>
          <w:trHeight w:val="64"/>
        </w:trPr>
        <w:tc>
          <w:tcPr>
            <w:tcW w:w="5000" w:type="pct"/>
            <w:gridSpan w:val="5"/>
          </w:tcPr>
          <w:p w:rsidR="006C5B81" w:rsidRPr="00ED3AC5" w:rsidRDefault="006C5B81" w:rsidP="001359C4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(место для текстового описания)</w:t>
            </w:r>
          </w:p>
        </w:tc>
      </w:tr>
      <w:tr w:rsidR="006C5B81" w:rsidRPr="00ED3AC5" w:rsidTr="001359C4">
        <w:trPr>
          <w:trHeight w:val="402"/>
        </w:trPr>
        <w:tc>
          <w:tcPr>
            <w:tcW w:w="5000" w:type="pct"/>
            <w:gridSpan w:val="5"/>
            <w:vAlign w:val="center"/>
          </w:tcPr>
          <w:p w:rsidR="006C5B81" w:rsidRPr="00165D77" w:rsidRDefault="006C5B81" w:rsidP="001359C4">
            <w:pPr>
              <w:pStyle w:val="a3"/>
              <w:numPr>
                <w:ilvl w:val="0"/>
                <w:numId w:val="1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ED3AC5">
              <w:rPr>
                <w:b/>
                <w:sz w:val="20"/>
                <w:szCs w:val="20"/>
              </w:rPr>
              <w:t>Сведения о необходимости или отсутствии необходимости установления переходного периода:</w:t>
            </w:r>
          </w:p>
          <w:p w:rsidR="00165D77" w:rsidRPr="00ED3AC5" w:rsidRDefault="00165D77" w:rsidP="00165D77">
            <w:pPr>
              <w:pStyle w:val="a3"/>
              <w:ind w:left="36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Установление переходного периода отсутствует</w:t>
            </w:r>
          </w:p>
        </w:tc>
      </w:tr>
      <w:tr w:rsidR="006C5B81" w:rsidRPr="00ED3AC5" w:rsidTr="001359C4">
        <w:trPr>
          <w:trHeight w:val="64"/>
        </w:trPr>
        <w:tc>
          <w:tcPr>
            <w:tcW w:w="5000" w:type="pct"/>
            <w:gridSpan w:val="5"/>
          </w:tcPr>
          <w:p w:rsidR="006C5B81" w:rsidRPr="00ED3AC5" w:rsidRDefault="006C5B81" w:rsidP="001359C4">
            <w:pPr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(место для текстового описания)</w:t>
            </w:r>
          </w:p>
        </w:tc>
      </w:tr>
      <w:tr w:rsidR="006C5B81" w:rsidRPr="00ED3AC5" w:rsidTr="001359C4">
        <w:trPr>
          <w:trHeight w:val="260"/>
        </w:trPr>
        <w:tc>
          <w:tcPr>
            <w:tcW w:w="5000" w:type="pct"/>
            <w:gridSpan w:val="5"/>
          </w:tcPr>
          <w:p w:rsidR="006C5B81" w:rsidRPr="00ED3AC5" w:rsidRDefault="006C5B81" w:rsidP="001359C4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ED3AC5">
              <w:rPr>
                <w:b/>
                <w:sz w:val="20"/>
                <w:szCs w:val="20"/>
              </w:rPr>
              <w:lastRenderedPageBreak/>
              <w:t>Сравнение возможных вариантов решения проблемы.</w:t>
            </w:r>
          </w:p>
        </w:tc>
      </w:tr>
      <w:tr w:rsidR="006C5B81" w:rsidRPr="00ED3AC5" w:rsidTr="00BB7A65">
        <w:trPr>
          <w:trHeight w:val="64"/>
        </w:trPr>
        <w:tc>
          <w:tcPr>
            <w:tcW w:w="2119" w:type="pct"/>
          </w:tcPr>
          <w:p w:rsidR="006C5B81" w:rsidRPr="00ED3AC5" w:rsidRDefault="006C5B81" w:rsidP="0013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Критерии сравнения</w:t>
            </w:r>
          </w:p>
        </w:tc>
        <w:tc>
          <w:tcPr>
            <w:tcW w:w="740" w:type="pct"/>
          </w:tcPr>
          <w:p w:rsidR="006C5B81" w:rsidRPr="00ED3AC5" w:rsidRDefault="006C5B81" w:rsidP="0013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Вариант 1</w:t>
            </w:r>
          </w:p>
        </w:tc>
        <w:tc>
          <w:tcPr>
            <w:tcW w:w="641" w:type="pct"/>
          </w:tcPr>
          <w:p w:rsidR="006C5B81" w:rsidRPr="00ED3AC5" w:rsidRDefault="006C5B81" w:rsidP="0013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Вариант 2</w:t>
            </w:r>
          </w:p>
        </w:tc>
        <w:tc>
          <w:tcPr>
            <w:tcW w:w="641" w:type="pct"/>
          </w:tcPr>
          <w:p w:rsidR="006C5B81" w:rsidRPr="00ED3AC5" w:rsidRDefault="006C5B81" w:rsidP="0013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  <w:r w:rsidRPr="00ED3A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859" w:type="pct"/>
          </w:tcPr>
          <w:p w:rsidR="006C5B81" w:rsidRPr="00ED3AC5" w:rsidRDefault="006C5B81" w:rsidP="0013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>Сохранение /отсутствие регулирования</w:t>
            </w:r>
          </w:p>
        </w:tc>
      </w:tr>
      <w:tr w:rsidR="00BB7A65" w:rsidRPr="00ED3AC5" w:rsidTr="00BB7A65">
        <w:trPr>
          <w:trHeight w:val="64"/>
        </w:trPr>
        <w:tc>
          <w:tcPr>
            <w:tcW w:w="2119" w:type="pct"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5"/>
            </w:tblGrid>
            <w:tr w:rsidR="00BB7A65" w:rsidRPr="00ED3AC5" w:rsidTr="001359C4">
              <w:trPr>
                <w:trHeight w:val="322"/>
              </w:trPr>
              <w:tc>
                <w:tcPr>
                  <w:tcW w:w="705" w:type="dxa"/>
                </w:tcPr>
                <w:p w:rsidR="00BB7A65" w:rsidRPr="00ED3AC5" w:rsidRDefault="00BB7A65" w:rsidP="001359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</w:pPr>
                  <w:r w:rsidRPr="00ED3AC5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  <w:t>6.1.</w:t>
                  </w:r>
                </w:p>
              </w:tc>
            </w:tr>
          </w:tbl>
          <w:p w:rsidR="00BB7A65" w:rsidRPr="00ED3AC5" w:rsidRDefault="00BB7A65" w:rsidP="00135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Содержание варианта решения выявленной проблемы</w:t>
            </w:r>
          </w:p>
        </w:tc>
        <w:tc>
          <w:tcPr>
            <w:tcW w:w="740" w:type="pct"/>
          </w:tcPr>
          <w:p w:rsidR="00BB7A65" w:rsidRPr="00ED3AC5" w:rsidRDefault="00BB7A65" w:rsidP="0013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новых правил</w:t>
            </w:r>
          </w:p>
        </w:tc>
        <w:tc>
          <w:tcPr>
            <w:tcW w:w="641" w:type="pct"/>
          </w:tcPr>
          <w:p w:rsidR="00BB7A65" w:rsidRPr="00ED3AC5" w:rsidRDefault="00BB7A65" w:rsidP="0013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641" w:type="pct"/>
          </w:tcPr>
          <w:p w:rsidR="00BB7A65" w:rsidRPr="00ED3AC5" w:rsidRDefault="00BB7A65" w:rsidP="0013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859" w:type="pct"/>
          </w:tcPr>
          <w:p w:rsidR="00BB7A65" w:rsidRPr="00ED3AC5" w:rsidRDefault="00BB7A65" w:rsidP="0013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ADE" w:rsidRPr="00ED3AC5" w:rsidTr="00BB7A65">
        <w:trPr>
          <w:trHeight w:val="64"/>
        </w:trPr>
        <w:tc>
          <w:tcPr>
            <w:tcW w:w="2119" w:type="pct"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5"/>
            </w:tblGrid>
            <w:tr w:rsidR="00DB2ADE" w:rsidRPr="00ED3AC5" w:rsidTr="001359C4">
              <w:trPr>
                <w:trHeight w:val="322"/>
              </w:trPr>
              <w:tc>
                <w:tcPr>
                  <w:tcW w:w="705" w:type="dxa"/>
                </w:tcPr>
                <w:p w:rsidR="00DB2ADE" w:rsidRPr="00ED3AC5" w:rsidRDefault="00DB2ADE" w:rsidP="001359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</w:pPr>
                  <w:r w:rsidRPr="00ED3AC5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  <w:t>6.2.</w:t>
                  </w:r>
                </w:p>
              </w:tc>
            </w:tr>
          </w:tbl>
          <w:p w:rsidR="00DB2ADE" w:rsidRPr="00ED3AC5" w:rsidRDefault="00DB2ADE" w:rsidP="001359C4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ED3AC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740" w:type="pct"/>
          </w:tcPr>
          <w:p w:rsidR="00DB2ADE" w:rsidRPr="00ED3AC5" w:rsidRDefault="00DA0545" w:rsidP="0013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641" w:type="pct"/>
          </w:tcPr>
          <w:p w:rsidR="00DB2ADE" w:rsidRPr="00ED3AC5" w:rsidRDefault="00DB2ADE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641" w:type="pct"/>
          </w:tcPr>
          <w:p w:rsidR="00DB2ADE" w:rsidRPr="00ED3AC5" w:rsidRDefault="00DB2ADE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859" w:type="pct"/>
          </w:tcPr>
          <w:p w:rsidR="00DB2ADE" w:rsidRPr="00ED3AC5" w:rsidRDefault="00DB2ADE" w:rsidP="0008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A65" w:rsidRPr="00ED3AC5" w:rsidTr="00BB7A65">
        <w:trPr>
          <w:trHeight w:val="64"/>
        </w:trPr>
        <w:tc>
          <w:tcPr>
            <w:tcW w:w="2119" w:type="pct"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5"/>
            </w:tblGrid>
            <w:tr w:rsidR="00BB7A65" w:rsidRPr="00ED3AC5" w:rsidTr="001359C4">
              <w:trPr>
                <w:trHeight w:val="322"/>
              </w:trPr>
              <w:tc>
                <w:tcPr>
                  <w:tcW w:w="705" w:type="dxa"/>
                </w:tcPr>
                <w:p w:rsidR="00BB7A65" w:rsidRPr="00ED3AC5" w:rsidRDefault="00BB7A65" w:rsidP="001359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</w:pPr>
                  <w:r w:rsidRPr="00ED3AC5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  <w:t>6.3.</w:t>
                  </w:r>
                </w:p>
              </w:tc>
            </w:tr>
          </w:tbl>
          <w:p w:rsidR="00BB7A65" w:rsidRPr="00ED3AC5" w:rsidRDefault="00BB7A65" w:rsidP="001359C4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ED3AC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740" w:type="pct"/>
          </w:tcPr>
          <w:p w:rsidR="00BB7A65" w:rsidRPr="00ED3AC5" w:rsidRDefault="00DA0545" w:rsidP="0013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545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Дополнительных расходов не предвидится</w:t>
            </w:r>
          </w:p>
        </w:tc>
        <w:tc>
          <w:tcPr>
            <w:tcW w:w="641" w:type="pct"/>
          </w:tcPr>
          <w:p w:rsidR="00BB7A65" w:rsidRPr="00ED3AC5" w:rsidRDefault="00DB2ADE" w:rsidP="0013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 предвидятся</w:t>
            </w:r>
          </w:p>
        </w:tc>
        <w:tc>
          <w:tcPr>
            <w:tcW w:w="641" w:type="pct"/>
          </w:tcPr>
          <w:p w:rsidR="00BB7A65" w:rsidRPr="00ED3AC5" w:rsidRDefault="00DB2ADE" w:rsidP="0013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 предвидятся</w:t>
            </w:r>
          </w:p>
        </w:tc>
        <w:tc>
          <w:tcPr>
            <w:tcW w:w="859" w:type="pct"/>
          </w:tcPr>
          <w:p w:rsidR="00BB7A65" w:rsidRPr="00ED3AC5" w:rsidRDefault="00BB7A65" w:rsidP="0013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A65" w:rsidRPr="00ED3AC5" w:rsidTr="00BB7A65">
        <w:trPr>
          <w:trHeight w:val="64"/>
        </w:trPr>
        <w:tc>
          <w:tcPr>
            <w:tcW w:w="2119" w:type="pct"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5"/>
            </w:tblGrid>
            <w:tr w:rsidR="00BB7A65" w:rsidRPr="00ED3AC5" w:rsidTr="001359C4">
              <w:trPr>
                <w:trHeight w:val="322"/>
              </w:trPr>
              <w:tc>
                <w:tcPr>
                  <w:tcW w:w="705" w:type="dxa"/>
                </w:tcPr>
                <w:p w:rsidR="00BB7A65" w:rsidRPr="00ED3AC5" w:rsidRDefault="00BB7A65" w:rsidP="001359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</w:pPr>
                  <w:r w:rsidRPr="00ED3AC5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  <w:t>6.4.</w:t>
                  </w:r>
                </w:p>
              </w:tc>
            </w:tr>
          </w:tbl>
          <w:p w:rsidR="00BB7A65" w:rsidRPr="00ED3AC5" w:rsidRDefault="00BB7A65" w:rsidP="001359C4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ED3AC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Оценка расходов (доходов) консолидированного бюджета области, связанных с введением предлагаемого правового регулирования</w:t>
            </w:r>
          </w:p>
        </w:tc>
        <w:tc>
          <w:tcPr>
            <w:tcW w:w="740" w:type="pct"/>
          </w:tcPr>
          <w:p w:rsidR="00BB7A65" w:rsidRPr="00ED3AC5" w:rsidRDefault="00DA0545" w:rsidP="0013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54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консолидированного бюджета района не последуют.</w:t>
            </w:r>
          </w:p>
        </w:tc>
        <w:tc>
          <w:tcPr>
            <w:tcW w:w="641" w:type="pct"/>
          </w:tcPr>
          <w:p w:rsidR="00BB7A65" w:rsidRPr="00ED3AC5" w:rsidRDefault="00DB2ADE" w:rsidP="0013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641" w:type="pct"/>
          </w:tcPr>
          <w:p w:rsidR="00BB7A65" w:rsidRPr="00ED3AC5" w:rsidRDefault="00DB2ADE" w:rsidP="0013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859" w:type="pct"/>
          </w:tcPr>
          <w:p w:rsidR="00BB7A65" w:rsidRPr="00ED3AC5" w:rsidRDefault="00BB7A65" w:rsidP="0013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A65" w:rsidRPr="00ED3AC5" w:rsidTr="00BB7A65">
        <w:trPr>
          <w:trHeight w:val="64"/>
        </w:trPr>
        <w:tc>
          <w:tcPr>
            <w:tcW w:w="2119" w:type="pct"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5"/>
            </w:tblGrid>
            <w:tr w:rsidR="00BB7A65" w:rsidRPr="00ED3AC5" w:rsidTr="001359C4">
              <w:trPr>
                <w:trHeight w:val="322"/>
              </w:trPr>
              <w:tc>
                <w:tcPr>
                  <w:tcW w:w="705" w:type="dxa"/>
                </w:tcPr>
                <w:p w:rsidR="00BB7A65" w:rsidRPr="00ED3AC5" w:rsidRDefault="00BB7A65" w:rsidP="001359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</w:pPr>
                  <w:r w:rsidRPr="00ED3AC5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  <w:t>6.5.</w:t>
                  </w:r>
                </w:p>
              </w:tc>
            </w:tr>
          </w:tbl>
          <w:p w:rsidR="00BB7A65" w:rsidRPr="00ED3AC5" w:rsidRDefault="00BB7A65" w:rsidP="001359C4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ED3AC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740" w:type="pct"/>
          </w:tcPr>
          <w:p w:rsidR="00BB7A65" w:rsidRPr="00ED3AC5" w:rsidRDefault="00DA0545" w:rsidP="0013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545">
              <w:rPr>
                <w:rFonts w:ascii="Times New Roman" w:hAnsi="Times New Roman" w:cs="Times New Roman"/>
                <w:bCs/>
                <w:sz w:val="20"/>
                <w:szCs w:val="20"/>
              </w:rPr>
              <w:t>Высокая вероятность достижения заявленных целей предлагаемого правового регулирования</w:t>
            </w:r>
          </w:p>
        </w:tc>
        <w:tc>
          <w:tcPr>
            <w:tcW w:w="641" w:type="pct"/>
          </w:tcPr>
          <w:p w:rsidR="00BB7A65" w:rsidRPr="00ED3AC5" w:rsidRDefault="00DA0545" w:rsidP="0013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641" w:type="pct"/>
          </w:tcPr>
          <w:p w:rsidR="00BB7A65" w:rsidRPr="00ED3AC5" w:rsidRDefault="00DA0545" w:rsidP="0013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545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859" w:type="pct"/>
          </w:tcPr>
          <w:p w:rsidR="00BB7A65" w:rsidRPr="00ED3AC5" w:rsidRDefault="00BB7A65" w:rsidP="0013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A65" w:rsidRPr="00ED3AC5" w:rsidTr="00BB7A65">
        <w:trPr>
          <w:trHeight w:val="64"/>
        </w:trPr>
        <w:tc>
          <w:tcPr>
            <w:tcW w:w="2119" w:type="pct"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5"/>
            </w:tblGrid>
            <w:tr w:rsidR="00BB7A65" w:rsidRPr="00ED3AC5" w:rsidTr="001359C4">
              <w:trPr>
                <w:trHeight w:val="322"/>
              </w:trPr>
              <w:tc>
                <w:tcPr>
                  <w:tcW w:w="705" w:type="dxa"/>
                </w:tcPr>
                <w:p w:rsidR="00BB7A65" w:rsidRPr="00ED3AC5" w:rsidRDefault="00BB7A65" w:rsidP="001359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</w:pPr>
                  <w:r w:rsidRPr="00ED3AC5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  <w:t>6.6.</w:t>
                  </w:r>
                </w:p>
              </w:tc>
            </w:tr>
          </w:tbl>
          <w:p w:rsidR="00BB7A65" w:rsidRPr="00ED3AC5" w:rsidRDefault="00BB7A65" w:rsidP="001359C4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ED3AC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Оценка рисков неблагоприятных последствий</w:t>
            </w: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 для экономики области в целом или отдельных ее отраслей</w:t>
            </w:r>
          </w:p>
        </w:tc>
        <w:tc>
          <w:tcPr>
            <w:tcW w:w="740" w:type="pct"/>
          </w:tcPr>
          <w:p w:rsidR="00BB7A65" w:rsidRPr="00ED3AC5" w:rsidRDefault="00DA0545" w:rsidP="0013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545">
              <w:rPr>
                <w:rFonts w:ascii="Times New Roman" w:hAnsi="Times New Roman" w:cs="Times New Roman"/>
                <w:bCs/>
                <w:sz w:val="20"/>
                <w:szCs w:val="20"/>
              </w:rPr>
              <w:t>Риски неблагоприятных последствий отсутствуют</w:t>
            </w:r>
          </w:p>
        </w:tc>
        <w:tc>
          <w:tcPr>
            <w:tcW w:w="641" w:type="pct"/>
          </w:tcPr>
          <w:p w:rsidR="00BB7A65" w:rsidRPr="00ED3AC5" w:rsidRDefault="00DB2ADE" w:rsidP="0013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641" w:type="pct"/>
          </w:tcPr>
          <w:p w:rsidR="00BB7A65" w:rsidRPr="00ED3AC5" w:rsidRDefault="00DB2ADE" w:rsidP="0013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859" w:type="pct"/>
          </w:tcPr>
          <w:p w:rsidR="00BB7A65" w:rsidRPr="00ED3AC5" w:rsidRDefault="00BB7A65" w:rsidP="0013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A65" w:rsidRPr="00ED3AC5" w:rsidTr="00BB7A65">
        <w:trPr>
          <w:trHeight w:val="64"/>
        </w:trPr>
        <w:tc>
          <w:tcPr>
            <w:tcW w:w="2119" w:type="pct"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5"/>
            </w:tblGrid>
            <w:tr w:rsidR="00BB7A65" w:rsidRPr="00ED3AC5" w:rsidTr="001359C4">
              <w:trPr>
                <w:trHeight w:val="322"/>
              </w:trPr>
              <w:tc>
                <w:tcPr>
                  <w:tcW w:w="705" w:type="dxa"/>
                </w:tcPr>
                <w:p w:rsidR="00BB7A65" w:rsidRPr="00ED3AC5" w:rsidRDefault="00BB7A65" w:rsidP="001359C4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</w:pPr>
                  <w:r w:rsidRPr="00ED3AC5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  <w:t>6.7.</w:t>
                  </w:r>
                </w:p>
              </w:tc>
            </w:tr>
          </w:tbl>
          <w:p w:rsidR="00BB7A65" w:rsidRPr="00ED3AC5" w:rsidRDefault="00BB7A65" w:rsidP="001359C4">
            <w:pPr>
              <w:jc w:val="both"/>
              <w:rPr>
                <w:rFonts w:ascii="Times New Roman" w:eastAsia="Times New Roman" w:hAnsi="Times New Roman" w:cs="Times New Roman"/>
                <w:bCs/>
                <w:strike/>
                <w:kern w:val="32"/>
                <w:sz w:val="20"/>
                <w:szCs w:val="20"/>
              </w:rPr>
            </w:pPr>
            <w:r w:rsidRPr="00ED3AC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Оценка рисков неблагоприятных последствий</w:t>
            </w:r>
            <w:r w:rsidRPr="00ED3AC5">
              <w:rPr>
                <w:rFonts w:ascii="Times New Roman" w:hAnsi="Times New Roman" w:cs="Times New Roman"/>
                <w:sz w:val="20"/>
                <w:szCs w:val="20"/>
              </w:rPr>
              <w:t xml:space="preserve"> для конкуренции на рынках товаров и услуг, в том числе развития субъектов предпринимательства</w:t>
            </w:r>
          </w:p>
        </w:tc>
        <w:tc>
          <w:tcPr>
            <w:tcW w:w="740" w:type="pct"/>
          </w:tcPr>
          <w:p w:rsidR="00BB7A65" w:rsidRPr="00ED3AC5" w:rsidRDefault="00DA0545" w:rsidP="001359C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A0545">
              <w:rPr>
                <w:rFonts w:ascii="Times New Roman" w:hAnsi="Times New Roman" w:cs="Times New Roman"/>
                <w:bCs/>
                <w:sz w:val="20"/>
                <w:szCs w:val="20"/>
              </w:rPr>
              <w:t>Ограничений конкуренции не последует</w:t>
            </w:r>
          </w:p>
        </w:tc>
        <w:tc>
          <w:tcPr>
            <w:tcW w:w="641" w:type="pct"/>
          </w:tcPr>
          <w:p w:rsidR="00BB7A65" w:rsidRPr="00ED3AC5" w:rsidRDefault="00DB2ADE" w:rsidP="001359C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641" w:type="pct"/>
          </w:tcPr>
          <w:p w:rsidR="00BB7A65" w:rsidRPr="00ED3AC5" w:rsidRDefault="00DB2ADE" w:rsidP="001359C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859" w:type="pct"/>
          </w:tcPr>
          <w:p w:rsidR="00BB7A65" w:rsidRPr="00ED3AC5" w:rsidRDefault="00BB7A65" w:rsidP="001359C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BB7A65" w:rsidRPr="00ED3AC5" w:rsidTr="001359C4">
        <w:trPr>
          <w:trHeight w:val="64"/>
        </w:trPr>
        <w:tc>
          <w:tcPr>
            <w:tcW w:w="5000" w:type="pct"/>
            <w:gridSpan w:val="5"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5"/>
            </w:tblGrid>
            <w:tr w:rsidR="00BB7A65" w:rsidRPr="00ED3AC5" w:rsidTr="001359C4">
              <w:trPr>
                <w:trHeight w:val="322"/>
              </w:trPr>
              <w:tc>
                <w:tcPr>
                  <w:tcW w:w="705" w:type="dxa"/>
                </w:tcPr>
                <w:p w:rsidR="00BB7A65" w:rsidRPr="00ED3AC5" w:rsidRDefault="00BB7A65" w:rsidP="001359C4">
                  <w:pPr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</w:pPr>
                  <w:r w:rsidRPr="00ED3AC5">
                    <w:rPr>
                      <w:rFonts w:ascii="Times New Roman" w:eastAsia="Times New Roman" w:hAnsi="Times New Roman" w:cs="Times New Roman"/>
                      <w:bCs/>
                      <w:kern w:val="32"/>
                      <w:sz w:val="20"/>
                      <w:szCs w:val="20"/>
                    </w:rPr>
                    <w:t>6.8.</w:t>
                  </w:r>
                </w:p>
              </w:tc>
            </w:tr>
          </w:tbl>
          <w:p w:rsidR="00BB7A65" w:rsidRDefault="00BB7A65" w:rsidP="001359C4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ED3AC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Обоснование выбора предпочтительного варианта предлагаемого правового регулирования выявленной проблемы</w:t>
            </w:r>
          </w:p>
          <w:p w:rsidR="00D753C5" w:rsidRPr="00ED3AC5" w:rsidRDefault="00D753C5" w:rsidP="00D75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lastRenderedPageBreak/>
              <w:t>Баланс интересов органов местного самоуправления и заинтересованных лиц</w:t>
            </w:r>
          </w:p>
        </w:tc>
      </w:tr>
      <w:tr w:rsidR="00BB7A65" w:rsidRPr="00ED3AC5" w:rsidTr="001359C4">
        <w:trPr>
          <w:trHeight w:val="64"/>
        </w:trPr>
        <w:tc>
          <w:tcPr>
            <w:tcW w:w="5000" w:type="pct"/>
            <w:gridSpan w:val="5"/>
          </w:tcPr>
          <w:p w:rsidR="00BB7A65" w:rsidRPr="00ED3AC5" w:rsidRDefault="00BB7A65" w:rsidP="001359C4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ED3AC5">
              <w:rPr>
                <w:b/>
                <w:sz w:val="20"/>
                <w:szCs w:val="20"/>
              </w:rPr>
              <w:lastRenderedPageBreak/>
              <w:t>Иная информация по решению органа-разработчика, относящаяся к сведениям о подготовке концепции предлагаемого правового регулирования:</w:t>
            </w:r>
          </w:p>
        </w:tc>
      </w:tr>
      <w:tr w:rsidR="00BB7A65" w:rsidRPr="00ED3AC5" w:rsidTr="001359C4">
        <w:trPr>
          <w:trHeight w:val="64"/>
        </w:trPr>
        <w:tc>
          <w:tcPr>
            <w:tcW w:w="5000" w:type="pct"/>
            <w:gridSpan w:val="5"/>
          </w:tcPr>
          <w:p w:rsidR="00BB7A65" w:rsidRPr="00ED3AC5" w:rsidRDefault="00DA0545" w:rsidP="00DA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наиболее удобным способом предоставления предложений в связи с размещением настоящего уведомления является их направление по адресу электронной почты</w:t>
            </w:r>
            <w:r w:rsidRPr="00DA0545">
              <w:rPr>
                <w:rFonts w:ascii="Arial" w:eastAsia="Times New Roman" w:hAnsi="Arial" w:cs="Times New Roman"/>
                <w:color w:val="000000"/>
                <w:sz w:val="20"/>
                <w:lang w:eastAsia="zh-CN"/>
              </w:rPr>
              <w:t xml:space="preserve">: </w:t>
            </w:r>
            <w:r w:rsidRPr="00DA054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zh-CN"/>
              </w:rPr>
              <w:t>umhadm1@yandex.ru</w:t>
            </w:r>
          </w:p>
        </w:tc>
      </w:tr>
    </w:tbl>
    <w:p w:rsidR="006C5B81" w:rsidRDefault="006C5B81" w:rsidP="006C5B8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C5B81" w:rsidRDefault="006C5B81" w:rsidP="006C5B8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753C5" w:rsidRDefault="00D753C5" w:rsidP="00774E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 xml:space="preserve">Председатель Комитета жилищно-коммунального хозяйства, </w:t>
      </w:r>
    </w:p>
    <w:p w:rsidR="00D753C5" w:rsidRDefault="00D753C5" w:rsidP="00774E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жилищной политики и городской среды </w:t>
      </w:r>
    </w:p>
    <w:p w:rsidR="0088463C" w:rsidRDefault="00D753C5" w:rsidP="00774E5D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администрации Вольского муниципального района                                                                             А.Ю. Кучер</w:t>
      </w:r>
      <w:bookmarkEnd w:id="0"/>
    </w:p>
    <w:sectPr w:rsidR="0088463C" w:rsidSect="00C3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7710"/>
    <w:multiLevelType w:val="multilevel"/>
    <w:tmpl w:val="D6E22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81"/>
    <w:rsid w:val="000F732C"/>
    <w:rsid w:val="00165D77"/>
    <w:rsid w:val="006C5B81"/>
    <w:rsid w:val="00774E5D"/>
    <w:rsid w:val="007B04E3"/>
    <w:rsid w:val="0088463C"/>
    <w:rsid w:val="00A55A8E"/>
    <w:rsid w:val="00B87D15"/>
    <w:rsid w:val="00BB7A65"/>
    <w:rsid w:val="00BE3FA1"/>
    <w:rsid w:val="00C32926"/>
    <w:rsid w:val="00C44F70"/>
    <w:rsid w:val="00D753C5"/>
    <w:rsid w:val="00DA0545"/>
    <w:rsid w:val="00DB2ADE"/>
    <w:rsid w:val="00F6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B81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4">
    <w:name w:val="Strong"/>
    <w:aliases w:val="Название2"/>
    <w:qFormat/>
    <w:rsid w:val="006C5B81"/>
    <w:rPr>
      <w:sz w:val="28"/>
      <w:szCs w:val="28"/>
    </w:rPr>
  </w:style>
  <w:style w:type="character" w:styleId="a5">
    <w:name w:val="Hyperlink"/>
    <w:basedOn w:val="a0"/>
    <w:uiPriority w:val="99"/>
    <w:unhideWhenUsed/>
    <w:rsid w:val="00B87D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B81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4">
    <w:name w:val="Strong"/>
    <w:aliases w:val="Название2"/>
    <w:qFormat/>
    <w:rsid w:val="006C5B81"/>
    <w:rPr>
      <w:sz w:val="28"/>
      <w:szCs w:val="28"/>
    </w:rPr>
  </w:style>
  <w:style w:type="character" w:styleId="a5">
    <w:name w:val="Hyperlink"/>
    <w:basedOn w:val="a0"/>
    <w:uiPriority w:val="99"/>
    <w:unhideWhenUsed/>
    <w:rsid w:val="00B87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FF80CE18140758DF84BC83F3B0746B90328FC5389769C8C961AD003E8A94AE873C01AC372E5C8X1s2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74;&#1086;&#1083;&#1100;&#1089;&#108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4;&#1086;&#1083;&#1100;&#1089;&#1082;.&#1088;&#1092;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2023-01-16T07:12:00Z</dcterms:created>
  <dcterms:modified xsi:type="dcterms:W3CDTF">2023-01-16T07:12:00Z</dcterms:modified>
</cp:coreProperties>
</file>