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08" w:rsidRPr="00960E32" w:rsidRDefault="00171DF3" w:rsidP="00EC4E4F">
      <w:pPr>
        <w:spacing w:after="0" w:line="240" w:lineRule="auto"/>
        <w:ind w:left="57" w:firstLine="510"/>
        <w:jc w:val="right"/>
        <w:rPr>
          <w:rFonts w:ascii="Times New Roman" w:hAnsi="Times New Roman" w:cs="Times New Roman"/>
          <w:sz w:val="28"/>
          <w:szCs w:val="28"/>
        </w:rPr>
      </w:pPr>
      <w:r>
        <w:rPr>
          <w:rFonts w:ascii="Times New Roman" w:hAnsi="Times New Roman" w:cs="Times New Roman"/>
          <w:sz w:val="28"/>
          <w:szCs w:val="28"/>
        </w:rPr>
        <w:t>«УТВЕРЖДАЮ»</w:t>
      </w:r>
    </w:p>
    <w:p w:rsidR="00171DF3" w:rsidRDefault="00171DF3" w:rsidP="00171DF3">
      <w:pPr>
        <w:spacing w:after="0" w:line="240" w:lineRule="auto"/>
        <w:ind w:left="57" w:firstLine="510"/>
        <w:jc w:val="right"/>
        <w:rPr>
          <w:rFonts w:ascii="Times New Roman" w:hAnsi="Times New Roman" w:cs="Times New Roman"/>
          <w:sz w:val="28"/>
          <w:szCs w:val="28"/>
        </w:rPr>
      </w:pPr>
    </w:p>
    <w:p w:rsidR="004A7D7D" w:rsidRDefault="00B309C6" w:rsidP="00171DF3">
      <w:pPr>
        <w:spacing w:after="0" w:line="240" w:lineRule="auto"/>
        <w:ind w:left="57" w:firstLine="510"/>
        <w:jc w:val="right"/>
        <w:rPr>
          <w:rFonts w:ascii="Times New Roman" w:hAnsi="Times New Roman" w:cs="Times New Roman"/>
          <w:sz w:val="28"/>
          <w:szCs w:val="28"/>
        </w:rPr>
      </w:pPr>
      <w:r w:rsidRPr="00960E32">
        <w:rPr>
          <w:rFonts w:ascii="Times New Roman" w:hAnsi="Times New Roman" w:cs="Times New Roman"/>
          <w:sz w:val="28"/>
          <w:szCs w:val="28"/>
        </w:rPr>
        <w:t xml:space="preserve">Глава </w:t>
      </w:r>
      <w:r w:rsidR="00171DF3">
        <w:rPr>
          <w:rFonts w:ascii="Times New Roman" w:hAnsi="Times New Roman" w:cs="Times New Roman"/>
          <w:sz w:val="28"/>
          <w:szCs w:val="28"/>
        </w:rPr>
        <w:t>Вольского муниципального района</w:t>
      </w:r>
    </w:p>
    <w:p w:rsidR="00171DF3" w:rsidRDefault="00171DF3" w:rsidP="00171DF3">
      <w:pPr>
        <w:spacing w:after="0" w:line="240" w:lineRule="auto"/>
        <w:ind w:left="57" w:firstLine="510"/>
        <w:jc w:val="right"/>
        <w:rPr>
          <w:rFonts w:ascii="Times New Roman" w:hAnsi="Times New Roman" w:cs="Times New Roman"/>
          <w:sz w:val="28"/>
          <w:szCs w:val="28"/>
        </w:rPr>
      </w:pPr>
    </w:p>
    <w:p w:rsidR="00171DF3" w:rsidRPr="00960E32" w:rsidRDefault="00171DF3" w:rsidP="00171DF3">
      <w:pPr>
        <w:spacing w:after="0" w:line="240" w:lineRule="auto"/>
        <w:ind w:left="57" w:firstLine="510"/>
        <w:jc w:val="right"/>
        <w:rPr>
          <w:rFonts w:ascii="Times New Roman" w:hAnsi="Times New Roman" w:cs="Times New Roman"/>
          <w:sz w:val="28"/>
          <w:szCs w:val="28"/>
        </w:rPr>
      </w:pPr>
      <w:r>
        <w:rPr>
          <w:rFonts w:ascii="Times New Roman" w:hAnsi="Times New Roman" w:cs="Times New Roman"/>
          <w:sz w:val="28"/>
          <w:szCs w:val="28"/>
        </w:rPr>
        <w:t>______________________А.Е. Татаринов</w:t>
      </w:r>
    </w:p>
    <w:p w:rsidR="004A7D7D" w:rsidRPr="00960E32" w:rsidRDefault="004A7D7D" w:rsidP="008C0E5A">
      <w:pPr>
        <w:spacing w:after="0" w:line="240" w:lineRule="auto"/>
        <w:ind w:left="57" w:firstLine="510"/>
        <w:jc w:val="both"/>
        <w:rPr>
          <w:rFonts w:ascii="Times New Roman" w:hAnsi="Times New Roman" w:cs="Times New Roman"/>
          <w:sz w:val="28"/>
          <w:szCs w:val="28"/>
        </w:rPr>
      </w:pPr>
    </w:p>
    <w:p w:rsidR="00A82A3B" w:rsidRDefault="00A82A3B" w:rsidP="008C0E5A">
      <w:pPr>
        <w:spacing w:after="0" w:line="240" w:lineRule="auto"/>
        <w:ind w:left="57" w:firstLine="510"/>
        <w:jc w:val="both"/>
        <w:rPr>
          <w:rFonts w:ascii="Times New Roman" w:hAnsi="Times New Roman" w:cs="Times New Roman"/>
          <w:b/>
          <w:sz w:val="32"/>
          <w:szCs w:val="28"/>
        </w:rPr>
      </w:pPr>
    </w:p>
    <w:p w:rsidR="00A82A3B" w:rsidRDefault="00A82A3B" w:rsidP="008C0E5A">
      <w:pPr>
        <w:spacing w:after="0" w:line="240" w:lineRule="auto"/>
        <w:ind w:left="57" w:firstLine="510"/>
        <w:jc w:val="both"/>
        <w:rPr>
          <w:rFonts w:ascii="Times New Roman" w:hAnsi="Times New Roman" w:cs="Times New Roman"/>
          <w:b/>
          <w:sz w:val="32"/>
          <w:szCs w:val="28"/>
        </w:rPr>
      </w:pPr>
    </w:p>
    <w:p w:rsidR="00171DF3" w:rsidRDefault="00171DF3" w:rsidP="002F622C">
      <w:pPr>
        <w:spacing w:after="0" w:line="240" w:lineRule="auto"/>
        <w:ind w:left="57" w:firstLine="510"/>
        <w:jc w:val="center"/>
        <w:rPr>
          <w:rFonts w:ascii="Times New Roman" w:hAnsi="Times New Roman" w:cs="Times New Roman"/>
          <w:b/>
          <w:sz w:val="40"/>
          <w:szCs w:val="40"/>
        </w:rPr>
      </w:pPr>
    </w:p>
    <w:p w:rsidR="00171DF3" w:rsidRDefault="00171DF3" w:rsidP="002F622C">
      <w:pPr>
        <w:spacing w:after="0" w:line="240" w:lineRule="auto"/>
        <w:ind w:left="57" w:firstLine="510"/>
        <w:jc w:val="center"/>
        <w:rPr>
          <w:rFonts w:ascii="Times New Roman" w:hAnsi="Times New Roman" w:cs="Times New Roman"/>
          <w:b/>
          <w:sz w:val="40"/>
          <w:szCs w:val="40"/>
        </w:rPr>
      </w:pPr>
    </w:p>
    <w:p w:rsidR="00933474" w:rsidRDefault="004A7D7D" w:rsidP="002F622C">
      <w:pPr>
        <w:spacing w:after="0" w:line="240" w:lineRule="auto"/>
        <w:ind w:left="57" w:firstLine="510"/>
        <w:jc w:val="center"/>
        <w:rPr>
          <w:rFonts w:ascii="Times New Roman" w:hAnsi="Times New Roman" w:cs="Times New Roman"/>
          <w:b/>
          <w:sz w:val="40"/>
          <w:szCs w:val="40"/>
        </w:rPr>
      </w:pPr>
      <w:r w:rsidRPr="00171DF3">
        <w:rPr>
          <w:rFonts w:ascii="Times New Roman" w:hAnsi="Times New Roman" w:cs="Times New Roman"/>
          <w:b/>
          <w:sz w:val="40"/>
          <w:szCs w:val="40"/>
        </w:rPr>
        <w:t xml:space="preserve">План </w:t>
      </w:r>
    </w:p>
    <w:p w:rsidR="0041210E" w:rsidRPr="00171DF3" w:rsidRDefault="004A7D7D" w:rsidP="002F622C">
      <w:pPr>
        <w:spacing w:after="0" w:line="240" w:lineRule="auto"/>
        <w:ind w:left="57" w:firstLine="510"/>
        <w:jc w:val="center"/>
        <w:rPr>
          <w:rFonts w:ascii="Times New Roman" w:hAnsi="Times New Roman" w:cs="Times New Roman"/>
          <w:b/>
          <w:sz w:val="40"/>
          <w:szCs w:val="40"/>
        </w:rPr>
      </w:pPr>
      <w:r w:rsidRPr="00171DF3">
        <w:rPr>
          <w:rFonts w:ascii="Times New Roman" w:hAnsi="Times New Roman" w:cs="Times New Roman"/>
          <w:b/>
          <w:sz w:val="40"/>
          <w:szCs w:val="40"/>
        </w:rPr>
        <w:t>инвестиционного развития</w:t>
      </w:r>
    </w:p>
    <w:p w:rsidR="00171DF3" w:rsidRDefault="00F2762C" w:rsidP="002F622C">
      <w:pPr>
        <w:spacing w:after="0" w:line="240" w:lineRule="auto"/>
        <w:ind w:left="57" w:firstLine="510"/>
        <w:jc w:val="center"/>
        <w:rPr>
          <w:rFonts w:ascii="Times New Roman" w:hAnsi="Times New Roman" w:cs="Times New Roman"/>
          <w:b/>
          <w:sz w:val="40"/>
          <w:szCs w:val="40"/>
        </w:rPr>
      </w:pPr>
      <w:r w:rsidRPr="00933474">
        <w:rPr>
          <w:rFonts w:ascii="Times New Roman" w:hAnsi="Times New Roman" w:cs="Times New Roman"/>
          <w:b/>
          <w:sz w:val="40"/>
          <w:szCs w:val="40"/>
        </w:rPr>
        <w:t xml:space="preserve">Вольского </w:t>
      </w:r>
      <w:r w:rsidR="004A7D7D" w:rsidRPr="00171DF3">
        <w:rPr>
          <w:rFonts w:ascii="Times New Roman" w:hAnsi="Times New Roman" w:cs="Times New Roman"/>
          <w:b/>
          <w:sz w:val="40"/>
          <w:szCs w:val="40"/>
        </w:rPr>
        <w:t>муниципального района</w:t>
      </w:r>
    </w:p>
    <w:p w:rsidR="004A7D7D" w:rsidRPr="00171DF3" w:rsidRDefault="004A7D7D" w:rsidP="002F622C">
      <w:pPr>
        <w:spacing w:after="0" w:line="240" w:lineRule="auto"/>
        <w:ind w:left="57" w:firstLine="510"/>
        <w:jc w:val="center"/>
        <w:rPr>
          <w:rFonts w:ascii="Times New Roman" w:hAnsi="Times New Roman" w:cs="Times New Roman"/>
          <w:b/>
          <w:sz w:val="40"/>
          <w:szCs w:val="40"/>
        </w:rPr>
      </w:pPr>
      <w:r w:rsidRPr="00171DF3">
        <w:rPr>
          <w:rFonts w:ascii="Times New Roman" w:hAnsi="Times New Roman" w:cs="Times New Roman"/>
          <w:b/>
          <w:sz w:val="40"/>
          <w:szCs w:val="40"/>
        </w:rPr>
        <w:t xml:space="preserve"> до 202</w:t>
      </w:r>
      <w:r w:rsidR="00B309C6" w:rsidRPr="00171DF3">
        <w:rPr>
          <w:rFonts w:ascii="Times New Roman" w:hAnsi="Times New Roman" w:cs="Times New Roman"/>
          <w:b/>
          <w:sz w:val="40"/>
          <w:szCs w:val="40"/>
        </w:rPr>
        <w:t>4</w:t>
      </w:r>
      <w:r w:rsidRPr="00171DF3">
        <w:rPr>
          <w:rFonts w:ascii="Times New Roman" w:hAnsi="Times New Roman" w:cs="Times New Roman"/>
          <w:b/>
          <w:sz w:val="40"/>
          <w:szCs w:val="40"/>
        </w:rPr>
        <w:t xml:space="preserve"> года</w:t>
      </w:r>
    </w:p>
    <w:p w:rsidR="00EC4E4F" w:rsidRPr="00171DF3" w:rsidRDefault="00EC4E4F" w:rsidP="008C0E5A">
      <w:pPr>
        <w:spacing w:after="0" w:line="240" w:lineRule="auto"/>
        <w:ind w:left="57" w:firstLine="510"/>
        <w:jc w:val="both"/>
        <w:rPr>
          <w:rFonts w:ascii="Times New Roman" w:hAnsi="Times New Roman" w:cs="Times New Roman"/>
          <w:sz w:val="40"/>
          <w:szCs w:val="40"/>
        </w:rPr>
      </w:pPr>
    </w:p>
    <w:p w:rsidR="00171DF3" w:rsidRDefault="00171DF3" w:rsidP="008C0E5A">
      <w:pPr>
        <w:spacing w:after="0" w:line="240" w:lineRule="auto"/>
        <w:ind w:left="57" w:firstLine="510"/>
        <w:jc w:val="both"/>
        <w:rPr>
          <w:rFonts w:ascii="Times New Roman" w:hAnsi="Times New Roman" w:cs="Times New Roman"/>
          <w:sz w:val="28"/>
          <w:szCs w:val="28"/>
        </w:rPr>
      </w:pPr>
    </w:p>
    <w:p w:rsidR="00171DF3" w:rsidRDefault="00171DF3" w:rsidP="008C0E5A">
      <w:pPr>
        <w:spacing w:after="0" w:line="240" w:lineRule="auto"/>
        <w:ind w:left="57" w:firstLine="510"/>
        <w:jc w:val="both"/>
        <w:rPr>
          <w:rFonts w:ascii="Times New Roman" w:hAnsi="Times New Roman" w:cs="Times New Roman"/>
          <w:sz w:val="28"/>
          <w:szCs w:val="28"/>
        </w:rPr>
      </w:pPr>
    </w:p>
    <w:p w:rsidR="00171DF3" w:rsidRDefault="00171DF3" w:rsidP="008C0E5A">
      <w:pPr>
        <w:spacing w:after="0" w:line="240" w:lineRule="auto"/>
        <w:ind w:left="57" w:firstLine="510"/>
        <w:jc w:val="both"/>
        <w:rPr>
          <w:rFonts w:ascii="Times New Roman" w:hAnsi="Times New Roman" w:cs="Times New Roman"/>
          <w:sz w:val="28"/>
          <w:szCs w:val="28"/>
        </w:rPr>
      </w:pPr>
    </w:p>
    <w:p w:rsidR="00171DF3" w:rsidRDefault="00171DF3" w:rsidP="008C0E5A">
      <w:pPr>
        <w:spacing w:after="0" w:line="240" w:lineRule="auto"/>
        <w:ind w:left="57" w:firstLine="510"/>
        <w:jc w:val="both"/>
        <w:rPr>
          <w:rFonts w:ascii="Times New Roman" w:hAnsi="Times New Roman" w:cs="Times New Roman"/>
          <w:sz w:val="28"/>
          <w:szCs w:val="28"/>
        </w:rPr>
      </w:pPr>
    </w:p>
    <w:p w:rsidR="00171DF3" w:rsidRDefault="00171DF3" w:rsidP="008C0E5A">
      <w:pPr>
        <w:spacing w:after="0" w:line="240" w:lineRule="auto"/>
        <w:ind w:left="57" w:firstLine="510"/>
        <w:jc w:val="both"/>
        <w:rPr>
          <w:rFonts w:ascii="Times New Roman" w:hAnsi="Times New Roman" w:cs="Times New Roman"/>
          <w:sz w:val="28"/>
          <w:szCs w:val="28"/>
        </w:rPr>
      </w:pPr>
    </w:p>
    <w:p w:rsidR="00171DF3" w:rsidRDefault="00171DF3" w:rsidP="008C0E5A">
      <w:pPr>
        <w:spacing w:after="0" w:line="240" w:lineRule="auto"/>
        <w:ind w:left="57" w:firstLine="510"/>
        <w:jc w:val="both"/>
        <w:rPr>
          <w:rFonts w:ascii="Times New Roman" w:hAnsi="Times New Roman" w:cs="Times New Roman"/>
          <w:sz w:val="28"/>
          <w:szCs w:val="28"/>
        </w:rPr>
      </w:pPr>
    </w:p>
    <w:p w:rsidR="00171DF3" w:rsidRDefault="00171DF3" w:rsidP="008C0E5A">
      <w:pPr>
        <w:spacing w:after="0" w:line="240" w:lineRule="auto"/>
        <w:ind w:left="57" w:firstLine="510"/>
        <w:jc w:val="both"/>
        <w:rPr>
          <w:rFonts w:ascii="Times New Roman" w:hAnsi="Times New Roman" w:cs="Times New Roman"/>
          <w:sz w:val="28"/>
          <w:szCs w:val="28"/>
        </w:rPr>
      </w:pPr>
    </w:p>
    <w:p w:rsidR="00171DF3" w:rsidRDefault="00171DF3" w:rsidP="008C0E5A">
      <w:pPr>
        <w:spacing w:after="0" w:line="240" w:lineRule="auto"/>
        <w:ind w:left="57" w:firstLine="510"/>
        <w:jc w:val="both"/>
        <w:rPr>
          <w:rFonts w:ascii="Times New Roman" w:hAnsi="Times New Roman" w:cs="Times New Roman"/>
          <w:sz w:val="28"/>
          <w:szCs w:val="28"/>
        </w:rPr>
      </w:pPr>
    </w:p>
    <w:p w:rsidR="00171DF3" w:rsidRDefault="00171DF3" w:rsidP="008C0E5A">
      <w:pPr>
        <w:spacing w:after="0" w:line="240" w:lineRule="auto"/>
        <w:ind w:left="57" w:firstLine="510"/>
        <w:jc w:val="both"/>
        <w:rPr>
          <w:rFonts w:ascii="Times New Roman" w:hAnsi="Times New Roman" w:cs="Times New Roman"/>
          <w:sz w:val="28"/>
          <w:szCs w:val="28"/>
        </w:rPr>
      </w:pPr>
    </w:p>
    <w:p w:rsidR="00171DF3" w:rsidRDefault="00171DF3" w:rsidP="008C0E5A">
      <w:pPr>
        <w:spacing w:after="0" w:line="240" w:lineRule="auto"/>
        <w:ind w:left="57" w:firstLine="510"/>
        <w:jc w:val="both"/>
        <w:rPr>
          <w:rFonts w:ascii="Times New Roman" w:hAnsi="Times New Roman" w:cs="Times New Roman"/>
          <w:sz w:val="28"/>
          <w:szCs w:val="28"/>
        </w:rPr>
      </w:pPr>
    </w:p>
    <w:p w:rsidR="00171DF3" w:rsidRDefault="00171DF3" w:rsidP="008C0E5A">
      <w:pPr>
        <w:spacing w:after="0" w:line="240" w:lineRule="auto"/>
        <w:ind w:left="57" w:firstLine="510"/>
        <w:jc w:val="both"/>
        <w:rPr>
          <w:rFonts w:ascii="Times New Roman" w:hAnsi="Times New Roman" w:cs="Times New Roman"/>
          <w:sz w:val="28"/>
          <w:szCs w:val="28"/>
        </w:rPr>
      </w:pPr>
    </w:p>
    <w:p w:rsidR="00171DF3" w:rsidRDefault="00171DF3" w:rsidP="008C0E5A">
      <w:pPr>
        <w:spacing w:after="0" w:line="240" w:lineRule="auto"/>
        <w:ind w:left="57" w:firstLine="510"/>
        <w:jc w:val="both"/>
        <w:rPr>
          <w:rFonts w:ascii="Times New Roman" w:hAnsi="Times New Roman" w:cs="Times New Roman"/>
          <w:sz w:val="28"/>
          <w:szCs w:val="28"/>
        </w:rPr>
      </w:pPr>
    </w:p>
    <w:p w:rsidR="00171DF3" w:rsidRDefault="00171DF3" w:rsidP="00171DF3">
      <w:pPr>
        <w:spacing w:after="0" w:line="240" w:lineRule="auto"/>
        <w:ind w:left="57" w:firstLine="510"/>
        <w:jc w:val="center"/>
        <w:rPr>
          <w:rFonts w:ascii="Times New Roman" w:hAnsi="Times New Roman" w:cs="Times New Roman"/>
          <w:sz w:val="28"/>
          <w:szCs w:val="28"/>
        </w:rPr>
      </w:pPr>
      <w:r>
        <w:rPr>
          <w:rFonts w:ascii="Times New Roman" w:hAnsi="Times New Roman" w:cs="Times New Roman"/>
          <w:sz w:val="28"/>
          <w:szCs w:val="28"/>
        </w:rPr>
        <w:t>Администрация Вольского муниципального района</w:t>
      </w:r>
    </w:p>
    <w:p w:rsidR="00171DF3" w:rsidRDefault="00171DF3" w:rsidP="00171DF3">
      <w:pPr>
        <w:spacing w:after="0" w:line="240" w:lineRule="auto"/>
        <w:ind w:left="57" w:firstLine="510"/>
        <w:jc w:val="center"/>
        <w:rPr>
          <w:rFonts w:ascii="Times New Roman" w:hAnsi="Times New Roman" w:cs="Times New Roman"/>
          <w:sz w:val="28"/>
          <w:szCs w:val="28"/>
        </w:rPr>
      </w:pPr>
    </w:p>
    <w:p w:rsidR="00171DF3" w:rsidRDefault="00171DF3" w:rsidP="00171DF3">
      <w:pPr>
        <w:spacing w:after="0" w:line="240" w:lineRule="auto"/>
        <w:ind w:left="57" w:firstLine="510"/>
        <w:jc w:val="center"/>
        <w:rPr>
          <w:rFonts w:ascii="Times New Roman" w:hAnsi="Times New Roman" w:cs="Times New Roman"/>
          <w:sz w:val="28"/>
          <w:szCs w:val="28"/>
        </w:rPr>
      </w:pPr>
      <w:r>
        <w:rPr>
          <w:rFonts w:ascii="Times New Roman" w:hAnsi="Times New Roman" w:cs="Times New Roman"/>
          <w:sz w:val="28"/>
          <w:szCs w:val="28"/>
        </w:rPr>
        <w:t>2022 год</w:t>
      </w:r>
    </w:p>
    <w:p w:rsidR="00362DB6" w:rsidRPr="008868E2" w:rsidRDefault="00362DB6" w:rsidP="008C0E5A">
      <w:pPr>
        <w:spacing w:after="0" w:line="240" w:lineRule="auto"/>
        <w:ind w:left="57" w:firstLine="510"/>
        <w:jc w:val="both"/>
        <w:rPr>
          <w:rFonts w:ascii="Times New Roman" w:hAnsi="Times New Roman" w:cs="Times New Roman"/>
          <w:i/>
          <w:sz w:val="28"/>
          <w:szCs w:val="28"/>
          <w:u w:val="single"/>
        </w:rPr>
      </w:pPr>
    </w:p>
    <w:p w:rsidR="00BB2ED4" w:rsidRPr="00933474" w:rsidRDefault="00BB2ED4" w:rsidP="008C0E5A">
      <w:pPr>
        <w:pStyle w:val="a3"/>
        <w:numPr>
          <w:ilvl w:val="0"/>
          <w:numId w:val="1"/>
        </w:numPr>
        <w:spacing w:after="0" w:line="240" w:lineRule="auto"/>
        <w:ind w:left="57" w:firstLine="510"/>
        <w:jc w:val="both"/>
        <w:rPr>
          <w:rFonts w:ascii="Times New Roman" w:hAnsi="Times New Roman" w:cs="Times New Roman"/>
          <w:b/>
          <w:sz w:val="28"/>
          <w:szCs w:val="28"/>
        </w:rPr>
      </w:pPr>
      <w:r w:rsidRPr="00933474">
        <w:rPr>
          <w:rFonts w:ascii="Times New Roman" w:hAnsi="Times New Roman" w:cs="Times New Roman"/>
          <w:b/>
          <w:sz w:val="28"/>
          <w:szCs w:val="28"/>
        </w:rPr>
        <w:t xml:space="preserve">Оценка социально-экономического положения и инвестиционного потенциала </w:t>
      </w:r>
      <w:r w:rsidR="00171DF3" w:rsidRPr="00933474">
        <w:rPr>
          <w:rFonts w:ascii="Times New Roman" w:hAnsi="Times New Roman" w:cs="Times New Roman"/>
          <w:b/>
          <w:sz w:val="28"/>
          <w:szCs w:val="28"/>
        </w:rPr>
        <w:t xml:space="preserve">Вольского муниципального </w:t>
      </w:r>
      <w:r w:rsidRPr="00933474">
        <w:rPr>
          <w:rFonts w:ascii="Times New Roman" w:hAnsi="Times New Roman" w:cs="Times New Roman"/>
          <w:b/>
          <w:sz w:val="28"/>
          <w:szCs w:val="28"/>
        </w:rPr>
        <w:t>района</w:t>
      </w:r>
    </w:p>
    <w:p w:rsidR="00F2762C" w:rsidRPr="00933474" w:rsidRDefault="00F2762C" w:rsidP="008C0E5A">
      <w:pPr>
        <w:pStyle w:val="a3"/>
        <w:spacing w:after="0" w:line="240" w:lineRule="auto"/>
        <w:ind w:left="567"/>
        <w:jc w:val="both"/>
        <w:rPr>
          <w:rFonts w:ascii="Times New Roman" w:hAnsi="Times New Roman" w:cs="Times New Roman"/>
          <w:b/>
          <w:sz w:val="28"/>
          <w:szCs w:val="28"/>
        </w:rPr>
      </w:pPr>
    </w:p>
    <w:p w:rsidR="00BB2ED4" w:rsidRPr="00933474" w:rsidRDefault="00BB2ED4" w:rsidP="008C0E5A">
      <w:pPr>
        <w:pStyle w:val="a3"/>
        <w:numPr>
          <w:ilvl w:val="1"/>
          <w:numId w:val="1"/>
        </w:numPr>
        <w:spacing w:after="0" w:line="240" w:lineRule="auto"/>
        <w:ind w:left="57" w:firstLine="510"/>
        <w:jc w:val="both"/>
        <w:rPr>
          <w:rFonts w:ascii="Times New Roman" w:hAnsi="Times New Roman" w:cs="Times New Roman"/>
          <w:b/>
          <w:sz w:val="28"/>
          <w:szCs w:val="28"/>
        </w:rPr>
      </w:pPr>
      <w:r w:rsidRPr="00933474">
        <w:rPr>
          <w:rFonts w:ascii="Times New Roman" w:hAnsi="Times New Roman" w:cs="Times New Roman"/>
          <w:b/>
          <w:sz w:val="28"/>
          <w:szCs w:val="28"/>
        </w:rPr>
        <w:t>Краткое описание географического положения территории, история, особые местные условия.</w:t>
      </w:r>
    </w:p>
    <w:p w:rsidR="00F2762C" w:rsidRPr="00933474" w:rsidRDefault="00F2762C" w:rsidP="008C0E5A">
      <w:pPr>
        <w:spacing w:after="0" w:line="240" w:lineRule="auto"/>
        <w:ind w:left="57"/>
        <w:jc w:val="both"/>
        <w:rPr>
          <w:rFonts w:ascii="Times New Roman" w:hAnsi="Times New Roman" w:cs="Times New Roman"/>
          <w:sz w:val="28"/>
          <w:szCs w:val="28"/>
        </w:rPr>
      </w:pPr>
    </w:p>
    <w:p w:rsidR="00F2762C" w:rsidRPr="00933474" w:rsidRDefault="00F2762C" w:rsidP="00933474">
      <w:pPr>
        <w:spacing w:after="0" w:line="240" w:lineRule="auto"/>
        <w:jc w:val="both"/>
        <w:rPr>
          <w:rFonts w:ascii="Times New Roman" w:eastAsia="Calibri" w:hAnsi="Times New Roman" w:cs="Times New Roman"/>
          <w:sz w:val="28"/>
          <w:szCs w:val="28"/>
        </w:rPr>
      </w:pPr>
      <w:r w:rsidRPr="00933474">
        <w:rPr>
          <w:rFonts w:ascii="Times New Roman" w:hAnsi="Times New Roman" w:cs="Times New Roman"/>
          <w:sz w:val="28"/>
          <w:szCs w:val="28"/>
        </w:rPr>
        <w:t xml:space="preserve">            </w:t>
      </w:r>
      <w:r w:rsidRPr="00933474">
        <w:rPr>
          <w:rFonts w:ascii="Times New Roman" w:eastAsia="Calibri" w:hAnsi="Times New Roman" w:cs="Times New Roman"/>
          <w:sz w:val="28"/>
          <w:szCs w:val="28"/>
        </w:rPr>
        <w:t xml:space="preserve">Родословная Вольска начинается с села Малыковка, получившего известность на Руси во второй половине </w:t>
      </w:r>
      <w:r w:rsidRPr="00933474">
        <w:rPr>
          <w:rFonts w:ascii="Times New Roman" w:eastAsia="Calibri" w:hAnsi="Times New Roman" w:cs="Times New Roman"/>
          <w:sz w:val="28"/>
          <w:szCs w:val="28"/>
          <w:lang w:val="en-US"/>
        </w:rPr>
        <w:t>XVII</w:t>
      </w:r>
      <w:r w:rsidRPr="00933474">
        <w:rPr>
          <w:rFonts w:ascii="Times New Roman" w:eastAsia="Calibri" w:hAnsi="Times New Roman" w:cs="Times New Roman"/>
          <w:sz w:val="28"/>
          <w:szCs w:val="28"/>
        </w:rPr>
        <w:t xml:space="preserve"> века.</w:t>
      </w:r>
      <w:r w:rsidRPr="00933474">
        <w:rPr>
          <w:rFonts w:ascii="Times New Roman" w:hAnsi="Times New Roman" w:cs="Times New Roman"/>
          <w:sz w:val="28"/>
          <w:szCs w:val="28"/>
        </w:rPr>
        <w:t xml:space="preserve"> </w:t>
      </w:r>
      <w:r w:rsidRPr="00933474">
        <w:rPr>
          <w:rFonts w:ascii="Times New Roman" w:eastAsia="Calibri" w:hAnsi="Times New Roman" w:cs="Times New Roman"/>
          <w:sz w:val="28"/>
          <w:szCs w:val="28"/>
        </w:rPr>
        <w:t xml:space="preserve">Первое документальное упоминание о селе встречается в "Отказной книге", когда по царскому указу от 1632 года Малыковка была передана московскому Новоспасскому монастырю. Затем с 1710 по 1728 годы село было вотчиной князя Меньшикова Н.Д. Позднее малыковские владения стали дворцовыми и считались "рыбной слободой". При образовании в 1780 году Саратовского наместничества Екатерина </w:t>
      </w:r>
      <w:r w:rsidRPr="00933474">
        <w:rPr>
          <w:rFonts w:ascii="Times New Roman" w:eastAsia="Calibri" w:hAnsi="Times New Roman" w:cs="Times New Roman"/>
          <w:sz w:val="28"/>
          <w:szCs w:val="28"/>
          <w:lang w:val="en-US"/>
        </w:rPr>
        <w:t>II</w:t>
      </w:r>
      <w:r w:rsidRPr="00933474">
        <w:rPr>
          <w:rFonts w:ascii="Times New Roman" w:eastAsia="Calibri" w:hAnsi="Times New Roman" w:cs="Times New Roman"/>
          <w:sz w:val="28"/>
          <w:szCs w:val="28"/>
        </w:rPr>
        <w:t xml:space="preserve"> указала преобразовать Малыковку в город Волгск. В дальнейшем за ним закрепилось более смягченное наименование - Вольск.</w:t>
      </w:r>
      <w:r w:rsidR="00820089" w:rsidRPr="00933474">
        <w:rPr>
          <w:rFonts w:ascii="Times New Roman" w:hAnsi="Times New Roman" w:cs="Times New Roman"/>
          <w:sz w:val="28"/>
          <w:szCs w:val="28"/>
        </w:rPr>
        <w:t xml:space="preserve"> </w:t>
      </w:r>
      <w:r w:rsidRPr="00933474">
        <w:rPr>
          <w:rFonts w:ascii="Times New Roman" w:eastAsia="Calibri" w:hAnsi="Times New Roman" w:cs="Times New Roman"/>
          <w:sz w:val="28"/>
          <w:szCs w:val="28"/>
        </w:rPr>
        <w:t>Центральная   часть города застроена зданиями в стиле русского классицизма, отсюда - "Вольск городок - Петербурга уголок". Своей масштабностью и архитектурным оформлением они и ныне являются украшением города.</w:t>
      </w:r>
    </w:p>
    <w:p w:rsidR="00A3454F" w:rsidRPr="00933474" w:rsidRDefault="00A3454F" w:rsidP="00933474">
      <w:pPr>
        <w:spacing w:after="0" w:line="240" w:lineRule="auto"/>
        <w:jc w:val="both"/>
        <w:rPr>
          <w:rFonts w:ascii="Times New Roman" w:eastAsia="Calibri" w:hAnsi="Times New Roman" w:cs="Times New Roman"/>
          <w:sz w:val="28"/>
          <w:szCs w:val="28"/>
        </w:rPr>
      </w:pPr>
      <w:r w:rsidRPr="00933474">
        <w:rPr>
          <w:rFonts w:ascii="Times New Roman" w:eastAsia="Calibri" w:hAnsi="Times New Roman" w:cs="Times New Roman"/>
          <w:sz w:val="28"/>
          <w:szCs w:val="28"/>
        </w:rPr>
        <w:t xml:space="preserve">         Приказом Министерства регионального развития Российской Федерации  от 29 июля 2010 г. № 418/339 «Об утверждении перечня исторических поселений», город  Вольск был включен в перечень исторических поселений федерального значения.</w:t>
      </w:r>
    </w:p>
    <w:p w:rsidR="00A3454F" w:rsidRPr="00933474" w:rsidRDefault="00A3454F" w:rsidP="00933474">
      <w:pPr>
        <w:spacing w:after="0" w:line="240" w:lineRule="auto"/>
        <w:jc w:val="both"/>
        <w:rPr>
          <w:rFonts w:ascii="Times New Roman" w:hAnsi="Times New Roman" w:cs="Times New Roman"/>
          <w:sz w:val="28"/>
          <w:szCs w:val="28"/>
        </w:rPr>
      </w:pPr>
      <w:r w:rsidRPr="00933474">
        <w:rPr>
          <w:rFonts w:ascii="Times New Roman" w:eastAsia="Calibri" w:hAnsi="Times New Roman" w:cs="Times New Roman"/>
          <w:sz w:val="28"/>
          <w:szCs w:val="28"/>
        </w:rPr>
        <w:tab/>
        <w:t xml:space="preserve">В соответствии с распоряжением Правительства Российской Федерации муниципальному образованию город Вольск Саратовской области в 2011 году присвоен статус моногорода. </w:t>
      </w:r>
    </w:p>
    <w:p w:rsidR="00F2762C" w:rsidRPr="00933474" w:rsidRDefault="00820089" w:rsidP="00933474">
      <w:pPr>
        <w:pStyle w:val="aa"/>
        <w:spacing w:after="0"/>
        <w:ind w:firstLine="567"/>
        <w:jc w:val="both"/>
        <w:rPr>
          <w:sz w:val="28"/>
          <w:szCs w:val="28"/>
        </w:rPr>
      </w:pPr>
      <w:r w:rsidRPr="00933474">
        <w:rPr>
          <w:sz w:val="28"/>
          <w:szCs w:val="28"/>
        </w:rPr>
        <w:t xml:space="preserve">  </w:t>
      </w:r>
      <w:r w:rsidR="00F2762C" w:rsidRPr="00933474">
        <w:rPr>
          <w:sz w:val="28"/>
          <w:szCs w:val="28"/>
        </w:rPr>
        <w:t>Одно из главнейших условий развития территории Вольского муниципального района, ее основной нематериальный актив – благоприятное экономико-географическое положение. Оно оказывает факторное влияние на темпы и масштабы развития территории, а также, в значительной мере, отраслевую направленность ее хозяйства в части тех отраслей, которые в той или иной мере участвуют в муниципальных или более широких хозяйственных связях.</w:t>
      </w:r>
    </w:p>
    <w:p w:rsidR="00F2762C" w:rsidRPr="00933474" w:rsidRDefault="00F2762C" w:rsidP="00933474">
      <w:pPr>
        <w:pStyle w:val="aa"/>
        <w:spacing w:after="0"/>
        <w:ind w:firstLine="567"/>
        <w:jc w:val="both"/>
        <w:rPr>
          <w:sz w:val="28"/>
          <w:szCs w:val="28"/>
        </w:rPr>
      </w:pPr>
      <w:r w:rsidRPr="00933474">
        <w:rPr>
          <w:sz w:val="28"/>
          <w:szCs w:val="28"/>
        </w:rPr>
        <w:t xml:space="preserve">Общая протяженность внешней границы Вольского муниципального района составляет </w:t>
      </w:r>
      <w:smartTag w:uri="urn:schemas-microsoft-com:office:smarttags" w:element="metricconverter">
        <w:smartTagPr>
          <w:attr w:name="ProductID" w:val="480 км"/>
        </w:smartTagPr>
        <w:r w:rsidRPr="00933474">
          <w:rPr>
            <w:sz w:val="28"/>
            <w:szCs w:val="28"/>
          </w:rPr>
          <w:t>480 км</w:t>
        </w:r>
      </w:smartTag>
      <w:r w:rsidRPr="00933474">
        <w:rPr>
          <w:sz w:val="28"/>
          <w:szCs w:val="28"/>
        </w:rPr>
        <w:t xml:space="preserve"> </w:t>
      </w:r>
      <w:smartTag w:uri="urn:schemas-microsoft-com:office:smarttags" w:element="metricconverter">
        <w:smartTagPr>
          <w:attr w:name="ProductID" w:val="943 м"/>
        </w:smartTagPr>
        <w:r w:rsidRPr="00933474">
          <w:rPr>
            <w:sz w:val="28"/>
            <w:szCs w:val="28"/>
          </w:rPr>
          <w:t>943 м</w:t>
        </w:r>
      </w:smartTag>
      <w:r w:rsidRPr="00933474">
        <w:rPr>
          <w:sz w:val="28"/>
          <w:szCs w:val="28"/>
        </w:rPr>
        <w:t>.</w:t>
      </w:r>
    </w:p>
    <w:p w:rsidR="00F2762C" w:rsidRPr="00933474" w:rsidRDefault="00F2762C" w:rsidP="00933474">
      <w:pPr>
        <w:pStyle w:val="aa"/>
        <w:spacing w:after="0"/>
        <w:ind w:firstLine="567"/>
        <w:jc w:val="both"/>
        <w:rPr>
          <w:sz w:val="28"/>
          <w:szCs w:val="28"/>
        </w:rPr>
      </w:pPr>
      <w:r w:rsidRPr="00933474">
        <w:rPr>
          <w:sz w:val="28"/>
          <w:szCs w:val="28"/>
        </w:rPr>
        <w:t xml:space="preserve">Общая площадь земель в границах муниципального района составляет </w:t>
      </w:r>
      <w:smartTag w:uri="urn:schemas-microsoft-com:office:smarttags" w:element="metricconverter">
        <w:smartTagPr>
          <w:attr w:name="ProductID" w:val="383 979 га"/>
        </w:smartTagPr>
        <w:r w:rsidRPr="00933474">
          <w:rPr>
            <w:sz w:val="28"/>
            <w:szCs w:val="28"/>
          </w:rPr>
          <w:t>383 979 га</w:t>
        </w:r>
      </w:smartTag>
      <w:r w:rsidRPr="00933474">
        <w:rPr>
          <w:sz w:val="28"/>
          <w:szCs w:val="28"/>
        </w:rPr>
        <w:t>.</w:t>
      </w:r>
    </w:p>
    <w:p w:rsidR="00F2762C" w:rsidRPr="00933474" w:rsidRDefault="00F2762C" w:rsidP="00933474">
      <w:pPr>
        <w:pStyle w:val="2"/>
        <w:ind w:firstLine="567"/>
        <w:jc w:val="both"/>
        <w:rPr>
          <w:b w:val="0"/>
          <w:szCs w:val="28"/>
        </w:rPr>
      </w:pPr>
      <w:r w:rsidRPr="00933474">
        <w:rPr>
          <w:b w:val="0"/>
          <w:szCs w:val="28"/>
        </w:rPr>
        <w:t xml:space="preserve">Район расположен на правом берегу реки Волга, близок к крупным городам Саратовской области (г. Саратов – </w:t>
      </w:r>
      <w:smartTag w:uri="urn:schemas-microsoft-com:office:smarttags" w:element="metricconverter">
        <w:smartTagPr>
          <w:attr w:name="ProductID" w:val="130 км"/>
        </w:smartTagPr>
        <w:r w:rsidRPr="00933474">
          <w:rPr>
            <w:b w:val="0"/>
            <w:szCs w:val="28"/>
          </w:rPr>
          <w:t>130 км</w:t>
        </w:r>
      </w:smartTag>
      <w:r w:rsidRPr="00933474">
        <w:rPr>
          <w:b w:val="0"/>
          <w:szCs w:val="28"/>
        </w:rPr>
        <w:t xml:space="preserve">, г. Балаково – </w:t>
      </w:r>
      <w:smartTag w:uri="urn:schemas-microsoft-com:office:smarttags" w:element="metricconverter">
        <w:smartTagPr>
          <w:attr w:name="ProductID" w:val="45 км"/>
        </w:smartTagPr>
        <w:r w:rsidRPr="00933474">
          <w:rPr>
            <w:b w:val="0"/>
            <w:szCs w:val="28"/>
          </w:rPr>
          <w:t>45 км</w:t>
        </w:r>
      </w:smartTag>
      <w:r w:rsidRPr="00933474">
        <w:rPr>
          <w:b w:val="0"/>
          <w:szCs w:val="28"/>
        </w:rPr>
        <w:t xml:space="preserve">). Через территорию района проходит трасса республиканского значения, связывающая его с Москвой, Самарой и др. регионами. </w:t>
      </w:r>
      <w:r w:rsidRPr="00933474">
        <w:rPr>
          <w:b w:val="0"/>
          <w:bCs w:val="0"/>
          <w:szCs w:val="28"/>
        </w:rPr>
        <w:t>Наличие   узловой железнодорожной станции (Сенная); наличие автодорожного перехода через Волгу по плотине ГЭС (на границе с Балаковским районом).</w:t>
      </w:r>
    </w:p>
    <w:p w:rsidR="00F2762C" w:rsidRPr="00933474" w:rsidRDefault="00F2762C" w:rsidP="00933474">
      <w:pPr>
        <w:pStyle w:val="aa"/>
        <w:spacing w:after="0"/>
        <w:ind w:firstLine="567"/>
        <w:jc w:val="both"/>
        <w:rPr>
          <w:sz w:val="28"/>
          <w:szCs w:val="28"/>
        </w:rPr>
      </w:pPr>
      <w:r w:rsidRPr="00933474">
        <w:rPr>
          <w:sz w:val="28"/>
          <w:szCs w:val="28"/>
        </w:rPr>
        <w:t xml:space="preserve">Район граничит с </w:t>
      </w:r>
      <w:r w:rsidRPr="00933474">
        <w:rPr>
          <w:b/>
          <w:sz w:val="28"/>
          <w:szCs w:val="28"/>
        </w:rPr>
        <w:t xml:space="preserve"> </w:t>
      </w:r>
      <w:r w:rsidRPr="00933474">
        <w:rPr>
          <w:sz w:val="28"/>
          <w:szCs w:val="28"/>
        </w:rPr>
        <w:t>Балтайским муниципальным районом,  Хвалынским муниципальным районом,  Балаковским муниципальным районом,  Воскресенским районом,  Базарно</w:t>
      </w:r>
      <w:r w:rsidR="0034420B" w:rsidRPr="00933474">
        <w:rPr>
          <w:sz w:val="28"/>
          <w:szCs w:val="28"/>
        </w:rPr>
        <w:t xml:space="preserve"> </w:t>
      </w:r>
      <w:r w:rsidRPr="00933474">
        <w:rPr>
          <w:sz w:val="28"/>
          <w:szCs w:val="28"/>
        </w:rPr>
        <w:t>- Карабулакским районом,  Марксовским районом,  Ульяновской областью.</w:t>
      </w:r>
    </w:p>
    <w:p w:rsidR="00F2762C" w:rsidRPr="00933474" w:rsidRDefault="00171DF3" w:rsidP="00933474">
      <w:pPr>
        <w:pStyle w:val="aa"/>
        <w:spacing w:after="0"/>
        <w:ind w:firstLine="567"/>
        <w:jc w:val="both"/>
        <w:rPr>
          <w:sz w:val="28"/>
          <w:szCs w:val="28"/>
        </w:rPr>
      </w:pPr>
      <w:r w:rsidRPr="00933474">
        <w:rPr>
          <w:sz w:val="28"/>
          <w:szCs w:val="28"/>
        </w:rPr>
        <w:lastRenderedPageBreak/>
        <w:t xml:space="preserve">Район </w:t>
      </w:r>
      <w:r w:rsidR="00F2762C" w:rsidRPr="00933474">
        <w:rPr>
          <w:sz w:val="28"/>
          <w:szCs w:val="28"/>
        </w:rPr>
        <w:t xml:space="preserve"> характеризуется густой сетью населенных пунктов (17 на 1 тыс. км</w:t>
      </w:r>
      <w:r w:rsidR="00F2762C" w:rsidRPr="00933474">
        <w:rPr>
          <w:sz w:val="28"/>
          <w:szCs w:val="28"/>
          <w:vertAlign w:val="superscript"/>
        </w:rPr>
        <w:t>2</w:t>
      </w:r>
      <w:r w:rsidR="00F2762C" w:rsidRPr="00933474">
        <w:rPr>
          <w:sz w:val="28"/>
          <w:szCs w:val="28"/>
        </w:rPr>
        <w:t>). Это сравнительно высокий в Саратовской области показатель.</w:t>
      </w:r>
    </w:p>
    <w:p w:rsidR="0034420B" w:rsidRPr="00933474" w:rsidRDefault="0034420B" w:rsidP="00933474">
      <w:pPr>
        <w:pStyle w:val="2"/>
        <w:jc w:val="both"/>
        <w:rPr>
          <w:b w:val="0"/>
          <w:bCs w:val="0"/>
          <w:szCs w:val="28"/>
        </w:rPr>
      </w:pPr>
      <w:r w:rsidRPr="00933474">
        <w:rPr>
          <w:szCs w:val="28"/>
        </w:rPr>
        <w:t xml:space="preserve">         </w:t>
      </w:r>
      <w:r w:rsidRPr="00933474">
        <w:rPr>
          <w:color w:val="000000"/>
          <w:szCs w:val="28"/>
        </w:rPr>
        <w:t>Природная среда:</w:t>
      </w:r>
      <w:r w:rsidRPr="00933474">
        <w:rPr>
          <w:b w:val="0"/>
          <w:color w:val="000000"/>
          <w:szCs w:val="28"/>
        </w:rPr>
        <w:t xml:space="preserve"> </w:t>
      </w:r>
      <w:r w:rsidRPr="00933474">
        <w:rPr>
          <w:b w:val="0"/>
          <w:bCs w:val="0"/>
          <w:szCs w:val="28"/>
        </w:rPr>
        <w:t>черноземный  тип почвообразования, общая площадь – 3</w:t>
      </w:r>
      <w:r w:rsidR="00681173" w:rsidRPr="00933474">
        <w:rPr>
          <w:b w:val="0"/>
          <w:bCs w:val="0"/>
          <w:szCs w:val="28"/>
        </w:rPr>
        <w:t>88,3</w:t>
      </w:r>
      <w:r w:rsidR="002542D4" w:rsidRPr="00933474">
        <w:rPr>
          <w:b w:val="0"/>
          <w:bCs w:val="0"/>
          <w:szCs w:val="28"/>
        </w:rPr>
        <w:t xml:space="preserve"> тыс. га, в т. ч. сельхозугодь</w:t>
      </w:r>
      <w:r w:rsidR="00F022B8" w:rsidRPr="00933474">
        <w:rPr>
          <w:b w:val="0"/>
          <w:bCs w:val="0"/>
          <w:szCs w:val="28"/>
        </w:rPr>
        <w:t>я – 201 тыс. га; из них пашня – 122,5</w:t>
      </w:r>
      <w:r w:rsidRPr="00933474">
        <w:rPr>
          <w:b w:val="0"/>
          <w:bCs w:val="0"/>
          <w:szCs w:val="28"/>
        </w:rPr>
        <w:t xml:space="preserve"> тыс. г</w:t>
      </w:r>
      <w:r w:rsidR="00681173" w:rsidRPr="00933474">
        <w:rPr>
          <w:b w:val="0"/>
          <w:bCs w:val="0"/>
          <w:szCs w:val="28"/>
        </w:rPr>
        <w:t xml:space="preserve">а, </w:t>
      </w:r>
      <w:r w:rsidR="00F022B8" w:rsidRPr="00933474">
        <w:rPr>
          <w:b w:val="0"/>
          <w:bCs w:val="0"/>
          <w:szCs w:val="28"/>
        </w:rPr>
        <w:t xml:space="preserve">необработанные пашни – 24,5 тыс. га; </w:t>
      </w:r>
      <w:r w:rsidR="00681173" w:rsidRPr="00933474">
        <w:rPr>
          <w:b w:val="0"/>
          <w:bCs w:val="0"/>
          <w:szCs w:val="28"/>
        </w:rPr>
        <w:t>земли населенных пунктов – 40,6</w:t>
      </w:r>
      <w:r w:rsidRPr="00933474">
        <w:rPr>
          <w:b w:val="0"/>
          <w:bCs w:val="0"/>
          <w:szCs w:val="28"/>
        </w:rPr>
        <w:t xml:space="preserve"> тыс. га; лесные угодья – 98 тыс. га</w:t>
      </w:r>
      <w:r w:rsidR="00F022B8" w:rsidRPr="00933474">
        <w:rPr>
          <w:b w:val="0"/>
          <w:bCs w:val="0"/>
          <w:szCs w:val="28"/>
        </w:rPr>
        <w:t>, в том числе особо охраняемые территории – 3,6 га</w:t>
      </w:r>
      <w:r w:rsidRPr="00933474">
        <w:rPr>
          <w:b w:val="0"/>
          <w:bCs w:val="0"/>
          <w:szCs w:val="28"/>
        </w:rPr>
        <w:t xml:space="preserve">; водные ресурсы – 14 тыс. га; </w:t>
      </w:r>
      <w:r w:rsidR="00F022B8" w:rsidRPr="00933474">
        <w:rPr>
          <w:b w:val="0"/>
          <w:bCs w:val="0"/>
          <w:szCs w:val="28"/>
        </w:rPr>
        <w:t>земли промышленности -1,25</w:t>
      </w:r>
      <w:r w:rsidR="00681173" w:rsidRPr="00933474">
        <w:rPr>
          <w:b w:val="0"/>
          <w:bCs w:val="0"/>
          <w:szCs w:val="28"/>
        </w:rPr>
        <w:t xml:space="preserve"> тыс. га</w:t>
      </w:r>
      <w:r w:rsidR="00F022B8" w:rsidRPr="00933474">
        <w:rPr>
          <w:b w:val="0"/>
          <w:bCs w:val="0"/>
          <w:szCs w:val="28"/>
        </w:rPr>
        <w:t xml:space="preserve"> </w:t>
      </w:r>
      <w:r w:rsidRPr="00933474">
        <w:rPr>
          <w:b w:val="0"/>
          <w:bCs w:val="0"/>
          <w:szCs w:val="28"/>
        </w:rPr>
        <w:t xml:space="preserve">обеспеченность </w:t>
      </w:r>
      <w:r w:rsidR="00F022B8" w:rsidRPr="00933474">
        <w:rPr>
          <w:b w:val="0"/>
          <w:bCs w:val="0"/>
          <w:szCs w:val="28"/>
        </w:rPr>
        <w:t xml:space="preserve"> </w:t>
      </w:r>
      <w:r w:rsidRPr="00933474">
        <w:rPr>
          <w:b w:val="0"/>
          <w:bCs w:val="0"/>
          <w:szCs w:val="28"/>
        </w:rPr>
        <w:t>запасами сырья от 10 до 200 лет;   наличие 4 месторождений мела, 6 месторождений цементного и 3 кирпично-черепичного сырья;   большой запас подземных вод; источники минеральных вод.</w:t>
      </w:r>
    </w:p>
    <w:p w:rsidR="0034420B" w:rsidRPr="00933474" w:rsidRDefault="0034420B" w:rsidP="00933474">
      <w:pPr>
        <w:pStyle w:val="aa"/>
        <w:spacing w:after="0"/>
        <w:ind w:firstLine="567"/>
        <w:jc w:val="both"/>
        <w:rPr>
          <w:sz w:val="28"/>
          <w:szCs w:val="28"/>
        </w:rPr>
      </w:pPr>
      <w:r w:rsidRPr="00933474">
        <w:rPr>
          <w:sz w:val="28"/>
          <w:szCs w:val="28"/>
        </w:rPr>
        <w:t>Выгоды экономико-географического положения района определяются его локализацией:</w:t>
      </w:r>
    </w:p>
    <w:p w:rsidR="0034420B" w:rsidRPr="00933474" w:rsidRDefault="0034420B" w:rsidP="00933474">
      <w:pPr>
        <w:pStyle w:val="aa"/>
        <w:tabs>
          <w:tab w:val="left" w:pos="1134"/>
        </w:tabs>
        <w:spacing w:after="0"/>
        <w:ind w:firstLine="0"/>
        <w:jc w:val="both"/>
        <w:rPr>
          <w:sz w:val="28"/>
          <w:szCs w:val="28"/>
        </w:rPr>
      </w:pPr>
      <w:r w:rsidRPr="00933474">
        <w:rPr>
          <w:sz w:val="28"/>
          <w:szCs w:val="28"/>
        </w:rPr>
        <w:t>- на Приволжской возвышенности, примыкающей к долине р. Волги, издревле являющейся главной водной торговой и транспортной артерией России;</w:t>
      </w:r>
    </w:p>
    <w:p w:rsidR="0034420B" w:rsidRPr="00933474" w:rsidRDefault="0034420B" w:rsidP="00933474">
      <w:pPr>
        <w:pStyle w:val="aa"/>
        <w:tabs>
          <w:tab w:val="left" w:pos="1134"/>
        </w:tabs>
        <w:spacing w:after="0"/>
        <w:ind w:firstLine="0"/>
        <w:jc w:val="both"/>
        <w:rPr>
          <w:sz w:val="28"/>
          <w:szCs w:val="28"/>
        </w:rPr>
      </w:pPr>
      <w:r w:rsidRPr="00933474">
        <w:rPr>
          <w:sz w:val="28"/>
          <w:szCs w:val="28"/>
        </w:rPr>
        <w:t>- на стыке ландшафтных зон (лесостепной и степной) с очень четкой границей между ними. Это стимулирующий фактор специализации и территориального разделения труда в сельском хозяйстве;</w:t>
      </w:r>
    </w:p>
    <w:p w:rsidR="0034420B" w:rsidRPr="00933474" w:rsidRDefault="0034420B" w:rsidP="00933474">
      <w:pPr>
        <w:pStyle w:val="aa"/>
        <w:tabs>
          <w:tab w:val="left" w:pos="1134"/>
        </w:tabs>
        <w:spacing w:after="0"/>
        <w:ind w:firstLine="0"/>
        <w:jc w:val="both"/>
        <w:rPr>
          <w:sz w:val="28"/>
          <w:szCs w:val="28"/>
        </w:rPr>
      </w:pPr>
      <w:r w:rsidRPr="00933474">
        <w:rPr>
          <w:sz w:val="28"/>
          <w:szCs w:val="28"/>
        </w:rPr>
        <w:t>- на важном транспортном коридоре «Север-Юг», в том месте, где он пересекается широтным транспортным коридором. Вследствие этого, Вольский муниципальный район имеет удобные сложившиеся связи с другими районами области и выходы на внешние направления в субъекты РФ</w:t>
      </w:r>
      <w:r w:rsidR="00171DF3" w:rsidRPr="00933474">
        <w:rPr>
          <w:sz w:val="28"/>
          <w:szCs w:val="28"/>
        </w:rPr>
        <w:t>.</w:t>
      </w:r>
      <w:r w:rsidRPr="00933474">
        <w:rPr>
          <w:sz w:val="28"/>
          <w:szCs w:val="28"/>
        </w:rPr>
        <w:t xml:space="preserve"> </w:t>
      </w:r>
    </w:p>
    <w:p w:rsidR="0034420B" w:rsidRPr="00933474" w:rsidRDefault="0034420B" w:rsidP="00933474">
      <w:pPr>
        <w:pStyle w:val="aa"/>
        <w:spacing w:after="0"/>
        <w:ind w:firstLine="567"/>
        <w:jc w:val="both"/>
        <w:rPr>
          <w:sz w:val="28"/>
          <w:szCs w:val="28"/>
        </w:rPr>
      </w:pPr>
      <w:r w:rsidRPr="00933474">
        <w:rPr>
          <w:sz w:val="28"/>
          <w:szCs w:val="28"/>
        </w:rPr>
        <w:t>Приведенные характеристики географического положения района позволяют оценить его как благоприятное для последующего развития в нем отраслей экономики, ориентированных как на местную сырьевую базу, так и на привозное сырье и топливо, и на вывоз основной части производимой продукции, а также для развития агропромышленного и туристско-рекреационного комплексов и формирование логистического центра.</w:t>
      </w:r>
    </w:p>
    <w:p w:rsidR="00A82A3B" w:rsidRPr="00933474" w:rsidRDefault="00A82A3B" w:rsidP="006C112F">
      <w:pPr>
        <w:pStyle w:val="a3"/>
        <w:spacing w:after="0"/>
        <w:ind w:left="567"/>
        <w:jc w:val="both"/>
        <w:rPr>
          <w:rFonts w:ascii="Times New Roman" w:hAnsi="Times New Roman" w:cs="Times New Roman"/>
          <w:sz w:val="28"/>
          <w:szCs w:val="28"/>
        </w:rPr>
      </w:pPr>
    </w:p>
    <w:p w:rsidR="00BB2ED4" w:rsidRPr="00933474" w:rsidRDefault="00BB2ED4" w:rsidP="006C112F">
      <w:pPr>
        <w:pStyle w:val="a3"/>
        <w:numPr>
          <w:ilvl w:val="1"/>
          <w:numId w:val="1"/>
        </w:numPr>
        <w:spacing w:after="0"/>
        <w:ind w:left="57" w:firstLine="510"/>
        <w:jc w:val="both"/>
        <w:rPr>
          <w:rFonts w:ascii="Times New Roman" w:hAnsi="Times New Roman" w:cs="Times New Roman"/>
          <w:b/>
          <w:sz w:val="28"/>
          <w:szCs w:val="28"/>
        </w:rPr>
      </w:pPr>
      <w:r w:rsidRPr="00933474">
        <w:rPr>
          <w:rFonts w:ascii="Times New Roman" w:hAnsi="Times New Roman" w:cs="Times New Roman"/>
          <w:b/>
          <w:sz w:val="28"/>
          <w:szCs w:val="28"/>
        </w:rPr>
        <w:t xml:space="preserve"> Ресурсно-сырьевой потенциал </w:t>
      </w:r>
    </w:p>
    <w:p w:rsidR="00A82A3B" w:rsidRPr="00933474" w:rsidRDefault="00A82A3B" w:rsidP="006C112F">
      <w:pPr>
        <w:pStyle w:val="a3"/>
        <w:spacing w:after="0"/>
        <w:ind w:left="567"/>
        <w:jc w:val="both"/>
        <w:rPr>
          <w:rFonts w:ascii="Times New Roman" w:hAnsi="Times New Roman" w:cs="Times New Roman"/>
          <w:sz w:val="28"/>
          <w:szCs w:val="28"/>
        </w:rPr>
      </w:pPr>
    </w:p>
    <w:p w:rsidR="00A82A3B" w:rsidRPr="00933474" w:rsidRDefault="001C5B8D" w:rsidP="00933474">
      <w:pPr>
        <w:pStyle w:val="a3"/>
        <w:spacing w:after="0" w:line="240" w:lineRule="auto"/>
        <w:ind w:left="0" w:firstLine="567"/>
        <w:jc w:val="both"/>
        <w:rPr>
          <w:rFonts w:ascii="Times New Roman" w:eastAsia="Calibri" w:hAnsi="Times New Roman" w:cs="Times New Roman"/>
          <w:sz w:val="28"/>
          <w:szCs w:val="28"/>
        </w:rPr>
      </w:pPr>
      <w:r w:rsidRPr="00933474">
        <w:rPr>
          <w:rFonts w:ascii="Times New Roman" w:hAnsi="Times New Roman" w:cs="Times New Roman"/>
          <w:b/>
          <w:sz w:val="28"/>
          <w:szCs w:val="28"/>
        </w:rPr>
        <w:t>Земельный фонд района</w:t>
      </w:r>
      <w:r w:rsidRPr="00933474">
        <w:rPr>
          <w:rFonts w:ascii="Times New Roman" w:hAnsi="Times New Roman" w:cs="Times New Roman"/>
          <w:sz w:val="28"/>
          <w:szCs w:val="28"/>
        </w:rPr>
        <w:t xml:space="preserve"> составляет 207,3 тыс. га. </w:t>
      </w:r>
      <w:r w:rsidR="00A82A3B" w:rsidRPr="00933474">
        <w:rPr>
          <w:rFonts w:ascii="Times New Roman" w:eastAsia="Calibri" w:hAnsi="Times New Roman" w:cs="Times New Roman"/>
          <w:sz w:val="28"/>
          <w:szCs w:val="28"/>
        </w:rPr>
        <w:t>Сельскохозяйственные угодья в его составе занимают весьма высокий удельный вес — 92,4%. Основу сельскохозяйственных угодий представляет наиболее ценная их составляющая — пашня, на долю которой приходится около 58,6% всей земельной площади района и 63,5% его сельхозугодий. Значительные площади (31%) занимают естественные кормовые угодья (пастбища и сенокосы).</w:t>
      </w:r>
    </w:p>
    <w:p w:rsidR="00A82A3B" w:rsidRPr="00933474" w:rsidRDefault="00A82A3B" w:rsidP="00933474">
      <w:pPr>
        <w:pStyle w:val="3"/>
        <w:suppressAutoHyphens/>
        <w:spacing w:after="0" w:line="240" w:lineRule="auto"/>
        <w:ind w:left="0" w:firstLine="567"/>
        <w:jc w:val="both"/>
        <w:rPr>
          <w:rFonts w:ascii="Times New Roman" w:eastAsia="Calibri" w:hAnsi="Times New Roman" w:cs="Times New Roman"/>
          <w:sz w:val="28"/>
          <w:szCs w:val="28"/>
        </w:rPr>
      </w:pPr>
      <w:r w:rsidRPr="00933474">
        <w:rPr>
          <w:rFonts w:ascii="Times New Roman" w:eastAsia="Calibri" w:hAnsi="Times New Roman" w:cs="Times New Roman"/>
          <w:b/>
          <w:sz w:val="28"/>
          <w:szCs w:val="28"/>
        </w:rPr>
        <w:t>Полезные ископаемые</w:t>
      </w:r>
      <w:r w:rsidRPr="00933474">
        <w:rPr>
          <w:rFonts w:ascii="Times New Roman" w:eastAsia="Calibri" w:hAnsi="Times New Roman" w:cs="Times New Roman"/>
          <w:sz w:val="28"/>
          <w:szCs w:val="28"/>
        </w:rPr>
        <w:t>. На территории Вольского района выявлен и разведан комплекс различных видов нерудных полезных ископаемых, подземных питьевых и минеральных вод, углеводородного сырья.</w:t>
      </w:r>
      <w:r w:rsidRPr="00933474">
        <w:rPr>
          <w:rFonts w:ascii="Times New Roman" w:hAnsi="Times New Roman" w:cs="Times New Roman"/>
          <w:sz w:val="28"/>
          <w:szCs w:val="28"/>
        </w:rPr>
        <w:t xml:space="preserve"> </w:t>
      </w:r>
      <w:r w:rsidRPr="00933474">
        <w:rPr>
          <w:rFonts w:ascii="Times New Roman" w:eastAsia="Calibri" w:hAnsi="Times New Roman" w:cs="Times New Roman"/>
          <w:sz w:val="28"/>
          <w:szCs w:val="28"/>
        </w:rPr>
        <w:t>Разведанные нерудные полезные ископаемые представлены сырьем для производства строительных материалов — суглинками, глинами, песками, мелом, мергелями, опоками, песчаниками.</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sz w:val="28"/>
          <w:szCs w:val="28"/>
        </w:rPr>
        <w:lastRenderedPageBreak/>
        <w:t>Нахождение углеводородного сырья на территории района возможно на лицензионных участках, перспективных на разработку нефти, газа и конденсата с общими прогнозными запасами более 5 тыс. т.</w:t>
      </w:r>
      <w:r w:rsidRPr="00933474">
        <w:rPr>
          <w:rFonts w:ascii="Times New Roman" w:hAnsi="Times New Roman" w:cs="Times New Roman"/>
          <w:sz w:val="28"/>
          <w:szCs w:val="28"/>
        </w:rPr>
        <w:t xml:space="preserve"> </w:t>
      </w:r>
      <w:r w:rsidRPr="00933474">
        <w:rPr>
          <w:rFonts w:ascii="Times New Roman" w:eastAsia="Calibri" w:hAnsi="Times New Roman" w:cs="Times New Roman"/>
          <w:sz w:val="28"/>
          <w:szCs w:val="28"/>
        </w:rPr>
        <w:t>Большинство месторождений нерудных полезных ископаемых расположены в южной части района.</w:t>
      </w:r>
    </w:p>
    <w:p w:rsidR="00A82A3B" w:rsidRPr="00933474" w:rsidRDefault="00A82A3B" w:rsidP="00933474">
      <w:pPr>
        <w:pStyle w:val="3"/>
        <w:suppressAutoHyphens/>
        <w:spacing w:after="0" w:line="240" w:lineRule="auto"/>
        <w:ind w:left="0" w:firstLine="708"/>
        <w:jc w:val="both"/>
        <w:rPr>
          <w:rFonts w:ascii="Times New Roman" w:eastAsia="Calibri" w:hAnsi="Times New Roman" w:cs="Times New Roman"/>
          <w:b/>
          <w:sz w:val="28"/>
          <w:szCs w:val="28"/>
        </w:rPr>
      </w:pPr>
      <w:r w:rsidRPr="00933474">
        <w:rPr>
          <w:rFonts w:ascii="Times New Roman" w:eastAsia="Calibri" w:hAnsi="Times New Roman" w:cs="Times New Roman"/>
          <w:b/>
          <w:sz w:val="28"/>
          <w:szCs w:val="28"/>
        </w:rPr>
        <w:t>Вольский район является основным на территории Саратовской области по разработке такого важного вида строительного сырья как — цемент. Месторождения цементного сырья приурочены преимущественно к меловым и палеогеновым отложениям.</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sz w:val="28"/>
          <w:szCs w:val="28"/>
        </w:rPr>
        <w:t xml:space="preserve">Полезными ископаемыми считаются и минеральные воды опоискованные Саратовской ГРЭ в районе санатория «Светлана» ещё в </w:t>
      </w:r>
      <w:smartTag w:uri="urn:schemas-microsoft-com:office:smarttags" w:element="metricconverter">
        <w:smartTagPr>
          <w:attr w:name="ProductID" w:val="1981 г"/>
        </w:smartTagPr>
        <w:r w:rsidRPr="00933474">
          <w:rPr>
            <w:rFonts w:ascii="Times New Roman" w:eastAsia="Calibri" w:hAnsi="Times New Roman" w:cs="Times New Roman"/>
            <w:sz w:val="28"/>
            <w:szCs w:val="28"/>
          </w:rPr>
          <w:t>1981 г</w:t>
        </w:r>
      </w:smartTag>
      <w:r w:rsidRPr="00933474">
        <w:rPr>
          <w:rFonts w:ascii="Times New Roman" w:eastAsia="Calibri" w:hAnsi="Times New Roman" w:cs="Times New Roman"/>
          <w:sz w:val="28"/>
          <w:szCs w:val="28"/>
        </w:rPr>
        <w:t>. В результате поисков были выявлены два типа минеральных вод. Первый тип, приурочен байосско-среднекаменноугольному водоносному комплексу. Воды хлоридно-натриевые, слабокислые без специфических компонентов, с минерализацией 34 г/л. Они рекомендуются к использованию в виде ванн для лечения органов движения, нервной системы, гинекологических и некоторых других заболеваний. Запасы их по категории С</w:t>
      </w:r>
      <w:r w:rsidRPr="00933474">
        <w:rPr>
          <w:rFonts w:ascii="Times New Roman" w:eastAsia="Calibri" w:hAnsi="Times New Roman" w:cs="Times New Roman"/>
          <w:sz w:val="28"/>
          <w:szCs w:val="28"/>
          <w:vertAlign w:val="subscript"/>
        </w:rPr>
        <w:t>2</w:t>
      </w:r>
      <w:r w:rsidRPr="00933474">
        <w:rPr>
          <w:rFonts w:ascii="Times New Roman" w:eastAsia="Calibri" w:hAnsi="Times New Roman" w:cs="Times New Roman"/>
          <w:sz w:val="28"/>
          <w:szCs w:val="28"/>
        </w:rPr>
        <w:t xml:space="preserve"> составляют 360 м</w:t>
      </w:r>
      <w:r w:rsidRPr="00933474">
        <w:rPr>
          <w:rFonts w:ascii="Times New Roman" w:eastAsia="Calibri" w:hAnsi="Times New Roman" w:cs="Times New Roman"/>
          <w:sz w:val="28"/>
          <w:szCs w:val="28"/>
          <w:vertAlign w:val="superscript"/>
        </w:rPr>
        <w:t>3</w:t>
      </w:r>
      <w:r w:rsidRPr="00933474">
        <w:rPr>
          <w:rFonts w:ascii="Times New Roman" w:eastAsia="Calibri" w:hAnsi="Times New Roman" w:cs="Times New Roman"/>
          <w:sz w:val="28"/>
          <w:szCs w:val="28"/>
        </w:rPr>
        <w:t>/сут.</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sz w:val="28"/>
          <w:szCs w:val="28"/>
        </w:rPr>
        <w:t>Второй тип вод приурочен к аптским, готеривско-волжским и батским отложениям. Этот тип минеральных вод является близким аналогом Миргородского типа лечебно-питьевых вод, применяемых для лечения хронических гастритов и колитов. Запасы их составляют в сумме по категории С</w:t>
      </w:r>
      <w:r w:rsidRPr="00933474">
        <w:rPr>
          <w:rFonts w:ascii="Times New Roman" w:eastAsia="Calibri" w:hAnsi="Times New Roman" w:cs="Times New Roman"/>
          <w:sz w:val="28"/>
          <w:szCs w:val="28"/>
          <w:vertAlign w:val="subscript"/>
        </w:rPr>
        <w:t>2</w:t>
      </w:r>
      <w:r w:rsidRPr="00933474">
        <w:rPr>
          <w:rFonts w:ascii="Times New Roman" w:eastAsia="Calibri" w:hAnsi="Times New Roman" w:cs="Times New Roman"/>
          <w:sz w:val="28"/>
          <w:szCs w:val="28"/>
        </w:rPr>
        <w:t xml:space="preserve"> — 83,11 м</w:t>
      </w:r>
      <w:r w:rsidRPr="00933474">
        <w:rPr>
          <w:rFonts w:ascii="Times New Roman" w:eastAsia="Calibri" w:hAnsi="Times New Roman" w:cs="Times New Roman"/>
          <w:sz w:val="28"/>
          <w:szCs w:val="28"/>
          <w:vertAlign w:val="superscript"/>
        </w:rPr>
        <w:t>3</w:t>
      </w:r>
      <w:r w:rsidRPr="00933474">
        <w:rPr>
          <w:rFonts w:ascii="Times New Roman" w:eastAsia="Calibri" w:hAnsi="Times New Roman" w:cs="Times New Roman"/>
          <w:sz w:val="28"/>
          <w:szCs w:val="28"/>
        </w:rPr>
        <w:t>/сут.</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i/>
          <w:sz w:val="28"/>
          <w:szCs w:val="28"/>
        </w:rPr>
      </w:pPr>
      <w:r w:rsidRPr="00933474">
        <w:rPr>
          <w:rFonts w:ascii="Times New Roman" w:eastAsia="Calibri" w:hAnsi="Times New Roman" w:cs="Times New Roman"/>
          <w:sz w:val="28"/>
          <w:szCs w:val="28"/>
        </w:rPr>
        <w:t xml:space="preserve">Ниже приведены сведения о месторождениях, их геологическая характеристика и запасы </w:t>
      </w:r>
      <w:r w:rsidRPr="00933474">
        <w:rPr>
          <w:rFonts w:ascii="Times New Roman" w:eastAsia="Calibri" w:hAnsi="Times New Roman" w:cs="Times New Roman"/>
          <w:i/>
          <w:sz w:val="28"/>
          <w:szCs w:val="28"/>
        </w:rPr>
        <w:t>согласно банка данных ресурсной базы полезных ископаемых Вольского райо</w:t>
      </w:r>
      <w:r w:rsidRPr="00933474">
        <w:rPr>
          <w:rFonts w:ascii="Times New Roman" w:hAnsi="Times New Roman" w:cs="Times New Roman"/>
          <w:i/>
          <w:sz w:val="28"/>
          <w:szCs w:val="28"/>
        </w:rPr>
        <w:t>на.</w:t>
      </w:r>
    </w:p>
    <w:p w:rsidR="00933474" w:rsidRDefault="00933474" w:rsidP="00933474">
      <w:pPr>
        <w:pStyle w:val="3"/>
        <w:suppressAutoHyphens/>
        <w:spacing w:after="0" w:line="240" w:lineRule="auto"/>
        <w:ind w:left="0" w:firstLine="708"/>
        <w:jc w:val="both"/>
        <w:rPr>
          <w:rFonts w:ascii="Times New Roman" w:eastAsia="Calibri" w:hAnsi="Times New Roman" w:cs="Times New Roman"/>
          <w:b/>
          <w:i/>
          <w:sz w:val="28"/>
          <w:szCs w:val="28"/>
        </w:rPr>
      </w:pPr>
    </w:p>
    <w:p w:rsidR="00A82A3B" w:rsidRPr="00933474" w:rsidRDefault="00A82A3B" w:rsidP="00933474">
      <w:pPr>
        <w:pStyle w:val="3"/>
        <w:suppressAutoHyphens/>
        <w:spacing w:after="0" w:line="240" w:lineRule="auto"/>
        <w:ind w:left="0" w:firstLine="708"/>
        <w:jc w:val="both"/>
        <w:rPr>
          <w:rFonts w:ascii="Times New Roman" w:eastAsia="Calibri" w:hAnsi="Times New Roman" w:cs="Times New Roman"/>
          <w:b/>
          <w:i/>
          <w:sz w:val="28"/>
          <w:szCs w:val="28"/>
        </w:rPr>
      </w:pPr>
      <w:r w:rsidRPr="00933474">
        <w:rPr>
          <w:rFonts w:ascii="Times New Roman" w:eastAsia="Calibri" w:hAnsi="Times New Roman" w:cs="Times New Roman"/>
          <w:b/>
          <w:i/>
          <w:sz w:val="28"/>
          <w:szCs w:val="28"/>
        </w:rPr>
        <w:t>Цементное сырьё (мел, глина, опоки, песок)</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t>Красно-Октябрьское месторождение</w:t>
      </w:r>
      <w:r w:rsidRPr="00933474">
        <w:rPr>
          <w:rFonts w:ascii="Times New Roman" w:eastAsia="Calibri" w:hAnsi="Times New Roman" w:cs="Times New Roman"/>
          <w:sz w:val="28"/>
          <w:szCs w:val="28"/>
        </w:rPr>
        <w:t xml:space="preserve"> (мел, глина) расположено в </w:t>
      </w:r>
      <w:smartTag w:uri="urn:schemas-microsoft-com:office:smarttags" w:element="metricconverter">
        <w:smartTagPr>
          <w:attr w:name="ProductID" w:val="4 км"/>
        </w:smartTagPr>
        <w:r w:rsidRPr="00933474">
          <w:rPr>
            <w:rFonts w:ascii="Times New Roman" w:eastAsia="Calibri" w:hAnsi="Times New Roman" w:cs="Times New Roman"/>
            <w:sz w:val="28"/>
            <w:szCs w:val="28"/>
          </w:rPr>
          <w:t>4 км</w:t>
        </w:r>
      </w:smartTag>
      <w:r w:rsidRPr="00933474">
        <w:rPr>
          <w:rFonts w:ascii="Times New Roman" w:eastAsia="Calibri" w:hAnsi="Times New Roman" w:cs="Times New Roman"/>
          <w:sz w:val="28"/>
          <w:szCs w:val="28"/>
        </w:rPr>
        <w:t xml:space="preserve"> юго-западнее г. Вольска. Мощность отложений 3,5-51,4 м. Промышленные запасы по категории АВС</w:t>
      </w:r>
      <w:r w:rsidRPr="00933474">
        <w:rPr>
          <w:rFonts w:ascii="Times New Roman" w:eastAsia="Calibri" w:hAnsi="Times New Roman" w:cs="Times New Roman"/>
          <w:sz w:val="28"/>
          <w:szCs w:val="28"/>
          <w:vertAlign w:val="subscript"/>
        </w:rPr>
        <w:t>1</w:t>
      </w:r>
      <w:r w:rsidRPr="00933474">
        <w:rPr>
          <w:rFonts w:ascii="Times New Roman" w:eastAsia="Calibri" w:hAnsi="Times New Roman" w:cs="Times New Roman"/>
          <w:sz w:val="28"/>
          <w:szCs w:val="28"/>
        </w:rPr>
        <w:t xml:space="preserve"> составляют — 207 791 тыс. т. Месторождение разрабатываемое.</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t>Месторождение Коммунар</w:t>
      </w:r>
      <w:r w:rsidRPr="00933474">
        <w:rPr>
          <w:rFonts w:ascii="Times New Roman" w:eastAsia="Calibri" w:hAnsi="Times New Roman" w:cs="Times New Roman"/>
          <w:sz w:val="28"/>
          <w:szCs w:val="28"/>
        </w:rPr>
        <w:t xml:space="preserve"> (мел, глина) расположено в </w:t>
      </w:r>
      <w:smartTag w:uri="urn:schemas-microsoft-com:office:smarttags" w:element="metricconverter">
        <w:smartTagPr>
          <w:attr w:name="ProductID" w:val="7 км"/>
        </w:smartTagPr>
        <w:r w:rsidRPr="00933474">
          <w:rPr>
            <w:rFonts w:ascii="Times New Roman" w:eastAsia="Calibri" w:hAnsi="Times New Roman" w:cs="Times New Roman"/>
            <w:sz w:val="28"/>
            <w:szCs w:val="28"/>
          </w:rPr>
          <w:t>7 км</w:t>
        </w:r>
      </w:smartTag>
      <w:r w:rsidRPr="00933474">
        <w:rPr>
          <w:rFonts w:ascii="Times New Roman" w:eastAsia="Calibri" w:hAnsi="Times New Roman" w:cs="Times New Roman"/>
          <w:sz w:val="28"/>
          <w:szCs w:val="28"/>
        </w:rPr>
        <w:t xml:space="preserve"> северо-восточнее г. Вольска. Мощность отложений 6,4-67,0 м. Промышленные запасы по категории АВС</w:t>
      </w:r>
      <w:r w:rsidRPr="00933474">
        <w:rPr>
          <w:rFonts w:ascii="Times New Roman" w:eastAsia="Calibri" w:hAnsi="Times New Roman" w:cs="Times New Roman"/>
          <w:sz w:val="28"/>
          <w:szCs w:val="28"/>
          <w:vertAlign w:val="subscript"/>
        </w:rPr>
        <w:t>1</w:t>
      </w:r>
      <w:r w:rsidRPr="00933474">
        <w:rPr>
          <w:rFonts w:ascii="Times New Roman" w:eastAsia="Calibri" w:hAnsi="Times New Roman" w:cs="Times New Roman"/>
          <w:sz w:val="28"/>
          <w:szCs w:val="28"/>
        </w:rPr>
        <w:t xml:space="preserve"> — 85</w:t>
      </w:r>
      <w:r w:rsidRPr="00933474">
        <w:rPr>
          <w:rFonts w:ascii="Times New Roman" w:eastAsia="Calibri" w:hAnsi="Times New Roman" w:cs="Times New Roman"/>
          <w:sz w:val="28"/>
          <w:szCs w:val="28"/>
          <w:lang w:val="en-US"/>
        </w:rPr>
        <w:t> </w:t>
      </w:r>
      <w:r w:rsidRPr="00933474">
        <w:rPr>
          <w:rFonts w:ascii="Times New Roman" w:eastAsia="Calibri" w:hAnsi="Times New Roman" w:cs="Times New Roman"/>
          <w:sz w:val="28"/>
          <w:szCs w:val="28"/>
        </w:rPr>
        <w:t>515 тыс.</w:t>
      </w:r>
      <w:r w:rsidRPr="00933474">
        <w:rPr>
          <w:rFonts w:ascii="Times New Roman" w:eastAsia="Calibri" w:hAnsi="Times New Roman" w:cs="Times New Roman"/>
          <w:sz w:val="28"/>
          <w:szCs w:val="28"/>
          <w:lang w:val="en-US"/>
        </w:rPr>
        <w:t> </w:t>
      </w:r>
      <w:r w:rsidRPr="00933474">
        <w:rPr>
          <w:rFonts w:ascii="Times New Roman" w:eastAsia="Calibri" w:hAnsi="Times New Roman" w:cs="Times New Roman"/>
          <w:sz w:val="28"/>
          <w:szCs w:val="28"/>
        </w:rPr>
        <w:t>т. Месторождение разрабатываемое.</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t>Месторождение Большевик</w:t>
      </w:r>
      <w:r w:rsidRPr="00933474">
        <w:rPr>
          <w:rFonts w:ascii="Times New Roman" w:eastAsia="Calibri" w:hAnsi="Times New Roman" w:cs="Times New Roman"/>
          <w:sz w:val="28"/>
          <w:szCs w:val="28"/>
        </w:rPr>
        <w:t xml:space="preserve"> (мел, глина) расположено в </w:t>
      </w:r>
      <w:smartTag w:uri="urn:schemas-microsoft-com:office:smarttags" w:element="metricconverter">
        <w:smartTagPr>
          <w:attr w:name="ProductID" w:val="3 км"/>
        </w:smartTagPr>
        <w:r w:rsidRPr="00933474">
          <w:rPr>
            <w:rFonts w:ascii="Times New Roman" w:eastAsia="Calibri" w:hAnsi="Times New Roman" w:cs="Times New Roman"/>
            <w:sz w:val="28"/>
            <w:szCs w:val="28"/>
          </w:rPr>
          <w:t>3 км</w:t>
        </w:r>
      </w:smartTag>
      <w:r w:rsidRPr="00933474">
        <w:rPr>
          <w:rFonts w:ascii="Times New Roman" w:eastAsia="Calibri" w:hAnsi="Times New Roman" w:cs="Times New Roman"/>
          <w:sz w:val="28"/>
          <w:szCs w:val="28"/>
        </w:rPr>
        <w:t xml:space="preserve"> северо-восточнее г. Вольска. Мощность отложений </w:t>
      </w:r>
      <w:smartTag w:uri="urn:schemas-microsoft-com:office:smarttags" w:element="metricconverter">
        <w:smartTagPr>
          <w:attr w:name="ProductID" w:val="32 м"/>
        </w:smartTagPr>
        <w:r w:rsidRPr="00933474">
          <w:rPr>
            <w:rFonts w:ascii="Times New Roman" w:eastAsia="Calibri" w:hAnsi="Times New Roman" w:cs="Times New Roman"/>
            <w:sz w:val="28"/>
            <w:szCs w:val="28"/>
          </w:rPr>
          <w:t>32 м</w:t>
        </w:r>
      </w:smartTag>
      <w:r w:rsidRPr="00933474">
        <w:rPr>
          <w:rFonts w:ascii="Times New Roman" w:eastAsia="Calibri" w:hAnsi="Times New Roman" w:cs="Times New Roman"/>
          <w:sz w:val="28"/>
          <w:szCs w:val="28"/>
        </w:rPr>
        <w:t>. Промышленные запасы по категории АВС</w:t>
      </w:r>
      <w:r w:rsidRPr="00933474">
        <w:rPr>
          <w:rFonts w:ascii="Times New Roman" w:eastAsia="Calibri" w:hAnsi="Times New Roman" w:cs="Times New Roman"/>
          <w:sz w:val="28"/>
          <w:szCs w:val="28"/>
          <w:vertAlign w:val="subscript"/>
        </w:rPr>
        <w:t>1</w:t>
      </w:r>
      <w:r w:rsidRPr="00933474">
        <w:rPr>
          <w:rFonts w:ascii="Times New Roman" w:eastAsia="Calibri" w:hAnsi="Times New Roman" w:cs="Times New Roman"/>
          <w:sz w:val="28"/>
          <w:szCs w:val="28"/>
        </w:rPr>
        <w:t xml:space="preserve"> — 153 621</w:t>
      </w:r>
      <w:r w:rsidRPr="00933474">
        <w:rPr>
          <w:rFonts w:ascii="Times New Roman" w:eastAsia="Calibri" w:hAnsi="Times New Roman" w:cs="Times New Roman"/>
          <w:sz w:val="28"/>
          <w:szCs w:val="28"/>
          <w:lang w:val="en-US"/>
        </w:rPr>
        <w:t> </w:t>
      </w:r>
      <w:r w:rsidRPr="00933474">
        <w:rPr>
          <w:rFonts w:ascii="Times New Roman" w:eastAsia="Calibri" w:hAnsi="Times New Roman" w:cs="Times New Roman"/>
          <w:sz w:val="28"/>
          <w:szCs w:val="28"/>
        </w:rPr>
        <w:t>тыс.</w:t>
      </w:r>
      <w:r w:rsidRPr="00933474">
        <w:rPr>
          <w:rFonts w:ascii="Times New Roman" w:eastAsia="Calibri" w:hAnsi="Times New Roman" w:cs="Times New Roman"/>
          <w:sz w:val="28"/>
          <w:szCs w:val="28"/>
          <w:lang w:val="en-US"/>
        </w:rPr>
        <w:t> </w:t>
      </w:r>
      <w:r w:rsidRPr="00933474">
        <w:rPr>
          <w:rFonts w:ascii="Times New Roman" w:eastAsia="Calibri" w:hAnsi="Times New Roman" w:cs="Times New Roman"/>
          <w:sz w:val="28"/>
          <w:szCs w:val="28"/>
        </w:rPr>
        <w:t>т. Месторождение разрабатываемое.</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t>Привольское месторождение кварцево-глауконитовых песков</w:t>
      </w:r>
      <w:r w:rsidRPr="00933474">
        <w:rPr>
          <w:rFonts w:ascii="Times New Roman" w:eastAsia="Calibri" w:hAnsi="Times New Roman" w:cs="Times New Roman"/>
          <w:sz w:val="28"/>
          <w:szCs w:val="28"/>
        </w:rPr>
        <w:t xml:space="preserve"> (участок 2). Расположен в 7,5 км севернее г. Вольска. Средняя мощность отложений 5,6 м. Промышленные запасы по категории АВС</w:t>
      </w:r>
      <w:r w:rsidRPr="00933474">
        <w:rPr>
          <w:rFonts w:ascii="Times New Roman" w:eastAsia="Calibri" w:hAnsi="Times New Roman" w:cs="Times New Roman"/>
          <w:sz w:val="28"/>
          <w:szCs w:val="28"/>
          <w:vertAlign w:val="subscript"/>
        </w:rPr>
        <w:t>1</w:t>
      </w:r>
      <w:r w:rsidRPr="00933474">
        <w:rPr>
          <w:rFonts w:ascii="Times New Roman" w:eastAsia="Calibri" w:hAnsi="Times New Roman" w:cs="Times New Roman"/>
          <w:sz w:val="28"/>
          <w:szCs w:val="28"/>
        </w:rPr>
        <w:t xml:space="preserve"> составляют — 1 242 тыс. т. Месторождение разрабатываемое.</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t>Гора Малиниха.</w:t>
      </w:r>
      <w:r w:rsidRPr="00933474">
        <w:rPr>
          <w:rFonts w:ascii="Times New Roman" w:eastAsia="Calibri" w:hAnsi="Times New Roman" w:cs="Times New Roman"/>
          <w:sz w:val="28"/>
          <w:szCs w:val="28"/>
        </w:rPr>
        <w:t xml:space="preserve"> Месторождение опок расположено в </w:t>
      </w:r>
      <w:smartTag w:uri="urn:schemas-microsoft-com:office:smarttags" w:element="metricconverter">
        <w:smartTagPr>
          <w:attr w:name="ProductID" w:val="7 км"/>
        </w:smartTagPr>
        <w:r w:rsidRPr="00933474">
          <w:rPr>
            <w:rFonts w:ascii="Times New Roman" w:eastAsia="Calibri" w:hAnsi="Times New Roman" w:cs="Times New Roman"/>
            <w:sz w:val="28"/>
            <w:szCs w:val="28"/>
          </w:rPr>
          <w:t>7 км</w:t>
        </w:r>
      </w:smartTag>
      <w:r w:rsidRPr="00933474">
        <w:rPr>
          <w:rFonts w:ascii="Times New Roman" w:eastAsia="Calibri" w:hAnsi="Times New Roman" w:cs="Times New Roman"/>
          <w:sz w:val="28"/>
          <w:szCs w:val="28"/>
        </w:rPr>
        <w:t xml:space="preserve"> северо-восточнее г. Вольска. Промышленные запасы по категории АВС</w:t>
      </w:r>
      <w:r w:rsidRPr="00933474">
        <w:rPr>
          <w:rFonts w:ascii="Times New Roman" w:eastAsia="Calibri" w:hAnsi="Times New Roman" w:cs="Times New Roman"/>
          <w:sz w:val="28"/>
          <w:szCs w:val="28"/>
          <w:vertAlign w:val="subscript"/>
        </w:rPr>
        <w:t>1</w:t>
      </w:r>
      <w:r w:rsidRPr="00933474">
        <w:rPr>
          <w:rFonts w:ascii="Times New Roman" w:eastAsia="Calibri" w:hAnsi="Times New Roman" w:cs="Times New Roman"/>
          <w:sz w:val="28"/>
          <w:szCs w:val="28"/>
        </w:rPr>
        <w:t xml:space="preserve"> составляют — 12 318 тыс. т. Месторождение законсервировано.</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t>Горы Большой Маяк и Малый Маяк.</w:t>
      </w:r>
      <w:r w:rsidRPr="00933474">
        <w:rPr>
          <w:rFonts w:ascii="Times New Roman" w:eastAsia="Calibri" w:hAnsi="Times New Roman" w:cs="Times New Roman"/>
          <w:sz w:val="28"/>
          <w:szCs w:val="28"/>
        </w:rPr>
        <w:t xml:space="preserve"> Месторождение опок расположено в </w:t>
      </w:r>
      <w:smartTag w:uri="urn:schemas-microsoft-com:office:smarttags" w:element="metricconverter">
        <w:smartTagPr>
          <w:attr w:name="ProductID" w:val="2 км"/>
        </w:smartTagPr>
        <w:r w:rsidRPr="00933474">
          <w:rPr>
            <w:rFonts w:ascii="Times New Roman" w:eastAsia="Calibri" w:hAnsi="Times New Roman" w:cs="Times New Roman"/>
            <w:sz w:val="28"/>
            <w:szCs w:val="28"/>
          </w:rPr>
          <w:t>2 км</w:t>
        </w:r>
      </w:smartTag>
      <w:r w:rsidRPr="00933474">
        <w:rPr>
          <w:rFonts w:ascii="Times New Roman" w:eastAsia="Calibri" w:hAnsi="Times New Roman" w:cs="Times New Roman"/>
          <w:sz w:val="28"/>
          <w:szCs w:val="28"/>
        </w:rPr>
        <w:t xml:space="preserve"> северо-восточнее г. Вольска. Промышленные запасы по категории АВС</w:t>
      </w:r>
      <w:r w:rsidRPr="00933474">
        <w:rPr>
          <w:rFonts w:ascii="Times New Roman" w:eastAsia="Calibri" w:hAnsi="Times New Roman" w:cs="Times New Roman"/>
          <w:sz w:val="28"/>
          <w:szCs w:val="28"/>
          <w:vertAlign w:val="subscript"/>
        </w:rPr>
        <w:t>1</w:t>
      </w:r>
      <w:r w:rsidRPr="00933474">
        <w:rPr>
          <w:rFonts w:ascii="Times New Roman" w:eastAsia="Calibri" w:hAnsi="Times New Roman" w:cs="Times New Roman"/>
          <w:sz w:val="28"/>
          <w:szCs w:val="28"/>
        </w:rPr>
        <w:t xml:space="preserve"> составляют — 39 661 тыс. т. Месторождение разрабатываемое.</w:t>
      </w:r>
    </w:p>
    <w:p w:rsidR="00933474" w:rsidRDefault="00933474" w:rsidP="00933474">
      <w:pPr>
        <w:pStyle w:val="3"/>
        <w:suppressAutoHyphens/>
        <w:spacing w:after="0" w:line="240" w:lineRule="auto"/>
        <w:ind w:left="0" w:firstLine="708"/>
        <w:jc w:val="both"/>
        <w:rPr>
          <w:rFonts w:ascii="Times New Roman" w:eastAsia="Calibri" w:hAnsi="Times New Roman" w:cs="Times New Roman"/>
          <w:b/>
          <w:i/>
          <w:sz w:val="28"/>
          <w:szCs w:val="28"/>
        </w:rPr>
      </w:pPr>
    </w:p>
    <w:p w:rsidR="00933474" w:rsidRDefault="00933474" w:rsidP="00933474">
      <w:pPr>
        <w:pStyle w:val="3"/>
        <w:suppressAutoHyphens/>
        <w:spacing w:after="0" w:line="240" w:lineRule="auto"/>
        <w:ind w:left="0" w:firstLine="708"/>
        <w:jc w:val="both"/>
        <w:rPr>
          <w:rFonts w:ascii="Times New Roman" w:eastAsia="Calibri" w:hAnsi="Times New Roman" w:cs="Times New Roman"/>
          <w:b/>
          <w:i/>
          <w:sz w:val="28"/>
          <w:szCs w:val="28"/>
        </w:rPr>
      </w:pPr>
    </w:p>
    <w:p w:rsidR="00A82A3B" w:rsidRPr="00933474" w:rsidRDefault="00A82A3B" w:rsidP="00933474">
      <w:pPr>
        <w:pStyle w:val="3"/>
        <w:suppressAutoHyphens/>
        <w:spacing w:after="0" w:line="240" w:lineRule="auto"/>
        <w:ind w:left="0" w:firstLine="708"/>
        <w:jc w:val="both"/>
        <w:rPr>
          <w:rFonts w:ascii="Times New Roman" w:hAnsi="Times New Roman" w:cs="Times New Roman"/>
          <w:b/>
          <w:i/>
          <w:sz w:val="28"/>
          <w:szCs w:val="28"/>
        </w:rPr>
      </w:pPr>
      <w:r w:rsidRPr="00933474">
        <w:rPr>
          <w:rFonts w:ascii="Times New Roman" w:eastAsia="Calibri" w:hAnsi="Times New Roman" w:cs="Times New Roman"/>
          <w:b/>
          <w:i/>
          <w:sz w:val="28"/>
          <w:szCs w:val="28"/>
        </w:rPr>
        <w:lastRenderedPageBreak/>
        <w:t>Месторождения мела</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b/>
          <w:i/>
          <w:sz w:val="28"/>
          <w:szCs w:val="28"/>
        </w:rPr>
      </w:pPr>
      <w:r w:rsidRPr="00933474">
        <w:rPr>
          <w:rFonts w:ascii="Times New Roman" w:eastAsia="Calibri" w:hAnsi="Times New Roman" w:cs="Times New Roman"/>
          <w:i/>
          <w:sz w:val="28"/>
          <w:szCs w:val="28"/>
        </w:rPr>
        <w:t>Месторождение Универсал</w:t>
      </w:r>
      <w:r w:rsidRPr="00933474">
        <w:rPr>
          <w:rFonts w:ascii="Times New Roman" w:eastAsia="Calibri" w:hAnsi="Times New Roman" w:cs="Times New Roman"/>
          <w:sz w:val="28"/>
          <w:szCs w:val="28"/>
        </w:rPr>
        <w:t xml:space="preserve"> расположено на северо-восточной окраине г. Вольска. Средняя мощность отложений 37,0 м. Промышленные запасы по категории АВС</w:t>
      </w:r>
      <w:r w:rsidRPr="00933474">
        <w:rPr>
          <w:rFonts w:ascii="Times New Roman" w:eastAsia="Calibri" w:hAnsi="Times New Roman" w:cs="Times New Roman"/>
          <w:sz w:val="28"/>
          <w:szCs w:val="28"/>
          <w:vertAlign w:val="subscript"/>
        </w:rPr>
        <w:t>1</w:t>
      </w:r>
      <w:r w:rsidRPr="00933474">
        <w:rPr>
          <w:rFonts w:ascii="Times New Roman" w:eastAsia="Calibri" w:hAnsi="Times New Roman" w:cs="Times New Roman"/>
          <w:sz w:val="28"/>
          <w:szCs w:val="28"/>
        </w:rPr>
        <w:t xml:space="preserve"> составляют — 1 511 тыс. т. Месторождение разрабатываемое.</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t>Терсинское месторождение</w:t>
      </w:r>
      <w:r w:rsidRPr="00933474">
        <w:rPr>
          <w:rFonts w:ascii="Times New Roman" w:eastAsia="Calibri" w:hAnsi="Times New Roman" w:cs="Times New Roman"/>
          <w:sz w:val="28"/>
          <w:szCs w:val="28"/>
        </w:rPr>
        <w:t xml:space="preserve">. Расположено в </w:t>
      </w:r>
      <w:smartTag w:uri="urn:schemas-microsoft-com:office:smarttags" w:element="metricconverter">
        <w:smartTagPr>
          <w:attr w:name="ProductID" w:val="15 км"/>
        </w:smartTagPr>
        <w:r w:rsidRPr="00933474">
          <w:rPr>
            <w:rFonts w:ascii="Times New Roman" w:eastAsia="Calibri" w:hAnsi="Times New Roman" w:cs="Times New Roman"/>
            <w:sz w:val="28"/>
            <w:szCs w:val="28"/>
          </w:rPr>
          <w:t>15 км</w:t>
        </w:r>
      </w:smartTag>
      <w:r w:rsidRPr="00933474">
        <w:rPr>
          <w:rFonts w:ascii="Times New Roman" w:eastAsia="Calibri" w:hAnsi="Times New Roman" w:cs="Times New Roman"/>
          <w:sz w:val="28"/>
          <w:szCs w:val="28"/>
        </w:rPr>
        <w:t xml:space="preserve"> северо-восточнее г. Вольска, в </w:t>
      </w:r>
      <w:smartTag w:uri="urn:schemas-microsoft-com:office:smarttags" w:element="metricconverter">
        <w:smartTagPr>
          <w:attr w:name="ProductID" w:val="1 км"/>
        </w:smartTagPr>
        <w:r w:rsidRPr="00933474">
          <w:rPr>
            <w:rFonts w:ascii="Times New Roman" w:eastAsia="Calibri" w:hAnsi="Times New Roman" w:cs="Times New Roman"/>
            <w:sz w:val="28"/>
            <w:szCs w:val="28"/>
          </w:rPr>
          <w:t>1 км</w:t>
        </w:r>
      </w:smartTag>
      <w:r w:rsidRPr="00933474">
        <w:rPr>
          <w:rFonts w:ascii="Times New Roman" w:eastAsia="Calibri" w:hAnsi="Times New Roman" w:cs="Times New Roman"/>
          <w:sz w:val="28"/>
          <w:szCs w:val="28"/>
        </w:rPr>
        <w:t xml:space="preserve"> северо-восточнее с. Терса. Мощность отложений — 4,2 м. Промышленные запасы по категории АВС</w:t>
      </w:r>
      <w:r w:rsidRPr="00933474">
        <w:rPr>
          <w:rFonts w:ascii="Times New Roman" w:eastAsia="Calibri" w:hAnsi="Times New Roman" w:cs="Times New Roman"/>
          <w:sz w:val="28"/>
          <w:szCs w:val="28"/>
          <w:vertAlign w:val="subscript"/>
        </w:rPr>
        <w:t>1</w:t>
      </w:r>
      <w:r w:rsidRPr="00933474">
        <w:rPr>
          <w:rFonts w:ascii="Times New Roman" w:eastAsia="Calibri" w:hAnsi="Times New Roman" w:cs="Times New Roman"/>
          <w:sz w:val="28"/>
          <w:szCs w:val="28"/>
        </w:rPr>
        <w:t xml:space="preserve"> составляют — 29 861 тыс. т. Месторождение разрабатываемое.</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t>Вольское месторождение</w:t>
      </w:r>
      <w:r w:rsidRPr="00933474">
        <w:rPr>
          <w:rFonts w:ascii="Times New Roman" w:eastAsia="Calibri" w:hAnsi="Times New Roman" w:cs="Times New Roman"/>
          <w:sz w:val="28"/>
          <w:szCs w:val="28"/>
        </w:rPr>
        <w:t xml:space="preserve"> (овраг Рыбновский, Центральный). Расположено в 2,5 км восточнее ж.-д. ст. Привольская. Промышленные запасы по категории АВС</w:t>
      </w:r>
      <w:r w:rsidRPr="00933474">
        <w:rPr>
          <w:rFonts w:ascii="Times New Roman" w:eastAsia="Calibri" w:hAnsi="Times New Roman" w:cs="Times New Roman"/>
          <w:sz w:val="28"/>
          <w:szCs w:val="28"/>
          <w:vertAlign w:val="subscript"/>
        </w:rPr>
        <w:t>1</w:t>
      </w:r>
      <w:r w:rsidRPr="00933474">
        <w:rPr>
          <w:rFonts w:ascii="Times New Roman" w:eastAsia="Calibri" w:hAnsi="Times New Roman" w:cs="Times New Roman"/>
          <w:sz w:val="28"/>
          <w:szCs w:val="28"/>
        </w:rPr>
        <w:t xml:space="preserve"> составляют — 15 301 тыс. т. Месторождение разрабатываемое.</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t>Вольское месторождение</w:t>
      </w:r>
      <w:r w:rsidRPr="00933474">
        <w:rPr>
          <w:rFonts w:ascii="Times New Roman" w:eastAsia="Calibri" w:hAnsi="Times New Roman" w:cs="Times New Roman"/>
          <w:sz w:val="28"/>
          <w:szCs w:val="28"/>
        </w:rPr>
        <w:t xml:space="preserve"> (участки Овраг и Рыбновский). Расположено в 2,5 км восточнее ж.-д. ст.</w:t>
      </w:r>
      <w:r w:rsidRPr="00933474">
        <w:rPr>
          <w:rFonts w:ascii="Times New Roman" w:eastAsia="Calibri" w:hAnsi="Times New Roman" w:cs="Times New Roman"/>
          <w:sz w:val="28"/>
          <w:szCs w:val="28"/>
          <w:lang w:val="en-US"/>
        </w:rPr>
        <w:t> </w:t>
      </w:r>
      <w:r w:rsidRPr="00933474">
        <w:rPr>
          <w:rFonts w:ascii="Times New Roman" w:eastAsia="Calibri" w:hAnsi="Times New Roman" w:cs="Times New Roman"/>
          <w:sz w:val="28"/>
          <w:szCs w:val="28"/>
        </w:rPr>
        <w:t>Привольская. Промышленные запасы по категории АВС</w:t>
      </w:r>
      <w:r w:rsidRPr="00933474">
        <w:rPr>
          <w:rFonts w:ascii="Times New Roman" w:eastAsia="Calibri" w:hAnsi="Times New Roman" w:cs="Times New Roman"/>
          <w:sz w:val="28"/>
          <w:szCs w:val="28"/>
          <w:vertAlign w:val="subscript"/>
        </w:rPr>
        <w:t>1</w:t>
      </w:r>
      <w:r w:rsidRPr="00933474">
        <w:rPr>
          <w:rFonts w:ascii="Times New Roman" w:eastAsia="Calibri" w:hAnsi="Times New Roman" w:cs="Times New Roman"/>
          <w:sz w:val="28"/>
          <w:szCs w:val="28"/>
        </w:rPr>
        <w:t xml:space="preserve"> составляют — 46 493 тыс. т. Месторождение законсервировано.</w:t>
      </w:r>
    </w:p>
    <w:p w:rsidR="00933474" w:rsidRDefault="00933474" w:rsidP="00933474">
      <w:pPr>
        <w:pStyle w:val="3"/>
        <w:suppressAutoHyphens/>
        <w:spacing w:after="0" w:line="240" w:lineRule="auto"/>
        <w:ind w:left="0" w:firstLine="708"/>
        <w:jc w:val="both"/>
        <w:rPr>
          <w:rFonts w:ascii="Times New Roman" w:eastAsia="Calibri" w:hAnsi="Times New Roman" w:cs="Times New Roman"/>
          <w:b/>
          <w:i/>
          <w:sz w:val="28"/>
          <w:szCs w:val="28"/>
        </w:rPr>
      </w:pPr>
    </w:p>
    <w:p w:rsidR="00A82A3B" w:rsidRPr="00933474" w:rsidRDefault="00A82A3B" w:rsidP="00933474">
      <w:pPr>
        <w:pStyle w:val="3"/>
        <w:suppressAutoHyphens/>
        <w:spacing w:after="0" w:line="240" w:lineRule="auto"/>
        <w:ind w:left="0" w:firstLine="708"/>
        <w:jc w:val="both"/>
        <w:rPr>
          <w:rFonts w:ascii="Times New Roman" w:eastAsia="Calibri" w:hAnsi="Times New Roman" w:cs="Times New Roman"/>
          <w:b/>
          <w:i/>
          <w:sz w:val="28"/>
          <w:szCs w:val="28"/>
        </w:rPr>
      </w:pPr>
      <w:r w:rsidRPr="00933474">
        <w:rPr>
          <w:rFonts w:ascii="Times New Roman" w:eastAsia="Calibri" w:hAnsi="Times New Roman" w:cs="Times New Roman"/>
          <w:b/>
          <w:i/>
          <w:sz w:val="28"/>
          <w:szCs w:val="28"/>
        </w:rPr>
        <w:t>Кирпичные глины</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t>Месторождение четвертичных суглинков Вольское-II</w:t>
      </w:r>
      <w:r w:rsidRPr="00933474">
        <w:rPr>
          <w:rFonts w:ascii="Times New Roman" w:eastAsia="Calibri" w:hAnsi="Times New Roman" w:cs="Times New Roman"/>
          <w:sz w:val="28"/>
          <w:szCs w:val="28"/>
        </w:rPr>
        <w:t xml:space="preserve"> (Полынное поле). Расположено в </w:t>
      </w:r>
      <w:smartTag w:uri="urn:schemas-microsoft-com:office:smarttags" w:element="metricconverter">
        <w:smartTagPr>
          <w:attr w:name="ProductID" w:val="2 км"/>
        </w:smartTagPr>
        <w:r w:rsidRPr="00933474">
          <w:rPr>
            <w:rFonts w:ascii="Times New Roman" w:eastAsia="Calibri" w:hAnsi="Times New Roman" w:cs="Times New Roman"/>
            <w:sz w:val="28"/>
            <w:szCs w:val="28"/>
          </w:rPr>
          <w:t>2 км</w:t>
        </w:r>
      </w:smartTag>
      <w:r w:rsidRPr="00933474">
        <w:rPr>
          <w:rFonts w:ascii="Times New Roman" w:eastAsia="Calibri" w:hAnsi="Times New Roman" w:cs="Times New Roman"/>
          <w:sz w:val="28"/>
          <w:szCs w:val="28"/>
        </w:rPr>
        <w:t xml:space="preserve"> восточнее ж.-д. ст. Привольское. Мощность отложений — 9,74 м. Промышленные запасы по категории АВС</w:t>
      </w:r>
      <w:r w:rsidRPr="00933474">
        <w:rPr>
          <w:rFonts w:ascii="Times New Roman" w:eastAsia="Calibri" w:hAnsi="Times New Roman" w:cs="Times New Roman"/>
          <w:sz w:val="28"/>
          <w:szCs w:val="28"/>
          <w:vertAlign w:val="subscript"/>
        </w:rPr>
        <w:t>1</w:t>
      </w:r>
      <w:r w:rsidRPr="00933474">
        <w:rPr>
          <w:rFonts w:ascii="Times New Roman" w:eastAsia="Calibri" w:hAnsi="Times New Roman" w:cs="Times New Roman"/>
          <w:sz w:val="28"/>
          <w:szCs w:val="28"/>
        </w:rPr>
        <w:t xml:space="preserve"> составляют — 447 тыс. м</w:t>
      </w:r>
      <w:r w:rsidRPr="00933474">
        <w:rPr>
          <w:rFonts w:ascii="Times New Roman" w:eastAsia="Calibri" w:hAnsi="Times New Roman" w:cs="Times New Roman"/>
          <w:sz w:val="28"/>
          <w:szCs w:val="28"/>
          <w:vertAlign w:val="superscript"/>
        </w:rPr>
        <w:t>3</w:t>
      </w:r>
      <w:r w:rsidRPr="00933474">
        <w:rPr>
          <w:rFonts w:ascii="Times New Roman" w:eastAsia="Calibri" w:hAnsi="Times New Roman" w:cs="Times New Roman"/>
          <w:sz w:val="28"/>
          <w:szCs w:val="28"/>
        </w:rPr>
        <w:t>. Месторождение законсервировано.</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t>Куриловское месторождение четвертичных суглинков</w:t>
      </w:r>
      <w:r w:rsidRPr="00933474">
        <w:rPr>
          <w:rFonts w:ascii="Times New Roman" w:eastAsia="Calibri" w:hAnsi="Times New Roman" w:cs="Times New Roman"/>
          <w:sz w:val="28"/>
          <w:szCs w:val="28"/>
        </w:rPr>
        <w:t xml:space="preserve">. Расположено на северо-западной окраине с. Куриловка в </w:t>
      </w:r>
      <w:smartTag w:uri="urn:schemas-microsoft-com:office:smarttags" w:element="metricconverter">
        <w:smartTagPr>
          <w:attr w:name="ProductID" w:val="5 км"/>
        </w:smartTagPr>
        <w:r w:rsidRPr="00933474">
          <w:rPr>
            <w:rFonts w:ascii="Times New Roman" w:eastAsia="Calibri" w:hAnsi="Times New Roman" w:cs="Times New Roman"/>
            <w:sz w:val="28"/>
            <w:szCs w:val="28"/>
          </w:rPr>
          <w:t>5 км</w:t>
        </w:r>
      </w:smartTag>
      <w:r w:rsidRPr="00933474">
        <w:rPr>
          <w:rFonts w:ascii="Times New Roman" w:eastAsia="Calibri" w:hAnsi="Times New Roman" w:cs="Times New Roman"/>
          <w:sz w:val="28"/>
          <w:szCs w:val="28"/>
        </w:rPr>
        <w:t xml:space="preserve"> юго-западнее ж.-д. ст. Сенная. Мощность отложений — 5,3 м. Промышленные запасы по категории АВС</w:t>
      </w:r>
      <w:r w:rsidRPr="00933474">
        <w:rPr>
          <w:rFonts w:ascii="Times New Roman" w:eastAsia="Calibri" w:hAnsi="Times New Roman" w:cs="Times New Roman"/>
          <w:sz w:val="28"/>
          <w:szCs w:val="28"/>
          <w:vertAlign w:val="subscript"/>
        </w:rPr>
        <w:t>1</w:t>
      </w:r>
      <w:r w:rsidRPr="00933474">
        <w:rPr>
          <w:rFonts w:ascii="Times New Roman" w:eastAsia="Calibri" w:hAnsi="Times New Roman" w:cs="Times New Roman"/>
          <w:sz w:val="28"/>
          <w:szCs w:val="28"/>
        </w:rPr>
        <w:t xml:space="preserve"> составляют — 871 тыс. м</w:t>
      </w:r>
      <w:r w:rsidRPr="00933474">
        <w:rPr>
          <w:rFonts w:ascii="Times New Roman" w:eastAsia="Calibri" w:hAnsi="Times New Roman" w:cs="Times New Roman"/>
          <w:sz w:val="28"/>
          <w:szCs w:val="28"/>
          <w:vertAlign w:val="superscript"/>
        </w:rPr>
        <w:t>3</w:t>
      </w:r>
      <w:r w:rsidRPr="00933474">
        <w:rPr>
          <w:rFonts w:ascii="Times New Roman" w:eastAsia="Calibri" w:hAnsi="Times New Roman" w:cs="Times New Roman"/>
          <w:sz w:val="28"/>
          <w:szCs w:val="28"/>
        </w:rPr>
        <w:t>. Месторождение законсервировано.</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t>Черкасское месторождение четвертичных глин</w:t>
      </w:r>
      <w:r w:rsidRPr="00933474">
        <w:rPr>
          <w:rFonts w:ascii="Times New Roman" w:eastAsia="Calibri" w:hAnsi="Times New Roman" w:cs="Times New Roman"/>
          <w:sz w:val="28"/>
          <w:szCs w:val="28"/>
        </w:rPr>
        <w:t>. Расположено на восточной окраине с. Черкасское. Мощность отложений — 9,06 м. Промышленные запасы по категории АВС</w:t>
      </w:r>
      <w:r w:rsidRPr="00933474">
        <w:rPr>
          <w:rFonts w:ascii="Times New Roman" w:eastAsia="Calibri" w:hAnsi="Times New Roman" w:cs="Times New Roman"/>
          <w:sz w:val="28"/>
          <w:szCs w:val="28"/>
          <w:vertAlign w:val="subscript"/>
        </w:rPr>
        <w:t>1</w:t>
      </w:r>
      <w:r w:rsidRPr="00933474">
        <w:rPr>
          <w:rFonts w:ascii="Times New Roman" w:eastAsia="Calibri" w:hAnsi="Times New Roman" w:cs="Times New Roman"/>
          <w:sz w:val="28"/>
          <w:szCs w:val="28"/>
        </w:rPr>
        <w:t xml:space="preserve"> составляют — 1 289 тыс. м</w:t>
      </w:r>
      <w:r w:rsidRPr="00933474">
        <w:rPr>
          <w:rFonts w:ascii="Times New Roman" w:eastAsia="Calibri" w:hAnsi="Times New Roman" w:cs="Times New Roman"/>
          <w:sz w:val="28"/>
          <w:szCs w:val="28"/>
          <w:vertAlign w:val="superscript"/>
        </w:rPr>
        <w:t>3</w:t>
      </w:r>
      <w:r w:rsidRPr="00933474">
        <w:rPr>
          <w:rFonts w:ascii="Times New Roman" w:eastAsia="Calibri" w:hAnsi="Times New Roman" w:cs="Times New Roman"/>
          <w:sz w:val="28"/>
          <w:szCs w:val="28"/>
        </w:rPr>
        <w:t>. Месторождение законсервировано.</w:t>
      </w:r>
    </w:p>
    <w:p w:rsidR="00933474" w:rsidRDefault="00933474" w:rsidP="00933474">
      <w:pPr>
        <w:pStyle w:val="3"/>
        <w:suppressAutoHyphens/>
        <w:spacing w:after="0" w:line="240" w:lineRule="auto"/>
        <w:ind w:left="0" w:firstLine="708"/>
        <w:jc w:val="both"/>
        <w:rPr>
          <w:rFonts w:ascii="Times New Roman" w:eastAsia="Calibri" w:hAnsi="Times New Roman" w:cs="Times New Roman"/>
          <w:b/>
          <w:i/>
          <w:sz w:val="28"/>
          <w:szCs w:val="28"/>
        </w:rPr>
      </w:pPr>
    </w:p>
    <w:p w:rsidR="00A82A3B" w:rsidRPr="00933474" w:rsidRDefault="00A82A3B" w:rsidP="00933474">
      <w:pPr>
        <w:pStyle w:val="3"/>
        <w:suppressAutoHyphens/>
        <w:spacing w:after="0" w:line="240" w:lineRule="auto"/>
        <w:ind w:left="0" w:firstLine="708"/>
        <w:jc w:val="both"/>
        <w:rPr>
          <w:rFonts w:ascii="Times New Roman" w:eastAsia="Calibri" w:hAnsi="Times New Roman" w:cs="Times New Roman"/>
          <w:b/>
          <w:i/>
          <w:sz w:val="28"/>
          <w:szCs w:val="28"/>
        </w:rPr>
      </w:pPr>
      <w:r w:rsidRPr="00933474">
        <w:rPr>
          <w:rFonts w:ascii="Times New Roman" w:eastAsia="Calibri" w:hAnsi="Times New Roman" w:cs="Times New Roman"/>
          <w:b/>
          <w:i/>
          <w:sz w:val="28"/>
          <w:szCs w:val="28"/>
        </w:rPr>
        <w:t>Пески строительные</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t>Верхнечернавское месторождение</w:t>
      </w:r>
      <w:r w:rsidRPr="00933474">
        <w:rPr>
          <w:rFonts w:ascii="Times New Roman" w:eastAsia="Calibri" w:hAnsi="Times New Roman" w:cs="Times New Roman"/>
          <w:sz w:val="28"/>
          <w:szCs w:val="28"/>
        </w:rPr>
        <w:t xml:space="preserve"> кварцевых, мелкозернистых песков. Расположено в </w:t>
      </w:r>
      <w:smartTag w:uri="urn:schemas-microsoft-com:office:smarttags" w:element="metricconverter">
        <w:smartTagPr>
          <w:attr w:name="ProductID" w:val="13 км"/>
        </w:smartTagPr>
        <w:r w:rsidRPr="00933474">
          <w:rPr>
            <w:rFonts w:ascii="Times New Roman" w:eastAsia="Calibri" w:hAnsi="Times New Roman" w:cs="Times New Roman"/>
            <w:sz w:val="28"/>
            <w:szCs w:val="28"/>
          </w:rPr>
          <w:t>13 км</w:t>
        </w:r>
      </w:smartTag>
      <w:r w:rsidRPr="00933474">
        <w:rPr>
          <w:rFonts w:ascii="Times New Roman" w:eastAsia="Calibri" w:hAnsi="Times New Roman" w:cs="Times New Roman"/>
          <w:sz w:val="28"/>
          <w:szCs w:val="28"/>
        </w:rPr>
        <w:t xml:space="preserve"> севернее г. Вольска. Мощность отложений — 2,3-20,2 м. Промышленные запасы по категории АВС</w:t>
      </w:r>
      <w:r w:rsidRPr="00933474">
        <w:rPr>
          <w:rFonts w:ascii="Times New Roman" w:eastAsia="Calibri" w:hAnsi="Times New Roman" w:cs="Times New Roman"/>
          <w:sz w:val="28"/>
          <w:szCs w:val="28"/>
          <w:vertAlign w:val="subscript"/>
        </w:rPr>
        <w:t>1</w:t>
      </w:r>
      <w:r w:rsidRPr="00933474">
        <w:rPr>
          <w:rFonts w:ascii="Times New Roman" w:eastAsia="Calibri" w:hAnsi="Times New Roman" w:cs="Times New Roman"/>
          <w:sz w:val="28"/>
          <w:szCs w:val="28"/>
        </w:rPr>
        <w:t xml:space="preserve"> составляют — 414 тыс. м</w:t>
      </w:r>
      <w:r w:rsidRPr="00933474">
        <w:rPr>
          <w:rFonts w:ascii="Times New Roman" w:eastAsia="Calibri" w:hAnsi="Times New Roman" w:cs="Times New Roman"/>
          <w:sz w:val="28"/>
          <w:szCs w:val="28"/>
          <w:vertAlign w:val="superscript"/>
        </w:rPr>
        <w:t>3</w:t>
      </w:r>
      <w:r w:rsidRPr="00933474">
        <w:rPr>
          <w:rFonts w:ascii="Times New Roman" w:eastAsia="Calibri" w:hAnsi="Times New Roman" w:cs="Times New Roman"/>
          <w:sz w:val="28"/>
          <w:szCs w:val="28"/>
        </w:rPr>
        <w:t>. Месторождение законсервировано.</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t>Вольское месторождение</w:t>
      </w:r>
      <w:r w:rsidRPr="00933474">
        <w:rPr>
          <w:rFonts w:ascii="Times New Roman" w:eastAsia="Calibri" w:hAnsi="Times New Roman" w:cs="Times New Roman"/>
          <w:sz w:val="28"/>
          <w:szCs w:val="28"/>
        </w:rPr>
        <w:t xml:space="preserve"> кварцевых песков с линзами опок и песчаников (русло р. Волга). Средняя мощность отложений составляет 8,1 м. Промышленные запасы по категории С</w:t>
      </w:r>
      <w:r w:rsidRPr="00933474">
        <w:rPr>
          <w:rFonts w:ascii="Times New Roman" w:eastAsia="Calibri" w:hAnsi="Times New Roman" w:cs="Times New Roman"/>
          <w:sz w:val="28"/>
          <w:szCs w:val="28"/>
          <w:vertAlign w:val="subscript"/>
        </w:rPr>
        <w:t>2</w:t>
      </w:r>
      <w:r w:rsidRPr="00933474">
        <w:rPr>
          <w:rFonts w:ascii="Times New Roman" w:eastAsia="Calibri" w:hAnsi="Times New Roman" w:cs="Times New Roman"/>
          <w:sz w:val="28"/>
          <w:szCs w:val="28"/>
        </w:rPr>
        <w:t xml:space="preserve"> составляют — 1 985 тыс. м</w:t>
      </w:r>
      <w:r w:rsidRPr="00933474">
        <w:rPr>
          <w:rFonts w:ascii="Times New Roman" w:eastAsia="Calibri" w:hAnsi="Times New Roman" w:cs="Times New Roman"/>
          <w:sz w:val="28"/>
          <w:szCs w:val="28"/>
          <w:vertAlign w:val="superscript"/>
        </w:rPr>
        <w:t>3</w:t>
      </w:r>
      <w:r w:rsidRPr="00933474">
        <w:rPr>
          <w:rFonts w:ascii="Times New Roman" w:eastAsia="Calibri" w:hAnsi="Times New Roman" w:cs="Times New Roman"/>
          <w:sz w:val="28"/>
          <w:szCs w:val="28"/>
        </w:rPr>
        <w:t>. Месторождение законсервировано.</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t>Месторождение четвертичных песков Девичьи Горки</w:t>
      </w:r>
      <w:r w:rsidRPr="00933474">
        <w:rPr>
          <w:rFonts w:ascii="Times New Roman" w:eastAsia="Calibri" w:hAnsi="Times New Roman" w:cs="Times New Roman"/>
          <w:sz w:val="28"/>
          <w:szCs w:val="28"/>
        </w:rPr>
        <w:t>. Расположено 1,5 км к югу от с. Девичьи Горки (русло р. Волга). Мощность полезной толщи 8,1-</w:t>
      </w:r>
      <w:smartTag w:uri="urn:schemas-microsoft-com:office:smarttags" w:element="metricconverter">
        <w:smartTagPr>
          <w:attr w:name="ProductID" w:val="10 м"/>
        </w:smartTagPr>
        <w:r w:rsidRPr="00933474">
          <w:rPr>
            <w:rFonts w:ascii="Times New Roman" w:eastAsia="Calibri" w:hAnsi="Times New Roman" w:cs="Times New Roman"/>
            <w:sz w:val="28"/>
            <w:szCs w:val="28"/>
          </w:rPr>
          <w:t>10 м</w:t>
        </w:r>
      </w:smartTag>
      <w:r w:rsidRPr="00933474">
        <w:rPr>
          <w:rFonts w:ascii="Times New Roman" w:eastAsia="Calibri" w:hAnsi="Times New Roman" w:cs="Times New Roman"/>
          <w:sz w:val="28"/>
          <w:szCs w:val="28"/>
        </w:rPr>
        <w:t>. Промышленные запасы по категории АВС</w:t>
      </w:r>
      <w:r w:rsidRPr="00933474">
        <w:rPr>
          <w:rFonts w:ascii="Times New Roman" w:eastAsia="Calibri" w:hAnsi="Times New Roman" w:cs="Times New Roman"/>
          <w:sz w:val="28"/>
          <w:szCs w:val="28"/>
          <w:vertAlign w:val="subscript"/>
        </w:rPr>
        <w:t>1</w:t>
      </w:r>
      <w:r w:rsidRPr="00933474">
        <w:rPr>
          <w:rFonts w:ascii="Times New Roman" w:eastAsia="Calibri" w:hAnsi="Times New Roman" w:cs="Times New Roman"/>
          <w:sz w:val="28"/>
          <w:szCs w:val="28"/>
        </w:rPr>
        <w:t xml:space="preserve"> составляют — 1 735 тыс. м</w:t>
      </w:r>
      <w:r w:rsidRPr="00933474">
        <w:rPr>
          <w:rFonts w:ascii="Times New Roman" w:eastAsia="Calibri" w:hAnsi="Times New Roman" w:cs="Times New Roman"/>
          <w:sz w:val="28"/>
          <w:szCs w:val="28"/>
          <w:vertAlign w:val="superscript"/>
        </w:rPr>
        <w:t>3</w:t>
      </w:r>
      <w:r w:rsidRPr="00933474">
        <w:rPr>
          <w:rFonts w:ascii="Times New Roman" w:eastAsia="Calibri" w:hAnsi="Times New Roman" w:cs="Times New Roman"/>
          <w:sz w:val="28"/>
          <w:szCs w:val="28"/>
        </w:rPr>
        <w:t>. Месторождение эксплуатируется.</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t>Белогорновское (притрассовое) месторождение</w:t>
      </w:r>
      <w:r w:rsidRPr="00933474">
        <w:rPr>
          <w:rFonts w:ascii="Times New Roman" w:eastAsia="Calibri" w:hAnsi="Times New Roman" w:cs="Times New Roman"/>
          <w:sz w:val="28"/>
          <w:szCs w:val="28"/>
        </w:rPr>
        <w:t xml:space="preserve"> песчаника. Расположено в </w:t>
      </w:r>
      <w:smartTag w:uri="urn:schemas-microsoft-com:office:smarttags" w:element="metricconverter">
        <w:smartTagPr>
          <w:attr w:name="ProductID" w:val="3 км"/>
        </w:smartTagPr>
        <w:r w:rsidRPr="00933474">
          <w:rPr>
            <w:rFonts w:ascii="Times New Roman" w:eastAsia="Calibri" w:hAnsi="Times New Roman" w:cs="Times New Roman"/>
            <w:sz w:val="28"/>
            <w:szCs w:val="28"/>
          </w:rPr>
          <w:t>3 км</w:t>
        </w:r>
      </w:smartTag>
      <w:r w:rsidRPr="00933474">
        <w:rPr>
          <w:rFonts w:ascii="Times New Roman" w:eastAsia="Calibri" w:hAnsi="Times New Roman" w:cs="Times New Roman"/>
          <w:sz w:val="28"/>
          <w:szCs w:val="28"/>
        </w:rPr>
        <w:t xml:space="preserve"> севернее с. Белогорное. Промышленные запасы по категории АВС</w:t>
      </w:r>
      <w:r w:rsidRPr="00933474">
        <w:rPr>
          <w:rFonts w:ascii="Times New Roman" w:eastAsia="Calibri" w:hAnsi="Times New Roman" w:cs="Times New Roman"/>
          <w:sz w:val="28"/>
          <w:szCs w:val="28"/>
          <w:vertAlign w:val="subscript"/>
        </w:rPr>
        <w:t>1</w:t>
      </w:r>
      <w:r w:rsidRPr="00933474">
        <w:rPr>
          <w:rFonts w:ascii="Times New Roman" w:eastAsia="Calibri" w:hAnsi="Times New Roman" w:cs="Times New Roman"/>
          <w:sz w:val="28"/>
          <w:szCs w:val="28"/>
        </w:rPr>
        <w:t xml:space="preserve"> составляют — 238 тыс. м</w:t>
      </w:r>
      <w:r w:rsidRPr="00933474">
        <w:rPr>
          <w:rFonts w:ascii="Times New Roman" w:eastAsia="Calibri" w:hAnsi="Times New Roman" w:cs="Times New Roman"/>
          <w:sz w:val="28"/>
          <w:szCs w:val="28"/>
          <w:vertAlign w:val="superscript"/>
        </w:rPr>
        <w:t>3</w:t>
      </w:r>
      <w:r w:rsidRPr="00933474">
        <w:rPr>
          <w:rFonts w:ascii="Times New Roman" w:eastAsia="Calibri" w:hAnsi="Times New Roman" w:cs="Times New Roman"/>
          <w:sz w:val="28"/>
          <w:szCs w:val="28"/>
        </w:rPr>
        <w:t>. Месторождение законсервировано.</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lastRenderedPageBreak/>
        <w:t>Карачаровское месторождение.</w:t>
      </w:r>
      <w:r w:rsidRPr="00933474">
        <w:rPr>
          <w:rFonts w:ascii="Times New Roman" w:eastAsia="Calibri" w:hAnsi="Times New Roman" w:cs="Times New Roman"/>
          <w:sz w:val="28"/>
          <w:szCs w:val="28"/>
        </w:rPr>
        <w:t xml:space="preserve"> Расположено в </w:t>
      </w:r>
      <w:smartTag w:uri="urn:schemas-microsoft-com:office:smarttags" w:element="metricconverter">
        <w:smartTagPr>
          <w:attr w:name="ProductID" w:val="1 км"/>
        </w:smartTagPr>
        <w:r w:rsidRPr="00933474">
          <w:rPr>
            <w:rFonts w:ascii="Times New Roman" w:eastAsia="Calibri" w:hAnsi="Times New Roman" w:cs="Times New Roman"/>
            <w:sz w:val="28"/>
            <w:szCs w:val="28"/>
          </w:rPr>
          <w:t>1 км</w:t>
        </w:r>
      </w:smartTag>
      <w:r w:rsidRPr="00933474">
        <w:rPr>
          <w:rFonts w:ascii="Times New Roman" w:eastAsia="Calibri" w:hAnsi="Times New Roman" w:cs="Times New Roman"/>
          <w:sz w:val="28"/>
          <w:szCs w:val="28"/>
        </w:rPr>
        <w:t xml:space="preserve"> юго-западнее с. Терса (русло р. Волга). Промышленные запасы по категории АВС</w:t>
      </w:r>
      <w:r w:rsidRPr="00933474">
        <w:rPr>
          <w:rFonts w:ascii="Times New Roman" w:eastAsia="Calibri" w:hAnsi="Times New Roman" w:cs="Times New Roman"/>
          <w:sz w:val="28"/>
          <w:szCs w:val="28"/>
          <w:vertAlign w:val="subscript"/>
        </w:rPr>
        <w:t>1</w:t>
      </w:r>
      <w:r w:rsidRPr="00933474">
        <w:rPr>
          <w:rFonts w:ascii="Times New Roman" w:eastAsia="Calibri" w:hAnsi="Times New Roman" w:cs="Times New Roman"/>
          <w:sz w:val="28"/>
          <w:szCs w:val="28"/>
        </w:rPr>
        <w:t xml:space="preserve"> составляют — 2 614 тыс. м</w:t>
      </w:r>
      <w:r w:rsidRPr="00933474">
        <w:rPr>
          <w:rFonts w:ascii="Times New Roman" w:eastAsia="Calibri" w:hAnsi="Times New Roman" w:cs="Times New Roman"/>
          <w:sz w:val="28"/>
          <w:szCs w:val="28"/>
          <w:vertAlign w:val="superscript"/>
        </w:rPr>
        <w:t>3</w:t>
      </w:r>
      <w:r w:rsidRPr="00933474">
        <w:rPr>
          <w:rFonts w:ascii="Times New Roman" w:eastAsia="Calibri" w:hAnsi="Times New Roman" w:cs="Times New Roman"/>
          <w:sz w:val="28"/>
          <w:szCs w:val="28"/>
        </w:rPr>
        <w:t>. Месторождение эксплуатируется.</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t>Рыбное месторождение</w:t>
      </w:r>
      <w:r w:rsidRPr="00933474">
        <w:rPr>
          <w:rFonts w:ascii="Times New Roman" w:eastAsia="Calibri" w:hAnsi="Times New Roman" w:cs="Times New Roman"/>
          <w:sz w:val="28"/>
          <w:szCs w:val="28"/>
        </w:rPr>
        <w:t xml:space="preserve"> четвертичных кварцевых песков. Расположено у пос. Рыбное (русло р. Волга). Мощность полезной толщи составляет 6,1-</w:t>
      </w:r>
      <w:smartTag w:uri="urn:schemas-microsoft-com:office:smarttags" w:element="metricconverter">
        <w:smartTagPr>
          <w:attr w:name="ProductID" w:val="15 м"/>
        </w:smartTagPr>
        <w:r w:rsidRPr="00933474">
          <w:rPr>
            <w:rFonts w:ascii="Times New Roman" w:eastAsia="Calibri" w:hAnsi="Times New Roman" w:cs="Times New Roman"/>
            <w:sz w:val="28"/>
            <w:szCs w:val="28"/>
          </w:rPr>
          <w:t>15 м</w:t>
        </w:r>
      </w:smartTag>
      <w:r w:rsidRPr="00933474">
        <w:rPr>
          <w:rFonts w:ascii="Times New Roman" w:eastAsia="Calibri" w:hAnsi="Times New Roman" w:cs="Times New Roman"/>
          <w:sz w:val="28"/>
          <w:szCs w:val="28"/>
        </w:rPr>
        <w:t>. Промышленные запасы по категории С</w:t>
      </w:r>
      <w:r w:rsidRPr="00933474">
        <w:rPr>
          <w:rFonts w:ascii="Times New Roman" w:eastAsia="Calibri" w:hAnsi="Times New Roman" w:cs="Times New Roman"/>
          <w:sz w:val="28"/>
          <w:szCs w:val="28"/>
          <w:vertAlign w:val="subscript"/>
        </w:rPr>
        <w:t>2</w:t>
      </w:r>
      <w:r w:rsidRPr="00933474">
        <w:rPr>
          <w:rFonts w:ascii="Times New Roman" w:eastAsia="Calibri" w:hAnsi="Times New Roman" w:cs="Times New Roman"/>
          <w:sz w:val="28"/>
          <w:szCs w:val="28"/>
        </w:rPr>
        <w:t xml:space="preserve"> составляют — 500 тыс. м</w:t>
      </w:r>
      <w:r w:rsidRPr="00933474">
        <w:rPr>
          <w:rFonts w:ascii="Times New Roman" w:eastAsia="Calibri" w:hAnsi="Times New Roman" w:cs="Times New Roman"/>
          <w:sz w:val="28"/>
          <w:szCs w:val="28"/>
          <w:vertAlign w:val="superscript"/>
        </w:rPr>
        <w:t>3</w:t>
      </w:r>
      <w:r w:rsidRPr="00933474">
        <w:rPr>
          <w:rFonts w:ascii="Times New Roman" w:eastAsia="Calibri" w:hAnsi="Times New Roman" w:cs="Times New Roman"/>
          <w:sz w:val="28"/>
          <w:szCs w:val="28"/>
        </w:rPr>
        <w:t>. Месторождение законсервировано.</w:t>
      </w:r>
    </w:p>
    <w:p w:rsidR="00933474" w:rsidRDefault="00933474" w:rsidP="00933474">
      <w:pPr>
        <w:pStyle w:val="3"/>
        <w:suppressAutoHyphens/>
        <w:spacing w:after="0" w:line="240" w:lineRule="auto"/>
        <w:ind w:left="0" w:firstLine="708"/>
        <w:jc w:val="both"/>
        <w:rPr>
          <w:rFonts w:ascii="Times New Roman" w:eastAsia="Calibri" w:hAnsi="Times New Roman" w:cs="Times New Roman"/>
          <w:b/>
          <w:i/>
          <w:sz w:val="28"/>
          <w:szCs w:val="28"/>
        </w:rPr>
      </w:pPr>
    </w:p>
    <w:p w:rsidR="00A82A3B" w:rsidRPr="00933474" w:rsidRDefault="00A82A3B" w:rsidP="00933474">
      <w:pPr>
        <w:pStyle w:val="3"/>
        <w:suppressAutoHyphens/>
        <w:spacing w:after="0" w:line="240" w:lineRule="auto"/>
        <w:ind w:left="0" w:firstLine="708"/>
        <w:jc w:val="both"/>
        <w:rPr>
          <w:rFonts w:ascii="Times New Roman" w:eastAsia="Calibri" w:hAnsi="Times New Roman" w:cs="Times New Roman"/>
          <w:b/>
          <w:i/>
          <w:sz w:val="28"/>
          <w:szCs w:val="28"/>
        </w:rPr>
      </w:pPr>
      <w:r w:rsidRPr="00933474">
        <w:rPr>
          <w:rFonts w:ascii="Times New Roman" w:eastAsia="Calibri" w:hAnsi="Times New Roman" w:cs="Times New Roman"/>
          <w:b/>
          <w:i/>
          <w:sz w:val="28"/>
          <w:szCs w:val="28"/>
        </w:rPr>
        <w:t>Месторождения подземных вод</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t xml:space="preserve">Шиханское месторождение </w:t>
      </w:r>
      <w:r w:rsidRPr="00933474">
        <w:rPr>
          <w:rFonts w:ascii="Times New Roman" w:eastAsia="Calibri" w:hAnsi="Times New Roman" w:cs="Times New Roman"/>
          <w:sz w:val="28"/>
          <w:szCs w:val="28"/>
        </w:rPr>
        <w:t xml:space="preserve">пресных подземных вод. Расположено в </w:t>
      </w:r>
      <w:smartTag w:uri="urn:schemas-microsoft-com:office:smarttags" w:element="metricconverter">
        <w:smartTagPr>
          <w:attr w:name="ProductID" w:val="4 км"/>
        </w:smartTagPr>
        <w:r w:rsidRPr="00933474">
          <w:rPr>
            <w:rFonts w:ascii="Times New Roman" w:eastAsia="Calibri" w:hAnsi="Times New Roman" w:cs="Times New Roman"/>
            <w:sz w:val="28"/>
            <w:szCs w:val="28"/>
          </w:rPr>
          <w:t>4 км</w:t>
        </w:r>
      </w:smartTag>
      <w:r w:rsidRPr="00933474">
        <w:rPr>
          <w:rFonts w:ascii="Times New Roman" w:eastAsia="Calibri" w:hAnsi="Times New Roman" w:cs="Times New Roman"/>
          <w:sz w:val="28"/>
          <w:szCs w:val="28"/>
        </w:rPr>
        <w:t xml:space="preserve"> северо-западнее пос. Шиханы. Промышленные запасы по категории АВС</w:t>
      </w:r>
      <w:r w:rsidRPr="00933474">
        <w:rPr>
          <w:rFonts w:ascii="Times New Roman" w:eastAsia="Calibri" w:hAnsi="Times New Roman" w:cs="Times New Roman"/>
          <w:sz w:val="28"/>
          <w:szCs w:val="28"/>
          <w:vertAlign w:val="subscript"/>
        </w:rPr>
        <w:t>1</w:t>
      </w:r>
      <w:r w:rsidRPr="00933474">
        <w:rPr>
          <w:rFonts w:ascii="Times New Roman" w:eastAsia="Calibri" w:hAnsi="Times New Roman" w:cs="Times New Roman"/>
          <w:sz w:val="28"/>
          <w:szCs w:val="28"/>
        </w:rPr>
        <w:t xml:space="preserve"> составляют — 3,0 тыс. м</w:t>
      </w:r>
      <w:r w:rsidRPr="00933474">
        <w:rPr>
          <w:rFonts w:ascii="Times New Roman" w:eastAsia="Calibri" w:hAnsi="Times New Roman" w:cs="Times New Roman"/>
          <w:sz w:val="28"/>
          <w:szCs w:val="28"/>
          <w:vertAlign w:val="superscript"/>
        </w:rPr>
        <w:t>3</w:t>
      </w:r>
      <w:r w:rsidRPr="00933474">
        <w:rPr>
          <w:rFonts w:ascii="Times New Roman" w:eastAsia="Calibri" w:hAnsi="Times New Roman" w:cs="Times New Roman"/>
          <w:sz w:val="28"/>
          <w:szCs w:val="28"/>
        </w:rPr>
        <w:t>/сут.</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t>Девичьегорское месторождение</w:t>
      </w:r>
      <w:r w:rsidRPr="00933474">
        <w:rPr>
          <w:rFonts w:ascii="Times New Roman" w:eastAsia="Calibri" w:hAnsi="Times New Roman" w:cs="Times New Roman"/>
          <w:sz w:val="28"/>
          <w:szCs w:val="28"/>
        </w:rPr>
        <w:t xml:space="preserve"> подземных минеральных вод. Расположено в </w:t>
      </w:r>
      <w:smartTag w:uri="urn:schemas-microsoft-com:office:smarttags" w:element="metricconverter">
        <w:smartTagPr>
          <w:attr w:name="ProductID" w:val="2 км"/>
        </w:smartTagPr>
        <w:r w:rsidRPr="00933474">
          <w:rPr>
            <w:rFonts w:ascii="Times New Roman" w:eastAsia="Calibri" w:hAnsi="Times New Roman" w:cs="Times New Roman"/>
            <w:sz w:val="28"/>
            <w:szCs w:val="28"/>
          </w:rPr>
          <w:t>2 км</w:t>
        </w:r>
      </w:smartTag>
      <w:r w:rsidRPr="00933474">
        <w:rPr>
          <w:rFonts w:ascii="Times New Roman" w:eastAsia="Calibri" w:hAnsi="Times New Roman" w:cs="Times New Roman"/>
          <w:sz w:val="28"/>
          <w:szCs w:val="28"/>
        </w:rPr>
        <w:t xml:space="preserve"> юго-западнее пос.</w:t>
      </w:r>
      <w:r w:rsidRPr="00933474">
        <w:rPr>
          <w:rFonts w:ascii="Times New Roman" w:eastAsia="Calibri" w:hAnsi="Times New Roman" w:cs="Times New Roman"/>
          <w:sz w:val="28"/>
          <w:szCs w:val="28"/>
          <w:lang w:val="en-US"/>
        </w:rPr>
        <w:t> </w:t>
      </w:r>
      <w:r w:rsidRPr="00933474">
        <w:rPr>
          <w:rFonts w:ascii="Times New Roman" w:eastAsia="Calibri" w:hAnsi="Times New Roman" w:cs="Times New Roman"/>
          <w:sz w:val="28"/>
          <w:szCs w:val="28"/>
        </w:rPr>
        <w:t>Девичьи Горки. Промышленные запасы по категории АВС</w:t>
      </w:r>
      <w:r w:rsidRPr="00933474">
        <w:rPr>
          <w:rFonts w:ascii="Times New Roman" w:eastAsia="Calibri" w:hAnsi="Times New Roman" w:cs="Times New Roman"/>
          <w:sz w:val="28"/>
          <w:szCs w:val="28"/>
          <w:vertAlign w:val="subscript"/>
        </w:rPr>
        <w:t>1</w:t>
      </w:r>
      <w:r w:rsidRPr="00933474">
        <w:rPr>
          <w:rFonts w:ascii="Times New Roman" w:eastAsia="Calibri" w:hAnsi="Times New Roman" w:cs="Times New Roman"/>
          <w:sz w:val="28"/>
          <w:szCs w:val="28"/>
        </w:rPr>
        <w:t xml:space="preserve"> составляют — 0,137 тыс. м</w:t>
      </w:r>
      <w:r w:rsidRPr="00933474">
        <w:rPr>
          <w:rFonts w:ascii="Times New Roman" w:eastAsia="Calibri" w:hAnsi="Times New Roman" w:cs="Times New Roman"/>
          <w:sz w:val="28"/>
          <w:szCs w:val="28"/>
          <w:vertAlign w:val="superscript"/>
        </w:rPr>
        <w:t>3</w:t>
      </w:r>
      <w:r w:rsidRPr="00933474">
        <w:rPr>
          <w:rFonts w:ascii="Times New Roman" w:eastAsia="Calibri" w:hAnsi="Times New Roman" w:cs="Times New Roman"/>
          <w:sz w:val="28"/>
          <w:szCs w:val="28"/>
        </w:rPr>
        <w:t>/сут.</w:t>
      </w:r>
    </w:p>
    <w:p w:rsidR="00933474" w:rsidRDefault="00933474" w:rsidP="00933474">
      <w:pPr>
        <w:pStyle w:val="3"/>
        <w:suppressAutoHyphens/>
        <w:spacing w:after="0" w:line="240" w:lineRule="auto"/>
        <w:ind w:left="0" w:firstLine="708"/>
        <w:jc w:val="both"/>
        <w:rPr>
          <w:rFonts w:ascii="Times New Roman" w:eastAsia="Calibri" w:hAnsi="Times New Roman" w:cs="Times New Roman"/>
          <w:b/>
          <w:i/>
          <w:sz w:val="28"/>
          <w:szCs w:val="28"/>
        </w:rPr>
      </w:pPr>
    </w:p>
    <w:p w:rsidR="00A82A3B" w:rsidRPr="00933474" w:rsidRDefault="00A82A3B" w:rsidP="00933474">
      <w:pPr>
        <w:pStyle w:val="3"/>
        <w:suppressAutoHyphens/>
        <w:spacing w:after="0" w:line="240" w:lineRule="auto"/>
        <w:ind w:left="0" w:firstLine="708"/>
        <w:jc w:val="both"/>
        <w:rPr>
          <w:rFonts w:ascii="Times New Roman" w:eastAsia="Calibri" w:hAnsi="Times New Roman" w:cs="Times New Roman"/>
          <w:b/>
          <w:i/>
          <w:sz w:val="28"/>
          <w:szCs w:val="28"/>
        </w:rPr>
      </w:pPr>
      <w:r w:rsidRPr="00933474">
        <w:rPr>
          <w:rFonts w:ascii="Times New Roman" w:eastAsia="Calibri" w:hAnsi="Times New Roman" w:cs="Times New Roman"/>
          <w:b/>
          <w:i/>
          <w:sz w:val="28"/>
          <w:szCs w:val="28"/>
        </w:rPr>
        <w:t>Лицензионные участки углеводородного сырья</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t xml:space="preserve">Терешкинский </w:t>
      </w:r>
      <w:r w:rsidRPr="00933474">
        <w:rPr>
          <w:rFonts w:ascii="Times New Roman" w:eastAsia="Calibri" w:hAnsi="Times New Roman" w:cs="Times New Roman"/>
          <w:sz w:val="28"/>
          <w:szCs w:val="28"/>
        </w:rPr>
        <w:t>нефтегазоконденсатный лицензионный участок. Прогнозные запасы участка составляют 2,0 тыс. т.</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t>Терешкинский-3</w:t>
      </w:r>
      <w:r w:rsidRPr="00933474">
        <w:rPr>
          <w:rFonts w:ascii="Times New Roman" w:eastAsia="Calibri" w:hAnsi="Times New Roman" w:cs="Times New Roman"/>
          <w:sz w:val="28"/>
          <w:szCs w:val="28"/>
        </w:rPr>
        <w:t xml:space="preserve"> нефтегазоконденсатный лицензионный участок. Прогнозные запасы участка составляют 1,1 тыс. т.</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t>Караманский-2</w:t>
      </w:r>
      <w:r w:rsidRPr="00933474">
        <w:rPr>
          <w:rFonts w:ascii="Times New Roman" w:eastAsia="Calibri" w:hAnsi="Times New Roman" w:cs="Times New Roman"/>
          <w:sz w:val="28"/>
          <w:szCs w:val="28"/>
        </w:rPr>
        <w:t xml:space="preserve"> нефтегазоконденсатный лицензионный участок. Прогнозные запасы участка не определены.</w:t>
      </w:r>
    </w:p>
    <w:p w:rsidR="00A82A3B" w:rsidRPr="00933474" w:rsidRDefault="00A82A3B" w:rsidP="00933474">
      <w:pPr>
        <w:pStyle w:val="3"/>
        <w:suppressAutoHyphens/>
        <w:spacing w:after="0" w:line="240" w:lineRule="auto"/>
        <w:ind w:left="0"/>
        <w:jc w:val="both"/>
        <w:rPr>
          <w:rFonts w:ascii="Times New Roman" w:eastAsia="Calibri" w:hAnsi="Times New Roman" w:cs="Times New Roman"/>
          <w:sz w:val="28"/>
          <w:szCs w:val="28"/>
        </w:rPr>
      </w:pPr>
      <w:r w:rsidRPr="00933474">
        <w:rPr>
          <w:rFonts w:ascii="Times New Roman" w:eastAsia="Calibri" w:hAnsi="Times New Roman" w:cs="Times New Roman"/>
          <w:i/>
          <w:sz w:val="28"/>
          <w:szCs w:val="28"/>
        </w:rPr>
        <w:t>Северо-Хвалынский</w:t>
      </w:r>
      <w:r w:rsidRPr="00933474">
        <w:rPr>
          <w:rFonts w:ascii="Times New Roman" w:eastAsia="Calibri" w:hAnsi="Times New Roman" w:cs="Times New Roman"/>
          <w:sz w:val="28"/>
          <w:szCs w:val="28"/>
        </w:rPr>
        <w:t xml:space="preserve"> нефтегазоконденсатный лицензионный участок. Прогнозные запасы участка составляют 1,9 тыс. т.</w:t>
      </w:r>
    </w:p>
    <w:p w:rsidR="00A82A3B" w:rsidRPr="00933474" w:rsidRDefault="00A82A3B" w:rsidP="00933474">
      <w:pPr>
        <w:spacing w:after="0" w:line="240" w:lineRule="auto"/>
        <w:jc w:val="both"/>
        <w:rPr>
          <w:rFonts w:ascii="Times New Roman" w:eastAsia="Calibri" w:hAnsi="Times New Roman" w:cs="Times New Roman"/>
          <w:sz w:val="28"/>
          <w:szCs w:val="28"/>
        </w:rPr>
      </w:pPr>
      <w:r w:rsidRPr="00933474">
        <w:rPr>
          <w:rFonts w:ascii="Times New Roman" w:eastAsia="Calibri" w:hAnsi="Times New Roman" w:cs="Times New Roman"/>
          <w:sz w:val="28"/>
          <w:szCs w:val="28"/>
        </w:rPr>
        <w:t>В целом район хорошо обеспечен минерально-сырьевой базой строительных материалов, имеет перспективные на разработку лицензионные участки углеводородного сырья, а также месторождения питьевых подземных</w:t>
      </w:r>
    </w:p>
    <w:p w:rsidR="006065F8" w:rsidRPr="00933474" w:rsidRDefault="006065F8" w:rsidP="006C112F">
      <w:pPr>
        <w:jc w:val="both"/>
        <w:rPr>
          <w:rFonts w:ascii="Times New Roman" w:eastAsia="Calibri" w:hAnsi="Times New Roman" w:cs="Times New Roman"/>
          <w:sz w:val="28"/>
          <w:szCs w:val="28"/>
        </w:rPr>
      </w:pPr>
    </w:p>
    <w:p w:rsidR="00944858" w:rsidRPr="00933474" w:rsidRDefault="00944858" w:rsidP="008C0E5A">
      <w:pPr>
        <w:pStyle w:val="a3"/>
        <w:numPr>
          <w:ilvl w:val="0"/>
          <w:numId w:val="1"/>
        </w:numPr>
        <w:spacing w:after="0" w:line="240" w:lineRule="auto"/>
        <w:ind w:left="57" w:firstLine="510"/>
        <w:jc w:val="both"/>
        <w:rPr>
          <w:rFonts w:ascii="Times New Roman" w:hAnsi="Times New Roman" w:cs="Times New Roman"/>
          <w:b/>
          <w:sz w:val="28"/>
          <w:szCs w:val="28"/>
        </w:rPr>
      </w:pPr>
      <w:r w:rsidRPr="00933474">
        <w:rPr>
          <w:rFonts w:ascii="Times New Roman" w:hAnsi="Times New Roman" w:cs="Times New Roman"/>
          <w:b/>
          <w:sz w:val="28"/>
          <w:szCs w:val="28"/>
        </w:rPr>
        <w:t>Экономическое развитие и анализ деловой активности</w:t>
      </w:r>
    </w:p>
    <w:p w:rsidR="006C0286" w:rsidRPr="00933474" w:rsidRDefault="006C0286" w:rsidP="008C0E5A">
      <w:pPr>
        <w:pStyle w:val="a3"/>
        <w:spacing w:after="0" w:line="240" w:lineRule="auto"/>
        <w:ind w:left="567"/>
        <w:jc w:val="both"/>
        <w:rPr>
          <w:rFonts w:ascii="Times New Roman" w:hAnsi="Times New Roman" w:cs="Times New Roman"/>
          <w:b/>
          <w:sz w:val="28"/>
          <w:szCs w:val="28"/>
        </w:rPr>
      </w:pPr>
    </w:p>
    <w:p w:rsidR="00944858" w:rsidRPr="00933474" w:rsidRDefault="00944858" w:rsidP="00332F5D">
      <w:pPr>
        <w:pStyle w:val="a3"/>
        <w:spacing w:after="0"/>
        <w:ind w:left="57" w:firstLine="510"/>
        <w:jc w:val="both"/>
        <w:rPr>
          <w:rFonts w:ascii="Times New Roman" w:hAnsi="Times New Roman" w:cs="Times New Roman"/>
          <w:sz w:val="28"/>
          <w:szCs w:val="28"/>
        </w:rPr>
      </w:pPr>
      <w:r w:rsidRPr="00933474">
        <w:rPr>
          <w:rFonts w:ascii="Times New Roman" w:hAnsi="Times New Roman" w:cs="Times New Roman"/>
          <w:sz w:val="28"/>
          <w:szCs w:val="28"/>
        </w:rPr>
        <w:t xml:space="preserve">По состоянию на 01 января 2022 года на территории района функционировало </w:t>
      </w:r>
      <w:r w:rsidR="009A554D" w:rsidRPr="00933474">
        <w:rPr>
          <w:rFonts w:ascii="Times New Roman" w:hAnsi="Times New Roman" w:cs="Times New Roman"/>
          <w:sz w:val="28"/>
          <w:szCs w:val="28"/>
        </w:rPr>
        <w:t>387</w:t>
      </w:r>
      <w:r w:rsidRPr="00933474">
        <w:rPr>
          <w:rFonts w:ascii="Times New Roman" w:hAnsi="Times New Roman" w:cs="Times New Roman"/>
          <w:sz w:val="28"/>
          <w:szCs w:val="28"/>
        </w:rPr>
        <w:t xml:space="preserve"> организаций всех форм собственности. Состоит на учѐ</w:t>
      </w:r>
      <w:r w:rsidR="009A554D" w:rsidRPr="00933474">
        <w:rPr>
          <w:rFonts w:ascii="Times New Roman" w:hAnsi="Times New Roman" w:cs="Times New Roman"/>
          <w:sz w:val="28"/>
          <w:szCs w:val="28"/>
        </w:rPr>
        <w:t>те в налоговой инспекции 1128</w:t>
      </w:r>
      <w:r w:rsidRPr="00933474">
        <w:rPr>
          <w:rFonts w:ascii="Times New Roman" w:hAnsi="Times New Roman" w:cs="Times New Roman"/>
          <w:sz w:val="28"/>
          <w:szCs w:val="28"/>
        </w:rPr>
        <w:t xml:space="preserve"> индивидуальных предпринимателей. На территории района о</w:t>
      </w:r>
      <w:r w:rsidR="009A554D" w:rsidRPr="00933474">
        <w:rPr>
          <w:rFonts w:ascii="Times New Roman" w:hAnsi="Times New Roman" w:cs="Times New Roman"/>
          <w:sz w:val="28"/>
          <w:szCs w:val="28"/>
        </w:rPr>
        <w:t>существляют свою деятельность 9 крупных</w:t>
      </w:r>
      <w:r w:rsidRPr="00933474">
        <w:rPr>
          <w:rFonts w:ascii="Times New Roman" w:hAnsi="Times New Roman" w:cs="Times New Roman"/>
          <w:sz w:val="28"/>
          <w:szCs w:val="28"/>
        </w:rPr>
        <w:t xml:space="preserve">, </w:t>
      </w:r>
      <w:r w:rsidR="009A554D" w:rsidRPr="00933474">
        <w:rPr>
          <w:rFonts w:ascii="Times New Roman" w:hAnsi="Times New Roman" w:cs="Times New Roman"/>
          <w:sz w:val="28"/>
          <w:szCs w:val="28"/>
        </w:rPr>
        <w:t>5 средних</w:t>
      </w:r>
      <w:r w:rsidRPr="00933474">
        <w:rPr>
          <w:rFonts w:ascii="Times New Roman" w:hAnsi="Times New Roman" w:cs="Times New Roman"/>
          <w:sz w:val="28"/>
          <w:szCs w:val="28"/>
        </w:rPr>
        <w:t xml:space="preserve"> и </w:t>
      </w:r>
      <w:r w:rsidR="009A554D" w:rsidRPr="00933474">
        <w:rPr>
          <w:rFonts w:ascii="Times New Roman" w:hAnsi="Times New Roman" w:cs="Times New Roman"/>
          <w:sz w:val="28"/>
          <w:szCs w:val="28"/>
        </w:rPr>
        <w:t>46</w:t>
      </w:r>
      <w:r w:rsidR="00171DF3" w:rsidRPr="00933474">
        <w:rPr>
          <w:rFonts w:ascii="Times New Roman" w:hAnsi="Times New Roman" w:cs="Times New Roman"/>
          <w:sz w:val="28"/>
          <w:szCs w:val="28"/>
        </w:rPr>
        <w:t xml:space="preserve"> </w:t>
      </w:r>
      <w:r w:rsidR="009A554D" w:rsidRPr="00933474">
        <w:rPr>
          <w:rFonts w:ascii="Times New Roman" w:hAnsi="Times New Roman" w:cs="Times New Roman"/>
          <w:sz w:val="28"/>
          <w:szCs w:val="28"/>
        </w:rPr>
        <w:t>малых предприятий</w:t>
      </w:r>
      <w:r w:rsidRPr="00933474">
        <w:rPr>
          <w:rFonts w:ascii="Times New Roman" w:hAnsi="Times New Roman" w:cs="Times New Roman"/>
          <w:sz w:val="28"/>
          <w:szCs w:val="28"/>
        </w:rPr>
        <w:t xml:space="preserve"> различных отраслей экономики.</w:t>
      </w:r>
    </w:p>
    <w:p w:rsidR="00A253AA" w:rsidRPr="00933474" w:rsidRDefault="00A253AA" w:rsidP="00332F5D">
      <w:pPr>
        <w:pStyle w:val="a3"/>
        <w:spacing w:after="0"/>
        <w:ind w:left="57" w:firstLine="510"/>
        <w:jc w:val="both"/>
        <w:rPr>
          <w:rFonts w:ascii="Times New Roman" w:hAnsi="Times New Roman" w:cs="Times New Roman"/>
          <w:sz w:val="28"/>
          <w:szCs w:val="28"/>
        </w:rPr>
      </w:pPr>
    </w:p>
    <w:p w:rsidR="00944858" w:rsidRPr="00933474" w:rsidRDefault="00944858" w:rsidP="008C0E5A">
      <w:pPr>
        <w:pStyle w:val="a3"/>
        <w:numPr>
          <w:ilvl w:val="1"/>
          <w:numId w:val="1"/>
        </w:numPr>
        <w:spacing w:after="0" w:line="240" w:lineRule="auto"/>
        <w:ind w:left="57" w:firstLine="510"/>
        <w:jc w:val="both"/>
        <w:rPr>
          <w:rFonts w:ascii="Times New Roman" w:hAnsi="Times New Roman" w:cs="Times New Roman"/>
          <w:b/>
          <w:sz w:val="28"/>
          <w:szCs w:val="28"/>
        </w:rPr>
      </w:pPr>
      <w:r w:rsidRPr="00933474">
        <w:rPr>
          <w:rFonts w:ascii="Times New Roman" w:hAnsi="Times New Roman" w:cs="Times New Roman"/>
          <w:b/>
          <w:sz w:val="28"/>
          <w:szCs w:val="28"/>
        </w:rPr>
        <w:t>Отраслевая специализация муниципального района, основные виды выпускаемой продукции.</w:t>
      </w:r>
    </w:p>
    <w:p w:rsidR="009E0C8E" w:rsidRPr="00933474" w:rsidRDefault="009E0C8E" w:rsidP="008C0E5A">
      <w:pPr>
        <w:spacing w:after="0" w:line="240" w:lineRule="auto"/>
        <w:ind w:left="57"/>
        <w:jc w:val="both"/>
        <w:rPr>
          <w:rFonts w:ascii="Times New Roman" w:hAnsi="Times New Roman" w:cs="Times New Roman"/>
          <w:b/>
          <w:sz w:val="28"/>
          <w:szCs w:val="28"/>
        </w:rPr>
      </w:pPr>
    </w:p>
    <w:p w:rsidR="00362DB6" w:rsidRPr="00933474" w:rsidRDefault="009E0C8E" w:rsidP="008C0E5A">
      <w:pPr>
        <w:spacing w:after="0" w:line="240" w:lineRule="auto"/>
        <w:ind w:left="142" w:firstLine="425"/>
        <w:jc w:val="both"/>
        <w:rPr>
          <w:rFonts w:ascii="Times New Roman" w:hAnsi="Times New Roman" w:cs="Times New Roman"/>
          <w:sz w:val="28"/>
          <w:szCs w:val="28"/>
        </w:rPr>
      </w:pPr>
      <w:r w:rsidRPr="00933474">
        <w:rPr>
          <w:rFonts w:ascii="Times New Roman" w:hAnsi="Times New Roman" w:cs="Times New Roman"/>
          <w:sz w:val="28"/>
          <w:szCs w:val="28"/>
        </w:rPr>
        <w:t>- производство цемента</w:t>
      </w:r>
    </w:p>
    <w:p w:rsidR="00362DB6" w:rsidRPr="00933474" w:rsidRDefault="00362DB6" w:rsidP="008C0E5A">
      <w:pPr>
        <w:spacing w:after="0" w:line="240" w:lineRule="auto"/>
        <w:ind w:left="142" w:firstLine="425"/>
        <w:jc w:val="both"/>
        <w:rPr>
          <w:rFonts w:ascii="Times New Roman" w:hAnsi="Times New Roman" w:cs="Times New Roman"/>
          <w:sz w:val="28"/>
          <w:szCs w:val="28"/>
        </w:rPr>
      </w:pPr>
      <w:r w:rsidRPr="00933474">
        <w:rPr>
          <w:rFonts w:ascii="Times New Roman" w:hAnsi="Times New Roman" w:cs="Times New Roman"/>
          <w:sz w:val="28"/>
          <w:szCs w:val="28"/>
        </w:rPr>
        <w:t>-</w:t>
      </w:r>
      <w:r w:rsidR="008B2A19" w:rsidRPr="00933474">
        <w:rPr>
          <w:rFonts w:ascii="Times New Roman" w:hAnsi="Times New Roman" w:cs="Times New Roman"/>
          <w:sz w:val="28"/>
          <w:szCs w:val="28"/>
        </w:rPr>
        <w:t xml:space="preserve"> </w:t>
      </w:r>
      <w:r w:rsidR="00CA365B" w:rsidRPr="00933474">
        <w:rPr>
          <w:rFonts w:ascii="Times New Roman" w:hAnsi="Times New Roman" w:cs="Times New Roman"/>
          <w:sz w:val="28"/>
          <w:szCs w:val="28"/>
        </w:rPr>
        <w:t xml:space="preserve">пищевая и </w:t>
      </w:r>
      <w:r w:rsidRPr="00933474">
        <w:rPr>
          <w:rFonts w:ascii="Times New Roman" w:hAnsi="Times New Roman" w:cs="Times New Roman"/>
          <w:sz w:val="28"/>
          <w:szCs w:val="28"/>
        </w:rPr>
        <w:t xml:space="preserve"> перерабатывающая промышленность </w:t>
      </w:r>
    </w:p>
    <w:p w:rsidR="00620806" w:rsidRPr="00933474" w:rsidRDefault="00620806" w:rsidP="008C0E5A">
      <w:pPr>
        <w:spacing w:after="0" w:line="240" w:lineRule="auto"/>
        <w:ind w:left="426"/>
        <w:jc w:val="both"/>
        <w:rPr>
          <w:rFonts w:ascii="Times New Roman" w:hAnsi="Times New Roman" w:cs="Times New Roman"/>
          <w:b/>
          <w:sz w:val="28"/>
          <w:szCs w:val="28"/>
        </w:rPr>
      </w:pPr>
    </w:p>
    <w:p w:rsidR="00933474" w:rsidRDefault="00933474" w:rsidP="008C0E5A">
      <w:pPr>
        <w:spacing w:after="0" w:line="240" w:lineRule="auto"/>
        <w:ind w:left="426"/>
        <w:jc w:val="both"/>
        <w:rPr>
          <w:rFonts w:ascii="Times New Roman" w:hAnsi="Times New Roman" w:cs="Times New Roman"/>
          <w:b/>
          <w:sz w:val="28"/>
          <w:szCs w:val="28"/>
        </w:rPr>
      </w:pPr>
    </w:p>
    <w:p w:rsidR="00944858" w:rsidRPr="00933474" w:rsidRDefault="00EC4E4F" w:rsidP="008C0E5A">
      <w:pPr>
        <w:spacing w:after="0" w:line="240" w:lineRule="auto"/>
        <w:ind w:left="426"/>
        <w:jc w:val="both"/>
        <w:rPr>
          <w:rFonts w:ascii="Times New Roman" w:hAnsi="Times New Roman" w:cs="Times New Roman"/>
          <w:b/>
          <w:sz w:val="28"/>
          <w:szCs w:val="28"/>
        </w:rPr>
      </w:pPr>
      <w:r w:rsidRPr="00933474">
        <w:rPr>
          <w:rFonts w:ascii="Times New Roman" w:hAnsi="Times New Roman" w:cs="Times New Roman"/>
          <w:b/>
          <w:sz w:val="28"/>
          <w:szCs w:val="28"/>
        </w:rPr>
        <w:lastRenderedPageBreak/>
        <w:t>Веду</w:t>
      </w:r>
      <w:r w:rsidR="00944858" w:rsidRPr="00933474">
        <w:rPr>
          <w:rFonts w:ascii="Times New Roman" w:hAnsi="Times New Roman" w:cs="Times New Roman"/>
          <w:b/>
          <w:sz w:val="28"/>
          <w:szCs w:val="28"/>
        </w:rPr>
        <w:t>щие предприятия района</w:t>
      </w:r>
    </w:p>
    <w:p w:rsidR="00346B1D" w:rsidRPr="00960E32" w:rsidRDefault="00346B1D" w:rsidP="008C0E5A">
      <w:pPr>
        <w:spacing w:after="0" w:line="240" w:lineRule="auto"/>
        <w:ind w:left="426"/>
        <w:jc w:val="both"/>
        <w:rPr>
          <w:rFonts w:ascii="Times New Roman" w:hAnsi="Times New Roman" w:cs="Times New Roman"/>
          <w:b/>
          <w:sz w:val="28"/>
          <w:szCs w:val="28"/>
        </w:rPr>
      </w:pPr>
    </w:p>
    <w:tbl>
      <w:tblPr>
        <w:tblStyle w:val="a5"/>
        <w:tblW w:w="0" w:type="auto"/>
        <w:tblInd w:w="108" w:type="dxa"/>
        <w:tblLayout w:type="fixed"/>
        <w:tblLook w:val="04A0"/>
      </w:tblPr>
      <w:tblGrid>
        <w:gridCol w:w="4253"/>
        <w:gridCol w:w="2268"/>
        <w:gridCol w:w="1701"/>
        <w:gridCol w:w="1701"/>
        <w:gridCol w:w="1984"/>
        <w:gridCol w:w="2659"/>
      </w:tblGrid>
      <w:tr w:rsidR="00EC4E4F" w:rsidRPr="00960E32" w:rsidTr="008C0E5A">
        <w:tc>
          <w:tcPr>
            <w:tcW w:w="4253" w:type="dxa"/>
          </w:tcPr>
          <w:p w:rsidR="00944858" w:rsidRPr="00960E32" w:rsidRDefault="00944858" w:rsidP="008C0E5A">
            <w:pPr>
              <w:pStyle w:val="a3"/>
              <w:ind w:left="57" w:hanging="57"/>
              <w:jc w:val="both"/>
              <w:rPr>
                <w:rFonts w:ascii="Times New Roman" w:hAnsi="Times New Roman" w:cs="Times New Roman"/>
                <w:sz w:val="24"/>
                <w:szCs w:val="28"/>
              </w:rPr>
            </w:pPr>
            <w:r w:rsidRPr="00960E32">
              <w:rPr>
                <w:rFonts w:ascii="Times New Roman" w:hAnsi="Times New Roman" w:cs="Times New Roman"/>
                <w:sz w:val="24"/>
                <w:szCs w:val="28"/>
              </w:rPr>
              <w:t>Наименование предприятия</w:t>
            </w:r>
          </w:p>
        </w:tc>
        <w:tc>
          <w:tcPr>
            <w:tcW w:w="2268" w:type="dxa"/>
          </w:tcPr>
          <w:p w:rsidR="00944858" w:rsidRPr="00960E32" w:rsidRDefault="00944858" w:rsidP="008C0E5A">
            <w:pPr>
              <w:pStyle w:val="a3"/>
              <w:ind w:left="57" w:hanging="33"/>
              <w:jc w:val="both"/>
              <w:rPr>
                <w:rFonts w:ascii="Times New Roman" w:hAnsi="Times New Roman" w:cs="Times New Roman"/>
                <w:sz w:val="24"/>
                <w:szCs w:val="28"/>
              </w:rPr>
            </w:pPr>
            <w:r w:rsidRPr="00960E32">
              <w:rPr>
                <w:rFonts w:ascii="Times New Roman" w:hAnsi="Times New Roman" w:cs="Times New Roman"/>
                <w:sz w:val="24"/>
                <w:szCs w:val="28"/>
              </w:rPr>
              <w:t>Отрасль и номенклатура основной продукции</w:t>
            </w:r>
          </w:p>
        </w:tc>
        <w:tc>
          <w:tcPr>
            <w:tcW w:w="1701" w:type="dxa"/>
          </w:tcPr>
          <w:p w:rsidR="00944858" w:rsidRPr="00960E32" w:rsidRDefault="00944858" w:rsidP="008C0E5A">
            <w:pPr>
              <w:pStyle w:val="a3"/>
              <w:ind w:left="57" w:firstLine="11"/>
              <w:jc w:val="both"/>
              <w:rPr>
                <w:rFonts w:ascii="Times New Roman" w:hAnsi="Times New Roman" w:cs="Times New Roman"/>
                <w:sz w:val="24"/>
                <w:szCs w:val="28"/>
              </w:rPr>
            </w:pPr>
            <w:r w:rsidRPr="00960E32">
              <w:rPr>
                <w:rFonts w:ascii="Times New Roman" w:hAnsi="Times New Roman" w:cs="Times New Roman"/>
                <w:sz w:val="24"/>
                <w:szCs w:val="28"/>
              </w:rPr>
              <w:t>Объ</w:t>
            </w:r>
            <w:r w:rsidRPr="00960E32">
              <w:rPr>
                <w:rFonts w:cs="Times New Roman"/>
                <w:sz w:val="24"/>
                <w:szCs w:val="28"/>
              </w:rPr>
              <w:t>ѐ</w:t>
            </w:r>
            <w:r w:rsidRPr="00960E32">
              <w:rPr>
                <w:rFonts w:ascii="Times New Roman" w:hAnsi="Times New Roman" w:cs="Times New Roman"/>
                <w:sz w:val="24"/>
                <w:szCs w:val="28"/>
              </w:rPr>
              <w:t>м отгруженных товаров, млн. руб</w:t>
            </w:r>
            <w:r w:rsidR="000A5873">
              <w:rPr>
                <w:rFonts w:ascii="Times New Roman" w:hAnsi="Times New Roman" w:cs="Times New Roman"/>
                <w:sz w:val="24"/>
                <w:szCs w:val="28"/>
              </w:rPr>
              <w:t xml:space="preserve">. </w:t>
            </w:r>
          </w:p>
        </w:tc>
        <w:tc>
          <w:tcPr>
            <w:tcW w:w="1701" w:type="dxa"/>
          </w:tcPr>
          <w:p w:rsidR="00944858" w:rsidRPr="00960E32" w:rsidRDefault="00944858" w:rsidP="008C0E5A">
            <w:pPr>
              <w:pStyle w:val="a3"/>
              <w:ind w:left="57" w:hanging="49"/>
              <w:jc w:val="both"/>
              <w:rPr>
                <w:rFonts w:ascii="Times New Roman" w:hAnsi="Times New Roman" w:cs="Times New Roman"/>
                <w:sz w:val="24"/>
                <w:szCs w:val="28"/>
              </w:rPr>
            </w:pPr>
            <w:r w:rsidRPr="00960E32">
              <w:rPr>
                <w:rFonts w:ascii="Times New Roman" w:hAnsi="Times New Roman" w:cs="Times New Roman"/>
                <w:sz w:val="24"/>
                <w:szCs w:val="28"/>
              </w:rPr>
              <w:t>Численность сотрудников, чел.</w:t>
            </w:r>
          </w:p>
        </w:tc>
        <w:tc>
          <w:tcPr>
            <w:tcW w:w="1984" w:type="dxa"/>
          </w:tcPr>
          <w:p w:rsidR="00944858" w:rsidRPr="00960E32" w:rsidRDefault="000B2206" w:rsidP="008C0E5A">
            <w:pPr>
              <w:pStyle w:val="a3"/>
              <w:ind w:left="57" w:hanging="23"/>
              <w:jc w:val="both"/>
              <w:rPr>
                <w:rFonts w:ascii="Times New Roman" w:hAnsi="Times New Roman" w:cs="Times New Roman"/>
                <w:sz w:val="24"/>
                <w:szCs w:val="28"/>
              </w:rPr>
            </w:pPr>
            <w:r w:rsidRPr="00960E32">
              <w:rPr>
                <w:rFonts w:ascii="Times New Roman" w:hAnsi="Times New Roman" w:cs="Times New Roman"/>
                <w:sz w:val="24"/>
                <w:szCs w:val="28"/>
              </w:rPr>
              <w:t>Уровень загрузки производства, %</w:t>
            </w:r>
          </w:p>
        </w:tc>
        <w:tc>
          <w:tcPr>
            <w:tcW w:w="2659" w:type="dxa"/>
          </w:tcPr>
          <w:p w:rsidR="00944858" w:rsidRPr="00960E32" w:rsidRDefault="000B2206" w:rsidP="008C0E5A">
            <w:pPr>
              <w:pStyle w:val="a3"/>
              <w:ind w:left="57" w:hanging="24"/>
              <w:jc w:val="both"/>
              <w:rPr>
                <w:rFonts w:ascii="Times New Roman" w:hAnsi="Times New Roman" w:cs="Times New Roman"/>
                <w:sz w:val="24"/>
                <w:szCs w:val="28"/>
              </w:rPr>
            </w:pPr>
            <w:r w:rsidRPr="00960E32">
              <w:rPr>
                <w:rFonts w:ascii="Times New Roman" w:hAnsi="Times New Roman" w:cs="Times New Roman"/>
                <w:sz w:val="24"/>
                <w:szCs w:val="28"/>
              </w:rPr>
              <w:t>Реализуемые инвестиционные проекты на предприятии</w:t>
            </w:r>
          </w:p>
        </w:tc>
      </w:tr>
      <w:tr w:rsidR="00EC4E4F" w:rsidRPr="00960E32" w:rsidTr="008C0E5A">
        <w:tc>
          <w:tcPr>
            <w:tcW w:w="4253" w:type="dxa"/>
          </w:tcPr>
          <w:p w:rsidR="00A96C3A" w:rsidRDefault="00A96C3A" w:rsidP="008C0E5A">
            <w:pPr>
              <w:jc w:val="both"/>
              <w:rPr>
                <w:rFonts w:ascii="Times New Roman" w:hAnsi="Times New Roman" w:cs="Times New Roman"/>
                <w:sz w:val="24"/>
                <w:szCs w:val="24"/>
              </w:rPr>
            </w:pPr>
          </w:p>
          <w:p w:rsidR="00944858" w:rsidRPr="008B2E21" w:rsidRDefault="009E0C8E" w:rsidP="008C0E5A">
            <w:pPr>
              <w:jc w:val="both"/>
              <w:rPr>
                <w:rFonts w:ascii="Times New Roman" w:hAnsi="Times New Roman" w:cs="Times New Roman"/>
                <w:sz w:val="24"/>
                <w:szCs w:val="24"/>
              </w:rPr>
            </w:pPr>
            <w:r w:rsidRPr="008B2E21">
              <w:rPr>
                <w:rFonts w:ascii="Times New Roman" w:hAnsi="Times New Roman" w:cs="Times New Roman"/>
                <w:sz w:val="24"/>
                <w:szCs w:val="24"/>
              </w:rPr>
              <w:t>ООО «Холсим (Рус)</w:t>
            </w:r>
          </w:p>
        </w:tc>
        <w:tc>
          <w:tcPr>
            <w:tcW w:w="2268" w:type="dxa"/>
          </w:tcPr>
          <w:p w:rsidR="00944858" w:rsidRPr="008B2E21" w:rsidRDefault="008B2E21" w:rsidP="008C0E5A">
            <w:pPr>
              <w:pStyle w:val="a3"/>
              <w:ind w:left="57"/>
              <w:jc w:val="both"/>
              <w:rPr>
                <w:rFonts w:ascii="Times New Roman" w:hAnsi="Times New Roman" w:cs="Times New Roman"/>
                <w:sz w:val="24"/>
                <w:szCs w:val="24"/>
              </w:rPr>
            </w:pPr>
            <w:r>
              <w:rPr>
                <w:rFonts w:ascii="Times New Roman" w:hAnsi="Times New Roman" w:cs="Times New Roman"/>
                <w:sz w:val="24"/>
                <w:szCs w:val="24"/>
              </w:rPr>
              <w:t>Производство цемента  - 23.51</w:t>
            </w:r>
          </w:p>
        </w:tc>
        <w:tc>
          <w:tcPr>
            <w:tcW w:w="1701" w:type="dxa"/>
            <w:vAlign w:val="center"/>
          </w:tcPr>
          <w:p w:rsidR="00944858" w:rsidRPr="008B2E21" w:rsidRDefault="000A5873" w:rsidP="008C0E5A">
            <w:pPr>
              <w:pStyle w:val="a3"/>
              <w:ind w:left="57" w:firstLine="510"/>
              <w:jc w:val="both"/>
              <w:rPr>
                <w:rFonts w:ascii="Times New Roman" w:hAnsi="Times New Roman" w:cs="Times New Roman"/>
                <w:sz w:val="24"/>
                <w:szCs w:val="24"/>
              </w:rPr>
            </w:pPr>
            <w:r>
              <w:rPr>
                <w:rFonts w:ascii="Times New Roman" w:hAnsi="Times New Roman" w:cs="Times New Roman"/>
                <w:sz w:val="24"/>
                <w:szCs w:val="24"/>
              </w:rPr>
              <w:t>5 728,5</w:t>
            </w:r>
          </w:p>
        </w:tc>
        <w:tc>
          <w:tcPr>
            <w:tcW w:w="1701" w:type="dxa"/>
            <w:vAlign w:val="center"/>
          </w:tcPr>
          <w:p w:rsidR="00944858" w:rsidRPr="008B2E21" w:rsidRDefault="009144FC" w:rsidP="008C0E5A">
            <w:pPr>
              <w:pStyle w:val="a3"/>
              <w:ind w:left="57" w:firstLine="510"/>
              <w:jc w:val="both"/>
              <w:rPr>
                <w:rFonts w:ascii="Times New Roman" w:hAnsi="Times New Roman" w:cs="Times New Roman"/>
                <w:sz w:val="24"/>
                <w:szCs w:val="24"/>
              </w:rPr>
            </w:pPr>
            <w:r>
              <w:rPr>
                <w:rFonts w:ascii="Times New Roman" w:hAnsi="Times New Roman" w:cs="Times New Roman"/>
                <w:sz w:val="24"/>
                <w:szCs w:val="24"/>
              </w:rPr>
              <w:t>411</w:t>
            </w:r>
          </w:p>
        </w:tc>
        <w:tc>
          <w:tcPr>
            <w:tcW w:w="1984" w:type="dxa"/>
            <w:vAlign w:val="center"/>
          </w:tcPr>
          <w:p w:rsidR="00944858" w:rsidRPr="008B2E21" w:rsidRDefault="003D0D8C" w:rsidP="008C0E5A">
            <w:pPr>
              <w:pStyle w:val="a3"/>
              <w:ind w:left="57" w:firstLine="510"/>
              <w:jc w:val="both"/>
              <w:rPr>
                <w:rFonts w:ascii="Times New Roman" w:hAnsi="Times New Roman" w:cs="Times New Roman"/>
                <w:sz w:val="24"/>
                <w:szCs w:val="24"/>
              </w:rPr>
            </w:pPr>
            <w:r>
              <w:rPr>
                <w:rFonts w:ascii="Times New Roman" w:hAnsi="Times New Roman" w:cs="Times New Roman"/>
                <w:sz w:val="24"/>
                <w:szCs w:val="24"/>
              </w:rPr>
              <w:t>58%</w:t>
            </w:r>
          </w:p>
        </w:tc>
        <w:tc>
          <w:tcPr>
            <w:tcW w:w="2659" w:type="dxa"/>
          </w:tcPr>
          <w:p w:rsidR="00944858" w:rsidRPr="008B2E21" w:rsidRDefault="00620806" w:rsidP="008C0E5A">
            <w:pPr>
              <w:pStyle w:val="a3"/>
              <w:ind w:left="57"/>
              <w:jc w:val="both"/>
              <w:rPr>
                <w:rFonts w:ascii="Times New Roman" w:hAnsi="Times New Roman" w:cs="Times New Roman"/>
                <w:sz w:val="24"/>
                <w:szCs w:val="24"/>
              </w:rPr>
            </w:pPr>
            <w:r w:rsidRPr="00CC63CA">
              <w:rPr>
                <w:rFonts w:ascii="Times New Roman" w:hAnsi="Times New Roman" w:cs="Times New Roman"/>
                <w:sz w:val="24"/>
                <w:szCs w:val="24"/>
              </w:rPr>
              <w:t>Модернизация инфраструктуры и сырьевых мельниц</w:t>
            </w:r>
          </w:p>
        </w:tc>
      </w:tr>
      <w:tr w:rsidR="00EC4E4F" w:rsidRPr="00960E32" w:rsidTr="008C0E5A">
        <w:tc>
          <w:tcPr>
            <w:tcW w:w="4253" w:type="dxa"/>
          </w:tcPr>
          <w:p w:rsidR="00A80BFF" w:rsidRDefault="00A80BFF" w:rsidP="008C0E5A">
            <w:pPr>
              <w:jc w:val="both"/>
              <w:rPr>
                <w:rFonts w:ascii="Times New Roman" w:hAnsi="Times New Roman" w:cs="Times New Roman"/>
                <w:sz w:val="24"/>
                <w:szCs w:val="24"/>
              </w:rPr>
            </w:pPr>
          </w:p>
          <w:p w:rsidR="00944858" w:rsidRPr="008B2E21" w:rsidRDefault="008B2E21" w:rsidP="008C0E5A">
            <w:pPr>
              <w:jc w:val="both"/>
              <w:rPr>
                <w:rFonts w:ascii="Times New Roman" w:hAnsi="Times New Roman" w:cs="Times New Roman"/>
                <w:sz w:val="24"/>
                <w:szCs w:val="24"/>
              </w:rPr>
            </w:pPr>
            <w:r w:rsidRPr="008B2E21">
              <w:rPr>
                <w:rFonts w:ascii="Times New Roman" w:hAnsi="Times New Roman" w:cs="Times New Roman"/>
                <w:sz w:val="24"/>
                <w:szCs w:val="24"/>
              </w:rPr>
              <w:t>АО «Волга Цемент»</w:t>
            </w:r>
          </w:p>
        </w:tc>
        <w:tc>
          <w:tcPr>
            <w:tcW w:w="2268" w:type="dxa"/>
          </w:tcPr>
          <w:p w:rsidR="00944858" w:rsidRPr="008B2E21" w:rsidRDefault="00346B1D" w:rsidP="008C0E5A">
            <w:pPr>
              <w:pStyle w:val="a3"/>
              <w:ind w:left="57"/>
              <w:jc w:val="both"/>
              <w:rPr>
                <w:rFonts w:ascii="Times New Roman" w:hAnsi="Times New Roman" w:cs="Times New Roman"/>
                <w:sz w:val="24"/>
                <w:szCs w:val="24"/>
              </w:rPr>
            </w:pPr>
            <w:r>
              <w:rPr>
                <w:rFonts w:ascii="Times New Roman" w:hAnsi="Times New Roman" w:cs="Times New Roman"/>
                <w:sz w:val="24"/>
                <w:szCs w:val="24"/>
              </w:rPr>
              <w:t>Производство цемента, извести, гипса  - 23.51</w:t>
            </w:r>
          </w:p>
        </w:tc>
        <w:tc>
          <w:tcPr>
            <w:tcW w:w="1701" w:type="dxa"/>
            <w:vAlign w:val="center"/>
          </w:tcPr>
          <w:p w:rsidR="00944858" w:rsidRPr="008B2E21" w:rsidRDefault="00A069C3" w:rsidP="008C0E5A">
            <w:pPr>
              <w:pStyle w:val="a3"/>
              <w:ind w:left="57" w:firstLine="510"/>
              <w:jc w:val="both"/>
              <w:rPr>
                <w:rFonts w:ascii="Times New Roman" w:hAnsi="Times New Roman" w:cs="Times New Roman"/>
                <w:sz w:val="24"/>
                <w:szCs w:val="24"/>
              </w:rPr>
            </w:pPr>
            <w:r>
              <w:rPr>
                <w:rFonts w:ascii="Times New Roman" w:hAnsi="Times New Roman" w:cs="Times New Roman"/>
                <w:sz w:val="24"/>
                <w:szCs w:val="24"/>
              </w:rPr>
              <w:t>2 965</w:t>
            </w:r>
            <w:r w:rsidR="00A96C3A">
              <w:rPr>
                <w:rFonts w:ascii="Times New Roman" w:hAnsi="Times New Roman" w:cs="Times New Roman"/>
                <w:sz w:val="24"/>
                <w:szCs w:val="24"/>
              </w:rPr>
              <w:t>,0</w:t>
            </w:r>
          </w:p>
        </w:tc>
        <w:tc>
          <w:tcPr>
            <w:tcW w:w="1701" w:type="dxa"/>
            <w:vAlign w:val="center"/>
          </w:tcPr>
          <w:p w:rsidR="00944858" w:rsidRPr="008B2E21" w:rsidRDefault="00A96C3A" w:rsidP="008C0E5A">
            <w:pPr>
              <w:pStyle w:val="a3"/>
              <w:ind w:left="57" w:firstLine="510"/>
              <w:jc w:val="both"/>
              <w:rPr>
                <w:rFonts w:ascii="Times New Roman" w:hAnsi="Times New Roman" w:cs="Times New Roman"/>
                <w:sz w:val="24"/>
                <w:szCs w:val="24"/>
              </w:rPr>
            </w:pPr>
            <w:r>
              <w:rPr>
                <w:rFonts w:ascii="Times New Roman" w:hAnsi="Times New Roman" w:cs="Times New Roman"/>
                <w:sz w:val="24"/>
                <w:szCs w:val="24"/>
              </w:rPr>
              <w:t>297</w:t>
            </w:r>
          </w:p>
        </w:tc>
        <w:tc>
          <w:tcPr>
            <w:tcW w:w="1984" w:type="dxa"/>
            <w:vAlign w:val="center"/>
          </w:tcPr>
          <w:p w:rsidR="00944858" w:rsidRPr="008B2E21" w:rsidRDefault="000D4828" w:rsidP="008C0E5A">
            <w:pPr>
              <w:pStyle w:val="a3"/>
              <w:ind w:left="57" w:firstLine="510"/>
              <w:jc w:val="both"/>
              <w:rPr>
                <w:rFonts w:ascii="Times New Roman" w:hAnsi="Times New Roman" w:cs="Times New Roman"/>
                <w:sz w:val="24"/>
                <w:szCs w:val="24"/>
              </w:rPr>
            </w:pPr>
            <w:r>
              <w:rPr>
                <w:rFonts w:ascii="Times New Roman" w:hAnsi="Times New Roman" w:cs="Times New Roman"/>
                <w:sz w:val="24"/>
                <w:szCs w:val="24"/>
              </w:rPr>
              <w:t>88%</w:t>
            </w:r>
          </w:p>
        </w:tc>
        <w:tc>
          <w:tcPr>
            <w:tcW w:w="2659" w:type="dxa"/>
          </w:tcPr>
          <w:p w:rsidR="00944858" w:rsidRPr="008B2E21" w:rsidRDefault="00620806" w:rsidP="008C0E5A">
            <w:pPr>
              <w:pStyle w:val="a3"/>
              <w:ind w:left="57"/>
              <w:jc w:val="both"/>
              <w:rPr>
                <w:rFonts w:ascii="Times New Roman" w:hAnsi="Times New Roman" w:cs="Times New Roman"/>
                <w:sz w:val="24"/>
                <w:szCs w:val="24"/>
              </w:rPr>
            </w:pPr>
            <w:r w:rsidRPr="00CC63CA">
              <w:rPr>
                <w:rFonts w:ascii="Times New Roman" w:hAnsi="Times New Roman" w:cs="Times New Roman"/>
                <w:color w:val="000000"/>
                <w:sz w:val="24"/>
                <w:szCs w:val="24"/>
              </w:rPr>
              <w:t xml:space="preserve">Модернизация склада ТМЦ, капитальный ремонт основного </w:t>
            </w:r>
            <w:r>
              <w:rPr>
                <w:rFonts w:ascii="Times New Roman" w:hAnsi="Times New Roman" w:cs="Times New Roman"/>
                <w:color w:val="000000"/>
                <w:sz w:val="24"/>
                <w:szCs w:val="24"/>
              </w:rPr>
              <w:t>п</w:t>
            </w:r>
            <w:r w:rsidRPr="00CC63CA">
              <w:rPr>
                <w:rFonts w:ascii="Times New Roman" w:hAnsi="Times New Roman" w:cs="Times New Roman"/>
                <w:color w:val="000000"/>
                <w:sz w:val="24"/>
                <w:szCs w:val="24"/>
              </w:rPr>
              <w:t>роизводственного оборудования</w:t>
            </w:r>
          </w:p>
        </w:tc>
      </w:tr>
      <w:tr w:rsidR="008B2E21" w:rsidRPr="00960E32" w:rsidTr="008C0E5A">
        <w:tc>
          <w:tcPr>
            <w:tcW w:w="4253" w:type="dxa"/>
          </w:tcPr>
          <w:p w:rsidR="00A96C3A" w:rsidRDefault="00A96C3A" w:rsidP="008C0E5A">
            <w:pPr>
              <w:jc w:val="both"/>
              <w:rPr>
                <w:rFonts w:ascii="Times New Roman" w:hAnsi="Times New Roman" w:cs="Times New Roman"/>
                <w:sz w:val="24"/>
                <w:szCs w:val="24"/>
              </w:rPr>
            </w:pPr>
          </w:p>
          <w:p w:rsidR="008B2E21" w:rsidRPr="008B2E21" w:rsidRDefault="008B2E21" w:rsidP="008C0E5A">
            <w:pPr>
              <w:jc w:val="both"/>
              <w:rPr>
                <w:rFonts w:ascii="Times New Roman" w:hAnsi="Times New Roman" w:cs="Times New Roman"/>
                <w:sz w:val="24"/>
                <w:szCs w:val="24"/>
              </w:rPr>
            </w:pPr>
            <w:r>
              <w:rPr>
                <w:rFonts w:ascii="Times New Roman" w:hAnsi="Times New Roman" w:cs="Times New Roman"/>
                <w:sz w:val="24"/>
                <w:szCs w:val="24"/>
              </w:rPr>
              <w:t xml:space="preserve">ОАО </w:t>
            </w:r>
            <w:r w:rsidRPr="008B2E21">
              <w:rPr>
                <w:rFonts w:ascii="Times New Roman" w:hAnsi="Times New Roman" w:cs="Times New Roman"/>
                <w:sz w:val="24"/>
                <w:szCs w:val="24"/>
              </w:rPr>
              <w:t>«Гормолзавод Вольский»</w:t>
            </w:r>
          </w:p>
        </w:tc>
        <w:tc>
          <w:tcPr>
            <w:tcW w:w="2268" w:type="dxa"/>
          </w:tcPr>
          <w:p w:rsidR="008B2E21" w:rsidRPr="008B2E21" w:rsidRDefault="008B2E21" w:rsidP="008C0E5A">
            <w:pPr>
              <w:jc w:val="both"/>
              <w:rPr>
                <w:rFonts w:ascii="Times New Roman" w:hAnsi="Times New Roman" w:cs="Times New Roman"/>
                <w:sz w:val="24"/>
                <w:szCs w:val="24"/>
              </w:rPr>
            </w:pPr>
            <w:r w:rsidRPr="008B2E21">
              <w:rPr>
                <w:rFonts w:ascii="Times New Roman" w:hAnsi="Times New Roman" w:cs="Times New Roman"/>
                <w:sz w:val="24"/>
                <w:szCs w:val="24"/>
              </w:rPr>
              <w:t>Производство молока и молочной продукции</w:t>
            </w:r>
            <w:r>
              <w:rPr>
                <w:rFonts w:ascii="Times New Roman" w:hAnsi="Times New Roman" w:cs="Times New Roman"/>
                <w:sz w:val="24"/>
                <w:szCs w:val="24"/>
              </w:rPr>
              <w:t>- 10.51</w:t>
            </w:r>
          </w:p>
        </w:tc>
        <w:tc>
          <w:tcPr>
            <w:tcW w:w="1701" w:type="dxa"/>
            <w:vAlign w:val="center"/>
          </w:tcPr>
          <w:p w:rsidR="008B2E21" w:rsidRPr="008B2E21" w:rsidRDefault="00A96C3A" w:rsidP="008C0E5A">
            <w:pPr>
              <w:pStyle w:val="a3"/>
              <w:ind w:left="57" w:firstLine="510"/>
              <w:jc w:val="both"/>
              <w:rPr>
                <w:rFonts w:ascii="Times New Roman" w:hAnsi="Times New Roman" w:cs="Times New Roman"/>
                <w:sz w:val="24"/>
                <w:szCs w:val="24"/>
              </w:rPr>
            </w:pPr>
            <w:r>
              <w:rPr>
                <w:rFonts w:ascii="Times New Roman" w:hAnsi="Times New Roman" w:cs="Times New Roman"/>
                <w:sz w:val="24"/>
                <w:szCs w:val="24"/>
              </w:rPr>
              <w:t>499,5</w:t>
            </w:r>
          </w:p>
        </w:tc>
        <w:tc>
          <w:tcPr>
            <w:tcW w:w="1701" w:type="dxa"/>
            <w:vAlign w:val="center"/>
          </w:tcPr>
          <w:p w:rsidR="008B2E21" w:rsidRPr="008B2E21" w:rsidRDefault="00A96C3A" w:rsidP="008C0E5A">
            <w:pPr>
              <w:pStyle w:val="a3"/>
              <w:ind w:left="57" w:firstLine="510"/>
              <w:jc w:val="both"/>
              <w:rPr>
                <w:rFonts w:ascii="Times New Roman" w:hAnsi="Times New Roman" w:cs="Times New Roman"/>
                <w:sz w:val="24"/>
                <w:szCs w:val="24"/>
              </w:rPr>
            </w:pPr>
            <w:r>
              <w:rPr>
                <w:rFonts w:ascii="Times New Roman" w:hAnsi="Times New Roman" w:cs="Times New Roman"/>
                <w:sz w:val="24"/>
                <w:szCs w:val="24"/>
              </w:rPr>
              <w:t>156</w:t>
            </w:r>
          </w:p>
        </w:tc>
        <w:tc>
          <w:tcPr>
            <w:tcW w:w="1984" w:type="dxa"/>
            <w:vAlign w:val="center"/>
          </w:tcPr>
          <w:p w:rsidR="008B2E21" w:rsidRPr="008B2E21" w:rsidRDefault="003D0D8C" w:rsidP="008C0E5A">
            <w:pPr>
              <w:pStyle w:val="a3"/>
              <w:ind w:left="57" w:firstLine="510"/>
              <w:jc w:val="both"/>
              <w:rPr>
                <w:rFonts w:ascii="Times New Roman" w:hAnsi="Times New Roman" w:cs="Times New Roman"/>
                <w:sz w:val="24"/>
                <w:szCs w:val="24"/>
              </w:rPr>
            </w:pPr>
            <w:r>
              <w:rPr>
                <w:rFonts w:ascii="Times New Roman" w:hAnsi="Times New Roman" w:cs="Times New Roman"/>
                <w:sz w:val="24"/>
                <w:szCs w:val="24"/>
              </w:rPr>
              <w:t>56%</w:t>
            </w:r>
          </w:p>
        </w:tc>
        <w:tc>
          <w:tcPr>
            <w:tcW w:w="2659" w:type="dxa"/>
          </w:tcPr>
          <w:p w:rsidR="008B2E21" w:rsidRPr="008B2E21" w:rsidRDefault="008B2E21" w:rsidP="008C0E5A">
            <w:pPr>
              <w:pStyle w:val="a3"/>
              <w:ind w:left="57" w:firstLine="510"/>
              <w:jc w:val="both"/>
              <w:rPr>
                <w:rFonts w:ascii="Times New Roman" w:hAnsi="Times New Roman" w:cs="Times New Roman"/>
                <w:sz w:val="24"/>
                <w:szCs w:val="24"/>
              </w:rPr>
            </w:pPr>
          </w:p>
        </w:tc>
      </w:tr>
      <w:tr w:rsidR="008B2E21" w:rsidRPr="00960E32" w:rsidTr="008C0E5A">
        <w:tc>
          <w:tcPr>
            <w:tcW w:w="4253" w:type="dxa"/>
          </w:tcPr>
          <w:p w:rsidR="00A96C3A" w:rsidRDefault="00A96C3A" w:rsidP="008C0E5A">
            <w:pPr>
              <w:jc w:val="both"/>
              <w:rPr>
                <w:rFonts w:ascii="Times New Roman" w:hAnsi="Times New Roman" w:cs="Times New Roman"/>
                <w:sz w:val="24"/>
                <w:szCs w:val="24"/>
              </w:rPr>
            </w:pPr>
          </w:p>
          <w:p w:rsidR="008B2E21" w:rsidRPr="008B2E21" w:rsidRDefault="008B2E21" w:rsidP="008C0E5A">
            <w:pPr>
              <w:jc w:val="both"/>
              <w:rPr>
                <w:rFonts w:ascii="Times New Roman" w:hAnsi="Times New Roman" w:cs="Times New Roman"/>
                <w:sz w:val="24"/>
                <w:szCs w:val="24"/>
              </w:rPr>
            </w:pPr>
            <w:r w:rsidRPr="008B2E21">
              <w:rPr>
                <w:rFonts w:ascii="Times New Roman" w:hAnsi="Times New Roman" w:cs="Times New Roman"/>
                <w:sz w:val="24"/>
                <w:szCs w:val="24"/>
              </w:rPr>
              <w:t>ООО «Вольский кондитер-2»</w:t>
            </w:r>
          </w:p>
        </w:tc>
        <w:tc>
          <w:tcPr>
            <w:tcW w:w="2268" w:type="dxa"/>
          </w:tcPr>
          <w:p w:rsidR="008B2E21" w:rsidRPr="008B2E21" w:rsidRDefault="008B2E21" w:rsidP="008C0E5A">
            <w:pPr>
              <w:jc w:val="both"/>
              <w:rPr>
                <w:rFonts w:ascii="Times New Roman" w:hAnsi="Times New Roman" w:cs="Times New Roman"/>
                <w:sz w:val="24"/>
                <w:szCs w:val="24"/>
              </w:rPr>
            </w:pPr>
            <w:r w:rsidRPr="008B2E21">
              <w:rPr>
                <w:rFonts w:ascii="Times New Roman" w:hAnsi="Times New Roman" w:cs="Times New Roman"/>
                <w:sz w:val="24"/>
                <w:szCs w:val="24"/>
              </w:rPr>
              <w:t>Производство шоколада и сахаристых</w:t>
            </w:r>
            <w:r w:rsidRPr="008B2E21">
              <w:rPr>
                <w:rFonts w:ascii="Times New Roman" w:hAnsi="Times New Roman" w:cs="Times New Roman"/>
                <w:sz w:val="24"/>
                <w:szCs w:val="24"/>
              </w:rPr>
              <w:br/>
              <w:t>кондитерских изделий</w:t>
            </w:r>
            <w:r>
              <w:rPr>
                <w:rFonts w:ascii="Times New Roman" w:hAnsi="Times New Roman" w:cs="Times New Roman"/>
                <w:sz w:val="24"/>
                <w:szCs w:val="24"/>
              </w:rPr>
              <w:t xml:space="preserve"> – 10.82.2</w:t>
            </w:r>
          </w:p>
        </w:tc>
        <w:tc>
          <w:tcPr>
            <w:tcW w:w="1701" w:type="dxa"/>
            <w:vAlign w:val="center"/>
          </w:tcPr>
          <w:p w:rsidR="008B2E21" w:rsidRPr="008B2E21" w:rsidRDefault="00A069C3" w:rsidP="008C0E5A">
            <w:pPr>
              <w:pStyle w:val="a3"/>
              <w:ind w:left="57" w:firstLine="510"/>
              <w:jc w:val="both"/>
              <w:rPr>
                <w:rFonts w:ascii="Times New Roman" w:hAnsi="Times New Roman" w:cs="Times New Roman"/>
                <w:sz w:val="24"/>
                <w:szCs w:val="24"/>
              </w:rPr>
            </w:pPr>
            <w:r>
              <w:rPr>
                <w:rFonts w:ascii="Times New Roman" w:hAnsi="Times New Roman" w:cs="Times New Roman"/>
                <w:sz w:val="24"/>
                <w:szCs w:val="24"/>
              </w:rPr>
              <w:t>850,8</w:t>
            </w:r>
          </w:p>
        </w:tc>
        <w:tc>
          <w:tcPr>
            <w:tcW w:w="1701" w:type="dxa"/>
            <w:vAlign w:val="center"/>
          </w:tcPr>
          <w:p w:rsidR="008B2E21" w:rsidRPr="008B2E21" w:rsidRDefault="009144FC" w:rsidP="008C0E5A">
            <w:pPr>
              <w:pStyle w:val="a3"/>
              <w:ind w:left="57" w:firstLine="510"/>
              <w:jc w:val="both"/>
              <w:rPr>
                <w:rFonts w:ascii="Times New Roman" w:hAnsi="Times New Roman" w:cs="Times New Roman"/>
                <w:sz w:val="24"/>
                <w:szCs w:val="24"/>
              </w:rPr>
            </w:pPr>
            <w:r>
              <w:rPr>
                <w:rFonts w:ascii="Times New Roman" w:hAnsi="Times New Roman" w:cs="Times New Roman"/>
                <w:sz w:val="24"/>
                <w:szCs w:val="24"/>
              </w:rPr>
              <w:t>218</w:t>
            </w:r>
          </w:p>
        </w:tc>
        <w:tc>
          <w:tcPr>
            <w:tcW w:w="1984" w:type="dxa"/>
            <w:vAlign w:val="center"/>
          </w:tcPr>
          <w:p w:rsidR="008B2E21" w:rsidRPr="008B2E21" w:rsidRDefault="008B2E21" w:rsidP="008C0E5A">
            <w:pPr>
              <w:pStyle w:val="a3"/>
              <w:ind w:left="57" w:firstLine="510"/>
              <w:jc w:val="both"/>
              <w:rPr>
                <w:rFonts w:ascii="Times New Roman" w:hAnsi="Times New Roman" w:cs="Times New Roman"/>
                <w:sz w:val="24"/>
                <w:szCs w:val="24"/>
              </w:rPr>
            </w:pPr>
          </w:p>
        </w:tc>
        <w:tc>
          <w:tcPr>
            <w:tcW w:w="2659" w:type="dxa"/>
          </w:tcPr>
          <w:p w:rsidR="008B2E21" w:rsidRPr="008B2E21" w:rsidRDefault="008B2E21" w:rsidP="008C0E5A">
            <w:pPr>
              <w:pStyle w:val="a3"/>
              <w:ind w:left="57" w:firstLine="510"/>
              <w:jc w:val="both"/>
              <w:rPr>
                <w:rFonts w:ascii="Times New Roman" w:hAnsi="Times New Roman" w:cs="Times New Roman"/>
                <w:sz w:val="24"/>
                <w:szCs w:val="24"/>
              </w:rPr>
            </w:pPr>
          </w:p>
        </w:tc>
      </w:tr>
      <w:tr w:rsidR="008B2E21" w:rsidRPr="00960E32" w:rsidTr="008C0E5A">
        <w:tc>
          <w:tcPr>
            <w:tcW w:w="4253" w:type="dxa"/>
          </w:tcPr>
          <w:p w:rsidR="00A96C3A" w:rsidRDefault="00A96C3A" w:rsidP="008C0E5A">
            <w:pPr>
              <w:jc w:val="both"/>
              <w:rPr>
                <w:rFonts w:ascii="Times New Roman" w:hAnsi="Times New Roman" w:cs="Times New Roman"/>
                <w:sz w:val="24"/>
                <w:szCs w:val="24"/>
              </w:rPr>
            </w:pPr>
          </w:p>
          <w:p w:rsidR="008B2E21" w:rsidRPr="008B2E21" w:rsidRDefault="008B2E21" w:rsidP="008C0E5A">
            <w:pPr>
              <w:jc w:val="both"/>
              <w:rPr>
                <w:rFonts w:ascii="Times New Roman" w:hAnsi="Times New Roman" w:cs="Times New Roman"/>
                <w:sz w:val="24"/>
                <w:szCs w:val="24"/>
              </w:rPr>
            </w:pPr>
            <w:r w:rsidRPr="008B2E21">
              <w:rPr>
                <w:rFonts w:ascii="Times New Roman" w:hAnsi="Times New Roman" w:cs="Times New Roman"/>
                <w:sz w:val="24"/>
                <w:szCs w:val="24"/>
              </w:rPr>
              <w:t>ООО «Плодовое</w:t>
            </w:r>
            <w:r w:rsidR="00BB3CE4">
              <w:rPr>
                <w:rFonts w:ascii="Times New Roman" w:hAnsi="Times New Roman" w:cs="Times New Roman"/>
                <w:sz w:val="24"/>
                <w:szCs w:val="24"/>
              </w:rPr>
              <w:t xml:space="preserve"> - 2009</w:t>
            </w:r>
            <w:r w:rsidRPr="008B2E21">
              <w:rPr>
                <w:rFonts w:ascii="Times New Roman" w:hAnsi="Times New Roman" w:cs="Times New Roman"/>
                <w:sz w:val="24"/>
                <w:szCs w:val="24"/>
              </w:rPr>
              <w:t>»</w:t>
            </w:r>
          </w:p>
        </w:tc>
        <w:tc>
          <w:tcPr>
            <w:tcW w:w="2268" w:type="dxa"/>
          </w:tcPr>
          <w:p w:rsidR="008B2E21" w:rsidRPr="008B2E21" w:rsidRDefault="008B2E21" w:rsidP="008C0E5A">
            <w:pPr>
              <w:jc w:val="both"/>
              <w:rPr>
                <w:rFonts w:ascii="Times New Roman" w:hAnsi="Times New Roman" w:cs="Times New Roman"/>
                <w:sz w:val="24"/>
                <w:szCs w:val="24"/>
              </w:rPr>
            </w:pPr>
            <w:r w:rsidRPr="008B2E21">
              <w:rPr>
                <w:rFonts w:ascii="Times New Roman" w:hAnsi="Times New Roman" w:cs="Times New Roman"/>
                <w:sz w:val="24"/>
                <w:szCs w:val="24"/>
              </w:rPr>
              <w:t>Пр</w:t>
            </w:r>
            <w:r w:rsidR="00EE0D47">
              <w:rPr>
                <w:rFonts w:ascii="Times New Roman" w:hAnsi="Times New Roman" w:cs="Times New Roman"/>
                <w:sz w:val="24"/>
                <w:szCs w:val="24"/>
              </w:rPr>
              <w:t xml:space="preserve">оизводство соковой продукции из </w:t>
            </w:r>
            <w:r w:rsidRPr="008B2E21">
              <w:rPr>
                <w:rFonts w:ascii="Times New Roman" w:hAnsi="Times New Roman" w:cs="Times New Roman"/>
                <w:sz w:val="24"/>
                <w:szCs w:val="24"/>
              </w:rPr>
              <w:t>овощей и фруктов</w:t>
            </w:r>
            <w:r>
              <w:rPr>
                <w:rFonts w:ascii="Times New Roman" w:hAnsi="Times New Roman" w:cs="Times New Roman"/>
                <w:sz w:val="24"/>
                <w:szCs w:val="24"/>
              </w:rPr>
              <w:t xml:space="preserve"> – 10.32</w:t>
            </w:r>
          </w:p>
        </w:tc>
        <w:tc>
          <w:tcPr>
            <w:tcW w:w="1701" w:type="dxa"/>
            <w:vAlign w:val="center"/>
          </w:tcPr>
          <w:p w:rsidR="008B2E21" w:rsidRPr="008B2E21" w:rsidRDefault="008B2E21" w:rsidP="008C0E5A">
            <w:pPr>
              <w:pStyle w:val="a3"/>
              <w:ind w:left="57" w:firstLine="510"/>
              <w:jc w:val="both"/>
              <w:rPr>
                <w:rFonts w:ascii="Times New Roman" w:hAnsi="Times New Roman" w:cs="Times New Roman"/>
                <w:sz w:val="24"/>
                <w:szCs w:val="24"/>
              </w:rPr>
            </w:pPr>
          </w:p>
        </w:tc>
        <w:tc>
          <w:tcPr>
            <w:tcW w:w="1701" w:type="dxa"/>
            <w:vAlign w:val="center"/>
          </w:tcPr>
          <w:p w:rsidR="008B2E21" w:rsidRPr="008B2E21" w:rsidRDefault="00BB3CE4" w:rsidP="008C0E5A">
            <w:pPr>
              <w:pStyle w:val="a3"/>
              <w:ind w:left="57" w:firstLine="510"/>
              <w:jc w:val="both"/>
              <w:rPr>
                <w:rFonts w:ascii="Times New Roman" w:hAnsi="Times New Roman" w:cs="Times New Roman"/>
                <w:sz w:val="24"/>
                <w:szCs w:val="24"/>
              </w:rPr>
            </w:pPr>
            <w:r>
              <w:rPr>
                <w:rFonts w:ascii="Times New Roman" w:hAnsi="Times New Roman" w:cs="Times New Roman"/>
                <w:sz w:val="24"/>
                <w:szCs w:val="24"/>
              </w:rPr>
              <w:t>84</w:t>
            </w:r>
          </w:p>
        </w:tc>
        <w:tc>
          <w:tcPr>
            <w:tcW w:w="1984" w:type="dxa"/>
            <w:vAlign w:val="center"/>
          </w:tcPr>
          <w:p w:rsidR="008B2E21" w:rsidRPr="008B2E21" w:rsidRDefault="008B2E21" w:rsidP="008C0E5A">
            <w:pPr>
              <w:pStyle w:val="a3"/>
              <w:ind w:left="57" w:firstLine="510"/>
              <w:jc w:val="both"/>
              <w:rPr>
                <w:rFonts w:ascii="Times New Roman" w:hAnsi="Times New Roman" w:cs="Times New Roman"/>
                <w:sz w:val="24"/>
                <w:szCs w:val="24"/>
              </w:rPr>
            </w:pPr>
          </w:p>
        </w:tc>
        <w:tc>
          <w:tcPr>
            <w:tcW w:w="2659" w:type="dxa"/>
          </w:tcPr>
          <w:p w:rsidR="008B2E21" w:rsidRPr="008B2E21" w:rsidRDefault="008B2E21" w:rsidP="008C0E5A">
            <w:pPr>
              <w:pStyle w:val="a3"/>
              <w:ind w:left="57" w:firstLine="510"/>
              <w:jc w:val="both"/>
              <w:rPr>
                <w:rFonts w:ascii="Times New Roman" w:hAnsi="Times New Roman" w:cs="Times New Roman"/>
                <w:sz w:val="24"/>
                <w:szCs w:val="24"/>
              </w:rPr>
            </w:pPr>
          </w:p>
        </w:tc>
      </w:tr>
      <w:tr w:rsidR="008B2E21" w:rsidRPr="00960E32" w:rsidTr="008C0E5A">
        <w:tc>
          <w:tcPr>
            <w:tcW w:w="4253" w:type="dxa"/>
          </w:tcPr>
          <w:p w:rsidR="00A96C3A" w:rsidRDefault="00A96C3A" w:rsidP="008C0E5A">
            <w:pPr>
              <w:jc w:val="both"/>
              <w:rPr>
                <w:rFonts w:ascii="Times New Roman" w:hAnsi="Times New Roman" w:cs="Times New Roman"/>
                <w:sz w:val="24"/>
                <w:szCs w:val="24"/>
              </w:rPr>
            </w:pPr>
          </w:p>
          <w:p w:rsidR="008B2E21" w:rsidRPr="008B2E21" w:rsidRDefault="008B2E21" w:rsidP="008C0E5A">
            <w:pPr>
              <w:jc w:val="both"/>
              <w:rPr>
                <w:rFonts w:ascii="Times New Roman" w:hAnsi="Times New Roman" w:cs="Times New Roman"/>
                <w:sz w:val="24"/>
                <w:szCs w:val="24"/>
              </w:rPr>
            </w:pPr>
            <w:r w:rsidRPr="008B2E21">
              <w:rPr>
                <w:rFonts w:ascii="Times New Roman" w:hAnsi="Times New Roman" w:cs="Times New Roman"/>
                <w:sz w:val="24"/>
                <w:szCs w:val="24"/>
              </w:rPr>
              <w:t>ООО «Автотрасса»</w:t>
            </w:r>
          </w:p>
        </w:tc>
        <w:tc>
          <w:tcPr>
            <w:tcW w:w="2268" w:type="dxa"/>
          </w:tcPr>
          <w:p w:rsidR="008B2E21" w:rsidRPr="00EE0D47" w:rsidRDefault="00EE0D47" w:rsidP="008C0E5A">
            <w:pPr>
              <w:jc w:val="both"/>
              <w:rPr>
                <w:rFonts w:ascii="Times New Roman" w:hAnsi="Times New Roman" w:cs="Times New Roman"/>
                <w:sz w:val="24"/>
                <w:szCs w:val="24"/>
              </w:rPr>
            </w:pPr>
            <w:r>
              <w:rPr>
                <w:rFonts w:ascii="Times New Roman" w:hAnsi="Times New Roman" w:cs="Times New Roman"/>
                <w:sz w:val="24"/>
                <w:szCs w:val="24"/>
              </w:rPr>
              <w:t>Строительство автомобильных дорог и автомагистралей - 42.11</w:t>
            </w:r>
          </w:p>
        </w:tc>
        <w:tc>
          <w:tcPr>
            <w:tcW w:w="1701" w:type="dxa"/>
            <w:vAlign w:val="center"/>
          </w:tcPr>
          <w:p w:rsidR="008B2E21" w:rsidRPr="008B2E21" w:rsidRDefault="000A5873" w:rsidP="008C0E5A">
            <w:pPr>
              <w:pStyle w:val="a3"/>
              <w:ind w:left="57" w:firstLine="510"/>
              <w:jc w:val="both"/>
              <w:rPr>
                <w:rFonts w:ascii="Times New Roman" w:hAnsi="Times New Roman" w:cs="Times New Roman"/>
                <w:sz w:val="24"/>
                <w:szCs w:val="24"/>
              </w:rPr>
            </w:pPr>
            <w:r>
              <w:rPr>
                <w:rFonts w:ascii="Times New Roman" w:hAnsi="Times New Roman" w:cs="Times New Roman"/>
                <w:sz w:val="24"/>
                <w:szCs w:val="24"/>
              </w:rPr>
              <w:t>8 226,0</w:t>
            </w:r>
          </w:p>
        </w:tc>
        <w:tc>
          <w:tcPr>
            <w:tcW w:w="1701" w:type="dxa"/>
            <w:vAlign w:val="center"/>
          </w:tcPr>
          <w:p w:rsidR="008B2E21" w:rsidRPr="008B2E21" w:rsidRDefault="000A5873" w:rsidP="008C0E5A">
            <w:pPr>
              <w:pStyle w:val="a3"/>
              <w:ind w:left="57" w:firstLine="510"/>
              <w:jc w:val="both"/>
              <w:rPr>
                <w:rFonts w:ascii="Times New Roman" w:hAnsi="Times New Roman" w:cs="Times New Roman"/>
                <w:sz w:val="24"/>
                <w:szCs w:val="24"/>
              </w:rPr>
            </w:pPr>
            <w:r>
              <w:rPr>
                <w:rFonts w:ascii="Times New Roman" w:hAnsi="Times New Roman" w:cs="Times New Roman"/>
                <w:sz w:val="24"/>
                <w:szCs w:val="24"/>
              </w:rPr>
              <w:t>412</w:t>
            </w:r>
          </w:p>
        </w:tc>
        <w:tc>
          <w:tcPr>
            <w:tcW w:w="1984" w:type="dxa"/>
            <w:vAlign w:val="center"/>
          </w:tcPr>
          <w:p w:rsidR="008B2E21" w:rsidRPr="008B2E21" w:rsidRDefault="008B2E21" w:rsidP="008C0E5A">
            <w:pPr>
              <w:pStyle w:val="a3"/>
              <w:ind w:left="57" w:firstLine="510"/>
              <w:jc w:val="both"/>
              <w:rPr>
                <w:rFonts w:ascii="Times New Roman" w:hAnsi="Times New Roman" w:cs="Times New Roman"/>
                <w:sz w:val="24"/>
                <w:szCs w:val="24"/>
              </w:rPr>
            </w:pPr>
          </w:p>
        </w:tc>
        <w:tc>
          <w:tcPr>
            <w:tcW w:w="2659" w:type="dxa"/>
          </w:tcPr>
          <w:p w:rsidR="008B2E21" w:rsidRPr="008B2E21" w:rsidRDefault="00620806" w:rsidP="008C0E5A">
            <w:pPr>
              <w:pStyle w:val="a3"/>
              <w:ind w:left="57"/>
              <w:jc w:val="both"/>
              <w:rPr>
                <w:rFonts w:ascii="Times New Roman" w:hAnsi="Times New Roman" w:cs="Times New Roman"/>
                <w:sz w:val="24"/>
                <w:szCs w:val="24"/>
              </w:rPr>
            </w:pPr>
            <w:r w:rsidRPr="00CC63CA">
              <w:rPr>
                <w:rFonts w:ascii="Times New Roman" w:hAnsi="Times New Roman" w:cs="Times New Roman"/>
                <w:sz w:val="24"/>
                <w:szCs w:val="24"/>
              </w:rPr>
              <w:t>Модернизация и  приобретение оборудования</w:t>
            </w:r>
          </w:p>
        </w:tc>
      </w:tr>
      <w:tr w:rsidR="008B2E21" w:rsidRPr="00960E32" w:rsidTr="008C0E5A">
        <w:tc>
          <w:tcPr>
            <w:tcW w:w="4253" w:type="dxa"/>
          </w:tcPr>
          <w:p w:rsidR="00A96C3A" w:rsidRDefault="00A96C3A" w:rsidP="008C0E5A">
            <w:pPr>
              <w:jc w:val="both"/>
              <w:rPr>
                <w:rFonts w:ascii="Times New Roman" w:hAnsi="Times New Roman" w:cs="Times New Roman"/>
                <w:sz w:val="24"/>
                <w:szCs w:val="24"/>
              </w:rPr>
            </w:pPr>
          </w:p>
          <w:p w:rsidR="008B2E21" w:rsidRPr="008B2E21" w:rsidRDefault="008B2E21" w:rsidP="008C0E5A">
            <w:pPr>
              <w:jc w:val="both"/>
              <w:rPr>
                <w:rFonts w:ascii="Times New Roman" w:hAnsi="Times New Roman" w:cs="Times New Roman"/>
                <w:sz w:val="24"/>
                <w:szCs w:val="24"/>
              </w:rPr>
            </w:pPr>
            <w:r w:rsidRPr="008B2E21">
              <w:rPr>
                <w:rFonts w:ascii="Times New Roman" w:hAnsi="Times New Roman" w:cs="Times New Roman"/>
                <w:sz w:val="24"/>
                <w:szCs w:val="24"/>
              </w:rPr>
              <w:t>АО «Вольский механический завод»</w:t>
            </w:r>
          </w:p>
        </w:tc>
        <w:tc>
          <w:tcPr>
            <w:tcW w:w="2268" w:type="dxa"/>
          </w:tcPr>
          <w:p w:rsidR="008B2E21" w:rsidRPr="00EE0D47" w:rsidRDefault="00EE0D47" w:rsidP="008C0E5A">
            <w:pPr>
              <w:jc w:val="both"/>
              <w:rPr>
                <w:rFonts w:ascii="Times New Roman" w:hAnsi="Times New Roman" w:cs="Times New Roman"/>
                <w:sz w:val="24"/>
                <w:szCs w:val="24"/>
              </w:rPr>
            </w:pPr>
            <w:r>
              <w:rPr>
                <w:rFonts w:ascii="Times New Roman" w:hAnsi="Times New Roman" w:cs="Times New Roman"/>
                <w:sz w:val="24"/>
                <w:szCs w:val="24"/>
              </w:rPr>
              <w:t>Производство оружия и боеприпасов- 25.40</w:t>
            </w:r>
          </w:p>
        </w:tc>
        <w:tc>
          <w:tcPr>
            <w:tcW w:w="1701" w:type="dxa"/>
            <w:vAlign w:val="center"/>
          </w:tcPr>
          <w:p w:rsidR="008B2E21" w:rsidRPr="008B2E21" w:rsidRDefault="00A069C3" w:rsidP="008C0E5A">
            <w:pPr>
              <w:pStyle w:val="a3"/>
              <w:ind w:left="57" w:firstLine="510"/>
              <w:jc w:val="both"/>
              <w:rPr>
                <w:rFonts w:ascii="Times New Roman" w:hAnsi="Times New Roman" w:cs="Times New Roman"/>
                <w:sz w:val="24"/>
                <w:szCs w:val="24"/>
              </w:rPr>
            </w:pPr>
            <w:r>
              <w:rPr>
                <w:rFonts w:ascii="Times New Roman" w:hAnsi="Times New Roman" w:cs="Times New Roman"/>
                <w:sz w:val="24"/>
                <w:szCs w:val="24"/>
              </w:rPr>
              <w:t>947,6</w:t>
            </w:r>
          </w:p>
        </w:tc>
        <w:tc>
          <w:tcPr>
            <w:tcW w:w="1701" w:type="dxa"/>
            <w:vAlign w:val="center"/>
          </w:tcPr>
          <w:p w:rsidR="008B2E21" w:rsidRPr="008B2E21" w:rsidRDefault="009144FC" w:rsidP="008C0E5A">
            <w:pPr>
              <w:pStyle w:val="a3"/>
              <w:ind w:left="57" w:firstLine="510"/>
              <w:jc w:val="both"/>
              <w:rPr>
                <w:rFonts w:ascii="Times New Roman" w:hAnsi="Times New Roman" w:cs="Times New Roman"/>
                <w:sz w:val="24"/>
                <w:szCs w:val="24"/>
              </w:rPr>
            </w:pPr>
            <w:r>
              <w:rPr>
                <w:rFonts w:ascii="Times New Roman" w:hAnsi="Times New Roman" w:cs="Times New Roman"/>
                <w:sz w:val="24"/>
                <w:szCs w:val="24"/>
              </w:rPr>
              <w:t>362</w:t>
            </w:r>
          </w:p>
        </w:tc>
        <w:tc>
          <w:tcPr>
            <w:tcW w:w="1984" w:type="dxa"/>
            <w:vAlign w:val="center"/>
          </w:tcPr>
          <w:p w:rsidR="008B2E21" w:rsidRPr="008B2E21" w:rsidRDefault="008B2E21" w:rsidP="008C0E5A">
            <w:pPr>
              <w:pStyle w:val="a3"/>
              <w:ind w:left="57" w:firstLine="510"/>
              <w:jc w:val="both"/>
              <w:rPr>
                <w:rFonts w:ascii="Times New Roman" w:hAnsi="Times New Roman" w:cs="Times New Roman"/>
                <w:sz w:val="24"/>
                <w:szCs w:val="24"/>
              </w:rPr>
            </w:pPr>
          </w:p>
        </w:tc>
        <w:tc>
          <w:tcPr>
            <w:tcW w:w="2659" w:type="dxa"/>
          </w:tcPr>
          <w:p w:rsidR="008B2E21" w:rsidRPr="008B2E21" w:rsidRDefault="00620806" w:rsidP="008C0E5A">
            <w:pPr>
              <w:pStyle w:val="a3"/>
              <w:ind w:left="57"/>
              <w:jc w:val="both"/>
              <w:rPr>
                <w:rFonts w:ascii="Times New Roman" w:hAnsi="Times New Roman" w:cs="Times New Roman"/>
                <w:sz w:val="24"/>
                <w:szCs w:val="24"/>
              </w:rPr>
            </w:pPr>
            <w:r w:rsidRPr="00CC63CA">
              <w:rPr>
                <w:rFonts w:ascii="Times New Roman" w:hAnsi="Times New Roman" w:cs="Times New Roman"/>
                <w:color w:val="000000"/>
                <w:sz w:val="24"/>
                <w:szCs w:val="24"/>
              </w:rPr>
              <w:t>Повышение энергоэффективности и экологичности производства</w:t>
            </w:r>
          </w:p>
        </w:tc>
      </w:tr>
    </w:tbl>
    <w:p w:rsidR="00770595" w:rsidRPr="00770595" w:rsidRDefault="00770595" w:rsidP="008C0E5A">
      <w:pPr>
        <w:spacing w:after="0" w:line="240" w:lineRule="auto"/>
        <w:ind w:left="6805"/>
        <w:jc w:val="both"/>
        <w:rPr>
          <w:rFonts w:ascii="Times New Roman" w:hAnsi="Times New Roman" w:cs="Times New Roman"/>
          <w:b/>
          <w:sz w:val="28"/>
          <w:szCs w:val="28"/>
        </w:rPr>
      </w:pPr>
    </w:p>
    <w:p w:rsidR="00770595" w:rsidRDefault="00770595" w:rsidP="008C0E5A">
      <w:pPr>
        <w:pStyle w:val="a3"/>
        <w:spacing w:after="0" w:line="240" w:lineRule="auto"/>
        <w:ind w:left="567"/>
        <w:jc w:val="both"/>
        <w:rPr>
          <w:rFonts w:ascii="Times New Roman" w:hAnsi="Times New Roman" w:cs="Times New Roman"/>
          <w:b/>
          <w:sz w:val="28"/>
          <w:szCs w:val="28"/>
        </w:rPr>
      </w:pPr>
    </w:p>
    <w:p w:rsidR="00933474" w:rsidRDefault="00933474" w:rsidP="008C0E5A">
      <w:pPr>
        <w:pStyle w:val="a3"/>
        <w:spacing w:after="0" w:line="240" w:lineRule="auto"/>
        <w:ind w:left="567"/>
        <w:jc w:val="both"/>
        <w:rPr>
          <w:rFonts w:ascii="Times New Roman" w:hAnsi="Times New Roman" w:cs="Times New Roman"/>
          <w:b/>
          <w:sz w:val="28"/>
          <w:szCs w:val="28"/>
        </w:rPr>
      </w:pPr>
    </w:p>
    <w:p w:rsidR="00F16C05" w:rsidRDefault="00F16C05" w:rsidP="008C0E5A">
      <w:pPr>
        <w:pStyle w:val="a3"/>
        <w:numPr>
          <w:ilvl w:val="1"/>
          <w:numId w:val="1"/>
        </w:numPr>
        <w:spacing w:after="0" w:line="240" w:lineRule="auto"/>
        <w:ind w:left="57" w:firstLine="510"/>
        <w:jc w:val="both"/>
        <w:rPr>
          <w:rFonts w:ascii="Times New Roman" w:hAnsi="Times New Roman" w:cs="Times New Roman"/>
          <w:b/>
          <w:sz w:val="28"/>
          <w:szCs w:val="28"/>
        </w:rPr>
      </w:pPr>
      <w:r w:rsidRPr="00960E32">
        <w:rPr>
          <w:rFonts w:ascii="Times New Roman" w:hAnsi="Times New Roman" w:cs="Times New Roman"/>
          <w:b/>
          <w:sz w:val="28"/>
          <w:szCs w:val="28"/>
        </w:rPr>
        <w:lastRenderedPageBreak/>
        <w:t>Промышленность</w:t>
      </w:r>
    </w:p>
    <w:p w:rsidR="00770595" w:rsidRPr="00EF4862" w:rsidRDefault="00770595" w:rsidP="008C0E5A">
      <w:pPr>
        <w:pStyle w:val="a3"/>
        <w:spacing w:after="0" w:line="240" w:lineRule="auto"/>
        <w:ind w:left="567"/>
        <w:jc w:val="both"/>
        <w:rPr>
          <w:rFonts w:ascii="Times New Roman" w:hAnsi="Times New Roman" w:cs="Times New Roman"/>
          <w:b/>
          <w:sz w:val="28"/>
          <w:szCs w:val="28"/>
        </w:rPr>
      </w:pPr>
    </w:p>
    <w:p w:rsidR="00EF4862" w:rsidRPr="00EF4862" w:rsidRDefault="00EF4862" w:rsidP="008C0E5A">
      <w:pPr>
        <w:pStyle w:val="a3"/>
        <w:spacing w:after="0" w:line="240" w:lineRule="auto"/>
        <w:ind w:left="57" w:firstLine="510"/>
        <w:jc w:val="both"/>
        <w:rPr>
          <w:rFonts w:ascii="Times New Roman" w:hAnsi="Times New Roman" w:cs="Times New Roman"/>
          <w:sz w:val="28"/>
          <w:szCs w:val="28"/>
        </w:rPr>
      </w:pPr>
      <w:r w:rsidRPr="00EF4862">
        <w:rPr>
          <w:rFonts w:ascii="Times New Roman" w:hAnsi="Times New Roman" w:cs="Times New Roman"/>
          <w:sz w:val="28"/>
          <w:szCs w:val="28"/>
        </w:rPr>
        <w:t xml:space="preserve">Динамика </w:t>
      </w:r>
      <w:r w:rsidR="00D10A87" w:rsidRPr="00EF4862">
        <w:rPr>
          <w:rFonts w:ascii="Times New Roman" w:hAnsi="Times New Roman" w:cs="Times New Roman"/>
          <w:sz w:val="28"/>
          <w:szCs w:val="28"/>
        </w:rPr>
        <w:t>объё</w:t>
      </w:r>
      <w:r w:rsidR="00F16C05" w:rsidRPr="00EF4862">
        <w:rPr>
          <w:rFonts w:ascii="Times New Roman" w:hAnsi="Times New Roman" w:cs="Times New Roman"/>
          <w:sz w:val="28"/>
          <w:szCs w:val="28"/>
        </w:rPr>
        <w:t>м</w:t>
      </w:r>
      <w:r w:rsidRPr="00EF4862">
        <w:rPr>
          <w:rFonts w:ascii="Times New Roman" w:hAnsi="Times New Roman" w:cs="Times New Roman"/>
          <w:sz w:val="28"/>
          <w:szCs w:val="28"/>
        </w:rPr>
        <w:t>а</w:t>
      </w:r>
      <w:r w:rsidR="00F16C05" w:rsidRPr="00EF4862">
        <w:rPr>
          <w:rFonts w:ascii="Times New Roman" w:hAnsi="Times New Roman" w:cs="Times New Roman"/>
          <w:sz w:val="28"/>
          <w:szCs w:val="28"/>
        </w:rPr>
        <w:t xml:space="preserve"> отгруженных товаров собственного производства, выполнению работ и услуг собственными силами» </w:t>
      </w:r>
      <w:r w:rsidR="00880BE7" w:rsidRPr="00EF4862">
        <w:rPr>
          <w:rFonts w:ascii="Times New Roman" w:hAnsi="Times New Roman" w:cs="Times New Roman"/>
          <w:sz w:val="28"/>
          <w:szCs w:val="28"/>
        </w:rPr>
        <w:t>и ИПП</w:t>
      </w:r>
      <w:r w:rsidRPr="00EF4862">
        <w:rPr>
          <w:rFonts w:ascii="Times New Roman" w:hAnsi="Times New Roman" w:cs="Times New Roman"/>
          <w:sz w:val="28"/>
          <w:szCs w:val="28"/>
        </w:rPr>
        <w:t>:</w:t>
      </w:r>
    </w:p>
    <w:p w:rsidR="00EF4862" w:rsidRDefault="00880BE7" w:rsidP="008C0E5A">
      <w:pPr>
        <w:pStyle w:val="a3"/>
        <w:spacing w:after="0" w:line="240" w:lineRule="auto"/>
        <w:ind w:left="57" w:firstLine="510"/>
        <w:jc w:val="both"/>
        <w:rPr>
          <w:rFonts w:ascii="Times New Roman" w:hAnsi="Times New Roman" w:cs="Times New Roman"/>
          <w:sz w:val="28"/>
          <w:szCs w:val="28"/>
        </w:rPr>
      </w:pPr>
      <w:r w:rsidRPr="003A1068">
        <w:rPr>
          <w:rFonts w:ascii="Times New Roman" w:hAnsi="Times New Roman" w:cs="Times New Roman"/>
          <w:color w:val="00B0F0"/>
          <w:sz w:val="28"/>
          <w:szCs w:val="28"/>
        </w:rPr>
        <w:t xml:space="preserve"> </w:t>
      </w:r>
    </w:p>
    <w:tbl>
      <w:tblPr>
        <w:tblW w:w="14616" w:type="dxa"/>
        <w:tblInd w:w="93" w:type="dxa"/>
        <w:tblLook w:val="04A0"/>
      </w:tblPr>
      <w:tblGrid>
        <w:gridCol w:w="4268"/>
        <w:gridCol w:w="1417"/>
        <w:gridCol w:w="1418"/>
        <w:gridCol w:w="1559"/>
        <w:gridCol w:w="1418"/>
        <w:gridCol w:w="1417"/>
        <w:gridCol w:w="1559"/>
        <w:gridCol w:w="1560"/>
      </w:tblGrid>
      <w:tr w:rsidR="00EF4862" w:rsidRPr="00EF4862" w:rsidTr="00EF4862">
        <w:trPr>
          <w:trHeight w:val="70"/>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862" w:rsidRPr="00EF4862" w:rsidRDefault="00EF4862" w:rsidP="00EF4862">
            <w:pPr>
              <w:spacing w:after="0" w:line="240" w:lineRule="auto"/>
              <w:jc w:val="center"/>
              <w:rPr>
                <w:rFonts w:ascii="Times New Roman" w:eastAsia="Times New Roman" w:hAnsi="Times New Roman" w:cs="Times New Roman"/>
                <w:sz w:val="26"/>
                <w:szCs w:val="26"/>
                <w:lang w:eastAsia="ru-RU"/>
              </w:rPr>
            </w:pPr>
            <w:r w:rsidRPr="00EF4862">
              <w:rPr>
                <w:rFonts w:ascii="Times New Roman" w:eastAsia="Times New Roman" w:hAnsi="Times New Roman" w:cs="Times New Roman"/>
                <w:sz w:val="26"/>
                <w:szCs w:val="26"/>
                <w:lang w:eastAsia="ru-RU"/>
              </w:rPr>
              <w:t>Показатели в соответствии с ОКВЭД</w:t>
            </w:r>
          </w:p>
        </w:tc>
        <w:tc>
          <w:tcPr>
            <w:tcW w:w="1417" w:type="dxa"/>
            <w:vMerge w:val="restart"/>
            <w:tcBorders>
              <w:top w:val="single" w:sz="4" w:space="0" w:color="auto"/>
              <w:left w:val="single" w:sz="4" w:space="0" w:color="auto"/>
              <w:right w:val="single" w:sz="4" w:space="0" w:color="auto"/>
            </w:tcBorders>
          </w:tcPr>
          <w:p w:rsidR="00EF4862" w:rsidRPr="00EF4862" w:rsidRDefault="00EF4862" w:rsidP="00EF4862">
            <w:pPr>
              <w:spacing w:after="0" w:line="240" w:lineRule="auto"/>
              <w:jc w:val="center"/>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 xml:space="preserve">2019 год </w:t>
            </w:r>
            <w:r>
              <w:rPr>
                <w:rFonts w:ascii="Times New Roman" w:eastAsia="Times New Roman" w:hAnsi="Times New Roman" w:cs="Times New Roman"/>
                <w:bCs/>
                <w:sz w:val="26"/>
                <w:szCs w:val="26"/>
                <w:lang w:eastAsia="ru-RU"/>
              </w:rPr>
              <w:t>отчет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4862" w:rsidRPr="00EF4862" w:rsidRDefault="00EF4862" w:rsidP="00EF4862">
            <w:pPr>
              <w:spacing w:after="0" w:line="240" w:lineRule="auto"/>
              <w:jc w:val="center"/>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2020 год отчет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4862" w:rsidRPr="00EF4862" w:rsidRDefault="00EF4862" w:rsidP="00EF4862">
            <w:pPr>
              <w:spacing w:after="0" w:line="240" w:lineRule="auto"/>
              <w:jc w:val="center"/>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2021 год отчет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4862" w:rsidRPr="00EF4862" w:rsidRDefault="00EF4862" w:rsidP="00EF4862">
            <w:pPr>
              <w:spacing w:after="0" w:line="240" w:lineRule="auto"/>
              <w:jc w:val="center"/>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2022 год оценка</w:t>
            </w:r>
          </w:p>
        </w:tc>
        <w:tc>
          <w:tcPr>
            <w:tcW w:w="4536" w:type="dxa"/>
            <w:gridSpan w:val="3"/>
            <w:tcBorders>
              <w:top w:val="single" w:sz="4" w:space="0" w:color="auto"/>
              <w:left w:val="nil"/>
              <w:bottom w:val="single" w:sz="4" w:space="0" w:color="auto"/>
              <w:right w:val="single" w:sz="4" w:space="0" w:color="auto"/>
            </w:tcBorders>
            <w:shd w:val="clear" w:color="auto" w:fill="auto"/>
            <w:hideMark/>
          </w:tcPr>
          <w:p w:rsidR="00EF4862" w:rsidRPr="00EF4862" w:rsidRDefault="00EF4862" w:rsidP="00EF4862">
            <w:pPr>
              <w:spacing w:after="0" w:line="240" w:lineRule="auto"/>
              <w:jc w:val="center"/>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п р о г н о з</w:t>
            </w:r>
          </w:p>
        </w:tc>
      </w:tr>
      <w:tr w:rsidR="00EF4862" w:rsidRPr="00EF4862" w:rsidTr="00EF4862">
        <w:trPr>
          <w:trHeight w:val="255"/>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EF4862" w:rsidRPr="00EF4862" w:rsidRDefault="00EF4862" w:rsidP="00EF4862">
            <w:pPr>
              <w:spacing w:after="0" w:line="240" w:lineRule="auto"/>
              <w:rPr>
                <w:rFonts w:ascii="Times New Roman" w:eastAsia="Times New Roman" w:hAnsi="Times New Roman" w:cs="Times New Roman"/>
                <w:sz w:val="26"/>
                <w:szCs w:val="26"/>
                <w:lang w:eastAsia="ru-RU"/>
              </w:rPr>
            </w:pPr>
          </w:p>
        </w:tc>
        <w:tc>
          <w:tcPr>
            <w:tcW w:w="1417" w:type="dxa"/>
            <w:vMerge/>
            <w:tcBorders>
              <w:left w:val="single" w:sz="4" w:space="0" w:color="auto"/>
              <w:bottom w:val="single" w:sz="4" w:space="0" w:color="auto"/>
              <w:right w:val="single" w:sz="4" w:space="0" w:color="auto"/>
            </w:tcBorders>
          </w:tcPr>
          <w:p w:rsidR="00EF4862" w:rsidRPr="00EF4862" w:rsidRDefault="00EF4862" w:rsidP="00EF4862">
            <w:pPr>
              <w:spacing w:after="0" w:line="240" w:lineRule="auto"/>
              <w:rPr>
                <w:rFonts w:ascii="Times New Roman" w:eastAsia="Times New Roman" w:hAnsi="Times New Roman" w:cs="Times New Roman"/>
                <w:bCs/>
                <w:sz w:val="26"/>
                <w:szCs w:val="2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4862" w:rsidRPr="00EF4862" w:rsidRDefault="00EF4862" w:rsidP="00EF4862">
            <w:pPr>
              <w:spacing w:after="0" w:line="240" w:lineRule="auto"/>
              <w:rPr>
                <w:rFonts w:ascii="Times New Roman" w:eastAsia="Times New Roman" w:hAnsi="Times New Roman" w:cs="Times New Roman"/>
                <w:bCs/>
                <w:sz w:val="26"/>
                <w:szCs w:val="2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F4862" w:rsidRPr="00EF4862" w:rsidRDefault="00EF4862" w:rsidP="00EF4862">
            <w:pPr>
              <w:spacing w:after="0" w:line="240" w:lineRule="auto"/>
              <w:rPr>
                <w:rFonts w:ascii="Times New Roman" w:eastAsia="Times New Roman" w:hAnsi="Times New Roman" w:cs="Times New Roman"/>
                <w:bCs/>
                <w:sz w:val="26"/>
                <w:szCs w:val="2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4862" w:rsidRPr="00EF4862" w:rsidRDefault="00EF4862" w:rsidP="00EF4862">
            <w:pPr>
              <w:spacing w:after="0" w:line="240" w:lineRule="auto"/>
              <w:rPr>
                <w:rFonts w:ascii="Times New Roman" w:eastAsia="Times New Roman" w:hAnsi="Times New Roman" w:cs="Times New Roman"/>
                <w:bCs/>
                <w:sz w:val="26"/>
                <w:szCs w:val="26"/>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EF4862" w:rsidRPr="00EF4862" w:rsidRDefault="00EF4862" w:rsidP="00EF4862">
            <w:pPr>
              <w:spacing w:after="0" w:line="240" w:lineRule="auto"/>
              <w:jc w:val="center"/>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2023 год</w:t>
            </w:r>
          </w:p>
        </w:tc>
        <w:tc>
          <w:tcPr>
            <w:tcW w:w="1559" w:type="dxa"/>
            <w:tcBorders>
              <w:top w:val="nil"/>
              <w:left w:val="nil"/>
              <w:bottom w:val="single" w:sz="4" w:space="0" w:color="auto"/>
              <w:right w:val="single" w:sz="4" w:space="0" w:color="auto"/>
            </w:tcBorders>
            <w:shd w:val="clear" w:color="auto" w:fill="auto"/>
            <w:noWrap/>
            <w:vAlign w:val="center"/>
            <w:hideMark/>
          </w:tcPr>
          <w:p w:rsidR="00EF4862" w:rsidRPr="00EF4862" w:rsidRDefault="00EF4862" w:rsidP="00EF4862">
            <w:pPr>
              <w:spacing w:after="0" w:line="240" w:lineRule="auto"/>
              <w:jc w:val="center"/>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2024 год</w:t>
            </w:r>
          </w:p>
        </w:tc>
        <w:tc>
          <w:tcPr>
            <w:tcW w:w="1560" w:type="dxa"/>
            <w:tcBorders>
              <w:top w:val="nil"/>
              <w:left w:val="nil"/>
              <w:bottom w:val="single" w:sz="4" w:space="0" w:color="auto"/>
              <w:right w:val="single" w:sz="4" w:space="0" w:color="auto"/>
            </w:tcBorders>
            <w:shd w:val="clear" w:color="auto" w:fill="auto"/>
            <w:noWrap/>
            <w:vAlign w:val="center"/>
            <w:hideMark/>
          </w:tcPr>
          <w:p w:rsidR="00EF4862" w:rsidRPr="00EF4862" w:rsidRDefault="00EF4862" w:rsidP="00EF4862">
            <w:pPr>
              <w:spacing w:after="0" w:line="240" w:lineRule="auto"/>
              <w:jc w:val="center"/>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2025 год</w:t>
            </w:r>
          </w:p>
        </w:tc>
      </w:tr>
      <w:tr w:rsidR="00EF4862" w:rsidRPr="00EF4862" w:rsidTr="00EF4862">
        <w:trPr>
          <w:trHeight w:val="25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EF4862" w:rsidRPr="00EF4862" w:rsidRDefault="00EF4862" w:rsidP="00EF4862">
            <w:pPr>
              <w:spacing w:after="0" w:line="240" w:lineRule="auto"/>
              <w:jc w:val="center"/>
              <w:rPr>
                <w:rFonts w:ascii="Times New Roman" w:eastAsia="Times New Roman" w:hAnsi="Times New Roman" w:cs="Times New Roman"/>
                <w:sz w:val="26"/>
                <w:szCs w:val="26"/>
                <w:lang w:eastAsia="ru-RU"/>
              </w:rPr>
            </w:pPr>
            <w:r w:rsidRPr="00EF4862">
              <w:rPr>
                <w:rFonts w:ascii="Times New Roman" w:eastAsia="Times New Roman" w:hAnsi="Times New Roman" w:cs="Times New Roman"/>
                <w:sz w:val="26"/>
                <w:szCs w:val="26"/>
                <w:lang w:eastAsia="ru-RU"/>
              </w:rPr>
              <w:t> </w:t>
            </w:r>
          </w:p>
        </w:tc>
        <w:tc>
          <w:tcPr>
            <w:tcW w:w="1417" w:type="dxa"/>
            <w:tcBorders>
              <w:top w:val="single" w:sz="4" w:space="0" w:color="auto"/>
              <w:left w:val="nil"/>
              <w:bottom w:val="single" w:sz="4" w:space="0" w:color="auto"/>
              <w:right w:val="single" w:sz="4" w:space="0" w:color="auto"/>
            </w:tcBorders>
          </w:tcPr>
          <w:p w:rsidR="00EF4862" w:rsidRPr="00EF4862" w:rsidRDefault="00EF4862" w:rsidP="00EF4862">
            <w:pPr>
              <w:spacing w:after="0" w:line="240" w:lineRule="auto"/>
              <w:rPr>
                <w:rFonts w:ascii="Times New Roman" w:eastAsia="Times New Roman" w:hAnsi="Times New Roman" w:cs="Times New Roman"/>
                <w:bCs/>
                <w:sz w:val="26"/>
                <w:szCs w:val="26"/>
                <w:lang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F4862" w:rsidRPr="00EF4862" w:rsidRDefault="00EF4862" w:rsidP="00EF4862">
            <w:pPr>
              <w:spacing w:after="0" w:line="240" w:lineRule="auto"/>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EF4862" w:rsidRPr="00EF4862" w:rsidRDefault="00EF4862" w:rsidP="00EF4862">
            <w:pPr>
              <w:spacing w:after="0" w:line="240" w:lineRule="auto"/>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F4862" w:rsidRPr="00EF4862" w:rsidRDefault="00EF4862" w:rsidP="00EF4862">
            <w:pPr>
              <w:spacing w:after="0" w:line="240" w:lineRule="auto"/>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EF4862" w:rsidRPr="00EF4862" w:rsidRDefault="00EF4862" w:rsidP="00EF4862">
            <w:pPr>
              <w:spacing w:after="0" w:line="240" w:lineRule="auto"/>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EF4862" w:rsidRPr="00EF4862" w:rsidRDefault="00EF4862" w:rsidP="00EF4862">
            <w:pPr>
              <w:spacing w:after="0" w:line="240" w:lineRule="auto"/>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EF4862" w:rsidRPr="00EF4862" w:rsidRDefault="00EF4862" w:rsidP="00EF4862">
            <w:pPr>
              <w:spacing w:after="0" w:line="240" w:lineRule="auto"/>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 </w:t>
            </w:r>
          </w:p>
        </w:tc>
      </w:tr>
      <w:tr w:rsidR="00EF4862" w:rsidRPr="00EF4862" w:rsidTr="00EF4862">
        <w:trPr>
          <w:trHeight w:val="70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F4862" w:rsidRPr="00EF4862" w:rsidRDefault="00EF4862" w:rsidP="00EF4862">
            <w:pPr>
              <w:spacing w:after="0" w:line="240" w:lineRule="auto"/>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Индекс промышленного производства, %</w:t>
            </w:r>
          </w:p>
        </w:tc>
        <w:tc>
          <w:tcPr>
            <w:tcW w:w="1417" w:type="dxa"/>
            <w:tcBorders>
              <w:top w:val="single" w:sz="4" w:space="0" w:color="auto"/>
              <w:left w:val="nil"/>
              <w:bottom w:val="single" w:sz="4" w:space="0" w:color="auto"/>
              <w:right w:val="single" w:sz="4" w:space="0" w:color="auto"/>
            </w:tcBorders>
          </w:tcPr>
          <w:p w:rsidR="00EF4862" w:rsidRPr="00EF4862" w:rsidRDefault="00EF4862" w:rsidP="00EF4862">
            <w:pPr>
              <w:spacing w:after="0" w:line="240" w:lineRule="auto"/>
              <w:jc w:val="center"/>
              <w:rPr>
                <w:rFonts w:ascii="Times New Roman" w:eastAsia="Times New Roman" w:hAnsi="Times New Roman" w:cs="Times New Roman"/>
                <w:bCs/>
                <w:sz w:val="26"/>
                <w:szCs w:val="26"/>
                <w:lang w:eastAsia="ru-RU"/>
              </w:rPr>
            </w:pPr>
          </w:p>
          <w:p w:rsidR="00EF4862" w:rsidRPr="00EF4862" w:rsidRDefault="00EF4862" w:rsidP="00EF4862">
            <w:pPr>
              <w:spacing w:after="0" w:line="240" w:lineRule="auto"/>
              <w:jc w:val="center"/>
              <w:rPr>
                <w:rFonts w:ascii="Times New Roman" w:eastAsia="Times New Roman" w:hAnsi="Times New Roman" w:cs="Times New Roman"/>
                <w:bCs/>
                <w:sz w:val="26"/>
                <w:szCs w:val="26"/>
                <w:lang w:eastAsia="ru-RU"/>
              </w:rPr>
            </w:pPr>
          </w:p>
          <w:p w:rsidR="00EF4862" w:rsidRPr="00EF4862" w:rsidRDefault="00EF4862" w:rsidP="00EF4862">
            <w:pPr>
              <w:spacing w:after="0" w:line="240" w:lineRule="auto"/>
              <w:jc w:val="center"/>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92,6</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F4862" w:rsidRPr="00EF4862" w:rsidRDefault="00EF4862" w:rsidP="00EF4862">
            <w:pPr>
              <w:spacing w:after="0" w:line="240" w:lineRule="auto"/>
              <w:jc w:val="center"/>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107,9</w:t>
            </w:r>
          </w:p>
        </w:tc>
        <w:tc>
          <w:tcPr>
            <w:tcW w:w="1559" w:type="dxa"/>
            <w:tcBorders>
              <w:top w:val="nil"/>
              <w:left w:val="nil"/>
              <w:bottom w:val="single" w:sz="4" w:space="0" w:color="auto"/>
              <w:right w:val="single" w:sz="4" w:space="0" w:color="auto"/>
            </w:tcBorders>
            <w:shd w:val="clear" w:color="auto" w:fill="auto"/>
            <w:noWrap/>
            <w:vAlign w:val="bottom"/>
            <w:hideMark/>
          </w:tcPr>
          <w:p w:rsidR="00EF4862" w:rsidRPr="00EF4862" w:rsidRDefault="00EF4862" w:rsidP="00EF4862">
            <w:pPr>
              <w:spacing w:after="0" w:line="240" w:lineRule="auto"/>
              <w:jc w:val="center"/>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99,5</w:t>
            </w:r>
          </w:p>
        </w:tc>
        <w:tc>
          <w:tcPr>
            <w:tcW w:w="1418" w:type="dxa"/>
            <w:tcBorders>
              <w:top w:val="nil"/>
              <w:left w:val="nil"/>
              <w:bottom w:val="single" w:sz="4" w:space="0" w:color="auto"/>
              <w:right w:val="single" w:sz="4" w:space="0" w:color="auto"/>
            </w:tcBorders>
            <w:shd w:val="clear" w:color="auto" w:fill="auto"/>
            <w:noWrap/>
            <w:vAlign w:val="bottom"/>
            <w:hideMark/>
          </w:tcPr>
          <w:p w:rsidR="00EF4862" w:rsidRPr="00EF4862" w:rsidRDefault="00EF4862" w:rsidP="00EF4862">
            <w:pPr>
              <w:spacing w:after="0" w:line="240" w:lineRule="auto"/>
              <w:jc w:val="center"/>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102,0</w:t>
            </w:r>
          </w:p>
        </w:tc>
        <w:tc>
          <w:tcPr>
            <w:tcW w:w="1417" w:type="dxa"/>
            <w:tcBorders>
              <w:top w:val="nil"/>
              <w:left w:val="nil"/>
              <w:bottom w:val="single" w:sz="4" w:space="0" w:color="auto"/>
              <w:right w:val="single" w:sz="4" w:space="0" w:color="auto"/>
            </w:tcBorders>
            <w:shd w:val="clear" w:color="auto" w:fill="auto"/>
            <w:noWrap/>
            <w:vAlign w:val="bottom"/>
            <w:hideMark/>
          </w:tcPr>
          <w:p w:rsidR="00EF4862" w:rsidRPr="00EF4862" w:rsidRDefault="00EF4862" w:rsidP="00EF4862">
            <w:pPr>
              <w:spacing w:after="0" w:line="240" w:lineRule="auto"/>
              <w:jc w:val="center"/>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101,0</w:t>
            </w:r>
          </w:p>
        </w:tc>
        <w:tc>
          <w:tcPr>
            <w:tcW w:w="1559" w:type="dxa"/>
            <w:tcBorders>
              <w:top w:val="nil"/>
              <w:left w:val="nil"/>
              <w:bottom w:val="single" w:sz="4" w:space="0" w:color="auto"/>
              <w:right w:val="single" w:sz="4" w:space="0" w:color="auto"/>
            </w:tcBorders>
            <w:shd w:val="clear" w:color="auto" w:fill="auto"/>
            <w:noWrap/>
            <w:vAlign w:val="bottom"/>
            <w:hideMark/>
          </w:tcPr>
          <w:p w:rsidR="00EF4862" w:rsidRPr="00EF4862" w:rsidRDefault="00EF4862" w:rsidP="00EF4862">
            <w:pPr>
              <w:spacing w:after="0" w:line="240" w:lineRule="auto"/>
              <w:jc w:val="center"/>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101,5</w:t>
            </w:r>
          </w:p>
        </w:tc>
        <w:tc>
          <w:tcPr>
            <w:tcW w:w="1560" w:type="dxa"/>
            <w:tcBorders>
              <w:top w:val="nil"/>
              <w:left w:val="nil"/>
              <w:bottom w:val="single" w:sz="4" w:space="0" w:color="auto"/>
              <w:right w:val="single" w:sz="4" w:space="0" w:color="auto"/>
            </w:tcBorders>
            <w:shd w:val="clear" w:color="auto" w:fill="auto"/>
            <w:noWrap/>
            <w:vAlign w:val="bottom"/>
            <w:hideMark/>
          </w:tcPr>
          <w:p w:rsidR="00EF4862" w:rsidRPr="00EF4862" w:rsidRDefault="00EF4862" w:rsidP="00EF4862">
            <w:pPr>
              <w:spacing w:after="0" w:line="240" w:lineRule="auto"/>
              <w:jc w:val="center"/>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103,3</w:t>
            </w:r>
          </w:p>
        </w:tc>
      </w:tr>
      <w:tr w:rsidR="00EF4862" w:rsidRPr="00EF4862" w:rsidTr="00EF4862">
        <w:trPr>
          <w:trHeight w:val="16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EF4862" w:rsidRPr="00EF4862" w:rsidRDefault="00EF4862" w:rsidP="00EF4862">
            <w:pPr>
              <w:spacing w:after="0" w:line="240" w:lineRule="auto"/>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Объем отгруженных товаров собственного производства, выполненных работ и услуг собственными силами (по полному кругу предприятий), тыс. руб.</w:t>
            </w:r>
          </w:p>
        </w:tc>
        <w:tc>
          <w:tcPr>
            <w:tcW w:w="1417" w:type="dxa"/>
            <w:tcBorders>
              <w:top w:val="single" w:sz="4" w:space="0" w:color="auto"/>
              <w:left w:val="nil"/>
              <w:bottom w:val="single" w:sz="4" w:space="0" w:color="auto"/>
              <w:right w:val="single" w:sz="4" w:space="0" w:color="auto"/>
            </w:tcBorders>
          </w:tcPr>
          <w:p w:rsidR="00EF4862" w:rsidRPr="00EF4862" w:rsidRDefault="00EF4862" w:rsidP="00EF4862">
            <w:pPr>
              <w:spacing w:after="0" w:line="240" w:lineRule="auto"/>
              <w:jc w:val="right"/>
              <w:rPr>
                <w:rFonts w:ascii="Times New Roman" w:eastAsia="Times New Roman" w:hAnsi="Times New Roman" w:cs="Times New Roman"/>
                <w:bCs/>
                <w:sz w:val="26"/>
                <w:szCs w:val="26"/>
                <w:lang w:eastAsia="ru-RU"/>
              </w:rPr>
            </w:pPr>
          </w:p>
          <w:p w:rsidR="00EF4862" w:rsidRPr="00EF4862" w:rsidRDefault="00EF4862" w:rsidP="00EF4862">
            <w:pPr>
              <w:spacing w:after="0" w:line="240" w:lineRule="auto"/>
              <w:jc w:val="right"/>
              <w:rPr>
                <w:rFonts w:ascii="Times New Roman" w:eastAsia="Times New Roman" w:hAnsi="Times New Roman" w:cs="Times New Roman"/>
                <w:bCs/>
                <w:sz w:val="26"/>
                <w:szCs w:val="26"/>
                <w:lang w:eastAsia="ru-RU"/>
              </w:rPr>
            </w:pPr>
          </w:p>
          <w:p w:rsidR="00EF4862" w:rsidRPr="00EF4862" w:rsidRDefault="00EF4862" w:rsidP="00EF4862">
            <w:pPr>
              <w:spacing w:after="0" w:line="240" w:lineRule="auto"/>
              <w:jc w:val="right"/>
              <w:rPr>
                <w:rFonts w:ascii="Times New Roman" w:eastAsia="Times New Roman" w:hAnsi="Times New Roman" w:cs="Times New Roman"/>
                <w:bCs/>
                <w:sz w:val="26"/>
                <w:szCs w:val="26"/>
                <w:lang w:eastAsia="ru-RU"/>
              </w:rPr>
            </w:pPr>
          </w:p>
          <w:p w:rsidR="00EF4862" w:rsidRPr="00EF4862" w:rsidRDefault="00EF4862" w:rsidP="00EF4862">
            <w:pPr>
              <w:spacing w:after="0" w:line="240" w:lineRule="auto"/>
              <w:jc w:val="right"/>
              <w:rPr>
                <w:rFonts w:ascii="Times New Roman" w:eastAsia="Times New Roman" w:hAnsi="Times New Roman" w:cs="Times New Roman"/>
                <w:bCs/>
                <w:sz w:val="26"/>
                <w:szCs w:val="26"/>
                <w:lang w:eastAsia="ru-RU"/>
              </w:rPr>
            </w:pPr>
          </w:p>
          <w:p w:rsidR="00EF4862" w:rsidRPr="00EF4862" w:rsidRDefault="00EF4862" w:rsidP="00EF4862">
            <w:pPr>
              <w:spacing w:after="0" w:line="240" w:lineRule="auto"/>
              <w:jc w:val="right"/>
              <w:rPr>
                <w:rFonts w:ascii="Times New Roman" w:eastAsia="Times New Roman" w:hAnsi="Times New Roman" w:cs="Times New Roman"/>
                <w:bCs/>
                <w:sz w:val="26"/>
                <w:szCs w:val="26"/>
                <w:lang w:eastAsia="ru-RU"/>
              </w:rPr>
            </w:pPr>
          </w:p>
          <w:p w:rsidR="00EF4862" w:rsidRPr="00EF4862" w:rsidRDefault="00EF4862" w:rsidP="00EF4862">
            <w:pPr>
              <w:spacing w:after="0" w:line="240" w:lineRule="auto"/>
              <w:jc w:val="right"/>
              <w:rPr>
                <w:rFonts w:ascii="Times New Roman" w:eastAsia="Times New Roman" w:hAnsi="Times New Roman" w:cs="Times New Roman"/>
                <w:bCs/>
                <w:sz w:val="26"/>
                <w:szCs w:val="26"/>
                <w:lang w:eastAsia="ru-RU"/>
              </w:rPr>
            </w:pPr>
          </w:p>
          <w:p w:rsidR="00EF4862" w:rsidRPr="00EF4862" w:rsidRDefault="00EF4862" w:rsidP="00EF4862">
            <w:pPr>
              <w:spacing w:after="0" w:line="240" w:lineRule="auto"/>
              <w:jc w:val="right"/>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10 043 083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F4862" w:rsidRPr="00EF4862" w:rsidRDefault="00EF4862" w:rsidP="00EF4862">
            <w:pPr>
              <w:spacing w:after="0" w:line="240" w:lineRule="auto"/>
              <w:jc w:val="right"/>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10 428 800</w:t>
            </w:r>
          </w:p>
        </w:tc>
        <w:tc>
          <w:tcPr>
            <w:tcW w:w="1559" w:type="dxa"/>
            <w:tcBorders>
              <w:top w:val="nil"/>
              <w:left w:val="nil"/>
              <w:bottom w:val="single" w:sz="4" w:space="0" w:color="auto"/>
              <w:right w:val="single" w:sz="4" w:space="0" w:color="auto"/>
            </w:tcBorders>
            <w:shd w:val="clear" w:color="auto" w:fill="auto"/>
            <w:noWrap/>
            <w:vAlign w:val="bottom"/>
            <w:hideMark/>
          </w:tcPr>
          <w:p w:rsidR="00EF4862" w:rsidRPr="00EF4862" w:rsidRDefault="00EF4862" w:rsidP="00EF4862">
            <w:pPr>
              <w:spacing w:after="0" w:line="240" w:lineRule="auto"/>
              <w:jc w:val="right"/>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12 065 452</w:t>
            </w:r>
          </w:p>
        </w:tc>
        <w:tc>
          <w:tcPr>
            <w:tcW w:w="1418" w:type="dxa"/>
            <w:tcBorders>
              <w:top w:val="nil"/>
              <w:left w:val="nil"/>
              <w:bottom w:val="single" w:sz="4" w:space="0" w:color="auto"/>
              <w:right w:val="single" w:sz="4" w:space="0" w:color="auto"/>
            </w:tcBorders>
            <w:shd w:val="clear" w:color="auto" w:fill="auto"/>
            <w:noWrap/>
            <w:vAlign w:val="bottom"/>
            <w:hideMark/>
          </w:tcPr>
          <w:p w:rsidR="00EF4862" w:rsidRPr="00EF4862" w:rsidRDefault="00EF4862" w:rsidP="00EF4862">
            <w:pPr>
              <w:spacing w:after="0" w:line="240" w:lineRule="auto"/>
              <w:jc w:val="right"/>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14 172 014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4862" w:rsidRPr="00EF4862" w:rsidRDefault="00EF4862" w:rsidP="00EF4862">
            <w:pPr>
              <w:spacing w:after="0" w:line="240" w:lineRule="auto"/>
              <w:jc w:val="right"/>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14 800 845</w:t>
            </w:r>
          </w:p>
        </w:tc>
        <w:tc>
          <w:tcPr>
            <w:tcW w:w="1559" w:type="dxa"/>
            <w:tcBorders>
              <w:top w:val="nil"/>
              <w:left w:val="nil"/>
              <w:bottom w:val="single" w:sz="4" w:space="0" w:color="auto"/>
              <w:right w:val="single" w:sz="4" w:space="0" w:color="auto"/>
            </w:tcBorders>
            <w:shd w:val="clear" w:color="auto" w:fill="auto"/>
            <w:noWrap/>
            <w:vAlign w:val="bottom"/>
            <w:hideMark/>
          </w:tcPr>
          <w:p w:rsidR="00EF4862" w:rsidRPr="00EF4862" w:rsidRDefault="00EF4862" w:rsidP="00EF4862">
            <w:pPr>
              <w:spacing w:after="0" w:line="240" w:lineRule="auto"/>
              <w:jc w:val="right"/>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15 153 855</w:t>
            </w:r>
          </w:p>
        </w:tc>
        <w:tc>
          <w:tcPr>
            <w:tcW w:w="1560" w:type="dxa"/>
            <w:tcBorders>
              <w:top w:val="nil"/>
              <w:left w:val="nil"/>
              <w:bottom w:val="single" w:sz="4" w:space="0" w:color="auto"/>
              <w:right w:val="single" w:sz="4" w:space="0" w:color="auto"/>
            </w:tcBorders>
            <w:shd w:val="clear" w:color="auto" w:fill="auto"/>
            <w:noWrap/>
            <w:vAlign w:val="bottom"/>
            <w:hideMark/>
          </w:tcPr>
          <w:p w:rsidR="00EF4862" w:rsidRPr="00EF4862" w:rsidRDefault="00EF4862" w:rsidP="00EF4862">
            <w:pPr>
              <w:spacing w:after="0" w:line="240" w:lineRule="auto"/>
              <w:jc w:val="right"/>
              <w:rPr>
                <w:rFonts w:ascii="Times New Roman" w:eastAsia="Times New Roman" w:hAnsi="Times New Roman" w:cs="Times New Roman"/>
                <w:bCs/>
                <w:sz w:val="26"/>
                <w:szCs w:val="26"/>
                <w:lang w:eastAsia="ru-RU"/>
              </w:rPr>
            </w:pPr>
            <w:r w:rsidRPr="00EF4862">
              <w:rPr>
                <w:rFonts w:ascii="Times New Roman" w:eastAsia="Times New Roman" w:hAnsi="Times New Roman" w:cs="Times New Roman"/>
                <w:bCs/>
                <w:sz w:val="26"/>
                <w:szCs w:val="26"/>
                <w:lang w:eastAsia="ru-RU"/>
              </w:rPr>
              <w:t>16 185 059</w:t>
            </w:r>
          </w:p>
        </w:tc>
      </w:tr>
    </w:tbl>
    <w:p w:rsidR="003B69B7" w:rsidRDefault="003B69B7" w:rsidP="008C0E5A">
      <w:pPr>
        <w:pStyle w:val="a3"/>
        <w:spacing w:after="0" w:line="240" w:lineRule="auto"/>
        <w:ind w:left="57" w:firstLine="510"/>
        <w:jc w:val="both"/>
        <w:rPr>
          <w:rFonts w:ascii="Times New Roman" w:hAnsi="Times New Roman" w:cs="Times New Roman"/>
          <w:sz w:val="28"/>
          <w:szCs w:val="28"/>
        </w:rPr>
      </w:pPr>
    </w:p>
    <w:p w:rsidR="003B69B7" w:rsidRPr="00993900" w:rsidRDefault="003B69B7" w:rsidP="00AC5990">
      <w:pPr>
        <w:spacing w:line="240" w:lineRule="auto"/>
        <w:ind w:firstLine="567"/>
        <w:jc w:val="both"/>
        <w:rPr>
          <w:rFonts w:ascii="Times New Roman" w:hAnsi="Times New Roman" w:cs="Times New Roman"/>
          <w:bCs/>
          <w:sz w:val="28"/>
          <w:szCs w:val="28"/>
        </w:rPr>
      </w:pPr>
      <w:r w:rsidRPr="00993900">
        <w:rPr>
          <w:rFonts w:ascii="Times New Roman" w:eastAsia="Times New Roman" w:hAnsi="Times New Roman" w:cs="Times New Roman"/>
          <w:sz w:val="28"/>
          <w:szCs w:val="28"/>
        </w:rPr>
        <w:t>Структура промышленного производства Вольского муниципального района  сложилась следующим образом:</w:t>
      </w:r>
    </w:p>
    <w:p w:rsidR="003B69B7" w:rsidRPr="00993900" w:rsidRDefault="003B69B7" w:rsidP="00AC5990">
      <w:pPr>
        <w:spacing w:line="240" w:lineRule="auto"/>
        <w:jc w:val="both"/>
        <w:rPr>
          <w:rFonts w:ascii="Times New Roman" w:hAnsi="Times New Roman" w:cs="Times New Roman"/>
          <w:bCs/>
          <w:color w:val="000000" w:themeColor="text1"/>
          <w:sz w:val="28"/>
          <w:szCs w:val="28"/>
        </w:rPr>
      </w:pPr>
      <w:r w:rsidRPr="00993900">
        <w:rPr>
          <w:rFonts w:ascii="Times New Roman" w:hAnsi="Times New Roman" w:cs="Times New Roman"/>
          <w:bCs/>
          <w:sz w:val="28"/>
          <w:szCs w:val="28"/>
        </w:rPr>
        <w:t xml:space="preserve">- производство прочих неметаллических продуктов – 46,8,0% </w:t>
      </w:r>
    </w:p>
    <w:p w:rsidR="003B69B7" w:rsidRPr="00993900" w:rsidRDefault="003B69B7" w:rsidP="00AC5990">
      <w:pPr>
        <w:spacing w:line="240" w:lineRule="auto"/>
        <w:jc w:val="both"/>
        <w:rPr>
          <w:rFonts w:ascii="Times New Roman" w:hAnsi="Times New Roman" w:cs="Times New Roman"/>
          <w:bCs/>
          <w:sz w:val="28"/>
          <w:szCs w:val="28"/>
        </w:rPr>
      </w:pPr>
      <w:r w:rsidRPr="00993900">
        <w:rPr>
          <w:rFonts w:ascii="Times New Roman" w:hAnsi="Times New Roman" w:cs="Times New Roman"/>
          <w:bCs/>
          <w:sz w:val="28"/>
          <w:szCs w:val="28"/>
        </w:rPr>
        <w:t xml:space="preserve">- производство пищевых продуктов – 43,6% </w:t>
      </w:r>
    </w:p>
    <w:p w:rsidR="003B69B7" w:rsidRPr="00993900" w:rsidRDefault="003B69B7" w:rsidP="00AC5990">
      <w:pPr>
        <w:spacing w:line="240" w:lineRule="auto"/>
        <w:jc w:val="both"/>
        <w:rPr>
          <w:rFonts w:ascii="Times New Roman" w:hAnsi="Times New Roman" w:cs="Times New Roman"/>
          <w:bCs/>
          <w:sz w:val="28"/>
          <w:szCs w:val="28"/>
        </w:rPr>
      </w:pPr>
      <w:r w:rsidRPr="00993900">
        <w:rPr>
          <w:rFonts w:ascii="Times New Roman" w:hAnsi="Times New Roman" w:cs="Times New Roman"/>
          <w:bCs/>
          <w:sz w:val="28"/>
          <w:szCs w:val="28"/>
        </w:rPr>
        <w:t xml:space="preserve">- производство и распределение тепловой энергии – 3,0% </w:t>
      </w:r>
    </w:p>
    <w:p w:rsidR="003B69B7" w:rsidRPr="00993900" w:rsidRDefault="003B69B7" w:rsidP="00AC5990">
      <w:pPr>
        <w:spacing w:line="240" w:lineRule="auto"/>
        <w:jc w:val="both"/>
        <w:rPr>
          <w:rFonts w:ascii="Times New Roman" w:hAnsi="Times New Roman" w:cs="Times New Roman"/>
          <w:bCs/>
          <w:sz w:val="28"/>
          <w:szCs w:val="28"/>
        </w:rPr>
      </w:pPr>
      <w:r w:rsidRPr="00993900">
        <w:rPr>
          <w:rFonts w:ascii="Times New Roman" w:hAnsi="Times New Roman" w:cs="Times New Roman"/>
          <w:bCs/>
          <w:sz w:val="28"/>
          <w:szCs w:val="28"/>
        </w:rPr>
        <w:t xml:space="preserve">- производство смеси асфальтобетонной – 2,2 %, </w:t>
      </w:r>
    </w:p>
    <w:p w:rsidR="003B69B7" w:rsidRPr="00993900" w:rsidRDefault="003B69B7" w:rsidP="00AC5990">
      <w:pPr>
        <w:spacing w:line="240" w:lineRule="auto"/>
        <w:jc w:val="both"/>
        <w:rPr>
          <w:rFonts w:ascii="Times New Roman" w:hAnsi="Times New Roman" w:cs="Times New Roman"/>
          <w:bCs/>
          <w:sz w:val="28"/>
          <w:szCs w:val="28"/>
        </w:rPr>
      </w:pPr>
      <w:r w:rsidRPr="00993900">
        <w:rPr>
          <w:rFonts w:ascii="Times New Roman" w:hAnsi="Times New Roman" w:cs="Times New Roman"/>
          <w:bCs/>
          <w:sz w:val="28"/>
          <w:szCs w:val="28"/>
        </w:rPr>
        <w:t xml:space="preserve">- текстильное и швейное производство, производство обуви – 1,9% </w:t>
      </w:r>
    </w:p>
    <w:p w:rsidR="003B69B7" w:rsidRPr="00993900" w:rsidRDefault="003B69B7" w:rsidP="00AC5990">
      <w:pPr>
        <w:spacing w:line="240" w:lineRule="auto"/>
        <w:jc w:val="both"/>
        <w:rPr>
          <w:rFonts w:ascii="Times New Roman" w:hAnsi="Times New Roman" w:cs="Times New Roman"/>
          <w:bCs/>
          <w:sz w:val="28"/>
          <w:szCs w:val="28"/>
        </w:rPr>
      </w:pPr>
      <w:r w:rsidRPr="00993900">
        <w:rPr>
          <w:rFonts w:ascii="Times New Roman" w:hAnsi="Times New Roman" w:cs="Times New Roman"/>
          <w:bCs/>
          <w:sz w:val="28"/>
          <w:szCs w:val="28"/>
        </w:rPr>
        <w:t xml:space="preserve">- добыча полезных ископаемых  - 1,4% </w:t>
      </w:r>
    </w:p>
    <w:p w:rsidR="003B69B7" w:rsidRDefault="003B69B7" w:rsidP="00AC5990">
      <w:pPr>
        <w:tabs>
          <w:tab w:val="left" w:pos="0"/>
        </w:tabs>
        <w:suppressAutoHyphens/>
        <w:spacing w:line="240" w:lineRule="auto"/>
        <w:jc w:val="both"/>
        <w:rPr>
          <w:rFonts w:ascii="Times New Roman" w:hAnsi="Times New Roman" w:cs="Times New Roman"/>
          <w:sz w:val="28"/>
          <w:szCs w:val="28"/>
        </w:rPr>
      </w:pPr>
      <w:r w:rsidRPr="00993900">
        <w:rPr>
          <w:rFonts w:ascii="Times New Roman" w:hAnsi="Times New Roman" w:cs="Times New Roman"/>
          <w:bCs/>
          <w:sz w:val="28"/>
          <w:szCs w:val="28"/>
        </w:rPr>
        <w:t>- лесоводство, лесозаготовки, обработка древесины и производство изделий из дерева – 0,1%.</w:t>
      </w:r>
      <w:r w:rsidRPr="00993900">
        <w:rPr>
          <w:rFonts w:ascii="Times New Roman" w:hAnsi="Times New Roman" w:cs="Times New Roman"/>
          <w:sz w:val="28"/>
          <w:szCs w:val="28"/>
        </w:rPr>
        <w:tab/>
      </w:r>
    </w:p>
    <w:p w:rsidR="00AC5990" w:rsidRPr="00993900" w:rsidRDefault="00AC5990" w:rsidP="00AC5990">
      <w:pPr>
        <w:tabs>
          <w:tab w:val="left" w:pos="0"/>
        </w:tabs>
        <w:suppressAutoHyphens/>
        <w:spacing w:line="240" w:lineRule="auto"/>
        <w:jc w:val="both"/>
        <w:rPr>
          <w:rFonts w:ascii="Times New Roman" w:hAnsi="Times New Roman" w:cs="Times New Roman"/>
          <w:bCs/>
          <w:sz w:val="28"/>
          <w:szCs w:val="28"/>
        </w:rPr>
      </w:pPr>
    </w:p>
    <w:p w:rsidR="000B1419" w:rsidRPr="00993900" w:rsidRDefault="003A1068" w:rsidP="0096592B">
      <w:pPr>
        <w:tabs>
          <w:tab w:val="left" w:pos="0"/>
        </w:tabs>
        <w:spacing w:after="0"/>
        <w:jc w:val="both"/>
        <w:rPr>
          <w:rFonts w:ascii="Times New Roman" w:hAnsi="Times New Roman" w:cs="Times New Roman"/>
          <w:sz w:val="28"/>
          <w:szCs w:val="28"/>
        </w:rPr>
      </w:pPr>
      <w:r w:rsidRPr="00993900">
        <w:rPr>
          <w:rFonts w:ascii="Times New Roman" w:hAnsi="Times New Roman" w:cs="Times New Roman"/>
          <w:sz w:val="28"/>
          <w:szCs w:val="28"/>
        </w:rPr>
        <w:lastRenderedPageBreak/>
        <w:tab/>
      </w:r>
      <w:r w:rsidR="003B69B7" w:rsidRPr="00993900">
        <w:rPr>
          <w:rFonts w:ascii="Times New Roman" w:hAnsi="Times New Roman" w:cs="Times New Roman"/>
          <w:sz w:val="28"/>
          <w:szCs w:val="28"/>
        </w:rPr>
        <w:t xml:space="preserve">Промышленный комплекс представлен широко известными производителями: ООО «Холсим (Рус)», АО «Волга Цемент»,  АО «Вольский механический завод», ООО «Автотрасса», Вольская швейная фабрика ЭЛИС, ООО «Вольский кондитер </w:t>
      </w:r>
      <w:r w:rsidRPr="00993900">
        <w:rPr>
          <w:rFonts w:ascii="Times New Roman" w:hAnsi="Times New Roman" w:cs="Times New Roman"/>
          <w:sz w:val="28"/>
          <w:szCs w:val="28"/>
        </w:rPr>
        <w:t>-</w:t>
      </w:r>
      <w:r w:rsidR="003B69B7" w:rsidRPr="00993900">
        <w:rPr>
          <w:rFonts w:ascii="Times New Roman" w:hAnsi="Times New Roman" w:cs="Times New Roman"/>
          <w:sz w:val="28"/>
          <w:szCs w:val="28"/>
        </w:rPr>
        <w:t>2», ОАО «Гормолзавод Вольск</w:t>
      </w:r>
      <w:r w:rsidRPr="00993900">
        <w:rPr>
          <w:rFonts w:ascii="Times New Roman" w:hAnsi="Times New Roman" w:cs="Times New Roman"/>
          <w:sz w:val="28"/>
          <w:szCs w:val="28"/>
        </w:rPr>
        <w:t xml:space="preserve">ий». </w:t>
      </w:r>
    </w:p>
    <w:p w:rsidR="003A1068" w:rsidRPr="00993900" w:rsidRDefault="00ED172F" w:rsidP="0096592B">
      <w:pPr>
        <w:spacing w:after="0"/>
        <w:jc w:val="both"/>
        <w:rPr>
          <w:rFonts w:ascii="Times New Roman" w:hAnsi="Times New Roman" w:cs="Times New Roman"/>
          <w:sz w:val="28"/>
          <w:szCs w:val="28"/>
        </w:rPr>
      </w:pPr>
      <w:r w:rsidRPr="00993900">
        <w:rPr>
          <w:rFonts w:ascii="Times New Roman" w:hAnsi="Times New Roman" w:cs="Times New Roman"/>
          <w:sz w:val="28"/>
          <w:szCs w:val="28"/>
        </w:rPr>
        <w:t xml:space="preserve">         </w:t>
      </w:r>
      <w:r w:rsidRPr="00993900">
        <w:rPr>
          <w:rFonts w:ascii="Times New Roman" w:hAnsi="Times New Roman" w:cs="Times New Roman"/>
          <w:bCs/>
          <w:sz w:val="28"/>
          <w:szCs w:val="28"/>
        </w:rPr>
        <w:t xml:space="preserve">Численность работников </w:t>
      </w:r>
      <w:r w:rsidR="00462AE8" w:rsidRPr="00993900">
        <w:rPr>
          <w:rFonts w:ascii="Times New Roman" w:hAnsi="Times New Roman" w:cs="Times New Roman"/>
          <w:bCs/>
          <w:sz w:val="28"/>
          <w:szCs w:val="28"/>
        </w:rPr>
        <w:t xml:space="preserve">всех </w:t>
      </w:r>
      <w:r w:rsidRPr="00993900">
        <w:rPr>
          <w:rFonts w:ascii="Times New Roman" w:hAnsi="Times New Roman" w:cs="Times New Roman"/>
          <w:bCs/>
          <w:sz w:val="28"/>
          <w:szCs w:val="28"/>
        </w:rPr>
        <w:t xml:space="preserve">промышленных предприятий составила  3171 человек. </w:t>
      </w:r>
      <w:r w:rsidR="00B13EF9" w:rsidRPr="00993900">
        <w:rPr>
          <w:rFonts w:ascii="Times New Roman" w:hAnsi="Times New Roman" w:cs="Times New Roman"/>
          <w:bCs/>
          <w:sz w:val="28"/>
          <w:szCs w:val="28"/>
        </w:rPr>
        <w:t>Средняя з</w:t>
      </w:r>
      <w:r w:rsidRPr="00993900">
        <w:rPr>
          <w:rFonts w:ascii="Times New Roman" w:hAnsi="Times New Roman" w:cs="Times New Roman"/>
          <w:bCs/>
          <w:sz w:val="28"/>
          <w:szCs w:val="28"/>
        </w:rPr>
        <w:t>аработная плата - 34,1 тыс.  руб.</w:t>
      </w:r>
      <w:r w:rsidR="003A1068" w:rsidRPr="00993900">
        <w:rPr>
          <w:rFonts w:ascii="Times New Roman" w:hAnsi="Times New Roman" w:cs="Times New Roman"/>
          <w:bCs/>
          <w:sz w:val="28"/>
          <w:szCs w:val="28"/>
        </w:rPr>
        <w:t xml:space="preserve">      </w:t>
      </w:r>
    </w:p>
    <w:p w:rsidR="003A1068" w:rsidRPr="00993900" w:rsidRDefault="003A1068" w:rsidP="0096592B">
      <w:pPr>
        <w:spacing w:after="0"/>
        <w:jc w:val="both"/>
        <w:rPr>
          <w:rFonts w:ascii="Times New Roman" w:hAnsi="Times New Roman" w:cs="Times New Roman"/>
          <w:sz w:val="28"/>
          <w:szCs w:val="28"/>
        </w:rPr>
      </w:pPr>
      <w:r w:rsidRPr="00993900">
        <w:rPr>
          <w:rFonts w:ascii="Times New Roman" w:hAnsi="Times New Roman" w:cs="Times New Roman"/>
          <w:sz w:val="28"/>
          <w:szCs w:val="28"/>
        </w:rPr>
        <w:t xml:space="preserve">     </w:t>
      </w:r>
      <w:r w:rsidR="00B8176C" w:rsidRPr="00993900">
        <w:rPr>
          <w:rFonts w:ascii="Times New Roman" w:hAnsi="Times New Roman" w:cs="Times New Roman"/>
          <w:sz w:val="28"/>
          <w:szCs w:val="28"/>
        </w:rPr>
        <w:t xml:space="preserve">  </w:t>
      </w:r>
      <w:r w:rsidRPr="00993900">
        <w:rPr>
          <w:rFonts w:ascii="Times New Roman" w:hAnsi="Times New Roman" w:cs="Times New Roman"/>
          <w:sz w:val="28"/>
          <w:szCs w:val="28"/>
        </w:rPr>
        <w:t xml:space="preserve">На территории района успешно работают российские лидеры, признанные бренды -  два крупных производителя цемента общероссийского уровня: </w:t>
      </w:r>
      <w:r w:rsidR="009B17F5" w:rsidRPr="00993900">
        <w:rPr>
          <w:rFonts w:ascii="Times New Roman" w:hAnsi="Times New Roman" w:cs="Times New Roman"/>
          <w:sz w:val="28"/>
          <w:szCs w:val="28"/>
        </w:rPr>
        <w:t>градообразующее предприятие</w:t>
      </w:r>
      <w:r w:rsidRPr="00993900">
        <w:rPr>
          <w:rFonts w:ascii="Times New Roman" w:hAnsi="Times New Roman" w:cs="Times New Roman"/>
          <w:sz w:val="28"/>
          <w:szCs w:val="28"/>
        </w:rPr>
        <w:t xml:space="preserve">  </w:t>
      </w:r>
      <w:r w:rsidRPr="00993900">
        <w:rPr>
          <w:rFonts w:ascii="Times New Roman" w:hAnsi="Times New Roman" w:cs="Times New Roman"/>
          <w:bCs/>
          <w:sz w:val="28"/>
          <w:szCs w:val="28"/>
        </w:rPr>
        <w:t xml:space="preserve">ООО «Холсим (Рус)»  и </w:t>
      </w:r>
      <w:r w:rsidRPr="00993900">
        <w:rPr>
          <w:rFonts w:ascii="Times New Roman" w:hAnsi="Times New Roman" w:cs="Times New Roman"/>
          <w:sz w:val="28"/>
          <w:szCs w:val="28"/>
        </w:rPr>
        <w:t xml:space="preserve">АО «Волга Цемент». </w:t>
      </w:r>
      <w:r w:rsidR="005D0F4C" w:rsidRPr="00993900">
        <w:rPr>
          <w:rFonts w:ascii="Times New Roman" w:hAnsi="Times New Roman" w:cs="Times New Roman"/>
          <w:bCs/>
          <w:sz w:val="28"/>
          <w:szCs w:val="28"/>
        </w:rPr>
        <w:t xml:space="preserve">Предприятия </w:t>
      </w:r>
      <w:r w:rsidR="005D0F4C" w:rsidRPr="00993900">
        <w:rPr>
          <w:rFonts w:ascii="Times New Roman" w:hAnsi="Times New Roman" w:cs="Times New Roman"/>
          <w:sz w:val="28"/>
          <w:szCs w:val="28"/>
        </w:rPr>
        <w:t xml:space="preserve"> имею</w:t>
      </w:r>
      <w:r w:rsidR="00E6032F" w:rsidRPr="00993900">
        <w:rPr>
          <w:rFonts w:ascii="Times New Roman" w:hAnsi="Times New Roman" w:cs="Times New Roman"/>
          <w:sz w:val="28"/>
          <w:szCs w:val="28"/>
        </w:rPr>
        <w:t xml:space="preserve">т высокотехнологичное </w:t>
      </w:r>
      <w:hyperlink r:id="rId8" w:history="1">
        <w:r w:rsidR="00E6032F" w:rsidRPr="00993900">
          <w:rPr>
            <w:rStyle w:val="af1"/>
            <w:rFonts w:ascii="Times New Roman" w:hAnsi="Times New Roman" w:cs="Times New Roman"/>
            <w:color w:val="auto"/>
            <w:sz w:val="28"/>
            <w:szCs w:val="28"/>
            <w:u w:val="none"/>
          </w:rPr>
          <w:t>оборудование</w:t>
        </w:r>
      </w:hyperlink>
      <w:r w:rsidR="00E6032F" w:rsidRPr="00993900">
        <w:rPr>
          <w:rFonts w:ascii="Times New Roman" w:hAnsi="Times New Roman" w:cs="Times New Roman"/>
          <w:sz w:val="28"/>
          <w:szCs w:val="28"/>
        </w:rPr>
        <w:t xml:space="preserve"> </w:t>
      </w:r>
      <w:r w:rsidR="005D0F4C" w:rsidRPr="00993900">
        <w:rPr>
          <w:rFonts w:ascii="Times New Roman" w:hAnsi="Times New Roman" w:cs="Times New Roman"/>
          <w:sz w:val="28"/>
          <w:szCs w:val="28"/>
        </w:rPr>
        <w:t>и  являю</w:t>
      </w:r>
      <w:r w:rsidR="00E6032F" w:rsidRPr="00993900">
        <w:rPr>
          <w:rFonts w:ascii="Times New Roman" w:hAnsi="Times New Roman" w:cs="Times New Roman"/>
          <w:sz w:val="28"/>
          <w:szCs w:val="28"/>
        </w:rPr>
        <w:t>тся образцовым</w:t>
      </w:r>
      <w:r w:rsidR="005D0F4C" w:rsidRPr="00993900">
        <w:rPr>
          <w:rFonts w:ascii="Times New Roman" w:hAnsi="Times New Roman" w:cs="Times New Roman"/>
          <w:sz w:val="28"/>
          <w:szCs w:val="28"/>
        </w:rPr>
        <w:t>и</w:t>
      </w:r>
      <w:r w:rsidR="00E6032F" w:rsidRPr="00993900">
        <w:rPr>
          <w:rFonts w:ascii="Times New Roman" w:hAnsi="Times New Roman" w:cs="Times New Roman"/>
          <w:sz w:val="28"/>
          <w:szCs w:val="28"/>
        </w:rPr>
        <w:t xml:space="preserve"> по таким ключевым показателям, как защита окружающей среды, повышение эффективности использования всех видов энергии, а так же экономичное расходование природных ресурсов. </w:t>
      </w:r>
      <w:r w:rsidR="005D0F4C" w:rsidRPr="00993900">
        <w:rPr>
          <w:rFonts w:ascii="Times New Roman" w:hAnsi="Times New Roman" w:cs="Times New Roman"/>
          <w:color w:val="000000"/>
          <w:sz w:val="28"/>
          <w:szCs w:val="28"/>
        </w:rPr>
        <w:t xml:space="preserve">Продукция завоевала известность и признание потребителей во всех уголках страны. </w:t>
      </w:r>
      <w:r w:rsidR="002A6DBB" w:rsidRPr="00993900">
        <w:rPr>
          <w:rFonts w:ascii="Times New Roman" w:hAnsi="Times New Roman" w:cs="Times New Roman"/>
          <w:sz w:val="28"/>
          <w:szCs w:val="28"/>
        </w:rPr>
        <w:t>Реализованы</w:t>
      </w:r>
      <w:r w:rsidRPr="00993900">
        <w:rPr>
          <w:rFonts w:ascii="Times New Roman" w:hAnsi="Times New Roman" w:cs="Times New Roman"/>
          <w:sz w:val="28"/>
          <w:szCs w:val="28"/>
        </w:rPr>
        <w:t xml:space="preserve"> два крупных инвестпроекта, с высокой динамикой растет объём отгруженной продукции.</w:t>
      </w:r>
    </w:p>
    <w:p w:rsidR="00AF534E" w:rsidRPr="00993900" w:rsidRDefault="003A1068" w:rsidP="0096592B">
      <w:pPr>
        <w:spacing w:after="0"/>
        <w:ind w:firstLine="708"/>
        <w:jc w:val="both"/>
        <w:rPr>
          <w:rFonts w:ascii="Times New Roman" w:eastAsia="Times New Roman" w:hAnsi="Times New Roman" w:cs="Times New Roman"/>
          <w:sz w:val="28"/>
          <w:szCs w:val="28"/>
        </w:rPr>
      </w:pPr>
      <w:r w:rsidRPr="00993900">
        <w:rPr>
          <w:rFonts w:ascii="Times New Roman" w:hAnsi="Times New Roman" w:cs="Times New Roman"/>
          <w:sz w:val="28"/>
          <w:szCs w:val="28"/>
        </w:rPr>
        <w:t xml:space="preserve">ООО «Вольский механический завод» </w:t>
      </w:r>
      <w:r w:rsidR="00B40B33" w:rsidRPr="00993900">
        <w:rPr>
          <w:rFonts w:ascii="Times New Roman" w:hAnsi="Times New Roman" w:cs="Times New Roman"/>
          <w:sz w:val="28"/>
          <w:szCs w:val="28"/>
        </w:rPr>
        <w:t xml:space="preserve">является крупным предприятием оборонно-промышленного комплекса страны. Основной вид деятельности - производство и ремонт военной техники. </w:t>
      </w:r>
      <w:r w:rsidR="00AF534E" w:rsidRPr="00993900">
        <w:rPr>
          <w:rFonts w:ascii="Times New Roman" w:eastAsia="Times New Roman" w:hAnsi="Times New Roman" w:cs="Times New Roman"/>
          <w:sz w:val="28"/>
          <w:szCs w:val="28"/>
        </w:rPr>
        <w:t xml:space="preserve">Завод имеет следующие виды основных производств: механообработка, штамповочное, инструментальное, сборочно – монтажное, термическое, переработка пластмасс и резины, гальваническое и лакокрасочное. </w:t>
      </w:r>
      <w:r w:rsidR="00DE3962" w:rsidRPr="00993900">
        <w:rPr>
          <w:rFonts w:ascii="Times New Roman" w:hAnsi="Times New Roman" w:cs="Times New Roman"/>
          <w:sz w:val="28"/>
          <w:szCs w:val="28"/>
        </w:rPr>
        <w:t>Численность работающих – 362 человека. Среднемесячная  заработная  плата  –   30,0 тыс. рублей. На предприятии реализуется инвестиционный проект «Повышение энергоэффективности и экологичности предприятия». Объем инвестиций 46,9 млн. руб. Источник финансирования: собственные средства.  Срок реализации 2012-2025 гг.</w:t>
      </w:r>
    </w:p>
    <w:p w:rsidR="003A1068" w:rsidRPr="00993900" w:rsidRDefault="003A1068" w:rsidP="0096592B">
      <w:pPr>
        <w:spacing w:after="0"/>
        <w:ind w:firstLine="567"/>
        <w:jc w:val="both"/>
        <w:rPr>
          <w:rFonts w:ascii="Times New Roman" w:hAnsi="Times New Roman" w:cs="Times New Roman"/>
          <w:sz w:val="28"/>
          <w:szCs w:val="28"/>
        </w:rPr>
      </w:pPr>
      <w:r w:rsidRPr="00993900">
        <w:rPr>
          <w:rFonts w:ascii="Times New Roman" w:hAnsi="Times New Roman" w:cs="Times New Roman"/>
          <w:sz w:val="28"/>
          <w:szCs w:val="28"/>
        </w:rPr>
        <w:t>Набирает обороты  актуальное  направление в пищевой и перерабатывающей промышленности - производство и розлив натуральных соков.</w:t>
      </w:r>
    </w:p>
    <w:p w:rsidR="00B40B33" w:rsidRPr="00993900" w:rsidRDefault="003A1068" w:rsidP="00933474">
      <w:pPr>
        <w:spacing w:after="0" w:line="240" w:lineRule="auto"/>
        <w:ind w:firstLine="567"/>
        <w:jc w:val="both"/>
        <w:outlineLvl w:val="0"/>
        <w:rPr>
          <w:rStyle w:val="dash041e0431044b0447043d044b0439char1"/>
          <w:rFonts w:ascii="Times New Roman" w:hAnsi="Times New Roman" w:cs="Times New Roman"/>
          <w:sz w:val="28"/>
          <w:szCs w:val="28"/>
        </w:rPr>
      </w:pPr>
      <w:r w:rsidRPr="00993900">
        <w:rPr>
          <w:rStyle w:val="dash041e0431044b0447043d044b0439char1"/>
          <w:rFonts w:ascii="Times New Roman" w:hAnsi="Times New Roman" w:cs="Times New Roman"/>
          <w:sz w:val="28"/>
          <w:szCs w:val="28"/>
        </w:rPr>
        <w:t xml:space="preserve">Наряду с  </w:t>
      </w:r>
      <w:r w:rsidR="00B8176C" w:rsidRPr="00993900">
        <w:rPr>
          <w:rStyle w:val="dash041e0431044b0447043d044b0439char1"/>
          <w:rFonts w:ascii="Times New Roman" w:hAnsi="Times New Roman" w:cs="Times New Roman"/>
          <w:sz w:val="28"/>
          <w:szCs w:val="28"/>
        </w:rPr>
        <w:t xml:space="preserve">реализованным </w:t>
      </w:r>
      <w:r w:rsidRPr="00993900">
        <w:rPr>
          <w:rStyle w:val="dash041e0431044b0447043d044b0439char1"/>
          <w:rFonts w:ascii="Times New Roman" w:hAnsi="Times New Roman" w:cs="Times New Roman"/>
          <w:sz w:val="28"/>
          <w:szCs w:val="28"/>
        </w:rPr>
        <w:t xml:space="preserve"> инвестиционным проектом строительства завода по производству соков и нектаров </w:t>
      </w:r>
      <w:r w:rsidRPr="00993900">
        <w:rPr>
          <w:rFonts w:ascii="Times New Roman" w:hAnsi="Times New Roman" w:cs="Times New Roman"/>
          <w:sz w:val="28"/>
          <w:szCs w:val="28"/>
          <w:shd w:val="clear" w:color="auto" w:fill="FFFFFF"/>
        </w:rPr>
        <w:t xml:space="preserve">«Империя соков», </w:t>
      </w:r>
      <w:r w:rsidR="00B8176C" w:rsidRPr="00993900">
        <w:rPr>
          <w:rFonts w:ascii="Times New Roman" w:hAnsi="Times New Roman" w:cs="Times New Roman"/>
          <w:sz w:val="28"/>
          <w:szCs w:val="28"/>
          <w:shd w:val="clear" w:color="auto" w:fill="FFFFFF"/>
        </w:rPr>
        <w:t xml:space="preserve">продолжает модернизацию производства старейшее предприятие района </w:t>
      </w:r>
      <w:r w:rsidR="00B8176C" w:rsidRPr="00993900">
        <w:rPr>
          <w:rStyle w:val="dash041e0431044b0447043d044b0439char1"/>
          <w:rFonts w:ascii="Times New Roman" w:hAnsi="Times New Roman" w:cs="Times New Roman"/>
          <w:sz w:val="28"/>
          <w:szCs w:val="28"/>
        </w:rPr>
        <w:t xml:space="preserve">ООО «Плодовое - 2009», реализующее инвестиционные проекты модернизации технологического процесса, что позволило выйти на новые рынки сбыта в 35 регионов России, от Калининграда до Владивостока.  </w:t>
      </w:r>
      <w:r w:rsidR="004B4F6A" w:rsidRPr="00993900">
        <w:rPr>
          <w:rStyle w:val="dash041e0431044b0447043d044b0439char1"/>
          <w:rFonts w:ascii="Times New Roman" w:hAnsi="Times New Roman" w:cs="Times New Roman"/>
          <w:sz w:val="28"/>
          <w:szCs w:val="28"/>
        </w:rPr>
        <w:t>В 2021 году инвестиции в основной капитал составили 76,5 млн. руб.</w:t>
      </w:r>
    </w:p>
    <w:p w:rsidR="0053617B" w:rsidRPr="00993900" w:rsidRDefault="00B40B33" w:rsidP="00933474">
      <w:pPr>
        <w:spacing w:after="0" w:line="240" w:lineRule="auto"/>
        <w:jc w:val="both"/>
        <w:outlineLvl w:val="0"/>
        <w:rPr>
          <w:rFonts w:ascii="Times New Roman" w:hAnsi="Times New Roman" w:cs="Times New Roman"/>
          <w:bCs/>
          <w:sz w:val="28"/>
          <w:szCs w:val="28"/>
        </w:rPr>
      </w:pPr>
      <w:r w:rsidRPr="00993900">
        <w:rPr>
          <w:rStyle w:val="dash041e0431044b0447043d044b0439char1"/>
          <w:rFonts w:ascii="Times New Roman" w:hAnsi="Times New Roman" w:cs="Times New Roman"/>
          <w:sz w:val="28"/>
          <w:szCs w:val="28"/>
        </w:rPr>
        <w:t xml:space="preserve">    </w:t>
      </w:r>
      <w:r w:rsidR="0053617B" w:rsidRPr="00993900">
        <w:rPr>
          <w:rFonts w:ascii="Times New Roman" w:hAnsi="Times New Roman" w:cs="Times New Roman"/>
          <w:bCs/>
          <w:sz w:val="28"/>
          <w:szCs w:val="28"/>
        </w:rPr>
        <w:t xml:space="preserve">  </w:t>
      </w:r>
      <w:r w:rsidR="003A1068" w:rsidRPr="00993900">
        <w:rPr>
          <w:rFonts w:ascii="Times New Roman" w:hAnsi="Times New Roman" w:cs="Times New Roman"/>
          <w:bCs/>
          <w:sz w:val="28"/>
          <w:szCs w:val="28"/>
        </w:rPr>
        <w:t>ОАО «Гормолзавод Вольский»</w:t>
      </w:r>
      <w:r w:rsidRPr="00993900">
        <w:rPr>
          <w:rFonts w:ascii="Times New Roman" w:hAnsi="Times New Roman" w:cs="Times New Roman"/>
          <w:bCs/>
          <w:sz w:val="28"/>
          <w:szCs w:val="28"/>
        </w:rPr>
        <w:t xml:space="preserve"> </w:t>
      </w:r>
      <w:r w:rsidRPr="00993900">
        <w:rPr>
          <w:rFonts w:ascii="Times New Roman" w:hAnsi="Times New Roman"/>
          <w:sz w:val="28"/>
          <w:szCs w:val="28"/>
        </w:rPr>
        <w:t xml:space="preserve">выпускает 32 наименования </w:t>
      </w:r>
      <w:r w:rsidR="0063386F" w:rsidRPr="00993900">
        <w:rPr>
          <w:rFonts w:ascii="Times New Roman" w:hAnsi="Times New Roman"/>
          <w:sz w:val="28"/>
          <w:szCs w:val="28"/>
        </w:rPr>
        <w:t xml:space="preserve"> </w:t>
      </w:r>
      <w:r w:rsidRPr="00993900">
        <w:rPr>
          <w:rFonts w:ascii="Times New Roman" w:hAnsi="Times New Roman"/>
          <w:sz w:val="28"/>
          <w:szCs w:val="28"/>
        </w:rPr>
        <w:t xml:space="preserve">молочной продукции: молоко, кисломолочные продукты в ассортименте (кефир, снежок, бифилайф, ряженка, варенец, йогурт),  масло, мороженное,  сметану  и творог. </w:t>
      </w:r>
      <w:r w:rsidR="0063386F" w:rsidRPr="00993900">
        <w:rPr>
          <w:rFonts w:ascii="Times New Roman" w:hAnsi="Times New Roman"/>
          <w:sz w:val="28"/>
          <w:szCs w:val="28"/>
        </w:rPr>
        <w:t xml:space="preserve">Предприятием </w:t>
      </w:r>
      <w:r w:rsidR="003A1068" w:rsidRPr="00993900">
        <w:rPr>
          <w:rFonts w:ascii="Times New Roman" w:hAnsi="Times New Roman" w:cs="Times New Roman"/>
          <w:bCs/>
          <w:sz w:val="28"/>
          <w:szCs w:val="28"/>
        </w:rPr>
        <w:t xml:space="preserve"> реализован инвестиционный проект  «Реконструкция и модернизация технологического оборудования по переработке молока». Результат от реализации проекта – расширение рынков сбыта и ассортимента цельномолочной и кисломолочной продукции.</w:t>
      </w:r>
    </w:p>
    <w:p w:rsidR="003A1068" w:rsidRPr="00993900" w:rsidRDefault="004F5E7A" w:rsidP="00933474">
      <w:pPr>
        <w:spacing w:after="0" w:line="240" w:lineRule="auto"/>
        <w:jc w:val="both"/>
        <w:rPr>
          <w:rFonts w:ascii="Times New Roman" w:hAnsi="Times New Roman" w:cs="Times New Roman"/>
          <w:bCs/>
          <w:sz w:val="28"/>
          <w:szCs w:val="28"/>
        </w:rPr>
      </w:pPr>
      <w:r w:rsidRPr="00993900">
        <w:rPr>
          <w:rFonts w:ascii="Times New Roman" w:hAnsi="Times New Roman" w:cs="Times New Roman"/>
          <w:bCs/>
          <w:sz w:val="28"/>
          <w:szCs w:val="28"/>
        </w:rPr>
        <w:lastRenderedPageBreak/>
        <w:t xml:space="preserve">        </w:t>
      </w:r>
      <w:r w:rsidR="003A1068" w:rsidRPr="00993900">
        <w:rPr>
          <w:rFonts w:ascii="Times New Roman" w:hAnsi="Times New Roman" w:cs="Times New Roman"/>
          <w:bCs/>
          <w:sz w:val="28"/>
          <w:szCs w:val="28"/>
        </w:rPr>
        <w:t>ООО «Вольский кондитер-2»</w:t>
      </w:r>
      <w:r w:rsidR="002A6DBB" w:rsidRPr="00993900">
        <w:rPr>
          <w:rFonts w:ascii="Times New Roman" w:hAnsi="Times New Roman" w:cs="Times New Roman"/>
          <w:bCs/>
          <w:sz w:val="28"/>
          <w:szCs w:val="28"/>
        </w:rPr>
        <w:t xml:space="preserve"> - п</w:t>
      </w:r>
      <w:r w:rsidRPr="00993900">
        <w:rPr>
          <w:rFonts w:ascii="Times New Roman" w:hAnsi="Times New Roman" w:cs="Times New Roman"/>
          <w:bCs/>
          <w:sz w:val="28"/>
          <w:szCs w:val="28"/>
        </w:rPr>
        <w:t xml:space="preserve">редприятие </w:t>
      </w:r>
      <w:r w:rsidRPr="00993900">
        <w:rPr>
          <w:rFonts w:ascii="Times New Roman" w:eastAsia="Times New Roman" w:hAnsi="Times New Roman" w:cs="Times New Roman"/>
          <w:sz w:val="28"/>
          <w:szCs w:val="28"/>
        </w:rPr>
        <w:t xml:space="preserve">производит кондитерские изделия «Cream fudge конфета на сливках» и «Cream fudge конфета молочная» из натуральных ингредиентов. </w:t>
      </w:r>
      <w:r w:rsidR="002A6DBB" w:rsidRPr="00993900">
        <w:rPr>
          <w:rFonts w:ascii="Times New Roman" w:hAnsi="Times New Roman" w:cs="Times New Roman"/>
          <w:bCs/>
          <w:sz w:val="28"/>
          <w:szCs w:val="28"/>
        </w:rPr>
        <w:t xml:space="preserve">Реализован инвестиционный проект  модернизации производства «Приобретение новой линии по производству сливочных конфет в шоколаде». </w:t>
      </w:r>
      <w:r w:rsidR="002A6DBB" w:rsidRPr="00993900">
        <w:rPr>
          <w:rFonts w:ascii="Times New Roman" w:hAnsi="Times New Roman" w:cs="Times New Roman"/>
          <w:sz w:val="28"/>
          <w:szCs w:val="28"/>
        </w:rPr>
        <w:t>За всю свою историю продукция компании «Вольский кондитер-2» более 20 раз награждалась дипломами и медалями. Сегодня конфеты производства компании можно приобрести в крупных торговых сетях страны, супермаркетах и в небольших магазинах. Регулярно «Вольская коровка» «уезжает» за рубеж.</w:t>
      </w:r>
    </w:p>
    <w:p w:rsidR="0053617B" w:rsidRPr="00993900" w:rsidRDefault="0053617B" w:rsidP="00933474">
      <w:pPr>
        <w:spacing w:after="0" w:line="240" w:lineRule="auto"/>
        <w:ind w:left="142"/>
        <w:jc w:val="both"/>
        <w:rPr>
          <w:rFonts w:ascii="Times New Roman" w:hAnsi="Times New Roman" w:cs="Times New Roman"/>
          <w:bCs/>
          <w:sz w:val="28"/>
          <w:szCs w:val="28"/>
        </w:rPr>
      </w:pPr>
    </w:p>
    <w:p w:rsidR="00E301D6" w:rsidRPr="00993900" w:rsidRDefault="001943D7" w:rsidP="00933474">
      <w:pPr>
        <w:pStyle w:val="af0"/>
        <w:spacing w:before="0" w:beforeAutospacing="0" w:after="0" w:afterAutospacing="0"/>
        <w:ind w:firstLine="360"/>
        <w:jc w:val="both"/>
        <w:rPr>
          <w:bCs/>
          <w:sz w:val="28"/>
          <w:szCs w:val="28"/>
        </w:rPr>
      </w:pPr>
      <w:r w:rsidRPr="00993900">
        <w:rPr>
          <w:bCs/>
          <w:sz w:val="28"/>
          <w:szCs w:val="28"/>
        </w:rPr>
        <w:t xml:space="preserve">Вольская швейная фабрика «Элис» ООО «Центр маркетинга» </w:t>
      </w:r>
      <w:r w:rsidR="00D02275" w:rsidRPr="00993900">
        <w:rPr>
          <w:bCs/>
          <w:sz w:val="28"/>
          <w:szCs w:val="28"/>
        </w:rPr>
        <w:t xml:space="preserve">выпускает ассортимент женской одежды: юбки, брюки, платья. </w:t>
      </w:r>
      <w:r w:rsidR="00821208" w:rsidRPr="00993900">
        <w:rPr>
          <w:bCs/>
          <w:sz w:val="28"/>
          <w:szCs w:val="28"/>
        </w:rPr>
        <w:t>В настоящее время на предприятии трудятся –</w:t>
      </w:r>
      <w:r w:rsidR="00F42989" w:rsidRPr="00993900">
        <w:rPr>
          <w:bCs/>
          <w:sz w:val="28"/>
          <w:szCs w:val="28"/>
        </w:rPr>
        <w:t xml:space="preserve"> 177</w:t>
      </w:r>
      <w:r w:rsidR="00821208" w:rsidRPr="00993900">
        <w:rPr>
          <w:bCs/>
          <w:sz w:val="28"/>
          <w:szCs w:val="28"/>
        </w:rPr>
        <w:t xml:space="preserve"> человек. </w:t>
      </w:r>
      <w:r w:rsidR="00F42989" w:rsidRPr="00993900">
        <w:rPr>
          <w:bCs/>
          <w:sz w:val="28"/>
          <w:szCs w:val="28"/>
        </w:rPr>
        <w:t xml:space="preserve">В 2021 году объем отгруженной продукции составил 95,1 млн. руб. </w:t>
      </w:r>
      <w:r w:rsidR="00821208" w:rsidRPr="00993900">
        <w:rPr>
          <w:bCs/>
          <w:sz w:val="28"/>
          <w:szCs w:val="28"/>
        </w:rPr>
        <w:t xml:space="preserve">Фабрика </w:t>
      </w:r>
      <w:r w:rsidR="003A1068" w:rsidRPr="00993900">
        <w:rPr>
          <w:bCs/>
          <w:sz w:val="28"/>
          <w:szCs w:val="28"/>
        </w:rPr>
        <w:t>продолжает наращивать производственные мощности, планируется создать 60 новых рабочих мест.</w:t>
      </w:r>
      <w:r w:rsidR="00E301D6" w:rsidRPr="00993900">
        <w:rPr>
          <w:bCs/>
          <w:sz w:val="28"/>
          <w:szCs w:val="28"/>
        </w:rPr>
        <w:t xml:space="preserve"> </w:t>
      </w:r>
    </w:p>
    <w:p w:rsidR="00E301D6" w:rsidRPr="00993900" w:rsidRDefault="00E301D6" w:rsidP="00933474">
      <w:pPr>
        <w:pStyle w:val="af0"/>
        <w:spacing w:before="0" w:beforeAutospacing="0" w:after="0" w:afterAutospacing="0"/>
        <w:ind w:firstLine="360"/>
        <w:jc w:val="both"/>
        <w:rPr>
          <w:sz w:val="28"/>
          <w:szCs w:val="28"/>
        </w:rPr>
      </w:pPr>
      <w:r w:rsidRPr="00993900">
        <w:rPr>
          <w:sz w:val="28"/>
          <w:szCs w:val="28"/>
        </w:rPr>
        <w:t>В настоящее вр</w:t>
      </w:r>
      <w:r w:rsidR="005C4372" w:rsidRPr="00993900">
        <w:rPr>
          <w:sz w:val="28"/>
          <w:szCs w:val="28"/>
        </w:rPr>
        <w:t xml:space="preserve">емя остается проблемным вопрос </w:t>
      </w:r>
      <w:r w:rsidRPr="00993900">
        <w:rPr>
          <w:sz w:val="28"/>
          <w:szCs w:val="28"/>
        </w:rPr>
        <w:t>с подбором квалифицированного персонала, ощущается нехватка подготовленных кадров</w:t>
      </w:r>
      <w:r w:rsidR="00181BB0" w:rsidRPr="00993900">
        <w:rPr>
          <w:sz w:val="28"/>
          <w:szCs w:val="28"/>
        </w:rPr>
        <w:t xml:space="preserve"> </w:t>
      </w:r>
      <w:r w:rsidRPr="00993900">
        <w:rPr>
          <w:sz w:val="28"/>
          <w:szCs w:val="28"/>
        </w:rPr>
        <w:t xml:space="preserve">- швей, раскройщиков, портных, технологов. На территории фабрики организовано обучение соискателей на вакансию - швея. Для этого выделено оборудование, принят в штат инструктор входного обучения, который работает с желающими трудоустроиться на фабрику. В части набора и поиска персонала налажено взаимодействие с ГКУ СО  «Центр занятости населения города Вольска».  </w:t>
      </w:r>
    </w:p>
    <w:p w:rsidR="00770595" w:rsidRPr="00993900" w:rsidRDefault="00770595" w:rsidP="008C0E5A">
      <w:pPr>
        <w:pStyle w:val="a3"/>
        <w:spacing w:after="0" w:line="240" w:lineRule="auto"/>
        <w:ind w:left="57" w:firstLine="510"/>
        <w:jc w:val="both"/>
        <w:rPr>
          <w:rFonts w:ascii="Times New Roman" w:hAnsi="Times New Roman" w:cs="Times New Roman"/>
          <w:sz w:val="26"/>
          <w:szCs w:val="26"/>
        </w:rPr>
      </w:pPr>
    </w:p>
    <w:p w:rsidR="00944858" w:rsidRDefault="002262AD" w:rsidP="008C0E5A">
      <w:pPr>
        <w:pStyle w:val="a3"/>
        <w:numPr>
          <w:ilvl w:val="1"/>
          <w:numId w:val="1"/>
        </w:numPr>
        <w:spacing w:after="0" w:line="240" w:lineRule="auto"/>
        <w:ind w:left="57" w:firstLine="510"/>
        <w:jc w:val="both"/>
        <w:rPr>
          <w:rFonts w:ascii="Times New Roman" w:hAnsi="Times New Roman" w:cs="Times New Roman"/>
          <w:b/>
          <w:sz w:val="28"/>
          <w:szCs w:val="28"/>
        </w:rPr>
      </w:pPr>
      <w:r w:rsidRPr="00960E32">
        <w:rPr>
          <w:rFonts w:ascii="Times New Roman" w:hAnsi="Times New Roman" w:cs="Times New Roman"/>
          <w:b/>
          <w:sz w:val="28"/>
          <w:szCs w:val="28"/>
        </w:rPr>
        <w:t>Сельское хозяйство</w:t>
      </w:r>
    </w:p>
    <w:p w:rsidR="002514C2" w:rsidRPr="00960E32" w:rsidRDefault="002514C2" w:rsidP="008C0E5A">
      <w:pPr>
        <w:pStyle w:val="a3"/>
        <w:spacing w:after="0" w:line="240" w:lineRule="auto"/>
        <w:ind w:left="567"/>
        <w:jc w:val="both"/>
        <w:rPr>
          <w:rFonts w:ascii="Times New Roman" w:hAnsi="Times New Roman" w:cs="Times New Roman"/>
          <w:b/>
          <w:sz w:val="28"/>
          <w:szCs w:val="28"/>
        </w:rPr>
      </w:pPr>
    </w:p>
    <w:p w:rsidR="00B51407" w:rsidRPr="00993900" w:rsidRDefault="00B51407" w:rsidP="008C0E5A">
      <w:pPr>
        <w:spacing w:after="0"/>
        <w:jc w:val="both"/>
        <w:rPr>
          <w:rFonts w:ascii="Times New Roman" w:hAnsi="Times New Roman" w:cs="Times New Roman"/>
          <w:sz w:val="28"/>
          <w:szCs w:val="28"/>
        </w:rPr>
      </w:pPr>
      <w:r w:rsidRPr="00993900">
        <w:rPr>
          <w:rFonts w:ascii="Times New Roman" w:eastAsia="Calibri" w:hAnsi="Times New Roman" w:cs="Times New Roman"/>
          <w:b/>
          <w:sz w:val="28"/>
          <w:szCs w:val="28"/>
        </w:rPr>
        <w:t xml:space="preserve">        </w:t>
      </w:r>
      <w:r w:rsidRPr="00993900">
        <w:rPr>
          <w:rFonts w:ascii="Times New Roman" w:hAnsi="Times New Roman" w:cs="Times New Roman"/>
          <w:sz w:val="28"/>
          <w:szCs w:val="28"/>
        </w:rPr>
        <w:t xml:space="preserve">На территории Вольского муниципального района сельскохозяйственную деятельность осуществляют 82 организации, из них юридические лица – 13, индивидуальные предприниматели – 69. </w:t>
      </w:r>
    </w:p>
    <w:p w:rsidR="00755641" w:rsidRPr="00993900" w:rsidRDefault="00B51407" w:rsidP="008C0E5A">
      <w:pPr>
        <w:spacing w:after="0"/>
        <w:jc w:val="both"/>
        <w:rPr>
          <w:rFonts w:ascii="Times New Roman" w:hAnsi="Times New Roman" w:cs="Times New Roman"/>
          <w:sz w:val="28"/>
          <w:szCs w:val="28"/>
        </w:rPr>
      </w:pPr>
      <w:r w:rsidRPr="00993900">
        <w:rPr>
          <w:rFonts w:ascii="Times New Roman" w:hAnsi="Times New Roman" w:cs="Times New Roman"/>
          <w:sz w:val="28"/>
          <w:szCs w:val="28"/>
        </w:rPr>
        <w:t xml:space="preserve">        Сельскохозяйственные угодья в районе занимают 201,0 тыс. га, в т.ч. пашня- 122,5 тыс.га. Площадь обрабатываемой пашни на 01.01.2022 г. составила 97,6 тыс. га из них  в 2021 г. введено в оборот 1,3 тыс.га.</w:t>
      </w:r>
      <w:r w:rsidR="00755641" w:rsidRPr="00993900">
        <w:rPr>
          <w:rFonts w:ascii="Times New Roman" w:hAnsi="Times New Roman" w:cs="Times New Roman"/>
          <w:sz w:val="28"/>
          <w:szCs w:val="28"/>
        </w:rPr>
        <w:t xml:space="preserve"> </w:t>
      </w:r>
    </w:p>
    <w:p w:rsidR="00B51407" w:rsidRPr="00993900" w:rsidRDefault="00755641" w:rsidP="008C0E5A">
      <w:pPr>
        <w:spacing w:after="0"/>
        <w:jc w:val="both"/>
        <w:rPr>
          <w:rFonts w:ascii="Times New Roman" w:hAnsi="Times New Roman" w:cs="Times New Roman"/>
          <w:color w:val="000000"/>
          <w:sz w:val="28"/>
          <w:szCs w:val="28"/>
        </w:rPr>
      </w:pPr>
      <w:r w:rsidRPr="00993900">
        <w:rPr>
          <w:rFonts w:ascii="Times New Roman" w:hAnsi="Times New Roman" w:cs="Times New Roman"/>
          <w:sz w:val="28"/>
          <w:szCs w:val="28"/>
        </w:rPr>
        <w:t xml:space="preserve">       </w:t>
      </w:r>
      <w:r w:rsidR="00B51407" w:rsidRPr="00993900">
        <w:rPr>
          <w:rFonts w:ascii="Times New Roman" w:hAnsi="Times New Roman" w:cs="Times New Roman"/>
          <w:sz w:val="28"/>
          <w:szCs w:val="28"/>
        </w:rPr>
        <w:t xml:space="preserve">Валовое производство продукции сельского хозяйства в районе по итогам 2021 года составило 3,6 млрд. рублей. </w:t>
      </w:r>
      <w:r w:rsidR="00B51407" w:rsidRPr="00993900">
        <w:rPr>
          <w:rFonts w:ascii="Times New Roman" w:hAnsi="Times New Roman" w:cs="Times New Roman"/>
          <w:color w:val="000000"/>
          <w:sz w:val="28"/>
          <w:szCs w:val="28"/>
        </w:rPr>
        <w:t xml:space="preserve">Выручка от реализации сельскохозяйственной продукции составила 1,1 млрд. руб. </w:t>
      </w:r>
    </w:p>
    <w:p w:rsidR="00B51407" w:rsidRPr="00993900" w:rsidRDefault="00B51407" w:rsidP="008C0E5A">
      <w:pPr>
        <w:spacing w:after="0"/>
        <w:jc w:val="both"/>
        <w:rPr>
          <w:rFonts w:ascii="Times New Roman" w:hAnsi="Times New Roman" w:cs="Times New Roman"/>
          <w:sz w:val="28"/>
          <w:szCs w:val="28"/>
        </w:rPr>
      </w:pPr>
      <w:r w:rsidRPr="00993900">
        <w:rPr>
          <w:rFonts w:ascii="Times New Roman" w:hAnsi="Times New Roman" w:cs="Times New Roman"/>
          <w:sz w:val="28"/>
          <w:szCs w:val="28"/>
        </w:rPr>
        <w:t xml:space="preserve">       За 2021 год произведено </w:t>
      </w:r>
      <w:r w:rsidR="002B5E9D" w:rsidRPr="00993900">
        <w:rPr>
          <w:rFonts w:ascii="Times New Roman" w:hAnsi="Times New Roman" w:cs="Times New Roman"/>
          <w:sz w:val="28"/>
          <w:szCs w:val="28"/>
        </w:rPr>
        <w:t xml:space="preserve"> в хозяйствах всех категорий</w:t>
      </w:r>
      <w:r w:rsidRPr="00993900">
        <w:rPr>
          <w:rFonts w:ascii="Times New Roman" w:hAnsi="Times New Roman" w:cs="Times New Roman"/>
          <w:sz w:val="28"/>
          <w:szCs w:val="28"/>
        </w:rPr>
        <w:t>:</w:t>
      </w:r>
      <w:r w:rsidR="00755641" w:rsidRPr="00993900">
        <w:rPr>
          <w:rFonts w:ascii="Times New Roman" w:hAnsi="Times New Roman" w:cs="Times New Roman"/>
          <w:sz w:val="28"/>
          <w:szCs w:val="28"/>
        </w:rPr>
        <w:t xml:space="preserve"> </w:t>
      </w:r>
      <w:r w:rsidRPr="00993900">
        <w:rPr>
          <w:rFonts w:ascii="Times New Roman" w:hAnsi="Times New Roman" w:cs="Times New Roman"/>
          <w:sz w:val="28"/>
          <w:szCs w:val="28"/>
        </w:rPr>
        <w:t>13,6 тыс. тонн молока,   2,0 тыс. тонн мяса,  7,0 млн. шт. яиц.</w:t>
      </w:r>
      <w:r w:rsidRPr="00993900">
        <w:rPr>
          <w:rFonts w:ascii="Times New Roman" w:hAnsi="Times New Roman" w:cs="Times New Roman"/>
          <w:i/>
          <w:sz w:val="28"/>
          <w:szCs w:val="28"/>
        </w:rPr>
        <w:t xml:space="preserve"> </w:t>
      </w:r>
      <w:r w:rsidRPr="00993900">
        <w:rPr>
          <w:rFonts w:ascii="Times New Roman" w:hAnsi="Times New Roman" w:cs="Times New Roman"/>
          <w:sz w:val="28"/>
          <w:szCs w:val="28"/>
        </w:rPr>
        <w:tab/>
        <w:t>В 2021 году приобретено 115 голов КРС мясного направления продуктивности.</w:t>
      </w:r>
    </w:p>
    <w:p w:rsidR="00B51407" w:rsidRPr="00993900" w:rsidRDefault="00B51407" w:rsidP="008C0E5A">
      <w:pPr>
        <w:spacing w:after="0"/>
        <w:jc w:val="both"/>
        <w:rPr>
          <w:rFonts w:ascii="Times New Roman" w:hAnsi="Times New Roman" w:cs="Times New Roman"/>
          <w:sz w:val="28"/>
          <w:szCs w:val="28"/>
        </w:rPr>
      </w:pPr>
      <w:r w:rsidRPr="00993900">
        <w:rPr>
          <w:rFonts w:ascii="Times New Roman" w:hAnsi="Times New Roman" w:cs="Times New Roman"/>
          <w:sz w:val="28"/>
          <w:szCs w:val="28"/>
        </w:rPr>
        <w:t xml:space="preserve">       В 2021 году начал реализоваться проект по развитию молочного скотоводства в рамках поддержки семейных животноводческих ферм (ИП глава КФХ Гаджадаев Г.М.).</w:t>
      </w:r>
    </w:p>
    <w:p w:rsidR="00B51407" w:rsidRPr="00993900" w:rsidRDefault="00B51407" w:rsidP="008C0E5A">
      <w:pPr>
        <w:pStyle w:val="ac"/>
        <w:jc w:val="both"/>
        <w:rPr>
          <w:rFonts w:ascii="Times New Roman" w:hAnsi="Times New Roman" w:cs="Times New Roman"/>
          <w:sz w:val="28"/>
          <w:szCs w:val="28"/>
        </w:rPr>
      </w:pPr>
      <w:r w:rsidRPr="00993900">
        <w:rPr>
          <w:rFonts w:ascii="Times New Roman" w:hAnsi="Times New Roman" w:cs="Times New Roman"/>
          <w:sz w:val="28"/>
          <w:szCs w:val="28"/>
        </w:rPr>
        <w:t xml:space="preserve">       В 2021 году была проведена закладка сада на площади 14,64 га. На территории района имеется 609 га орошаемой пашни. </w:t>
      </w:r>
    </w:p>
    <w:p w:rsidR="00B51407" w:rsidRPr="00993900" w:rsidRDefault="00B51407" w:rsidP="008C0E5A">
      <w:pPr>
        <w:spacing w:after="0"/>
        <w:ind w:right="136"/>
        <w:jc w:val="both"/>
        <w:rPr>
          <w:rFonts w:ascii="Times New Roman" w:hAnsi="Times New Roman" w:cs="Times New Roman"/>
          <w:sz w:val="28"/>
          <w:szCs w:val="28"/>
        </w:rPr>
      </w:pPr>
      <w:r w:rsidRPr="00993900">
        <w:rPr>
          <w:rFonts w:ascii="Times New Roman" w:hAnsi="Times New Roman" w:cs="Times New Roman"/>
          <w:sz w:val="28"/>
          <w:szCs w:val="28"/>
        </w:rPr>
        <w:t xml:space="preserve">       Под урожай 2021 года сельхозпроизводителями района было внесено 2940 тонн минеральных удобрений.</w:t>
      </w:r>
    </w:p>
    <w:p w:rsidR="00B51407" w:rsidRPr="00993900" w:rsidRDefault="00B51407" w:rsidP="008C0E5A">
      <w:pPr>
        <w:spacing w:after="0"/>
        <w:ind w:right="136"/>
        <w:jc w:val="both"/>
        <w:rPr>
          <w:rFonts w:ascii="Times New Roman" w:hAnsi="Times New Roman" w:cs="Times New Roman"/>
          <w:sz w:val="28"/>
          <w:szCs w:val="28"/>
        </w:rPr>
      </w:pPr>
      <w:r w:rsidRPr="00993900">
        <w:rPr>
          <w:rFonts w:ascii="Times New Roman" w:eastAsia="Times New Roman" w:hAnsi="Times New Roman" w:cs="Times New Roman"/>
          <w:sz w:val="28"/>
          <w:szCs w:val="28"/>
          <w:lang w:eastAsia="ar-SA"/>
        </w:rPr>
        <w:lastRenderedPageBreak/>
        <w:t xml:space="preserve">       </w:t>
      </w:r>
      <w:r w:rsidRPr="00993900">
        <w:rPr>
          <w:rFonts w:ascii="Times New Roman" w:hAnsi="Times New Roman" w:cs="Times New Roman"/>
          <w:sz w:val="28"/>
          <w:szCs w:val="28"/>
        </w:rPr>
        <w:t xml:space="preserve">На 13,8 % к уровню 2020 года увеличилась среднемесячная заработная плата   в крупных и средних сельхозпредприятиях района и составила 31540 рублей на 1 работающего. </w:t>
      </w:r>
    </w:p>
    <w:p w:rsidR="00B51407" w:rsidRPr="00993900" w:rsidRDefault="00B51407" w:rsidP="008C0E5A">
      <w:pPr>
        <w:spacing w:after="0"/>
        <w:jc w:val="both"/>
        <w:rPr>
          <w:rFonts w:ascii="Times New Roman" w:hAnsi="Times New Roman" w:cs="Times New Roman"/>
          <w:sz w:val="28"/>
          <w:szCs w:val="28"/>
        </w:rPr>
      </w:pPr>
      <w:r w:rsidRPr="00993900">
        <w:rPr>
          <w:rFonts w:ascii="Times New Roman" w:hAnsi="Times New Roman" w:cs="Times New Roman"/>
          <w:sz w:val="28"/>
          <w:szCs w:val="28"/>
        </w:rPr>
        <w:t xml:space="preserve">       Привлечение инвестиций в АПК остаётся одним из ключевых моментов развития данной отрасли в районе. В 2021 году сельхозтоваропроизводителями было освоено 253,7 млн.</w:t>
      </w:r>
      <w:r w:rsidR="002B5E9D" w:rsidRPr="00993900">
        <w:rPr>
          <w:rFonts w:ascii="Times New Roman" w:hAnsi="Times New Roman" w:cs="Times New Roman"/>
          <w:sz w:val="28"/>
          <w:szCs w:val="28"/>
        </w:rPr>
        <w:t xml:space="preserve"> </w:t>
      </w:r>
      <w:r w:rsidRPr="00993900">
        <w:rPr>
          <w:rFonts w:ascii="Times New Roman" w:hAnsi="Times New Roman" w:cs="Times New Roman"/>
          <w:sz w:val="28"/>
          <w:szCs w:val="28"/>
        </w:rPr>
        <w:t>рублей.</w:t>
      </w:r>
    </w:p>
    <w:p w:rsidR="00B51407" w:rsidRPr="00993900" w:rsidRDefault="00B51407" w:rsidP="008C0E5A">
      <w:pPr>
        <w:pStyle w:val="ac"/>
        <w:jc w:val="both"/>
        <w:rPr>
          <w:rFonts w:ascii="Times New Roman" w:hAnsi="Times New Roman" w:cs="Times New Roman"/>
          <w:sz w:val="28"/>
          <w:szCs w:val="28"/>
        </w:rPr>
      </w:pPr>
      <w:r w:rsidRPr="00993900">
        <w:rPr>
          <w:rFonts w:ascii="Times New Roman" w:hAnsi="Times New Roman" w:cs="Times New Roman"/>
          <w:sz w:val="28"/>
          <w:szCs w:val="28"/>
        </w:rPr>
        <w:t xml:space="preserve">      Посевная площадь в 2022 г.  составила 70,2 тыс.га.</w:t>
      </w:r>
    </w:p>
    <w:p w:rsidR="00B51407" w:rsidRPr="00993900" w:rsidRDefault="00B51407" w:rsidP="008C0E5A">
      <w:pPr>
        <w:pStyle w:val="ac"/>
        <w:jc w:val="both"/>
        <w:rPr>
          <w:rFonts w:ascii="Times New Roman" w:hAnsi="Times New Roman" w:cs="Times New Roman"/>
          <w:sz w:val="28"/>
          <w:szCs w:val="28"/>
        </w:rPr>
      </w:pPr>
      <w:r w:rsidRPr="00993900">
        <w:rPr>
          <w:rFonts w:ascii="Times New Roman" w:hAnsi="Times New Roman" w:cs="Times New Roman"/>
          <w:sz w:val="28"/>
          <w:szCs w:val="28"/>
        </w:rPr>
        <w:t xml:space="preserve">      В предстоящую уборочную кампанию сельхозтоваропроизводителям Вольского муниципального района предстоит убрать:</w:t>
      </w:r>
    </w:p>
    <w:p w:rsidR="00B51407" w:rsidRPr="00993900" w:rsidRDefault="00B51407" w:rsidP="008C0E5A">
      <w:pPr>
        <w:pStyle w:val="ac"/>
        <w:jc w:val="both"/>
        <w:rPr>
          <w:rFonts w:ascii="Times New Roman" w:hAnsi="Times New Roman" w:cs="Times New Roman"/>
          <w:sz w:val="28"/>
          <w:szCs w:val="28"/>
        </w:rPr>
      </w:pPr>
      <w:r w:rsidRPr="00993900">
        <w:rPr>
          <w:rFonts w:ascii="Times New Roman" w:hAnsi="Times New Roman" w:cs="Times New Roman"/>
          <w:sz w:val="28"/>
          <w:szCs w:val="28"/>
        </w:rPr>
        <w:t>- зерновых и зернобобовых культур – 33,2 тыс.</w:t>
      </w:r>
      <w:r w:rsidR="002B5E9D" w:rsidRPr="00993900">
        <w:rPr>
          <w:rFonts w:ascii="Times New Roman" w:hAnsi="Times New Roman" w:cs="Times New Roman"/>
          <w:sz w:val="28"/>
          <w:szCs w:val="28"/>
        </w:rPr>
        <w:t xml:space="preserve"> </w:t>
      </w:r>
      <w:r w:rsidRPr="00993900">
        <w:rPr>
          <w:rFonts w:ascii="Times New Roman" w:hAnsi="Times New Roman" w:cs="Times New Roman"/>
          <w:sz w:val="28"/>
          <w:szCs w:val="28"/>
        </w:rPr>
        <w:t xml:space="preserve">га, в том числе озимых – 24,1 тыс.га, </w:t>
      </w:r>
    </w:p>
    <w:p w:rsidR="00B51407" w:rsidRPr="00993900" w:rsidRDefault="00B51407" w:rsidP="008C0E5A">
      <w:pPr>
        <w:pStyle w:val="ac"/>
        <w:jc w:val="both"/>
        <w:rPr>
          <w:rFonts w:ascii="Times New Roman" w:hAnsi="Times New Roman" w:cs="Times New Roman"/>
          <w:sz w:val="28"/>
          <w:szCs w:val="28"/>
        </w:rPr>
      </w:pPr>
      <w:r w:rsidRPr="00993900">
        <w:rPr>
          <w:rFonts w:ascii="Times New Roman" w:hAnsi="Times New Roman" w:cs="Times New Roman"/>
          <w:sz w:val="28"/>
          <w:szCs w:val="28"/>
        </w:rPr>
        <w:t>- технических культур – 32,7 тыс.га, в том числе подсолнечника – 31,6 тыс.га,</w:t>
      </w:r>
    </w:p>
    <w:p w:rsidR="00B51407" w:rsidRPr="00993900" w:rsidRDefault="00B51407" w:rsidP="008C0E5A">
      <w:pPr>
        <w:pStyle w:val="ac"/>
        <w:jc w:val="both"/>
        <w:rPr>
          <w:rFonts w:ascii="Times New Roman" w:hAnsi="Times New Roman" w:cs="Times New Roman"/>
          <w:sz w:val="28"/>
          <w:szCs w:val="28"/>
        </w:rPr>
      </w:pPr>
      <w:r w:rsidRPr="00993900">
        <w:rPr>
          <w:rFonts w:ascii="Times New Roman" w:hAnsi="Times New Roman" w:cs="Times New Roman"/>
          <w:sz w:val="28"/>
          <w:szCs w:val="28"/>
        </w:rPr>
        <w:t>- кормовых культур – 4,3 тыс.</w:t>
      </w:r>
      <w:r w:rsidR="002B5E9D" w:rsidRPr="00993900">
        <w:rPr>
          <w:rFonts w:ascii="Times New Roman" w:hAnsi="Times New Roman" w:cs="Times New Roman"/>
          <w:sz w:val="28"/>
          <w:szCs w:val="28"/>
        </w:rPr>
        <w:t xml:space="preserve"> </w:t>
      </w:r>
      <w:r w:rsidRPr="00993900">
        <w:rPr>
          <w:rFonts w:ascii="Times New Roman" w:hAnsi="Times New Roman" w:cs="Times New Roman"/>
          <w:sz w:val="28"/>
          <w:szCs w:val="28"/>
        </w:rPr>
        <w:t xml:space="preserve">га, </w:t>
      </w:r>
    </w:p>
    <w:p w:rsidR="00B51407" w:rsidRPr="00993900" w:rsidRDefault="00B51407" w:rsidP="008C0E5A">
      <w:pPr>
        <w:pStyle w:val="ac"/>
        <w:jc w:val="both"/>
        <w:rPr>
          <w:rFonts w:ascii="Times New Roman" w:hAnsi="Times New Roman" w:cs="Times New Roman"/>
          <w:sz w:val="28"/>
          <w:szCs w:val="28"/>
        </w:rPr>
      </w:pPr>
      <w:r w:rsidRPr="00993900">
        <w:rPr>
          <w:rFonts w:ascii="Times New Roman" w:hAnsi="Times New Roman" w:cs="Times New Roman"/>
          <w:sz w:val="28"/>
          <w:szCs w:val="28"/>
        </w:rPr>
        <w:t>- картофеля и овощебахчевых во всех категориях хозяйств –0,7 тыс.</w:t>
      </w:r>
      <w:r w:rsidR="002B5E9D" w:rsidRPr="00993900">
        <w:rPr>
          <w:rFonts w:ascii="Times New Roman" w:hAnsi="Times New Roman" w:cs="Times New Roman"/>
          <w:sz w:val="28"/>
          <w:szCs w:val="28"/>
        </w:rPr>
        <w:t xml:space="preserve"> </w:t>
      </w:r>
      <w:r w:rsidRPr="00993900">
        <w:rPr>
          <w:rFonts w:ascii="Times New Roman" w:hAnsi="Times New Roman" w:cs="Times New Roman"/>
          <w:sz w:val="28"/>
          <w:szCs w:val="28"/>
        </w:rPr>
        <w:t xml:space="preserve">га, из них в КФХ - 43 га. </w:t>
      </w:r>
    </w:p>
    <w:p w:rsidR="00B51407" w:rsidRPr="00993900" w:rsidRDefault="00B51407" w:rsidP="008C0E5A">
      <w:pPr>
        <w:pStyle w:val="ac"/>
        <w:jc w:val="both"/>
        <w:rPr>
          <w:rFonts w:ascii="Times New Roman" w:hAnsi="Times New Roman" w:cs="Times New Roman"/>
          <w:sz w:val="28"/>
          <w:szCs w:val="28"/>
        </w:rPr>
      </w:pPr>
      <w:r w:rsidRPr="00993900">
        <w:rPr>
          <w:rFonts w:ascii="Times New Roman" w:hAnsi="Times New Roman" w:cs="Times New Roman"/>
          <w:sz w:val="28"/>
          <w:szCs w:val="28"/>
        </w:rPr>
        <w:t xml:space="preserve">      При благоприятных погодных условиях в текущем году планируется собрать:</w:t>
      </w:r>
    </w:p>
    <w:p w:rsidR="00B51407" w:rsidRPr="00993900" w:rsidRDefault="00B51407" w:rsidP="008C0E5A">
      <w:pPr>
        <w:pStyle w:val="ac"/>
        <w:jc w:val="both"/>
        <w:rPr>
          <w:rFonts w:ascii="Times New Roman" w:hAnsi="Times New Roman" w:cs="Times New Roman"/>
          <w:sz w:val="28"/>
          <w:szCs w:val="28"/>
        </w:rPr>
      </w:pPr>
      <w:r w:rsidRPr="00993900">
        <w:rPr>
          <w:rFonts w:ascii="Times New Roman" w:hAnsi="Times New Roman" w:cs="Times New Roman"/>
          <w:sz w:val="28"/>
          <w:szCs w:val="28"/>
        </w:rPr>
        <w:t xml:space="preserve">-  зерна – 81,5 тыс. тонн, </w:t>
      </w:r>
    </w:p>
    <w:p w:rsidR="00B51407" w:rsidRPr="00993900" w:rsidRDefault="00B51407" w:rsidP="008C0E5A">
      <w:pPr>
        <w:pStyle w:val="ac"/>
        <w:jc w:val="both"/>
        <w:rPr>
          <w:rFonts w:ascii="Times New Roman" w:hAnsi="Times New Roman" w:cs="Times New Roman"/>
          <w:sz w:val="28"/>
          <w:szCs w:val="28"/>
        </w:rPr>
      </w:pPr>
      <w:r w:rsidRPr="00993900">
        <w:rPr>
          <w:rFonts w:ascii="Times New Roman" w:hAnsi="Times New Roman" w:cs="Times New Roman"/>
          <w:sz w:val="28"/>
          <w:szCs w:val="28"/>
        </w:rPr>
        <w:t>- маслосемян подсолнечника – 29,5 тыс.</w:t>
      </w:r>
      <w:r w:rsidR="002B5E9D" w:rsidRPr="00993900">
        <w:rPr>
          <w:rFonts w:ascii="Times New Roman" w:hAnsi="Times New Roman" w:cs="Times New Roman"/>
          <w:sz w:val="28"/>
          <w:szCs w:val="28"/>
        </w:rPr>
        <w:t xml:space="preserve"> </w:t>
      </w:r>
      <w:r w:rsidRPr="00993900">
        <w:rPr>
          <w:rFonts w:ascii="Times New Roman" w:hAnsi="Times New Roman" w:cs="Times New Roman"/>
          <w:sz w:val="28"/>
          <w:szCs w:val="28"/>
        </w:rPr>
        <w:t xml:space="preserve">тонн, </w:t>
      </w:r>
    </w:p>
    <w:p w:rsidR="00B51407" w:rsidRPr="00993900" w:rsidRDefault="00B51407" w:rsidP="008C0E5A">
      <w:pPr>
        <w:pStyle w:val="ac"/>
        <w:jc w:val="both"/>
        <w:rPr>
          <w:rFonts w:ascii="Times New Roman" w:hAnsi="Times New Roman" w:cs="Times New Roman"/>
          <w:sz w:val="28"/>
          <w:szCs w:val="28"/>
        </w:rPr>
      </w:pPr>
      <w:r w:rsidRPr="00993900">
        <w:rPr>
          <w:rFonts w:ascii="Times New Roman" w:hAnsi="Times New Roman" w:cs="Times New Roman"/>
          <w:sz w:val="28"/>
          <w:szCs w:val="28"/>
        </w:rPr>
        <w:t>- картофеля – 3,4 тыс. тонн, овощей – 6,5 тыс.</w:t>
      </w:r>
      <w:r w:rsidR="002B5E9D" w:rsidRPr="00993900">
        <w:rPr>
          <w:rFonts w:ascii="Times New Roman" w:hAnsi="Times New Roman" w:cs="Times New Roman"/>
          <w:sz w:val="28"/>
          <w:szCs w:val="28"/>
        </w:rPr>
        <w:t xml:space="preserve"> </w:t>
      </w:r>
      <w:r w:rsidRPr="00993900">
        <w:rPr>
          <w:rFonts w:ascii="Times New Roman" w:hAnsi="Times New Roman" w:cs="Times New Roman"/>
          <w:sz w:val="28"/>
          <w:szCs w:val="28"/>
        </w:rPr>
        <w:t>тонн.</w:t>
      </w:r>
    </w:p>
    <w:p w:rsidR="00B51407" w:rsidRPr="00993900" w:rsidRDefault="00B51407" w:rsidP="008C0E5A">
      <w:pPr>
        <w:spacing w:after="0"/>
        <w:jc w:val="both"/>
        <w:rPr>
          <w:rFonts w:ascii="Times New Roman" w:hAnsi="Times New Roman" w:cs="Times New Roman"/>
          <w:sz w:val="28"/>
          <w:szCs w:val="28"/>
        </w:rPr>
      </w:pPr>
      <w:r w:rsidRPr="00993900">
        <w:rPr>
          <w:rFonts w:ascii="Times New Roman" w:hAnsi="Times New Roman" w:cs="Times New Roman"/>
          <w:sz w:val="28"/>
          <w:szCs w:val="28"/>
        </w:rPr>
        <w:t xml:space="preserve">      За 7 месяцев 2022 г. произведено в сельскохозяйственных организациях: молоко – 1,9 тыс. тонн (90,2% к уровню 2021 г.); мясо – 230 тонн (109% к уровню 2021 г.).  </w:t>
      </w:r>
    </w:p>
    <w:p w:rsidR="00B51407" w:rsidRPr="00993900" w:rsidRDefault="00B51407" w:rsidP="008C0E5A">
      <w:pPr>
        <w:spacing w:after="0"/>
        <w:jc w:val="both"/>
        <w:rPr>
          <w:rFonts w:ascii="Times New Roman" w:hAnsi="Times New Roman" w:cs="Times New Roman"/>
          <w:sz w:val="28"/>
          <w:szCs w:val="28"/>
        </w:rPr>
      </w:pPr>
      <w:r w:rsidRPr="00993900">
        <w:rPr>
          <w:rFonts w:ascii="Times New Roman" w:hAnsi="Times New Roman" w:cs="Times New Roman"/>
          <w:sz w:val="28"/>
          <w:szCs w:val="28"/>
        </w:rPr>
        <w:t xml:space="preserve">      По состоянию на 01.08.2022 г. поголовье КРС во всех категориях хозяйств составляло 8,5 тыс. гол. (99,2% к уровню 2021 г.), в т.ч. в сельхозпредприятиях и КФХ – 6,0 тыс. гол. (98,5% к уровню 2021 г.);  поголовье коров во всех категориях хозяйств составило 3,9 тыс. гол. (98,5% к уровню 2021 г.), в т.ч. в сельхозпредприятиях и КФХ  - 2,4 тыс.</w:t>
      </w:r>
      <w:r w:rsidR="002B5E9D" w:rsidRPr="00993900">
        <w:rPr>
          <w:rFonts w:ascii="Times New Roman" w:hAnsi="Times New Roman" w:cs="Times New Roman"/>
          <w:sz w:val="28"/>
          <w:szCs w:val="28"/>
        </w:rPr>
        <w:t xml:space="preserve"> </w:t>
      </w:r>
      <w:r w:rsidRPr="00993900">
        <w:rPr>
          <w:rFonts w:ascii="Times New Roman" w:hAnsi="Times New Roman" w:cs="Times New Roman"/>
          <w:sz w:val="28"/>
          <w:szCs w:val="28"/>
        </w:rPr>
        <w:t>гол. (100,1% к уровню 2021 г.);  поголовье свиней (только у населения) – 1,1 тыс.</w:t>
      </w:r>
      <w:r w:rsidR="002B5E9D" w:rsidRPr="00993900">
        <w:rPr>
          <w:rFonts w:ascii="Times New Roman" w:hAnsi="Times New Roman" w:cs="Times New Roman"/>
          <w:sz w:val="28"/>
          <w:szCs w:val="28"/>
        </w:rPr>
        <w:t xml:space="preserve"> </w:t>
      </w:r>
      <w:r w:rsidRPr="00993900">
        <w:rPr>
          <w:rFonts w:ascii="Times New Roman" w:hAnsi="Times New Roman" w:cs="Times New Roman"/>
          <w:sz w:val="28"/>
          <w:szCs w:val="28"/>
        </w:rPr>
        <w:t xml:space="preserve">гол. (63,5% к уровню 2021 г.);  поголовье овец во всех категориях хозяйств – 3,4 тыс.гол. (99,1 к уровню 2021 г.);  в т.ч. в КФХ – 1,4 тыс. гол. (98,5% к уровню 2021 г.).  </w:t>
      </w:r>
    </w:p>
    <w:p w:rsidR="00B51407" w:rsidRPr="00993900" w:rsidRDefault="00B51407" w:rsidP="008C0E5A">
      <w:pPr>
        <w:spacing w:after="0" w:line="240" w:lineRule="atLeast"/>
        <w:jc w:val="both"/>
        <w:rPr>
          <w:rFonts w:ascii="Times New Roman" w:eastAsia="Arial Unicode MS" w:hAnsi="Times New Roman" w:cs="Times New Roman"/>
          <w:color w:val="000000"/>
          <w:sz w:val="28"/>
          <w:szCs w:val="28"/>
          <w:lang w:eastAsia="zh-CN" w:bidi="ru-RU"/>
        </w:rPr>
      </w:pPr>
    </w:p>
    <w:p w:rsidR="00993900" w:rsidRPr="00993900" w:rsidRDefault="00993900" w:rsidP="008C0E5A">
      <w:pPr>
        <w:spacing w:after="0" w:line="240" w:lineRule="atLeast"/>
        <w:jc w:val="both"/>
        <w:rPr>
          <w:rFonts w:ascii="Times New Roman" w:hAnsi="Times New Roman" w:cs="Times New Roman"/>
          <w:b/>
          <w:sz w:val="28"/>
          <w:szCs w:val="28"/>
        </w:rPr>
      </w:pPr>
    </w:p>
    <w:p w:rsidR="00B51407" w:rsidRDefault="00B51407" w:rsidP="008C0E5A">
      <w:pPr>
        <w:spacing w:after="0" w:line="240" w:lineRule="atLeast"/>
        <w:jc w:val="both"/>
        <w:rPr>
          <w:rFonts w:ascii="Times New Roman" w:hAnsi="Times New Roman" w:cs="Times New Roman"/>
          <w:b/>
          <w:sz w:val="26"/>
          <w:szCs w:val="26"/>
        </w:rPr>
      </w:pPr>
      <w:r w:rsidRPr="00B51407">
        <w:rPr>
          <w:rFonts w:ascii="Times New Roman" w:hAnsi="Times New Roman" w:cs="Times New Roman"/>
          <w:b/>
          <w:sz w:val="26"/>
          <w:szCs w:val="26"/>
        </w:rPr>
        <w:t>Основные  показатели производства продукции в 2019-2022 гг.</w:t>
      </w:r>
    </w:p>
    <w:p w:rsidR="00F645EE" w:rsidRPr="00B51407" w:rsidRDefault="00F645EE" w:rsidP="008C0E5A">
      <w:pPr>
        <w:spacing w:after="0" w:line="240" w:lineRule="atLeast"/>
        <w:jc w:val="both"/>
        <w:rPr>
          <w:rFonts w:ascii="Times New Roman" w:hAnsi="Times New Roman" w:cs="Times New Roman"/>
          <w:b/>
          <w:sz w:val="26"/>
          <w:szCs w:val="26"/>
        </w:rPr>
      </w:pPr>
    </w:p>
    <w:tbl>
      <w:tblPr>
        <w:tblW w:w="14747" w:type="dxa"/>
        <w:tblInd w:w="103" w:type="dxa"/>
        <w:tblLook w:val="04A0"/>
      </w:tblPr>
      <w:tblGrid>
        <w:gridCol w:w="4400"/>
        <w:gridCol w:w="2268"/>
        <w:gridCol w:w="1984"/>
        <w:gridCol w:w="2126"/>
        <w:gridCol w:w="1985"/>
        <w:gridCol w:w="1984"/>
      </w:tblGrid>
      <w:tr w:rsidR="00B51407" w:rsidRPr="00B51407" w:rsidTr="00F246C1">
        <w:trPr>
          <w:trHeight w:val="945"/>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407" w:rsidRPr="00B51407" w:rsidRDefault="00B51407" w:rsidP="00F246C1">
            <w:pPr>
              <w:spacing w:after="0" w:line="240" w:lineRule="auto"/>
              <w:jc w:val="both"/>
              <w:rPr>
                <w:rFonts w:ascii="Times New Roman" w:hAnsi="Times New Roman" w:cs="Times New Roman"/>
                <w:bCs/>
                <w:color w:val="000000"/>
                <w:sz w:val="26"/>
                <w:szCs w:val="26"/>
                <w:lang w:eastAsia="ru-RU"/>
              </w:rPr>
            </w:pPr>
            <w:r w:rsidRPr="00B51407">
              <w:rPr>
                <w:rFonts w:ascii="Times New Roman" w:hAnsi="Times New Roman" w:cs="Times New Roman"/>
                <w:bCs/>
                <w:color w:val="000000"/>
                <w:sz w:val="26"/>
                <w:szCs w:val="26"/>
                <w:lang w:eastAsia="ru-RU"/>
              </w:rPr>
              <w:t>Показатели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1407" w:rsidRPr="00B51407" w:rsidRDefault="00B51407" w:rsidP="00F246C1">
            <w:pPr>
              <w:spacing w:after="0" w:line="240" w:lineRule="auto"/>
              <w:jc w:val="both"/>
              <w:rPr>
                <w:rFonts w:ascii="Times New Roman" w:hAnsi="Times New Roman" w:cs="Times New Roman"/>
                <w:bCs/>
                <w:color w:val="000000"/>
                <w:sz w:val="26"/>
                <w:szCs w:val="26"/>
                <w:lang w:eastAsia="ru-RU"/>
              </w:rPr>
            </w:pPr>
            <w:r w:rsidRPr="00B51407">
              <w:rPr>
                <w:rFonts w:ascii="Times New Roman" w:hAnsi="Times New Roman" w:cs="Times New Roman"/>
                <w:bCs/>
                <w:color w:val="000000"/>
                <w:sz w:val="26"/>
                <w:szCs w:val="26"/>
                <w:lang w:eastAsia="ru-RU"/>
              </w:rPr>
              <w:t>Един</w:t>
            </w:r>
            <w:r w:rsidR="00F246C1">
              <w:rPr>
                <w:rFonts w:ascii="Times New Roman" w:hAnsi="Times New Roman" w:cs="Times New Roman"/>
                <w:bCs/>
                <w:color w:val="000000"/>
                <w:sz w:val="26"/>
                <w:szCs w:val="26"/>
                <w:lang w:eastAsia="ru-RU"/>
              </w:rPr>
              <w:t>ицы</w:t>
            </w:r>
            <w:r w:rsidRPr="00B51407">
              <w:rPr>
                <w:rFonts w:ascii="Times New Roman" w:hAnsi="Times New Roman" w:cs="Times New Roman"/>
                <w:bCs/>
                <w:color w:val="000000"/>
                <w:sz w:val="26"/>
                <w:szCs w:val="26"/>
                <w:lang w:eastAsia="ru-RU"/>
              </w:rPr>
              <w:t xml:space="preserve"> измер</w:t>
            </w:r>
            <w:r w:rsidR="00F246C1">
              <w:rPr>
                <w:rFonts w:ascii="Times New Roman" w:hAnsi="Times New Roman" w:cs="Times New Roman"/>
                <w:bCs/>
                <w:color w:val="000000"/>
                <w:sz w:val="26"/>
                <w:szCs w:val="26"/>
                <w:lang w:eastAsia="ru-RU"/>
              </w:rPr>
              <w:t>ения</w:t>
            </w:r>
          </w:p>
        </w:tc>
        <w:tc>
          <w:tcPr>
            <w:tcW w:w="1984" w:type="dxa"/>
            <w:tcBorders>
              <w:top w:val="single" w:sz="4" w:space="0" w:color="auto"/>
              <w:left w:val="nil"/>
              <w:bottom w:val="single" w:sz="4" w:space="0" w:color="auto"/>
              <w:right w:val="single" w:sz="4" w:space="0" w:color="auto"/>
            </w:tcBorders>
            <w:shd w:val="clear" w:color="auto" w:fill="auto"/>
            <w:vAlign w:val="center"/>
          </w:tcPr>
          <w:p w:rsidR="00B51407" w:rsidRPr="00B51407" w:rsidRDefault="00B51407" w:rsidP="00F246C1">
            <w:pPr>
              <w:spacing w:after="0" w:line="240" w:lineRule="auto"/>
              <w:jc w:val="center"/>
              <w:rPr>
                <w:rFonts w:ascii="Times New Roman" w:hAnsi="Times New Roman" w:cs="Times New Roman"/>
                <w:bCs/>
                <w:color w:val="000000"/>
                <w:sz w:val="26"/>
                <w:szCs w:val="26"/>
                <w:lang w:eastAsia="ru-RU"/>
              </w:rPr>
            </w:pPr>
            <w:r w:rsidRPr="00B51407">
              <w:rPr>
                <w:rFonts w:ascii="Times New Roman" w:hAnsi="Times New Roman" w:cs="Times New Roman"/>
                <w:bCs/>
                <w:color w:val="000000"/>
                <w:sz w:val="26"/>
                <w:szCs w:val="26"/>
                <w:lang w:eastAsia="ru-RU"/>
              </w:rPr>
              <w:t>2019год</w:t>
            </w:r>
          </w:p>
        </w:tc>
        <w:tc>
          <w:tcPr>
            <w:tcW w:w="212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51407" w:rsidRPr="00B51407" w:rsidRDefault="00B51407" w:rsidP="00F246C1">
            <w:pPr>
              <w:spacing w:after="0" w:line="240" w:lineRule="auto"/>
              <w:jc w:val="center"/>
              <w:rPr>
                <w:rFonts w:ascii="Times New Roman" w:hAnsi="Times New Roman" w:cs="Times New Roman"/>
                <w:bCs/>
                <w:sz w:val="26"/>
                <w:szCs w:val="26"/>
                <w:lang w:eastAsia="ru-RU"/>
              </w:rPr>
            </w:pPr>
            <w:r w:rsidRPr="00B51407">
              <w:rPr>
                <w:rFonts w:ascii="Times New Roman" w:hAnsi="Times New Roman" w:cs="Times New Roman"/>
                <w:bCs/>
                <w:sz w:val="26"/>
                <w:szCs w:val="26"/>
                <w:lang w:eastAsia="ru-RU"/>
              </w:rPr>
              <w:t>2020 год</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B51407" w:rsidRPr="00B51407" w:rsidRDefault="00B51407" w:rsidP="00F246C1">
            <w:pPr>
              <w:spacing w:after="0" w:line="240" w:lineRule="auto"/>
              <w:jc w:val="center"/>
              <w:rPr>
                <w:rFonts w:ascii="Times New Roman" w:hAnsi="Times New Roman" w:cs="Times New Roman"/>
                <w:bCs/>
                <w:sz w:val="26"/>
                <w:szCs w:val="26"/>
                <w:lang w:eastAsia="ru-RU"/>
              </w:rPr>
            </w:pPr>
            <w:r w:rsidRPr="00B51407">
              <w:rPr>
                <w:rFonts w:ascii="Times New Roman" w:hAnsi="Times New Roman" w:cs="Times New Roman"/>
                <w:bCs/>
                <w:sz w:val="26"/>
                <w:szCs w:val="26"/>
                <w:lang w:eastAsia="ru-RU"/>
              </w:rPr>
              <w:t>2021 год</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F246C1" w:rsidRDefault="00B51407" w:rsidP="00F246C1">
            <w:pPr>
              <w:spacing w:after="0" w:line="240" w:lineRule="auto"/>
              <w:jc w:val="center"/>
              <w:rPr>
                <w:rFonts w:ascii="Times New Roman" w:hAnsi="Times New Roman" w:cs="Times New Roman"/>
                <w:bCs/>
                <w:sz w:val="26"/>
                <w:szCs w:val="26"/>
                <w:lang w:eastAsia="ru-RU"/>
              </w:rPr>
            </w:pPr>
            <w:r w:rsidRPr="00B51407">
              <w:rPr>
                <w:rFonts w:ascii="Times New Roman" w:hAnsi="Times New Roman" w:cs="Times New Roman"/>
                <w:bCs/>
                <w:sz w:val="26"/>
                <w:szCs w:val="26"/>
                <w:lang w:eastAsia="ru-RU"/>
              </w:rPr>
              <w:t>2022 год</w:t>
            </w:r>
          </w:p>
          <w:p w:rsidR="00B51407" w:rsidRPr="00B51407" w:rsidRDefault="00B51407" w:rsidP="00F246C1">
            <w:pPr>
              <w:spacing w:after="0" w:line="240" w:lineRule="auto"/>
              <w:jc w:val="center"/>
              <w:rPr>
                <w:rFonts w:ascii="Times New Roman" w:hAnsi="Times New Roman" w:cs="Times New Roman"/>
                <w:bCs/>
                <w:sz w:val="26"/>
                <w:szCs w:val="26"/>
                <w:lang w:eastAsia="ru-RU"/>
              </w:rPr>
            </w:pPr>
            <w:r w:rsidRPr="00B51407">
              <w:rPr>
                <w:rFonts w:ascii="Times New Roman" w:hAnsi="Times New Roman" w:cs="Times New Roman"/>
                <w:bCs/>
                <w:sz w:val="26"/>
                <w:szCs w:val="26"/>
                <w:lang w:eastAsia="ru-RU"/>
              </w:rPr>
              <w:t>прогноз</w:t>
            </w:r>
          </w:p>
        </w:tc>
      </w:tr>
      <w:tr w:rsidR="00B51407" w:rsidRPr="00B51407" w:rsidTr="00F246C1">
        <w:trPr>
          <w:trHeight w:val="315"/>
        </w:trPr>
        <w:tc>
          <w:tcPr>
            <w:tcW w:w="4400" w:type="dxa"/>
            <w:tcBorders>
              <w:top w:val="nil"/>
              <w:left w:val="single" w:sz="4" w:space="0" w:color="auto"/>
              <w:bottom w:val="single" w:sz="4" w:space="0" w:color="auto"/>
              <w:right w:val="single" w:sz="4" w:space="0" w:color="auto"/>
            </w:tcBorders>
            <w:shd w:val="clear" w:color="auto" w:fill="auto"/>
            <w:hideMark/>
          </w:tcPr>
          <w:p w:rsidR="00B51407" w:rsidRPr="00F645EE" w:rsidRDefault="00B51407" w:rsidP="00F246C1">
            <w:pPr>
              <w:spacing w:after="0" w:line="240" w:lineRule="auto"/>
              <w:jc w:val="both"/>
              <w:rPr>
                <w:rFonts w:ascii="Times New Roman" w:hAnsi="Times New Roman" w:cs="Times New Roman"/>
                <w:color w:val="000000"/>
                <w:sz w:val="24"/>
                <w:szCs w:val="24"/>
                <w:lang w:eastAsia="ru-RU"/>
              </w:rPr>
            </w:pPr>
            <w:r w:rsidRPr="00F645EE">
              <w:rPr>
                <w:rFonts w:ascii="Times New Roman" w:hAnsi="Times New Roman" w:cs="Times New Roman"/>
                <w:color w:val="000000"/>
                <w:sz w:val="24"/>
                <w:szCs w:val="24"/>
                <w:lang w:eastAsia="ru-RU"/>
              </w:rPr>
              <w:t>Продукция сельского хозяйства</w:t>
            </w:r>
          </w:p>
        </w:tc>
        <w:tc>
          <w:tcPr>
            <w:tcW w:w="2268" w:type="dxa"/>
            <w:tcBorders>
              <w:top w:val="nil"/>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both"/>
              <w:rPr>
                <w:rFonts w:ascii="Times New Roman" w:hAnsi="Times New Roman" w:cs="Times New Roman"/>
                <w:sz w:val="24"/>
                <w:szCs w:val="24"/>
                <w:lang w:eastAsia="ru-RU"/>
              </w:rPr>
            </w:pPr>
            <w:r w:rsidRPr="00F645EE">
              <w:rPr>
                <w:rFonts w:ascii="Times New Roman" w:hAnsi="Times New Roman" w:cs="Times New Roman"/>
                <w:sz w:val="24"/>
                <w:szCs w:val="24"/>
                <w:lang w:eastAsia="ru-RU"/>
              </w:rPr>
              <w:t>млн. руб.</w:t>
            </w:r>
          </w:p>
        </w:tc>
        <w:tc>
          <w:tcPr>
            <w:tcW w:w="1984" w:type="dxa"/>
            <w:tcBorders>
              <w:top w:val="single" w:sz="4" w:space="0" w:color="auto"/>
              <w:left w:val="nil"/>
              <w:bottom w:val="single" w:sz="4" w:space="0" w:color="auto"/>
              <w:right w:val="single" w:sz="4" w:space="0" w:color="auto"/>
            </w:tcBorders>
            <w:shd w:val="clear" w:color="auto" w:fill="auto"/>
          </w:tcPr>
          <w:p w:rsidR="00B51407" w:rsidRPr="00F645EE" w:rsidRDefault="00B51407" w:rsidP="00F246C1">
            <w:pPr>
              <w:spacing w:after="0" w:line="240" w:lineRule="auto"/>
              <w:jc w:val="center"/>
              <w:rPr>
                <w:rFonts w:ascii="Times New Roman" w:hAnsi="Times New Roman" w:cs="Times New Roman"/>
                <w:bCs/>
                <w:sz w:val="24"/>
                <w:szCs w:val="24"/>
                <w:lang w:eastAsia="ru-RU"/>
              </w:rPr>
            </w:pPr>
            <w:r w:rsidRPr="00F645EE">
              <w:rPr>
                <w:rFonts w:ascii="Times New Roman" w:hAnsi="Times New Roman" w:cs="Times New Roman"/>
                <w:bCs/>
                <w:sz w:val="24"/>
                <w:szCs w:val="24"/>
                <w:lang w:eastAsia="ru-RU"/>
              </w:rPr>
              <w:t>2794,4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bCs/>
                <w:sz w:val="24"/>
                <w:szCs w:val="24"/>
                <w:lang w:eastAsia="ru-RU"/>
              </w:rPr>
            </w:pPr>
            <w:r w:rsidRPr="00F645EE">
              <w:rPr>
                <w:rFonts w:ascii="Times New Roman" w:hAnsi="Times New Roman" w:cs="Times New Roman"/>
                <w:bCs/>
                <w:sz w:val="24"/>
                <w:szCs w:val="24"/>
                <w:lang w:eastAsia="ru-RU"/>
              </w:rPr>
              <w:t>3471,2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bCs/>
                <w:sz w:val="24"/>
                <w:szCs w:val="24"/>
                <w:lang w:eastAsia="ru-RU"/>
              </w:rPr>
            </w:pPr>
            <w:r w:rsidRPr="00F645EE">
              <w:rPr>
                <w:rFonts w:ascii="Times New Roman" w:hAnsi="Times New Roman" w:cs="Times New Roman"/>
                <w:bCs/>
                <w:sz w:val="24"/>
                <w:szCs w:val="24"/>
                <w:lang w:eastAsia="ru-RU"/>
              </w:rPr>
              <w:t>3417,6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bCs/>
                <w:sz w:val="24"/>
                <w:szCs w:val="24"/>
                <w:lang w:eastAsia="ru-RU"/>
              </w:rPr>
            </w:pPr>
            <w:r w:rsidRPr="00F645EE">
              <w:rPr>
                <w:rFonts w:ascii="Times New Roman" w:hAnsi="Times New Roman" w:cs="Times New Roman"/>
                <w:bCs/>
                <w:sz w:val="24"/>
                <w:szCs w:val="24"/>
                <w:lang w:eastAsia="ru-RU"/>
              </w:rPr>
              <w:t>3983,7</w:t>
            </w:r>
          </w:p>
        </w:tc>
      </w:tr>
      <w:tr w:rsidR="00B51407" w:rsidRPr="00B51407" w:rsidTr="00F246C1">
        <w:trPr>
          <w:trHeight w:val="1089"/>
        </w:trPr>
        <w:tc>
          <w:tcPr>
            <w:tcW w:w="4400" w:type="dxa"/>
            <w:tcBorders>
              <w:top w:val="nil"/>
              <w:left w:val="single" w:sz="4" w:space="0" w:color="auto"/>
              <w:bottom w:val="single" w:sz="4" w:space="0" w:color="auto"/>
              <w:right w:val="single" w:sz="4" w:space="0" w:color="auto"/>
            </w:tcBorders>
            <w:shd w:val="clear" w:color="auto" w:fill="auto"/>
            <w:hideMark/>
          </w:tcPr>
          <w:p w:rsidR="00B51407" w:rsidRPr="00F645EE" w:rsidRDefault="00B51407" w:rsidP="00F246C1">
            <w:pPr>
              <w:spacing w:after="0" w:line="240" w:lineRule="auto"/>
              <w:jc w:val="both"/>
              <w:rPr>
                <w:rFonts w:ascii="Times New Roman" w:hAnsi="Times New Roman" w:cs="Times New Roman"/>
                <w:iCs/>
                <w:color w:val="000000"/>
                <w:sz w:val="24"/>
                <w:szCs w:val="24"/>
                <w:lang w:eastAsia="ru-RU"/>
              </w:rPr>
            </w:pPr>
            <w:r w:rsidRPr="00F645EE">
              <w:rPr>
                <w:rFonts w:ascii="Times New Roman" w:hAnsi="Times New Roman" w:cs="Times New Roman"/>
                <w:iCs/>
                <w:color w:val="000000"/>
                <w:sz w:val="24"/>
                <w:szCs w:val="24"/>
                <w:lang w:eastAsia="ru-RU"/>
              </w:rPr>
              <w:lastRenderedPageBreak/>
              <w:t>Индекс производства продукции сельского хозяйства</w:t>
            </w:r>
          </w:p>
        </w:tc>
        <w:tc>
          <w:tcPr>
            <w:tcW w:w="2268" w:type="dxa"/>
            <w:tcBorders>
              <w:top w:val="nil"/>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both"/>
              <w:rPr>
                <w:rFonts w:ascii="Times New Roman" w:hAnsi="Times New Roman" w:cs="Times New Roman"/>
                <w:iCs/>
                <w:sz w:val="24"/>
                <w:szCs w:val="24"/>
                <w:lang w:eastAsia="ru-RU"/>
              </w:rPr>
            </w:pPr>
            <w:r w:rsidRPr="00F645EE">
              <w:rPr>
                <w:rFonts w:ascii="Times New Roman" w:hAnsi="Times New Roman" w:cs="Times New Roman"/>
                <w:iCs/>
                <w:sz w:val="24"/>
                <w:szCs w:val="24"/>
                <w:lang w:eastAsia="ru-RU"/>
              </w:rPr>
              <w:t>% к предыдущему году в сопоставимых ценах</w:t>
            </w:r>
          </w:p>
        </w:tc>
        <w:tc>
          <w:tcPr>
            <w:tcW w:w="1984" w:type="dxa"/>
            <w:tcBorders>
              <w:top w:val="single" w:sz="4" w:space="0" w:color="auto"/>
              <w:left w:val="nil"/>
              <w:bottom w:val="single" w:sz="4" w:space="0" w:color="auto"/>
              <w:right w:val="single" w:sz="4" w:space="0" w:color="auto"/>
            </w:tcBorders>
          </w:tcPr>
          <w:p w:rsidR="00B51407" w:rsidRPr="00F645EE" w:rsidRDefault="00B51407" w:rsidP="00F246C1">
            <w:pPr>
              <w:spacing w:after="0" w:line="240" w:lineRule="auto"/>
              <w:jc w:val="center"/>
              <w:rPr>
                <w:rFonts w:ascii="Times New Roman" w:hAnsi="Times New Roman" w:cs="Times New Roman"/>
                <w:bCs/>
                <w:iCs/>
                <w:sz w:val="24"/>
                <w:szCs w:val="24"/>
                <w:lang w:eastAsia="ru-RU"/>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bCs/>
                <w:iCs/>
                <w:sz w:val="24"/>
                <w:szCs w:val="24"/>
                <w:lang w:eastAsia="ru-RU"/>
              </w:rPr>
            </w:pPr>
            <w:r w:rsidRPr="00F645EE">
              <w:rPr>
                <w:rFonts w:ascii="Times New Roman" w:hAnsi="Times New Roman" w:cs="Times New Roman"/>
                <w:bCs/>
                <w:iCs/>
                <w:sz w:val="24"/>
                <w:szCs w:val="24"/>
                <w:lang w:eastAsia="ru-RU"/>
              </w:rPr>
              <w:t>115,1</w:t>
            </w:r>
          </w:p>
        </w:tc>
        <w:tc>
          <w:tcPr>
            <w:tcW w:w="1985" w:type="dxa"/>
            <w:tcBorders>
              <w:top w:val="nil"/>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bCs/>
                <w:iCs/>
                <w:sz w:val="24"/>
                <w:szCs w:val="24"/>
                <w:highlight w:val="yellow"/>
                <w:lang w:eastAsia="ru-RU"/>
              </w:rPr>
            </w:pPr>
            <w:r w:rsidRPr="00F645EE">
              <w:rPr>
                <w:rFonts w:ascii="Times New Roman" w:hAnsi="Times New Roman" w:cs="Times New Roman"/>
                <w:bCs/>
                <w:iCs/>
                <w:sz w:val="24"/>
                <w:szCs w:val="24"/>
                <w:lang w:eastAsia="ru-RU"/>
              </w:rPr>
              <w:t>92,1</w:t>
            </w:r>
          </w:p>
        </w:tc>
        <w:tc>
          <w:tcPr>
            <w:tcW w:w="1984" w:type="dxa"/>
            <w:tcBorders>
              <w:top w:val="nil"/>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bCs/>
                <w:iCs/>
                <w:sz w:val="24"/>
                <w:szCs w:val="24"/>
                <w:lang w:eastAsia="ru-RU"/>
              </w:rPr>
            </w:pPr>
            <w:r w:rsidRPr="00F645EE">
              <w:rPr>
                <w:rFonts w:ascii="Times New Roman" w:hAnsi="Times New Roman" w:cs="Times New Roman"/>
                <w:bCs/>
                <w:iCs/>
                <w:sz w:val="24"/>
                <w:szCs w:val="24"/>
                <w:lang w:eastAsia="ru-RU"/>
              </w:rPr>
              <w:t>100,4</w:t>
            </w:r>
          </w:p>
        </w:tc>
      </w:tr>
      <w:tr w:rsidR="00B51407" w:rsidRPr="00B51407" w:rsidTr="00F246C1">
        <w:trPr>
          <w:trHeight w:val="630"/>
        </w:trPr>
        <w:tc>
          <w:tcPr>
            <w:tcW w:w="4400" w:type="dxa"/>
            <w:tcBorders>
              <w:top w:val="nil"/>
              <w:left w:val="single" w:sz="4" w:space="0" w:color="auto"/>
              <w:bottom w:val="single" w:sz="4" w:space="0" w:color="auto"/>
              <w:right w:val="single" w:sz="4" w:space="0" w:color="auto"/>
            </w:tcBorders>
            <w:shd w:val="clear" w:color="auto" w:fill="auto"/>
            <w:hideMark/>
          </w:tcPr>
          <w:p w:rsidR="00B51407" w:rsidRPr="00F645EE" w:rsidRDefault="00B51407" w:rsidP="00F246C1">
            <w:pPr>
              <w:spacing w:after="0" w:line="240" w:lineRule="auto"/>
              <w:jc w:val="both"/>
              <w:rPr>
                <w:rFonts w:ascii="Times New Roman" w:hAnsi="Times New Roman" w:cs="Times New Roman"/>
                <w:color w:val="000000"/>
                <w:sz w:val="24"/>
                <w:szCs w:val="24"/>
                <w:lang w:eastAsia="ru-RU"/>
              </w:rPr>
            </w:pPr>
            <w:r w:rsidRPr="00F645EE">
              <w:rPr>
                <w:rFonts w:ascii="Times New Roman" w:hAnsi="Times New Roman" w:cs="Times New Roman"/>
                <w:color w:val="000000"/>
                <w:sz w:val="24"/>
                <w:szCs w:val="24"/>
                <w:lang w:eastAsia="ru-RU"/>
              </w:rPr>
              <w:t>1. Валовой сбор зерна (вес после доработки)</w:t>
            </w:r>
          </w:p>
        </w:tc>
        <w:tc>
          <w:tcPr>
            <w:tcW w:w="2268" w:type="dxa"/>
            <w:tcBorders>
              <w:top w:val="nil"/>
              <w:left w:val="nil"/>
              <w:bottom w:val="single" w:sz="4" w:space="0" w:color="auto"/>
              <w:right w:val="single" w:sz="4" w:space="0" w:color="auto"/>
            </w:tcBorders>
            <w:shd w:val="clear" w:color="auto" w:fill="auto"/>
            <w:hideMark/>
          </w:tcPr>
          <w:p w:rsidR="00B51407" w:rsidRPr="00F645EE" w:rsidRDefault="00B51407" w:rsidP="00F246C1">
            <w:pPr>
              <w:spacing w:after="0" w:line="240" w:lineRule="auto"/>
              <w:jc w:val="both"/>
              <w:rPr>
                <w:rFonts w:ascii="Times New Roman" w:hAnsi="Times New Roman" w:cs="Times New Roman"/>
                <w:sz w:val="24"/>
                <w:szCs w:val="24"/>
                <w:lang w:eastAsia="ru-RU"/>
              </w:rPr>
            </w:pPr>
            <w:r w:rsidRPr="00F645EE">
              <w:rPr>
                <w:rFonts w:ascii="Times New Roman" w:hAnsi="Times New Roman" w:cs="Times New Roman"/>
                <w:sz w:val="24"/>
                <w:szCs w:val="24"/>
                <w:lang w:eastAsia="ru-RU"/>
              </w:rPr>
              <w:t>тыс. тонн</w:t>
            </w:r>
          </w:p>
        </w:tc>
        <w:tc>
          <w:tcPr>
            <w:tcW w:w="1984" w:type="dxa"/>
            <w:tcBorders>
              <w:top w:val="single" w:sz="4" w:space="0" w:color="auto"/>
              <w:left w:val="nil"/>
              <w:bottom w:val="single" w:sz="4" w:space="0" w:color="auto"/>
              <w:right w:val="single" w:sz="4" w:space="0" w:color="auto"/>
            </w:tcBorders>
            <w:vAlign w:val="center"/>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32,6</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84,6</w:t>
            </w:r>
          </w:p>
        </w:tc>
        <w:tc>
          <w:tcPr>
            <w:tcW w:w="1985" w:type="dxa"/>
            <w:tcBorders>
              <w:top w:val="nil"/>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47,3</w:t>
            </w:r>
          </w:p>
        </w:tc>
        <w:tc>
          <w:tcPr>
            <w:tcW w:w="1984" w:type="dxa"/>
            <w:tcBorders>
              <w:top w:val="nil"/>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highlight w:val="yellow"/>
                <w:lang w:eastAsia="ru-RU"/>
              </w:rPr>
            </w:pPr>
            <w:r w:rsidRPr="00F645EE">
              <w:rPr>
                <w:rFonts w:ascii="Times New Roman" w:hAnsi="Times New Roman" w:cs="Times New Roman"/>
                <w:sz w:val="24"/>
                <w:szCs w:val="24"/>
                <w:lang w:eastAsia="ru-RU"/>
              </w:rPr>
              <w:t>81,5</w:t>
            </w:r>
          </w:p>
        </w:tc>
      </w:tr>
      <w:tr w:rsidR="00B51407" w:rsidRPr="00B51407" w:rsidTr="00F246C1">
        <w:trPr>
          <w:trHeight w:val="641"/>
        </w:trPr>
        <w:tc>
          <w:tcPr>
            <w:tcW w:w="4400" w:type="dxa"/>
            <w:tcBorders>
              <w:top w:val="nil"/>
              <w:left w:val="single" w:sz="4" w:space="0" w:color="auto"/>
              <w:bottom w:val="single" w:sz="4" w:space="0" w:color="auto"/>
              <w:right w:val="single" w:sz="4" w:space="0" w:color="auto"/>
            </w:tcBorders>
            <w:shd w:val="clear" w:color="auto" w:fill="auto"/>
            <w:hideMark/>
          </w:tcPr>
          <w:p w:rsidR="00B51407" w:rsidRPr="00F645EE" w:rsidRDefault="00B51407" w:rsidP="00F246C1">
            <w:pPr>
              <w:spacing w:after="0" w:line="240" w:lineRule="auto"/>
              <w:jc w:val="both"/>
              <w:rPr>
                <w:rFonts w:ascii="Times New Roman" w:hAnsi="Times New Roman" w:cs="Times New Roman"/>
                <w:color w:val="000000"/>
                <w:sz w:val="24"/>
                <w:szCs w:val="24"/>
                <w:lang w:eastAsia="ru-RU"/>
              </w:rPr>
            </w:pPr>
            <w:r w:rsidRPr="00F645EE">
              <w:rPr>
                <w:rFonts w:ascii="Times New Roman" w:hAnsi="Times New Roman" w:cs="Times New Roman"/>
                <w:color w:val="000000"/>
                <w:sz w:val="24"/>
                <w:szCs w:val="24"/>
                <w:lang w:eastAsia="ru-RU"/>
              </w:rPr>
              <w:t>Валовой сбор семян масличных культур-всего</w:t>
            </w:r>
          </w:p>
        </w:tc>
        <w:tc>
          <w:tcPr>
            <w:tcW w:w="2268" w:type="dxa"/>
            <w:tcBorders>
              <w:top w:val="nil"/>
              <w:left w:val="nil"/>
              <w:bottom w:val="single" w:sz="4" w:space="0" w:color="auto"/>
              <w:right w:val="single" w:sz="4" w:space="0" w:color="auto"/>
            </w:tcBorders>
            <w:shd w:val="clear" w:color="auto" w:fill="auto"/>
            <w:hideMark/>
          </w:tcPr>
          <w:p w:rsidR="00B51407" w:rsidRPr="00F645EE" w:rsidRDefault="00B51407" w:rsidP="00F246C1">
            <w:pPr>
              <w:spacing w:after="0" w:line="240" w:lineRule="auto"/>
              <w:jc w:val="both"/>
              <w:rPr>
                <w:rFonts w:ascii="Times New Roman" w:hAnsi="Times New Roman" w:cs="Times New Roman"/>
                <w:sz w:val="24"/>
                <w:szCs w:val="24"/>
                <w:lang w:eastAsia="ru-RU"/>
              </w:rPr>
            </w:pPr>
            <w:r w:rsidRPr="00F645EE">
              <w:rPr>
                <w:rFonts w:ascii="Times New Roman" w:hAnsi="Times New Roman" w:cs="Times New Roman"/>
                <w:sz w:val="24"/>
                <w:szCs w:val="24"/>
                <w:lang w:eastAsia="ru-RU"/>
              </w:rPr>
              <w:t>тыс. тонн</w:t>
            </w:r>
          </w:p>
        </w:tc>
        <w:tc>
          <w:tcPr>
            <w:tcW w:w="1984" w:type="dxa"/>
            <w:tcBorders>
              <w:top w:val="single" w:sz="4" w:space="0" w:color="auto"/>
              <w:left w:val="nil"/>
              <w:bottom w:val="single" w:sz="4" w:space="0" w:color="auto"/>
              <w:right w:val="single" w:sz="4" w:space="0" w:color="auto"/>
            </w:tcBorders>
            <w:vAlign w:val="center"/>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36,1</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32,7</w:t>
            </w:r>
          </w:p>
        </w:tc>
        <w:tc>
          <w:tcPr>
            <w:tcW w:w="1985" w:type="dxa"/>
            <w:tcBorders>
              <w:top w:val="nil"/>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34,7</w:t>
            </w:r>
          </w:p>
        </w:tc>
        <w:tc>
          <w:tcPr>
            <w:tcW w:w="1984" w:type="dxa"/>
            <w:tcBorders>
              <w:top w:val="nil"/>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highlight w:val="yellow"/>
                <w:lang w:eastAsia="ru-RU"/>
              </w:rPr>
            </w:pPr>
            <w:r w:rsidRPr="00F645EE">
              <w:rPr>
                <w:rFonts w:ascii="Times New Roman" w:hAnsi="Times New Roman" w:cs="Times New Roman"/>
                <w:sz w:val="24"/>
                <w:szCs w:val="24"/>
                <w:lang w:eastAsia="ru-RU"/>
              </w:rPr>
              <w:t>30,0</w:t>
            </w:r>
          </w:p>
        </w:tc>
      </w:tr>
      <w:tr w:rsidR="00B51407" w:rsidRPr="00B51407" w:rsidTr="00F246C1">
        <w:trPr>
          <w:trHeight w:val="315"/>
        </w:trPr>
        <w:tc>
          <w:tcPr>
            <w:tcW w:w="4400" w:type="dxa"/>
            <w:tcBorders>
              <w:top w:val="nil"/>
              <w:left w:val="single" w:sz="4" w:space="0" w:color="auto"/>
              <w:bottom w:val="single" w:sz="4" w:space="0" w:color="auto"/>
              <w:right w:val="single" w:sz="4" w:space="0" w:color="auto"/>
            </w:tcBorders>
            <w:shd w:val="clear" w:color="auto" w:fill="auto"/>
            <w:hideMark/>
          </w:tcPr>
          <w:p w:rsidR="00B51407" w:rsidRPr="00F645EE" w:rsidRDefault="00B51407" w:rsidP="00F246C1">
            <w:pPr>
              <w:spacing w:after="0" w:line="240" w:lineRule="auto"/>
              <w:jc w:val="both"/>
              <w:rPr>
                <w:rFonts w:ascii="Times New Roman" w:hAnsi="Times New Roman" w:cs="Times New Roman"/>
                <w:color w:val="000000"/>
                <w:sz w:val="24"/>
                <w:szCs w:val="24"/>
                <w:lang w:eastAsia="ru-RU"/>
              </w:rPr>
            </w:pPr>
            <w:r w:rsidRPr="00F645EE">
              <w:rPr>
                <w:rFonts w:ascii="Times New Roman" w:hAnsi="Times New Roman" w:cs="Times New Roman"/>
                <w:color w:val="000000"/>
                <w:sz w:val="24"/>
                <w:szCs w:val="24"/>
                <w:lang w:eastAsia="ru-RU"/>
              </w:rPr>
              <w:t>В т.ч. подсолнечника</w:t>
            </w:r>
          </w:p>
        </w:tc>
        <w:tc>
          <w:tcPr>
            <w:tcW w:w="2268" w:type="dxa"/>
            <w:tcBorders>
              <w:top w:val="nil"/>
              <w:left w:val="nil"/>
              <w:bottom w:val="single" w:sz="4" w:space="0" w:color="auto"/>
              <w:right w:val="single" w:sz="4" w:space="0" w:color="auto"/>
            </w:tcBorders>
            <w:shd w:val="clear" w:color="auto" w:fill="auto"/>
            <w:hideMark/>
          </w:tcPr>
          <w:p w:rsidR="00B51407" w:rsidRPr="00F645EE" w:rsidRDefault="00B51407" w:rsidP="00F246C1">
            <w:pPr>
              <w:spacing w:after="0" w:line="240" w:lineRule="auto"/>
              <w:jc w:val="both"/>
              <w:rPr>
                <w:rFonts w:ascii="Times New Roman" w:hAnsi="Times New Roman" w:cs="Times New Roman"/>
                <w:sz w:val="24"/>
                <w:szCs w:val="24"/>
                <w:lang w:eastAsia="ru-RU"/>
              </w:rPr>
            </w:pPr>
            <w:r w:rsidRPr="00F645EE">
              <w:rPr>
                <w:rFonts w:ascii="Times New Roman" w:hAnsi="Times New Roman" w:cs="Times New Roman"/>
                <w:sz w:val="24"/>
                <w:szCs w:val="24"/>
                <w:lang w:eastAsia="ru-RU"/>
              </w:rPr>
              <w:t>тыс. тонн</w:t>
            </w:r>
          </w:p>
        </w:tc>
        <w:tc>
          <w:tcPr>
            <w:tcW w:w="1984" w:type="dxa"/>
            <w:tcBorders>
              <w:top w:val="single" w:sz="4" w:space="0" w:color="auto"/>
              <w:left w:val="nil"/>
              <w:bottom w:val="single" w:sz="4" w:space="0" w:color="auto"/>
              <w:right w:val="single" w:sz="4" w:space="0" w:color="auto"/>
            </w:tcBorders>
            <w:vAlign w:val="center"/>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35,4</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32,1</w:t>
            </w:r>
          </w:p>
        </w:tc>
        <w:tc>
          <w:tcPr>
            <w:tcW w:w="1985" w:type="dxa"/>
            <w:tcBorders>
              <w:top w:val="nil"/>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34,2</w:t>
            </w:r>
          </w:p>
        </w:tc>
        <w:tc>
          <w:tcPr>
            <w:tcW w:w="1984" w:type="dxa"/>
            <w:tcBorders>
              <w:top w:val="nil"/>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highlight w:val="yellow"/>
                <w:lang w:eastAsia="ru-RU"/>
              </w:rPr>
            </w:pPr>
            <w:r w:rsidRPr="00F645EE">
              <w:rPr>
                <w:rFonts w:ascii="Times New Roman" w:hAnsi="Times New Roman" w:cs="Times New Roman"/>
                <w:sz w:val="24"/>
                <w:szCs w:val="24"/>
                <w:lang w:eastAsia="ru-RU"/>
              </w:rPr>
              <w:t>29,5</w:t>
            </w:r>
          </w:p>
        </w:tc>
      </w:tr>
      <w:tr w:rsidR="00B51407" w:rsidRPr="00B51407" w:rsidTr="00F246C1">
        <w:trPr>
          <w:trHeight w:val="315"/>
        </w:trPr>
        <w:tc>
          <w:tcPr>
            <w:tcW w:w="4400" w:type="dxa"/>
            <w:tcBorders>
              <w:top w:val="nil"/>
              <w:left w:val="single" w:sz="4" w:space="0" w:color="auto"/>
              <w:bottom w:val="single" w:sz="4" w:space="0" w:color="auto"/>
              <w:right w:val="single" w:sz="4" w:space="0" w:color="auto"/>
            </w:tcBorders>
            <w:shd w:val="clear" w:color="auto" w:fill="auto"/>
            <w:hideMark/>
          </w:tcPr>
          <w:p w:rsidR="00B51407" w:rsidRPr="00F645EE" w:rsidRDefault="00B51407" w:rsidP="00F246C1">
            <w:pPr>
              <w:spacing w:after="0" w:line="240" w:lineRule="auto"/>
              <w:jc w:val="both"/>
              <w:rPr>
                <w:rFonts w:ascii="Times New Roman" w:hAnsi="Times New Roman" w:cs="Times New Roman"/>
                <w:color w:val="000000"/>
                <w:sz w:val="24"/>
                <w:szCs w:val="24"/>
                <w:lang w:eastAsia="ru-RU"/>
              </w:rPr>
            </w:pPr>
            <w:r w:rsidRPr="00F645EE">
              <w:rPr>
                <w:rFonts w:ascii="Times New Roman" w:hAnsi="Times New Roman" w:cs="Times New Roman"/>
                <w:color w:val="000000"/>
                <w:sz w:val="24"/>
                <w:szCs w:val="24"/>
                <w:lang w:eastAsia="ru-RU"/>
              </w:rPr>
              <w:t>Валовой сбор картофеля</w:t>
            </w:r>
          </w:p>
        </w:tc>
        <w:tc>
          <w:tcPr>
            <w:tcW w:w="2268" w:type="dxa"/>
            <w:tcBorders>
              <w:top w:val="nil"/>
              <w:left w:val="nil"/>
              <w:bottom w:val="single" w:sz="4" w:space="0" w:color="auto"/>
              <w:right w:val="single" w:sz="4" w:space="0" w:color="auto"/>
            </w:tcBorders>
            <w:shd w:val="clear" w:color="auto" w:fill="auto"/>
            <w:hideMark/>
          </w:tcPr>
          <w:p w:rsidR="00B51407" w:rsidRPr="00F645EE" w:rsidRDefault="00B51407" w:rsidP="00F246C1">
            <w:pPr>
              <w:spacing w:after="0" w:line="240" w:lineRule="auto"/>
              <w:jc w:val="both"/>
              <w:rPr>
                <w:rFonts w:ascii="Times New Roman" w:hAnsi="Times New Roman" w:cs="Times New Roman"/>
                <w:sz w:val="24"/>
                <w:szCs w:val="24"/>
                <w:lang w:eastAsia="ru-RU"/>
              </w:rPr>
            </w:pPr>
            <w:r w:rsidRPr="00F645EE">
              <w:rPr>
                <w:rFonts w:ascii="Times New Roman" w:hAnsi="Times New Roman" w:cs="Times New Roman"/>
                <w:sz w:val="24"/>
                <w:szCs w:val="24"/>
                <w:lang w:eastAsia="ru-RU"/>
              </w:rPr>
              <w:t>тыс. тонн</w:t>
            </w:r>
          </w:p>
        </w:tc>
        <w:tc>
          <w:tcPr>
            <w:tcW w:w="1984" w:type="dxa"/>
            <w:tcBorders>
              <w:top w:val="single" w:sz="4" w:space="0" w:color="auto"/>
              <w:left w:val="nil"/>
              <w:bottom w:val="single" w:sz="4" w:space="0" w:color="auto"/>
              <w:right w:val="single" w:sz="4" w:space="0" w:color="auto"/>
            </w:tcBorders>
            <w:vAlign w:val="center"/>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3,8</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3,5</w:t>
            </w:r>
          </w:p>
        </w:tc>
        <w:tc>
          <w:tcPr>
            <w:tcW w:w="1985" w:type="dxa"/>
            <w:tcBorders>
              <w:top w:val="nil"/>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3,3</w:t>
            </w:r>
          </w:p>
        </w:tc>
        <w:tc>
          <w:tcPr>
            <w:tcW w:w="1984" w:type="dxa"/>
            <w:tcBorders>
              <w:top w:val="nil"/>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3,4</w:t>
            </w:r>
          </w:p>
        </w:tc>
      </w:tr>
      <w:tr w:rsidR="00B51407" w:rsidRPr="00B51407" w:rsidTr="00F246C1">
        <w:trPr>
          <w:trHeight w:val="315"/>
        </w:trPr>
        <w:tc>
          <w:tcPr>
            <w:tcW w:w="4400" w:type="dxa"/>
            <w:tcBorders>
              <w:top w:val="nil"/>
              <w:left w:val="single" w:sz="4" w:space="0" w:color="auto"/>
              <w:bottom w:val="single" w:sz="4" w:space="0" w:color="auto"/>
              <w:right w:val="single" w:sz="4" w:space="0" w:color="auto"/>
            </w:tcBorders>
            <w:shd w:val="clear" w:color="auto" w:fill="auto"/>
            <w:hideMark/>
          </w:tcPr>
          <w:p w:rsidR="00B51407" w:rsidRPr="00F645EE" w:rsidRDefault="00B51407" w:rsidP="00F246C1">
            <w:pPr>
              <w:spacing w:after="0" w:line="240" w:lineRule="auto"/>
              <w:jc w:val="both"/>
              <w:rPr>
                <w:rFonts w:ascii="Times New Roman" w:hAnsi="Times New Roman" w:cs="Times New Roman"/>
                <w:color w:val="000000"/>
                <w:sz w:val="24"/>
                <w:szCs w:val="24"/>
                <w:lang w:eastAsia="ru-RU"/>
              </w:rPr>
            </w:pPr>
            <w:r w:rsidRPr="00F645EE">
              <w:rPr>
                <w:rFonts w:ascii="Times New Roman" w:hAnsi="Times New Roman" w:cs="Times New Roman"/>
                <w:color w:val="000000"/>
                <w:sz w:val="24"/>
                <w:szCs w:val="24"/>
                <w:lang w:eastAsia="ru-RU"/>
              </w:rPr>
              <w:t>Валовой сбор овощей</w:t>
            </w:r>
          </w:p>
        </w:tc>
        <w:tc>
          <w:tcPr>
            <w:tcW w:w="2268" w:type="dxa"/>
            <w:tcBorders>
              <w:top w:val="nil"/>
              <w:left w:val="nil"/>
              <w:bottom w:val="single" w:sz="4" w:space="0" w:color="auto"/>
              <w:right w:val="single" w:sz="4" w:space="0" w:color="auto"/>
            </w:tcBorders>
            <w:shd w:val="clear" w:color="auto" w:fill="auto"/>
            <w:hideMark/>
          </w:tcPr>
          <w:p w:rsidR="00B51407" w:rsidRPr="00F645EE" w:rsidRDefault="00B51407" w:rsidP="00F246C1">
            <w:pPr>
              <w:spacing w:after="0" w:line="240" w:lineRule="auto"/>
              <w:jc w:val="both"/>
              <w:rPr>
                <w:rFonts w:ascii="Times New Roman" w:hAnsi="Times New Roman" w:cs="Times New Roman"/>
                <w:sz w:val="24"/>
                <w:szCs w:val="24"/>
                <w:lang w:eastAsia="ru-RU"/>
              </w:rPr>
            </w:pPr>
            <w:r w:rsidRPr="00F645EE">
              <w:rPr>
                <w:rFonts w:ascii="Times New Roman" w:hAnsi="Times New Roman" w:cs="Times New Roman"/>
                <w:sz w:val="24"/>
                <w:szCs w:val="24"/>
                <w:lang w:eastAsia="ru-RU"/>
              </w:rPr>
              <w:t>тыс. тонн</w:t>
            </w:r>
          </w:p>
        </w:tc>
        <w:tc>
          <w:tcPr>
            <w:tcW w:w="1984" w:type="dxa"/>
            <w:tcBorders>
              <w:top w:val="single" w:sz="4" w:space="0" w:color="auto"/>
              <w:left w:val="nil"/>
              <w:bottom w:val="single" w:sz="4" w:space="0" w:color="auto"/>
              <w:right w:val="single" w:sz="4" w:space="0" w:color="auto"/>
            </w:tcBorders>
            <w:vAlign w:val="center"/>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9,5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10,3</w:t>
            </w:r>
          </w:p>
        </w:tc>
        <w:tc>
          <w:tcPr>
            <w:tcW w:w="1985" w:type="dxa"/>
            <w:tcBorders>
              <w:top w:val="nil"/>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8,7</w:t>
            </w:r>
          </w:p>
        </w:tc>
        <w:tc>
          <w:tcPr>
            <w:tcW w:w="1984" w:type="dxa"/>
            <w:tcBorders>
              <w:top w:val="nil"/>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6,5</w:t>
            </w:r>
          </w:p>
        </w:tc>
      </w:tr>
      <w:tr w:rsidR="00B51407" w:rsidRPr="00B51407" w:rsidTr="00F246C1">
        <w:trPr>
          <w:trHeight w:val="315"/>
        </w:trPr>
        <w:tc>
          <w:tcPr>
            <w:tcW w:w="4400" w:type="dxa"/>
            <w:tcBorders>
              <w:top w:val="nil"/>
              <w:left w:val="single" w:sz="4" w:space="0" w:color="auto"/>
              <w:bottom w:val="single" w:sz="4" w:space="0" w:color="auto"/>
              <w:right w:val="single" w:sz="4" w:space="0" w:color="auto"/>
            </w:tcBorders>
            <w:shd w:val="clear" w:color="auto" w:fill="auto"/>
            <w:hideMark/>
          </w:tcPr>
          <w:p w:rsidR="00B51407" w:rsidRPr="00F645EE" w:rsidRDefault="00B51407" w:rsidP="00F246C1">
            <w:pPr>
              <w:spacing w:after="0" w:line="240" w:lineRule="auto"/>
              <w:jc w:val="both"/>
              <w:rPr>
                <w:rFonts w:ascii="Times New Roman" w:hAnsi="Times New Roman" w:cs="Times New Roman"/>
                <w:i/>
                <w:iCs/>
                <w:color w:val="000000"/>
                <w:sz w:val="24"/>
                <w:szCs w:val="24"/>
                <w:lang w:eastAsia="ru-RU"/>
              </w:rPr>
            </w:pPr>
            <w:r w:rsidRPr="00F645EE">
              <w:rPr>
                <w:rFonts w:ascii="Times New Roman" w:hAnsi="Times New Roman" w:cs="Times New Roman"/>
                <w:i/>
                <w:iCs/>
                <w:color w:val="000000"/>
                <w:sz w:val="24"/>
                <w:szCs w:val="24"/>
                <w:lang w:eastAsia="ru-RU"/>
              </w:rPr>
              <w:t>В т.ч. закрытого грунта</w:t>
            </w:r>
          </w:p>
        </w:tc>
        <w:tc>
          <w:tcPr>
            <w:tcW w:w="2268" w:type="dxa"/>
            <w:tcBorders>
              <w:top w:val="nil"/>
              <w:left w:val="nil"/>
              <w:bottom w:val="single" w:sz="4" w:space="0" w:color="auto"/>
              <w:right w:val="single" w:sz="4" w:space="0" w:color="auto"/>
            </w:tcBorders>
            <w:shd w:val="clear" w:color="auto" w:fill="auto"/>
            <w:hideMark/>
          </w:tcPr>
          <w:p w:rsidR="00B51407" w:rsidRPr="00F645EE" w:rsidRDefault="00B51407" w:rsidP="00F246C1">
            <w:pPr>
              <w:spacing w:after="0" w:line="240" w:lineRule="auto"/>
              <w:jc w:val="both"/>
              <w:rPr>
                <w:rFonts w:ascii="Times New Roman" w:hAnsi="Times New Roman" w:cs="Times New Roman"/>
                <w:sz w:val="24"/>
                <w:szCs w:val="24"/>
                <w:lang w:eastAsia="ru-RU"/>
              </w:rPr>
            </w:pPr>
            <w:r w:rsidRPr="00F645EE">
              <w:rPr>
                <w:rFonts w:ascii="Times New Roman" w:hAnsi="Times New Roman" w:cs="Times New Roman"/>
                <w:sz w:val="24"/>
                <w:szCs w:val="24"/>
                <w:lang w:eastAsia="ru-RU"/>
              </w:rPr>
              <w:t>тыс. тонн</w:t>
            </w:r>
          </w:p>
        </w:tc>
        <w:tc>
          <w:tcPr>
            <w:tcW w:w="1984" w:type="dxa"/>
            <w:tcBorders>
              <w:top w:val="single" w:sz="4" w:space="0" w:color="auto"/>
              <w:left w:val="nil"/>
              <w:bottom w:val="single" w:sz="4" w:space="0" w:color="auto"/>
              <w:right w:val="single" w:sz="4" w:space="0" w:color="auto"/>
            </w:tcBorders>
            <w:vAlign w:val="center"/>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0,1</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0,1</w:t>
            </w:r>
          </w:p>
        </w:tc>
        <w:tc>
          <w:tcPr>
            <w:tcW w:w="1985" w:type="dxa"/>
            <w:tcBorders>
              <w:top w:val="nil"/>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0,1</w:t>
            </w:r>
          </w:p>
        </w:tc>
        <w:tc>
          <w:tcPr>
            <w:tcW w:w="1984" w:type="dxa"/>
            <w:tcBorders>
              <w:top w:val="nil"/>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0,1</w:t>
            </w:r>
          </w:p>
        </w:tc>
      </w:tr>
      <w:tr w:rsidR="00B51407" w:rsidRPr="00B51407" w:rsidTr="00F246C1">
        <w:trPr>
          <w:trHeight w:val="201"/>
        </w:trPr>
        <w:tc>
          <w:tcPr>
            <w:tcW w:w="4400" w:type="dxa"/>
            <w:tcBorders>
              <w:top w:val="nil"/>
              <w:left w:val="single" w:sz="4" w:space="0" w:color="auto"/>
              <w:bottom w:val="single" w:sz="4" w:space="0" w:color="auto"/>
              <w:right w:val="single" w:sz="4" w:space="0" w:color="auto"/>
            </w:tcBorders>
            <w:shd w:val="clear" w:color="auto" w:fill="auto"/>
            <w:hideMark/>
          </w:tcPr>
          <w:p w:rsidR="00B51407" w:rsidRPr="00F645EE" w:rsidRDefault="00B51407" w:rsidP="00F246C1">
            <w:pPr>
              <w:spacing w:after="0" w:line="240" w:lineRule="auto"/>
              <w:jc w:val="both"/>
              <w:rPr>
                <w:rFonts w:ascii="Times New Roman" w:hAnsi="Times New Roman" w:cs="Times New Roman"/>
                <w:color w:val="000000"/>
                <w:sz w:val="24"/>
                <w:szCs w:val="24"/>
                <w:lang w:eastAsia="ru-RU"/>
              </w:rPr>
            </w:pPr>
          </w:p>
          <w:p w:rsidR="00B51407" w:rsidRPr="00F645EE" w:rsidRDefault="00B51407" w:rsidP="00F246C1">
            <w:pPr>
              <w:spacing w:after="0" w:line="240" w:lineRule="auto"/>
              <w:jc w:val="both"/>
              <w:rPr>
                <w:rFonts w:ascii="Times New Roman" w:hAnsi="Times New Roman" w:cs="Times New Roman"/>
                <w:color w:val="000000"/>
                <w:sz w:val="24"/>
                <w:szCs w:val="24"/>
                <w:lang w:eastAsia="ru-RU"/>
              </w:rPr>
            </w:pPr>
            <w:r w:rsidRPr="00F645EE">
              <w:rPr>
                <w:rFonts w:ascii="Times New Roman" w:hAnsi="Times New Roman" w:cs="Times New Roman"/>
                <w:color w:val="000000"/>
                <w:sz w:val="24"/>
                <w:szCs w:val="24"/>
                <w:lang w:eastAsia="ru-RU"/>
              </w:rPr>
              <w:t>Мясо</w:t>
            </w:r>
          </w:p>
        </w:tc>
        <w:tc>
          <w:tcPr>
            <w:tcW w:w="2268" w:type="dxa"/>
            <w:tcBorders>
              <w:top w:val="nil"/>
              <w:left w:val="nil"/>
              <w:bottom w:val="single" w:sz="4" w:space="0" w:color="auto"/>
              <w:right w:val="single" w:sz="4" w:space="0" w:color="auto"/>
            </w:tcBorders>
            <w:shd w:val="clear" w:color="auto" w:fill="auto"/>
            <w:hideMark/>
          </w:tcPr>
          <w:p w:rsidR="00B51407" w:rsidRPr="00F645EE" w:rsidRDefault="00B51407" w:rsidP="00F246C1">
            <w:pPr>
              <w:spacing w:after="0" w:line="240" w:lineRule="auto"/>
              <w:jc w:val="both"/>
              <w:rPr>
                <w:rFonts w:ascii="Times New Roman" w:hAnsi="Times New Roman" w:cs="Times New Roman"/>
                <w:sz w:val="24"/>
                <w:szCs w:val="24"/>
                <w:lang w:eastAsia="ru-RU"/>
              </w:rPr>
            </w:pPr>
          </w:p>
          <w:p w:rsidR="00B51407" w:rsidRPr="00F645EE" w:rsidRDefault="00B51407" w:rsidP="00F246C1">
            <w:pPr>
              <w:spacing w:after="0" w:line="240" w:lineRule="auto"/>
              <w:jc w:val="both"/>
              <w:rPr>
                <w:rFonts w:ascii="Times New Roman" w:hAnsi="Times New Roman" w:cs="Times New Roman"/>
                <w:sz w:val="24"/>
                <w:szCs w:val="24"/>
                <w:lang w:eastAsia="ru-RU"/>
              </w:rPr>
            </w:pPr>
            <w:r w:rsidRPr="00F645EE">
              <w:rPr>
                <w:rFonts w:ascii="Times New Roman" w:hAnsi="Times New Roman" w:cs="Times New Roman"/>
                <w:sz w:val="24"/>
                <w:szCs w:val="24"/>
                <w:lang w:eastAsia="ru-RU"/>
              </w:rPr>
              <w:t>тыс. тонн</w:t>
            </w:r>
          </w:p>
        </w:tc>
        <w:tc>
          <w:tcPr>
            <w:tcW w:w="1984" w:type="dxa"/>
            <w:tcBorders>
              <w:top w:val="single" w:sz="4" w:space="0" w:color="auto"/>
              <w:left w:val="nil"/>
              <w:bottom w:val="single" w:sz="4" w:space="0" w:color="auto"/>
              <w:right w:val="single" w:sz="4" w:space="0" w:color="auto"/>
            </w:tcBorders>
          </w:tcPr>
          <w:p w:rsidR="00B51407" w:rsidRPr="00F645EE" w:rsidRDefault="00B51407" w:rsidP="00F246C1">
            <w:pPr>
              <w:spacing w:after="0" w:line="240" w:lineRule="auto"/>
              <w:jc w:val="center"/>
              <w:rPr>
                <w:rFonts w:ascii="Times New Roman" w:hAnsi="Times New Roman" w:cs="Times New Roman"/>
                <w:sz w:val="24"/>
                <w:szCs w:val="24"/>
                <w:lang w:eastAsia="ru-RU"/>
              </w:rPr>
            </w:pPr>
          </w:p>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2,1</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p>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2,1</w:t>
            </w:r>
          </w:p>
        </w:tc>
        <w:tc>
          <w:tcPr>
            <w:tcW w:w="1985" w:type="dxa"/>
            <w:tcBorders>
              <w:top w:val="nil"/>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p>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2,0</w:t>
            </w:r>
          </w:p>
        </w:tc>
        <w:tc>
          <w:tcPr>
            <w:tcW w:w="1984" w:type="dxa"/>
            <w:tcBorders>
              <w:top w:val="nil"/>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p>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2,1</w:t>
            </w:r>
          </w:p>
        </w:tc>
      </w:tr>
      <w:tr w:rsidR="00B51407" w:rsidRPr="00B51407" w:rsidTr="00F246C1">
        <w:trPr>
          <w:trHeight w:val="315"/>
        </w:trPr>
        <w:tc>
          <w:tcPr>
            <w:tcW w:w="4400" w:type="dxa"/>
            <w:tcBorders>
              <w:top w:val="nil"/>
              <w:left w:val="single" w:sz="4" w:space="0" w:color="auto"/>
              <w:bottom w:val="single" w:sz="4" w:space="0" w:color="auto"/>
              <w:right w:val="single" w:sz="4" w:space="0" w:color="auto"/>
            </w:tcBorders>
            <w:shd w:val="clear" w:color="auto" w:fill="auto"/>
            <w:hideMark/>
          </w:tcPr>
          <w:p w:rsidR="00B51407" w:rsidRPr="00F645EE" w:rsidRDefault="00B51407" w:rsidP="00F246C1">
            <w:pPr>
              <w:spacing w:after="0" w:line="240" w:lineRule="auto"/>
              <w:jc w:val="both"/>
              <w:rPr>
                <w:rFonts w:ascii="Times New Roman" w:hAnsi="Times New Roman" w:cs="Times New Roman"/>
                <w:color w:val="000000"/>
                <w:sz w:val="24"/>
                <w:szCs w:val="24"/>
                <w:lang w:eastAsia="ru-RU"/>
              </w:rPr>
            </w:pPr>
            <w:r w:rsidRPr="00F645EE">
              <w:rPr>
                <w:rFonts w:ascii="Times New Roman" w:hAnsi="Times New Roman" w:cs="Times New Roman"/>
                <w:color w:val="000000"/>
                <w:sz w:val="24"/>
                <w:szCs w:val="24"/>
                <w:lang w:eastAsia="ru-RU"/>
              </w:rPr>
              <w:t>Молоко в хозяйствах всех категорий</w:t>
            </w:r>
          </w:p>
        </w:tc>
        <w:tc>
          <w:tcPr>
            <w:tcW w:w="2268" w:type="dxa"/>
            <w:tcBorders>
              <w:top w:val="nil"/>
              <w:left w:val="nil"/>
              <w:bottom w:val="single" w:sz="4" w:space="0" w:color="auto"/>
              <w:right w:val="single" w:sz="4" w:space="0" w:color="auto"/>
            </w:tcBorders>
            <w:shd w:val="clear" w:color="auto" w:fill="auto"/>
            <w:hideMark/>
          </w:tcPr>
          <w:p w:rsidR="00B51407" w:rsidRPr="00F645EE" w:rsidRDefault="00B51407" w:rsidP="00F246C1">
            <w:pPr>
              <w:spacing w:after="0" w:line="240" w:lineRule="auto"/>
              <w:jc w:val="both"/>
              <w:rPr>
                <w:rFonts w:ascii="Times New Roman" w:hAnsi="Times New Roman" w:cs="Times New Roman"/>
                <w:sz w:val="24"/>
                <w:szCs w:val="24"/>
                <w:lang w:eastAsia="ru-RU"/>
              </w:rPr>
            </w:pPr>
            <w:r w:rsidRPr="00F645EE">
              <w:rPr>
                <w:rFonts w:ascii="Times New Roman" w:hAnsi="Times New Roman" w:cs="Times New Roman"/>
                <w:sz w:val="24"/>
                <w:szCs w:val="24"/>
                <w:lang w:eastAsia="ru-RU"/>
              </w:rPr>
              <w:t>тыс. тонн</w:t>
            </w:r>
          </w:p>
        </w:tc>
        <w:tc>
          <w:tcPr>
            <w:tcW w:w="1984" w:type="dxa"/>
            <w:tcBorders>
              <w:top w:val="single" w:sz="4" w:space="0" w:color="auto"/>
              <w:left w:val="nil"/>
              <w:bottom w:val="single" w:sz="4" w:space="0" w:color="auto"/>
              <w:right w:val="single" w:sz="4" w:space="0" w:color="auto"/>
            </w:tcBorders>
            <w:vAlign w:val="center"/>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13,2</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13,4</w:t>
            </w:r>
          </w:p>
        </w:tc>
        <w:tc>
          <w:tcPr>
            <w:tcW w:w="1985" w:type="dxa"/>
            <w:tcBorders>
              <w:top w:val="nil"/>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13,6</w:t>
            </w:r>
          </w:p>
        </w:tc>
        <w:tc>
          <w:tcPr>
            <w:tcW w:w="1984" w:type="dxa"/>
            <w:tcBorders>
              <w:top w:val="nil"/>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13,7</w:t>
            </w:r>
          </w:p>
        </w:tc>
      </w:tr>
      <w:tr w:rsidR="00B51407" w:rsidRPr="00B51407" w:rsidTr="00F246C1">
        <w:trPr>
          <w:trHeight w:val="315"/>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B51407" w:rsidRPr="00F645EE" w:rsidRDefault="00B51407" w:rsidP="00F246C1">
            <w:pPr>
              <w:spacing w:after="0" w:line="240" w:lineRule="auto"/>
              <w:jc w:val="both"/>
              <w:rPr>
                <w:rFonts w:ascii="Times New Roman" w:hAnsi="Times New Roman" w:cs="Times New Roman"/>
                <w:color w:val="000000"/>
                <w:sz w:val="24"/>
                <w:szCs w:val="24"/>
                <w:lang w:eastAsia="ru-RU"/>
              </w:rPr>
            </w:pPr>
            <w:r w:rsidRPr="00F645EE">
              <w:rPr>
                <w:rFonts w:ascii="Times New Roman" w:hAnsi="Times New Roman" w:cs="Times New Roman"/>
                <w:color w:val="000000"/>
                <w:sz w:val="24"/>
                <w:szCs w:val="24"/>
                <w:lang w:eastAsia="ru-RU"/>
              </w:rPr>
              <w:t>Яйца</w:t>
            </w:r>
          </w:p>
        </w:tc>
        <w:tc>
          <w:tcPr>
            <w:tcW w:w="2268" w:type="dxa"/>
            <w:tcBorders>
              <w:top w:val="single" w:sz="4" w:space="0" w:color="auto"/>
              <w:left w:val="nil"/>
              <w:bottom w:val="single" w:sz="4" w:space="0" w:color="auto"/>
              <w:right w:val="single" w:sz="4" w:space="0" w:color="auto"/>
            </w:tcBorders>
            <w:shd w:val="clear" w:color="auto" w:fill="auto"/>
            <w:hideMark/>
          </w:tcPr>
          <w:p w:rsidR="00B51407" w:rsidRPr="00F645EE" w:rsidRDefault="00B51407" w:rsidP="00F246C1">
            <w:pPr>
              <w:spacing w:after="0" w:line="240" w:lineRule="auto"/>
              <w:jc w:val="both"/>
              <w:rPr>
                <w:rFonts w:ascii="Times New Roman" w:hAnsi="Times New Roman" w:cs="Times New Roman"/>
                <w:sz w:val="24"/>
                <w:szCs w:val="24"/>
                <w:lang w:eastAsia="ru-RU"/>
              </w:rPr>
            </w:pPr>
            <w:r w:rsidRPr="00F645EE">
              <w:rPr>
                <w:rFonts w:ascii="Times New Roman" w:hAnsi="Times New Roman" w:cs="Times New Roman"/>
                <w:sz w:val="24"/>
                <w:szCs w:val="24"/>
                <w:lang w:eastAsia="ru-RU"/>
              </w:rPr>
              <w:t>млн. штук</w:t>
            </w:r>
          </w:p>
        </w:tc>
        <w:tc>
          <w:tcPr>
            <w:tcW w:w="1984" w:type="dxa"/>
            <w:tcBorders>
              <w:top w:val="single" w:sz="4" w:space="0" w:color="auto"/>
              <w:left w:val="nil"/>
              <w:bottom w:val="single" w:sz="4" w:space="0" w:color="auto"/>
              <w:right w:val="single" w:sz="4" w:space="0" w:color="auto"/>
            </w:tcBorders>
            <w:vAlign w:val="center"/>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6,9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7,0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7,0</w:t>
            </w:r>
          </w:p>
        </w:tc>
      </w:tr>
      <w:tr w:rsidR="00B51407" w:rsidRPr="00B51407" w:rsidTr="00F246C1">
        <w:trPr>
          <w:trHeight w:val="315"/>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B51407" w:rsidRPr="00F645EE" w:rsidRDefault="00B51407" w:rsidP="00F246C1">
            <w:pPr>
              <w:spacing w:after="0" w:line="240" w:lineRule="auto"/>
              <w:jc w:val="both"/>
              <w:rPr>
                <w:rFonts w:ascii="Times New Roman" w:hAnsi="Times New Roman" w:cs="Times New Roman"/>
                <w:color w:val="000000"/>
                <w:sz w:val="24"/>
                <w:szCs w:val="24"/>
                <w:lang w:eastAsia="ru-RU"/>
              </w:rPr>
            </w:pPr>
            <w:r w:rsidRPr="00F645EE">
              <w:rPr>
                <w:rFonts w:ascii="Times New Roman" w:hAnsi="Times New Roman" w:cs="Times New Roman"/>
                <w:color w:val="000000"/>
                <w:sz w:val="24"/>
                <w:szCs w:val="24"/>
                <w:lang w:eastAsia="ru-RU"/>
              </w:rPr>
              <w:t>Поголовье  КРС в хозяйствах всех категорий</w:t>
            </w:r>
          </w:p>
        </w:tc>
        <w:tc>
          <w:tcPr>
            <w:tcW w:w="2268" w:type="dxa"/>
            <w:tcBorders>
              <w:top w:val="single" w:sz="4" w:space="0" w:color="auto"/>
              <w:left w:val="nil"/>
              <w:bottom w:val="single" w:sz="4" w:space="0" w:color="auto"/>
              <w:right w:val="single" w:sz="4" w:space="0" w:color="auto"/>
            </w:tcBorders>
            <w:shd w:val="clear" w:color="auto" w:fill="auto"/>
            <w:hideMark/>
          </w:tcPr>
          <w:p w:rsidR="00B51407" w:rsidRPr="00F645EE" w:rsidRDefault="00B51407" w:rsidP="00F246C1">
            <w:pPr>
              <w:spacing w:after="0" w:line="240" w:lineRule="auto"/>
              <w:jc w:val="both"/>
              <w:rPr>
                <w:rFonts w:ascii="Times New Roman" w:hAnsi="Times New Roman" w:cs="Times New Roman"/>
                <w:sz w:val="24"/>
                <w:szCs w:val="24"/>
                <w:lang w:eastAsia="ru-RU"/>
              </w:rPr>
            </w:pPr>
            <w:r w:rsidRPr="00F645EE">
              <w:rPr>
                <w:rFonts w:ascii="Times New Roman" w:hAnsi="Times New Roman" w:cs="Times New Roman"/>
                <w:sz w:val="24"/>
                <w:szCs w:val="24"/>
                <w:lang w:eastAsia="ru-RU"/>
              </w:rPr>
              <w:t>голов</w:t>
            </w:r>
          </w:p>
        </w:tc>
        <w:tc>
          <w:tcPr>
            <w:tcW w:w="1984" w:type="dxa"/>
            <w:tcBorders>
              <w:top w:val="single" w:sz="4" w:space="0" w:color="auto"/>
              <w:left w:val="nil"/>
              <w:bottom w:val="single" w:sz="4" w:space="0" w:color="auto"/>
              <w:right w:val="single" w:sz="4" w:space="0" w:color="auto"/>
            </w:tcBorders>
            <w:vAlign w:val="center"/>
          </w:tcPr>
          <w:p w:rsidR="00B51407" w:rsidRPr="00F645EE" w:rsidRDefault="00B51407" w:rsidP="00F246C1">
            <w:pPr>
              <w:spacing w:after="0" w:line="240" w:lineRule="auto"/>
              <w:jc w:val="center"/>
              <w:rPr>
                <w:rFonts w:ascii="Times New Roman" w:hAnsi="Times New Roman" w:cs="Times New Roman"/>
                <w:sz w:val="24"/>
                <w:szCs w:val="24"/>
                <w:lang w:eastAsia="ru-RU"/>
              </w:rPr>
            </w:pPr>
          </w:p>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10469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p>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10077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p>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10318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51407" w:rsidRPr="00F645EE" w:rsidRDefault="00B51407" w:rsidP="00F246C1">
            <w:pPr>
              <w:spacing w:after="0" w:line="240" w:lineRule="auto"/>
              <w:jc w:val="center"/>
              <w:rPr>
                <w:rFonts w:ascii="Times New Roman" w:hAnsi="Times New Roman" w:cs="Times New Roman"/>
                <w:sz w:val="24"/>
                <w:szCs w:val="24"/>
                <w:lang w:eastAsia="ru-RU"/>
              </w:rPr>
            </w:pPr>
          </w:p>
          <w:p w:rsidR="00B51407" w:rsidRPr="00F645EE" w:rsidRDefault="00B51407" w:rsidP="00F246C1">
            <w:pPr>
              <w:spacing w:after="0" w:line="240" w:lineRule="auto"/>
              <w:jc w:val="center"/>
              <w:rPr>
                <w:rFonts w:ascii="Times New Roman" w:hAnsi="Times New Roman" w:cs="Times New Roman"/>
                <w:sz w:val="24"/>
                <w:szCs w:val="24"/>
                <w:lang w:eastAsia="ru-RU"/>
              </w:rPr>
            </w:pPr>
            <w:r w:rsidRPr="00F645EE">
              <w:rPr>
                <w:rFonts w:ascii="Times New Roman" w:hAnsi="Times New Roman" w:cs="Times New Roman"/>
                <w:sz w:val="24"/>
                <w:szCs w:val="24"/>
                <w:lang w:eastAsia="ru-RU"/>
              </w:rPr>
              <w:t>10320</w:t>
            </w:r>
          </w:p>
        </w:tc>
      </w:tr>
    </w:tbl>
    <w:p w:rsidR="0051174D" w:rsidRPr="00960E32" w:rsidRDefault="0051174D" w:rsidP="008C0E5A">
      <w:pPr>
        <w:pStyle w:val="a3"/>
        <w:spacing w:after="0" w:line="240" w:lineRule="auto"/>
        <w:ind w:left="57" w:firstLine="510"/>
        <w:jc w:val="both"/>
        <w:rPr>
          <w:rFonts w:ascii="Times New Roman" w:hAnsi="Times New Roman" w:cs="Times New Roman"/>
          <w:sz w:val="28"/>
          <w:szCs w:val="28"/>
        </w:rPr>
      </w:pPr>
    </w:p>
    <w:p w:rsidR="00933474" w:rsidRDefault="00933474" w:rsidP="00933474">
      <w:pPr>
        <w:pStyle w:val="a3"/>
        <w:spacing w:after="0" w:line="240" w:lineRule="auto"/>
        <w:ind w:left="567"/>
        <w:jc w:val="both"/>
        <w:rPr>
          <w:rFonts w:ascii="Times New Roman" w:hAnsi="Times New Roman" w:cs="Times New Roman"/>
          <w:b/>
          <w:sz w:val="28"/>
          <w:szCs w:val="28"/>
        </w:rPr>
      </w:pPr>
    </w:p>
    <w:p w:rsidR="003A2B35" w:rsidRDefault="00262012" w:rsidP="003A2B35">
      <w:pPr>
        <w:pStyle w:val="a3"/>
        <w:numPr>
          <w:ilvl w:val="1"/>
          <w:numId w:val="1"/>
        </w:numPr>
        <w:spacing w:after="0" w:line="240" w:lineRule="auto"/>
        <w:ind w:left="567" w:firstLine="510"/>
        <w:jc w:val="both"/>
        <w:rPr>
          <w:rFonts w:ascii="Times New Roman" w:hAnsi="Times New Roman" w:cs="Times New Roman"/>
          <w:b/>
          <w:sz w:val="28"/>
          <w:szCs w:val="28"/>
        </w:rPr>
      </w:pPr>
      <w:r w:rsidRPr="00933474">
        <w:rPr>
          <w:rFonts w:ascii="Times New Roman" w:hAnsi="Times New Roman" w:cs="Times New Roman"/>
          <w:b/>
          <w:sz w:val="28"/>
          <w:szCs w:val="28"/>
        </w:rPr>
        <w:t xml:space="preserve">Состояние инфраструктуры </w:t>
      </w:r>
    </w:p>
    <w:p w:rsidR="00933474" w:rsidRPr="00933474" w:rsidRDefault="00933474" w:rsidP="00933474">
      <w:pPr>
        <w:pStyle w:val="a3"/>
        <w:spacing w:after="0" w:line="240" w:lineRule="auto"/>
        <w:ind w:left="1077"/>
        <w:jc w:val="both"/>
        <w:rPr>
          <w:rFonts w:ascii="Times New Roman" w:hAnsi="Times New Roman" w:cs="Times New Roman"/>
          <w:b/>
          <w:sz w:val="28"/>
          <w:szCs w:val="28"/>
        </w:rPr>
      </w:pPr>
    </w:p>
    <w:p w:rsidR="00262012" w:rsidRPr="00933474" w:rsidRDefault="00262012" w:rsidP="008C0E5A">
      <w:pPr>
        <w:pStyle w:val="a3"/>
        <w:numPr>
          <w:ilvl w:val="2"/>
          <w:numId w:val="1"/>
        </w:numPr>
        <w:spacing w:after="0" w:line="240" w:lineRule="auto"/>
        <w:ind w:left="57" w:firstLine="510"/>
        <w:jc w:val="both"/>
        <w:rPr>
          <w:rFonts w:ascii="Times New Roman" w:hAnsi="Times New Roman" w:cs="Times New Roman"/>
          <w:b/>
          <w:sz w:val="28"/>
          <w:szCs w:val="28"/>
        </w:rPr>
      </w:pPr>
      <w:r w:rsidRPr="00933474">
        <w:rPr>
          <w:rFonts w:ascii="Times New Roman" w:hAnsi="Times New Roman" w:cs="Times New Roman"/>
          <w:b/>
          <w:sz w:val="28"/>
          <w:szCs w:val="28"/>
        </w:rPr>
        <w:t>Транспортная инфраструктура</w:t>
      </w:r>
    </w:p>
    <w:p w:rsidR="003A2B35" w:rsidRDefault="003A2B35" w:rsidP="003A2B35">
      <w:pPr>
        <w:pStyle w:val="a3"/>
        <w:spacing w:after="0" w:line="240" w:lineRule="auto"/>
        <w:ind w:left="7165"/>
        <w:jc w:val="both"/>
        <w:rPr>
          <w:rFonts w:ascii="Times New Roman" w:hAnsi="Times New Roman" w:cs="Times New Roman"/>
          <w:sz w:val="28"/>
          <w:szCs w:val="28"/>
        </w:rPr>
      </w:pPr>
    </w:p>
    <w:p w:rsidR="003A2B35" w:rsidRPr="00933474" w:rsidRDefault="003A2B35" w:rsidP="00933474">
      <w:pPr>
        <w:spacing w:after="0" w:line="240" w:lineRule="auto"/>
        <w:ind w:firstLine="709"/>
        <w:jc w:val="both"/>
        <w:rPr>
          <w:rFonts w:ascii="Times New Roman" w:hAnsi="Times New Roman" w:cs="Times New Roman"/>
          <w:bCs/>
          <w:sz w:val="28"/>
          <w:szCs w:val="28"/>
        </w:rPr>
      </w:pPr>
      <w:r w:rsidRPr="00933474">
        <w:rPr>
          <w:rFonts w:ascii="Times New Roman" w:eastAsia="Times New Roman" w:hAnsi="Times New Roman" w:cs="Times New Roman"/>
          <w:sz w:val="28"/>
          <w:szCs w:val="27"/>
        </w:rPr>
        <w:t xml:space="preserve">Вольский </w:t>
      </w:r>
      <w:r w:rsidRPr="00933474">
        <w:rPr>
          <w:rFonts w:ascii="Times New Roman" w:hAnsi="Times New Roman" w:cs="Times New Roman"/>
          <w:bCs/>
          <w:sz w:val="28"/>
          <w:szCs w:val="28"/>
        </w:rPr>
        <w:t xml:space="preserve">муниципальный район включает в себя 711,8 км дорог. Главными улицами в городе и поселениях являются все асфальтированные дороги, обозначенные соответствующими дорожными знаками. </w:t>
      </w:r>
    </w:p>
    <w:p w:rsidR="003A2B35" w:rsidRPr="00933474" w:rsidRDefault="003A2B35" w:rsidP="00933474">
      <w:pPr>
        <w:spacing w:after="0" w:line="240" w:lineRule="auto"/>
        <w:ind w:firstLine="709"/>
        <w:jc w:val="both"/>
        <w:rPr>
          <w:rFonts w:ascii="Times New Roman" w:hAnsi="Times New Roman" w:cs="Times New Roman"/>
          <w:bCs/>
          <w:sz w:val="28"/>
          <w:szCs w:val="28"/>
        </w:rPr>
      </w:pPr>
      <w:r w:rsidRPr="00933474">
        <w:rPr>
          <w:rFonts w:ascii="Times New Roman" w:eastAsia="Times New Roman" w:hAnsi="Times New Roman" w:cs="Times New Roman"/>
          <w:color w:val="000000"/>
          <w:sz w:val="28"/>
          <w:szCs w:val="28"/>
          <w:lang w:eastAsia="ru-RU"/>
        </w:rPr>
        <w:t>Транспортную инфраструктуру  образуют линии, сооружения и устройства городского, пригородного, внешнего транспорта. Основными структурными элементами транспортной инфраструктуры являются: сеть улиц и дорог и сопряженная с ней сеть пассажирского транспорта.</w:t>
      </w:r>
    </w:p>
    <w:p w:rsidR="003A2B35" w:rsidRPr="00933474" w:rsidRDefault="003A2B35" w:rsidP="00933474">
      <w:pPr>
        <w:spacing w:after="0" w:line="240" w:lineRule="auto"/>
        <w:ind w:firstLine="709"/>
        <w:jc w:val="both"/>
        <w:rPr>
          <w:rFonts w:ascii="Times New Roman" w:hAnsi="Times New Roman" w:cs="Times New Roman"/>
          <w:bCs/>
          <w:sz w:val="28"/>
          <w:szCs w:val="28"/>
        </w:rPr>
      </w:pPr>
      <w:r w:rsidRPr="00933474">
        <w:rPr>
          <w:rFonts w:ascii="Times New Roman" w:hAnsi="Times New Roman" w:cs="Times New Roman"/>
          <w:bCs/>
          <w:sz w:val="28"/>
          <w:szCs w:val="28"/>
        </w:rPr>
        <w:t>Грузовые транспортные средства, принадлежащие собственникам всех видов собственности на территории района, составляют не менее 50% от общего количества автомобилей в районе.</w:t>
      </w:r>
    </w:p>
    <w:p w:rsidR="003A2B35" w:rsidRPr="00933474" w:rsidRDefault="003A2B35" w:rsidP="00933474">
      <w:pPr>
        <w:spacing w:after="0" w:line="240" w:lineRule="auto"/>
        <w:ind w:firstLine="709"/>
        <w:jc w:val="both"/>
        <w:rPr>
          <w:rFonts w:ascii="Times New Roman" w:hAnsi="Times New Roman" w:cs="Times New Roman"/>
          <w:bCs/>
          <w:sz w:val="28"/>
          <w:szCs w:val="28"/>
        </w:rPr>
      </w:pPr>
      <w:r w:rsidRPr="00933474">
        <w:rPr>
          <w:rFonts w:ascii="Times New Roman" w:eastAsia="Times New Roman" w:hAnsi="Times New Roman" w:cs="Times New Roman"/>
          <w:color w:val="000000"/>
          <w:sz w:val="28"/>
          <w:szCs w:val="28"/>
          <w:lang w:eastAsia="ru-RU"/>
        </w:rPr>
        <w:t xml:space="preserve">Комплекс работ по поддержанию надлежащего технического состояния автомобильной дороги общего пользования  проводят  </w:t>
      </w:r>
      <w:r w:rsidRPr="00933474">
        <w:rPr>
          <w:rFonts w:ascii="Times New Roman" w:hAnsi="Times New Roman" w:cs="Times New Roman"/>
          <w:bCs/>
          <w:sz w:val="28"/>
          <w:szCs w:val="28"/>
        </w:rPr>
        <w:t>подрядные организации: ООО «Дорстрой», ООО Спецстрой» и МУП «Дорожник».</w:t>
      </w:r>
    </w:p>
    <w:p w:rsidR="003A2B35" w:rsidRPr="00933474" w:rsidRDefault="003A2B35" w:rsidP="00933474">
      <w:pPr>
        <w:spacing w:after="0" w:line="240" w:lineRule="auto"/>
        <w:ind w:firstLine="709"/>
        <w:jc w:val="both"/>
        <w:rPr>
          <w:rFonts w:ascii="Times New Roman" w:hAnsi="Times New Roman" w:cs="Times New Roman"/>
          <w:bCs/>
          <w:sz w:val="28"/>
          <w:szCs w:val="28"/>
        </w:rPr>
      </w:pPr>
      <w:r w:rsidRPr="00933474">
        <w:rPr>
          <w:rFonts w:ascii="Times New Roman" w:hAnsi="Times New Roman" w:cs="Times New Roman"/>
          <w:bCs/>
          <w:sz w:val="28"/>
          <w:szCs w:val="28"/>
        </w:rPr>
        <w:lastRenderedPageBreak/>
        <w:t>Техническое обслуживание автотранспорта осуществляется субъектами малого и среднего предпринимательства из-за отсутствия собственной производственно-технической базы.</w:t>
      </w:r>
    </w:p>
    <w:p w:rsidR="003A2B35" w:rsidRPr="00933474" w:rsidRDefault="003A2B35" w:rsidP="00933474">
      <w:pPr>
        <w:spacing w:after="0" w:line="240" w:lineRule="auto"/>
        <w:ind w:firstLine="709"/>
        <w:jc w:val="both"/>
        <w:rPr>
          <w:rFonts w:ascii="Times New Roman" w:hAnsi="Times New Roman" w:cs="Times New Roman"/>
          <w:bCs/>
          <w:sz w:val="28"/>
          <w:szCs w:val="28"/>
        </w:rPr>
      </w:pPr>
      <w:r w:rsidRPr="00933474">
        <w:rPr>
          <w:rFonts w:ascii="Times New Roman" w:hAnsi="Times New Roman" w:cs="Times New Roman"/>
          <w:bCs/>
          <w:sz w:val="28"/>
          <w:szCs w:val="28"/>
        </w:rPr>
        <w:t xml:space="preserve">На территории Вольского муниципального района пассажирскими перевозками занимаются частные компании: ООО «Арсенал Плюс»,  ООО «Трансфер», </w:t>
      </w:r>
      <w:r w:rsidRPr="00933474">
        <w:rPr>
          <w:rFonts w:ascii="Times New Roman" w:hAnsi="Cambria Math" w:cs="Times New Roman"/>
          <w:bCs/>
          <w:sz w:val="28"/>
          <w:szCs w:val="28"/>
        </w:rPr>
        <w:t>⎯</w:t>
      </w:r>
      <w:r w:rsidRPr="00933474">
        <w:rPr>
          <w:rFonts w:ascii="Times New Roman" w:hAnsi="Times New Roman" w:cs="Times New Roman"/>
          <w:bCs/>
          <w:sz w:val="28"/>
          <w:szCs w:val="28"/>
        </w:rPr>
        <w:t>ИП «Мотыгин С.Н.».</w:t>
      </w:r>
    </w:p>
    <w:p w:rsidR="003A2B35" w:rsidRPr="00933474" w:rsidRDefault="003A2B35" w:rsidP="00933474">
      <w:pPr>
        <w:spacing w:after="0" w:line="240" w:lineRule="auto"/>
        <w:ind w:firstLine="709"/>
        <w:jc w:val="both"/>
        <w:rPr>
          <w:rFonts w:ascii="Times New Roman" w:hAnsi="Times New Roman" w:cs="Times New Roman"/>
          <w:bCs/>
          <w:sz w:val="28"/>
          <w:szCs w:val="28"/>
        </w:rPr>
      </w:pPr>
      <w:r w:rsidRPr="00933474">
        <w:rPr>
          <w:rFonts w:ascii="Times New Roman" w:hAnsi="Times New Roman" w:cs="Times New Roman"/>
          <w:bCs/>
          <w:sz w:val="28"/>
          <w:szCs w:val="28"/>
        </w:rPr>
        <w:t>Перевозка жителей Вольского района железнодорожным транспортом осуществляется через железнодорожную станцию «Вольск-2» Саратовского отделения Приволжской железной дороги – филиала ОАО «РЖД».</w:t>
      </w:r>
    </w:p>
    <w:p w:rsidR="003A2B35" w:rsidRPr="00933474" w:rsidRDefault="003A2B35" w:rsidP="00933474">
      <w:pPr>
        <w:spacing w:after="0" w:line="240" w:lineRule="auto"/>
        <w:ind w:firstLine="709"/>
        <w:jc w:val="both"/>
        <w:rPr>
          <w:rFonts w:ascii="Times New Roman" w:hAnsi="Times New Roman" w:cs="Times New Roman"/>
          <w:bCs/>
          <w:sz w:val="28"/>
          <w:szCs w:val="28"/>
        </w:rPr>
      </w:pPr>
      <w:r w:rsidRPr="00933474">
        <w:rPr>
          <w:rFonts w:ascii="Times New Roman" w:hAnsi="Times New Roman" w:cs="Times New Roman"/>
          <w:bCs/>
          <w:sz w:val="28"/>
          <w:szCs w:val="28"/>
        </w:rPr>
        <w:t>В  Вольском районе имеются предприятия железнодорожного транспорта в том числе: Локомотивное Депо Сенная, Сенновская дистанция сигнализации централизации и блокировки, Сенновская дистанция электроснабжения, Привольская дистанция пути. В районе имеется 1 железнодорожная линия: принадлежность - Приволжская ЖД Саратовское отделение, вид тяги - электрическая, тепловозная. Всего в районе 11 станций.  Эксплутационная длина 149 км.</w:t>
      </w:r>
    </w:p>
    <w:p w:rsidR="003A2B35" w:rsidRPr="00933474" w:rsidRDefault="003A2B35" w:rsidP="00933474">
      <w:pPr>
        <w:spacing w:after="0" w:line="240" w:lineRule="auto"/>
        <w:jc w:val="both"/>
        <w:rPr>
          <w:rFonts w:ascii="Times New Roman" w:hAnsi="Times New Roman" w:cs="Times New Roman"/>
          <w:bCs/>
          <w:sz w:val="28"/>
          <w:szCs w:val="28"/>
        </w:rPr>
      </w:pPr>
      <w:r w:rsidRPr="00933474">
        <w:rPr>
          <w:rFonts w:ascii="Times New Roman" w:hAnsi="Times New Roman" w:cs="Times New Roman"/>
          <w:bCs/>
          <w:sz w:val="28"/>
          <w:szCs w:val="28"/>
        </w:rPr>
        <w:t xml:space="preserve">          Перевозка пассажиров воздушным и  водным транспортом в Вольском районе отсутствует.</w:t>
      </w:r>
    </w:p>
    <w:p w:rsidR="003A2B35" w:rsidRPr="00933474" w:rsidRDefault="003A2B35" w:rsidP="00933474">
      <w:pPr>
        <w:spacing w:after="0" w:line="240" w:lineRule="auto"/>
        <w:ind w:firstLine="709"/>
        <w:jc w:val="both"/>
        <w:rPr>
          <w:rFonts w:ascii="Times New Roman" w:hAnsi="Times New Roman" w:cs="Times New Roman"/>
          <w:bCs/>
          <w:sz w:val="28"/>
          <w:szCs w:val="28"/>
        </w:rPr>
      </w:pPr>
      <w:r w:rsidRPr="00933474">
        <w:rPr>
          <w:rFonts w:ascii="Times New Roman" w:hAnsi="Times New Roman" w:cs="Times New Roman"/>
          <w:bCs/>
          <w:sz w:val="28"/>
          <w:szCs w:val="28"/>
        </w:rPr>
        <w:t>Основной проблемой  дорожного хозяйства является недостаточное количество денежных средств, выделяемых на ремонт дорожного полотна в совокупности с высоким износом автомобильных дорог и наличием большого количества дорог с грунтовым покрытием.</w:t>
      </w:r>
    </w:p>
    <w:p w:rsidR="00A5561A" w:rsidRPr="00933474" w:rsidRDefault="00A5561A" w:rsidP="00933474">
      <w:pPr>
        <w:shd w:val="clear" w:color="auto" w:fill="FFFFFF"/>
        <w:spacing w:after="0" w:line="240" w:lineRule="auto"/>
        <w:ind w:firstLine="708"/>
        <w:jc w:val="both"/>
        <w:rPr>
          <w:rFonts w:ascii="Times New Roman" w:hAnsi="Times New Roman" w:cs="Times New Roman"/>
          <w:sz w:val="28"/>
          <w:szCs w:val="28"/>
        </w:rPr>
      </w:pPr>
      <w:r w:rsidRPr="00933474">
        <w:rPr>
          <w:rFonts w:ascii="Times New Roman" w:hAnsi="Times New Roman" w:cs="Times New Roman"/>
          <w:color w:val="000000"/>
          <w:sz w:val="28"/>
          <w:szCs w:val="28"/>
        </w:rPr>
        <w:t xml:space="preserve">С учетом определенных руководством страны задач реализуется комплекс мер для улучшения делового климата. </w:t>
      </w:r>
      <w:r w:rsidRPr="00933474">
        <w:rPr>
          <w:rFonts w:ascii="Times New Roman" w:hAnsi="Times New Roman" w:cs="Times New Roman"/>
          <w:sz w:val="28"/>
          <w:szCs w:val="28"/>
        </w:rPr>
        <w:t xml:space="preserve">В 2021 году по  инициативе Председателя Государственной Думы В.В. Володина реализован стратегически значимый инфраструктурный проект – строительство масштабной дорожной развязки  в обход станции Сенной. Финансирование выделено из средств федерального бюджета. </w:t>
      </w:r>
    </w:p>
    <w:p w:rsidR="00A5561A" w:rsidRPr="00933474" w:rsidRDefault="00A5561A" w:rsidP="00933474">
      <w:pPr>
        <w:shd w:val="clear" w:color="auto" w:fill="FFFFFF"/>
        <w:spacing w:after="0" w:line="240" w:lineRule="auto"/>
        <w:ind w:firstLine="708"/>
        <w:jc w:val="both"/>
        <w:rPr>
          <w:rFonts w:ascii="Times New Roman" w:hAnsi="Times New Roman" w:cs="Times New Roman"/>
          <w:sz w:val="28"/>
          <w:szCs w:val="28"/>
        </w:rPr>
      </w:pPr>
      <w:r w:rsidRPr="00933474">
        <w:rPr>
          <w:rFonts w:ascii="Times New Roman" w:hAnsi="Times New Roman" w:cs="Times New Roman"/>
          <w:sz w:val="28"/>
          <w:szCs w:val="28"/>
        </w:rPr>
        <w:t xml:space="preserve">С 2018 года реализуются национальные проекты, направленные на улучшение инфраструктурной составляющей развития, и первые результаты уже есть  благодаря нацпроекту «Безопасные и качественные автомобильные дороги». Это ремонт автоподъезда к г. Балаково в 2019 году. Ремонт автомобильной дороги «Вольск - Черкасское - Калмантай  - граница Ульяновской области». Ремонт автодорог местного значения: автоподъезд к г.Вольску от стелы ВМЗ до пр. Ярославский, включая само кольцо, автодороги по ул. Саратовская, ул. Ленина и др. Работы произведены за счет средств регионального бюджета. </w:t>
      </w:r>
    </w:p>
    <w:p w:rsidR="003A2B35" w:rsidRDefault="003A2B35" w:rsidP="003A2B35">
      <w:pPr>
        <w:spacing w:after="0"/>
        <w:ind w:firstLine="709"/>
        <w:jc w:val="both"/>
        <w:rPr>
          <w:rFonts w:ascii="Times New Roman" w:hAnsi="Times New Roman"/>
          <w:bCs/>
          <w:sz w:val="28"/>
          <w:szCs w:val="28"/>
        </w:rPr>
      </w:pPr>
    </w:p>
    <w:p w:rsidR="003A2B35" w:rsidRDefault="003A2B35" w:rsidP="003A2B35">
      <w:pPr>
        <w:spacing w:after="0"/>
        <w:jc w:val="both"/>
        <w:rPr>
          <w:rFonts w:ascii="Times New Roman" w:eastAsia="Times New Roman" w:hAnsi="Times New Roman"/>
          <w:sz w:val="28"/>
          <w:szCs w:val="28"/>
        </w:rPr>
      </w:pPr>
    </w:p>
    <w:p w:rsidR="00933474" w:rsidRDefault="00933474" w:rsidP="003A2B35">
      <w:pPr>
        <w:spacing w:after="0"/>
        <w:jc w:val="both"/>
        <w:rPr>
          <w:rFonts w:ascii="Times New Roman" w:eastAsia="Times New Roman" w:hAnsi="Times New Roman"/>
          <w:sz w:val="28"/>
          <w:szCs w:val="28"/>
        </w:rPr>
      </w:pPr>
    </w:p>
    <w:p w:rsidR="00933474" w:rsidRDefault="00933474" w:rsidP="003A2B35">
      <w:pPr>
        <w:spacing w:after="0"/>
        <w:jc w:val="both"/>
        <w:rPr>
          <w:rFonts w:ascii="Times New Roman" w:eastAsia="Times New Roman" w:hAnsi="Times New Roman"/>
          <w:sz w:val="28"/>
          <w:szCs w:val="28"/>
        </w:rPr>
      </w:pPr>
    </w:p>
    <w:p w:rsidR="00933474" w:rsidRDefault="00933474" w:rsidP="003A2B35">
      <w:pPr>
        <w:spacing w:after="0"/>
        <w:jc w:val="both"/>
        <w:rPr>
          <w:rFonts w:ascii="Times New Roman" w:eastAsia="Times New Roman" w:hAnsi="Times New Roman"/>
          <w:sz w:val="28"/>
          <w:szCs w:val="28"/>
        </w:rPr>
      </w:pPr>
    </w:p>
    <w:p w:rsidR="00933474" w:rsidRDefault="00933474" w:rsidP="003A2B35">
      <w:pPr>
        <w:spacing w:after="0"/>
        <w:jc w:val="both"/>
        <w:rPr>
          <w:rFonts w:ascii="Times New Roman" w:eastAsia="Times New Roman" w:hAnsi="Times New Roman"/>
          <w:sz w:val="28"/>
          <w:szCs w:val="28"/>
        </w:rPr>
      </w:pPr>
    </w:p>
    <w:p w:rsidR="00262012" w:rsidRPr="00933474" w:rsidRDefault="00262012" w:rsidP="008C0E5A">
      <w:pPr>
        <w:pStyle w:val="a3"/>
        <w:numPr>
          <w:ilvl w:val="2"/>
          <w:numId w:val="1"/>
        </w:numPr>
        <w:spacing w:after="0" w:line="240" w:lineRule="auto"/>
        <w:ind w:left="57" w:firstLine="510"/>
        <w:jc w:val="both"/>
        <w:rPr>
          <w:rFonts w:ascii="Times New Roman" w:hAnsi="Times New Roman" w:cs="Times New Roman"/>
          <w:b/>
          <w:sz w:val="28"/>
          <w:szCs w:val="28"/>
        </w:rPr>
      </w:pPr>
      <w:r w:rsidRPr="00933474">
        <w:rPr>
          <w:rFonts w:ascii="Times New Roman" w:hAnsi="Times New Roman" w:cs="Times New Roman"/>
          <w:b/>
          <w:sz w:val="28"/>
          <w:szCs w:val="28"/>
        </w:rPr>
        <w:lastRenderedPageBreak/>
        <w:t>Инженерная инфраструктура (водоснабжение, водоотведение, теплоснабжение, гасоснабжение, электроснабжение, переработка и утилизация отходов)</w:t>
      </w:r>
    </w:p>
    <w:p w:rsidR="008D4451" w:rsidRDefault="008D4451" w:rsidP="008C0E5A">
      <w:pPr>
        <w:spacing w:after="0" w:line="240" w:lineRule="auto"/>
        <w:jc w:val="both"/>
        <w:rPr>
          <w:rFonts w:ascii="Times New Roman" w:hAnsi="Times New Roman" w:cs="Times New Roman"/>
          <w:sz w:val="28"/>
          <w:szCs w:val="28"/>
        </w:rPr>
      </w:pPr>
    </w:p>
    <w:p w:rsidR="008D4451" w:rsidRDefault="008D4451" w:rsidP="00933474">
      <w:pPr>
        <w:spacing w:after="0" w:line="240" w:lineRule="auto"/>
        <w:jc w:val="center"/>
        <w:rPr>
          <w:rFonts w:ascii="Times New Roman" w:hAnsi="Times New Roman" w:cs="Times New Roman"/>
          <w:sz w:val="28"/>
          <w:szCs w:val="28"/>
        </w:rPr>
      </w:pPr>
      <w:r w:rsidRPr="008D4451">
        <w:rPr>
          <w:rFonts w:ascii="Times New Roman" w:hAnsi="Times New Roman" w:cs="Times New Roman"/>
          <w:b/>
          <w:sz w:val="28"/>
          <w:szCs w:val="28"/>
        </w:rPr>
        <w:t>Водоснабжение</w:t>
      </w:r>
    </w:p>
    <w:p w:rsidR="008D4451" w:rsidRDefault="008D4451" w:rsidP="008C0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D4451" w:rsidRPr="00993900" w:rsidRDefault="008D4451" w:rsidP="0096592B">
      <w:pPr>
        <w:spacing w:after="0"/>
        <w:ind w:firstLine="680"/>
        <w:jc w:val="both"/>
        <w:rPr>
          <w:sz w:val="28"/>
          <w:szCs w:val="28"/>
        </w:rPr>
      </w:pPr>
      <w:r w:rsidRPr="00993900">
        <w:rPr>
          <w:rFonts w:ascii="Times New Roman" w:hAnsi="Times New Roman"/>
          <w:sz w:val="28"/>
          <w:szCs w:val="28"/>
        </w:rPr>
        <w:t>Водоснабжение города Вольск осуществляется из поверхностных и подземных источников:</w:t>
      </w:r>
    </w:p>
    <w:p w:rsidR="008D4451" w:rsidRPr="00993900" w:rsidRDefault="008D4451" w:rsidP="0096592B">
      <w:pPr>
        <w:spacing w:after="0"/>
        <w:ind w:firstLine="680"/>
        <w:jc w:val="both"/>
        <w:rPr>
          <w:sz w:val="28"/>
          <w:szCs w:val="28"/>
        </w:rPr>
      </w:pPr>
      <w:r w:rsidRPr="00993900">
        <w:rPr>
          <w:rFonts w:ascii="Times New Roman" w:hAnsi="Times New Roman"/>
          <w:sz w:val="28"/>
          <w:szCs w:val="28"/>
        </w:rPr>
        <w:t>- поверхностный источник - р. Волга - имеет полный комплекс очистных сооружений водоподготовки (осветлители, фильтры, отстойники, резервуары чистой воды). Водопроводные сооружения с водозабором расположены по адресу: г. Вольск, пос. Большевик, по ул. Маяковского;</w:t>
      </w:r>
    </w:p>
    <w:p w:rsidR="008D4451" w:rsidRPr="00993900" w:rsidRDefault="008D4451" w:rsidP="0096592B">
      <w:pPr>
        <w:spacing w:after="0"/>
        <w:ind w:firstLine="680"/>
        <w:jc w:val="both"/>
        <w:rPr>
          <w:sz w:val="28"/>
          <w:szCs w:val="28"/>
        </w:rPr>
      </w:pPr>
      <w:r w:rsidRPr="00993900">
        <w:rPr>
          <w:rFonts w:ascii="Times New Roman" w:hAnsi="Times New Roman"/>
          <w:sz w:val="28"/>
          <w:szCs w:val="28"/>
        </w:rPr>
        <w:t>- подземные источники - родниковые воды.</w:t>
      </w:r>
    </w:p>
    <w:p w:rsidR="008D4451" w:rsidRPr="00993900" w:rsidRDefault="008D4451" w:rsidP="0096592B">
      <w:pPr>
        <w:spacing w:after="0"/>
        <w:ind w:firstLine="680"/>
        <w:jc w:val="both"/>
        <w:rPr>
          <w:sz w:val="28"/>
          <w:szCs w:val="28"/>
        </w:rPr>
      </w:pPr>
      <w:r w:rsidRPr="00993900">
        <w:rPr>
          <w:rFonts w:ascii="Times New Roman" w:hAnsi="Times New Roman"/>
          <w:sz w:val="28"/>
          <w:szCs w:val="28"/>
        </w:rPr>
        <w:t>На балансе ГУП СО "Облводоресурс" - "Вольский" находятся комплекс сооружений руслового водозабора, 4 родниковые насосные станции (РНС "Красный крест", РНС "Западная", РНС "Головушка", РНС "Львовская"), 8 повысительных насосных станций, 3 напорных резервуара чистой воды, которые осуществляют подачу воды в городские водопроводные сети и 202,4 км водопроводных сетей (магистральных и разводящих).</w:t>
      </w:r>
    </w:p>
    <w:p w:rsidR="008D4451" w:rsidRPr="00993900" w:rsidRDefault="008D4451" w:rsidP="0096592B">
      <w:pPr>
        <w:spacing w:after="0"/>
        <w:ind w:firstLine="680"/>
        <w:jc w:val="both"/>
        <w:rPr>
          <w:sz w:val="28"/>
          <w:szCs w:val="28"/>
        </w:rPr>
      </w:pPr>
      <w:r w:rsidRPr="00993900">
        <w:rPr>
          <w:rFonts w:ascii="Times New Roman" w:hAnsi="Times New Roman"/>
          <w:sz w:val="28"/>
          <w:szCs w:val="28"/>
        </w:rPr>
        <w:t>Забор воды осуществляется филиалом ГУП СО "Облводоресурс" - "Вольский" собственными водозаборными сооружениями руслового типа с его правого берега.</w:t>
      </w:r>
    </w:p>
    <w:p w:rsidR="008D4451" w:rsidRPr="00993900" w:rsidRDefault="008D4451" w:rsidP="0096592B">
      <w:pPr>
        <w:spacing w:after="0"/>
        <w:ind w:firstLine="680"/>
        <w:jc w:val="both"/>
        <w:rPr>
          <w:sz w:val="28"/>
          <w:szCs w:val="28"/>
        </w:rPr>
      </w:pPr>
      <w:r w:rsidRPr="00993900">
        <w:rPr>
          <w:rFonts w:ascii="Times New Roman" w:hAnsi="Times New Roman"/>
          <w:sz w:val="28"/>
          <w:szCs w:val="28"/>
        </w:rPr>
        <w:t>Водопроводные сети, осуществляющие водоснабжение города Вольск, имеют протяженность:</w:t>
      </w:r>
    </w:p>
    <w:p w:rsidR="008D4451" w:rsidRPr="00993900" w:rsidRDefault="008D4451" w:rsidP="0096592B">
      <w:pPr>
        <w:spacing w:after="0"/>
        <w:ind w:firstLine="680"/>
        <w:jc w:val="both"/>
        <w:rPr>
          <w:sz w:val="28"/>
          <w:szCs w:val="28"/>
        </w:rPr>
      </w:pPr>
      <w:r w:rsidRPr="00993900">
        <w:rPr>
          <w:rFonts w:ascii="Times New Roman" w:hAnsi="Times New Roman"/>
          <w:sz w:val="28"/>
          <w:szCs w:val="28"/>
        </w:rPr>
        <w:t>- магистральных сетей - 38,2 км;</w:t>
      </w:r>
    </w:p>
    <w:p w:rsidR="008D4451" w:rsidRPr="00993900" w:rsidRDefault="008D4451" w:rsidP="0096592B">
      <w:pPr>
        <w:spacing w:after="0"/>
        <w:ind w:firstLine="680"/>
        <w:jc w:val="both"/>
        <w:rPr>
          <w:rFonts w:ascii="Times New Roman" w:hAnsi="Times New Roman" w:cs="Times New Roman"/>
          <w:sz w:val="28"/>
          <w:szCs w:val="28"/>
        </w:rPr>
      </w:pPr>
      <w:r w:rsidRPr="00993900">
        <w:rPr>
          <w:rFonts w:ascii="Times New Roman" w:hAnsi="Times New Roman"/>
          <w:sz w:val="28"/>
          <w:szCs w:val="28"/>
        </w:rPr>
        <w:t>- разводящих сетей - 164,2 км.</w:t>
      </w:r>
    </w:p>
    <w:p w:rsidR="008D4451" w:rsidRPr="00993900" w:rsidRDefault="008D4451" w:rsidP="0096592B">
      <w:pPr>
        <w:pStyle w:val="11"/>
        <w:spacing w:line="276" w:lineRule="auto"/>
        <w:ind w:left="0" w:right="0" w:firstLine="0"/>
        <w:rPr>
          <w:szCs w:val="28"/>
        </w:rPr>
      </w:pPr>
      <w:r w:rsidRPr="00993900">
        <w:rPr>
          <w:szCs w:val="28"/>
        </w:rPr>
        <w:t xml:space="preserve">         На территории Вольского муниципального района Саратовской области водопроводные сети, на</w:t>
      </w:r>
      <w:r w:rsidRPr="00993900">
        <w:rPr>
          <w:bCs/>
          <w:szCs w:val="28"/>
        </w:rPr>
        <w:t xml:space="preserve">ходящиеся в собственности: </w:t>
      </w:r>
      <w:r w:rsidRPr="00993900">
        <w:rPr>
          <w:color w:val="000000"/>
          <w:szCs w:val="28"/>
          <w:highlight w:val="white"/>
        </w:rPr>
        <w:t>в областной — 267,3 км (г. Вольск, г. Шиханы),</w:t>
      </w:r>
      <w:r w:rsidRPr="00993900">
        <w:rPr>
          <w:color w:val="000000"/>
          <w:szCs w:val="28"/>
        </w:rPr>
        <w:t xml:space="preserve"> </w:t>
      </w:r>
      <w:r w:rsidRPr="00993900">
        <w:rPr>
          <w:color w:val="000000"/>
          <w:szCs w:val="28"/>
          <w:highlight w:val="white"/>
        </w:rPr>
        <w:t>в муниципальной – 1,5 км,</w:t>
      </w:r>
      <w:r w:rsidRPr="00993900">
        <w:rPr>
          <w:color w:val="000000"/>
          <w:szCs w:val="28"/>
        </w:rPr>
        <w:t xml:space="preserve"> </w:t>
      </w:r>
      <w:r w:rsidRPr="00993900">
        <w:rPr>
          <w:color w:val="000000"/>
          <w:szCs w:val="28"/>
          <w:highlight w:val="white"/>
        </w:rPr>
        <w:t xml:space="preserve"> в частной - 24,71 км,</w:t>
      </w:r>
    </w:p>
    <w:p w:rsidR="008D4451" w:rsidRPr="00993900" w:rsidRDefault="008D4451" w:rsidP="0096592B">
      <w:pPr>
        <w:pStyle w:val="220"/>
        <w:spacing w:line="276" w:lineRule="auto"/>
        <w:ind w:firstLine="0"/>
        <w:jc w:val="both"/>
        <w:rPr>
          <w:sz w:val="28"/>
          <w:szCs w:val="28"/>
        </w:rPr>
      </w:pPr>
      <w:r w:rsidRPr="00993900">
        <w:rPr>
          <w:color w:val="000000"/>
          <w:sz w:val="28"/>
          <w:szCs w:val="28"/>
          <w:highlight w:val="white"/>
        </w:rPr>
        <w:t xml:space="preserve">        Протяженность сетей водоотведения, находящихся в собственности:</w:t>
      </w:r>
      <w:r w:rsidRPr="00993900">
        <w:rPr>
          <w:color w:val="000000"/>
          <w:sz w:val="28"/>
          <w:szCs w:val="28"/>
        </w:rPr>
        <w:t xml:space="preserve"> </w:t>
      </w:r>
      <w:r w:rsidRPr="00993900">
        <w:rPr>
          <w:color w:val="000000"/>
          <w:sz w:val="28"/>
          <w:szCs w:val="28"/>
          <w:highlight w:val="white"/>
        </w:rPr>
        <w:t>в областной — 57,6 км. (г. Вольск, г. Шиханы),</w:t>
      </w:r>
      <w:r w:rsidRPr="00993900">
        <w:rPr>
          <w:color w:val="000000"/>
          <w:sz w:val="28"/>
          <w:szCs w:val="28"/>
        </w:rPr>
        <w:t xml:space="preserve"> </w:t>
      </w:r>
      <w:r w:rsidRPr="00993900">
        <w:rPr>
          <w:color w:val="000000"/>
          <w:sz w:val="28"/>
          <w:szCs w:val="28"/>
          <w:highlight w:val="white"/>
        </w:rPr>
        <w:t xml:space="preserve"> в муниципальной – 4,5 км,</w:t>
      </w:r>
      <w:r w:rsidRPr="00993900">
        <w:rPr>
          <w:color w:val="000000"/>
          <w:sz w:val="28"/>
          <w:szCs w:val="28"/>
        </w:rPr>
        <w:t xml:space="preserve"> </w:t>
      </w:r>
      <w:r w:rsidRPr="00993900">
        <w:rPr>
          <w:color w:val="000000"/>
          <w:sz w:val="28"/>
          <w:szCs w:val="28"/>
          <w:highlight w:val="white"/>
        </w:rPr>
        <w:t xml:space="preserve"> в частной — 4,98 км,</w:t>
      </w:r>
    </w:p>
    <w:p w:rsidR="008D4451" w:rsidRPr="00993900" w:rsidRDefault="008D4451" w:rsidP="0096592B">
      <w:pPr>
        <w:pStyle w:val="220"/>
        <w:spacing w:line="276" w:lineRule="auto"/>
        <w:ind w:firstLine="0"/>
        <w:jc w:val="both"/>
        <w:rPr>
          <w:sz w:val="28"/>
          <w:szCs w:val="28"/>
        </w:rPr>
      </w:pPr>
      <w:r w:rsidRPr="00993900">
        <w:rPr>
          <w:color w:val="000000"/>
          <w:sz w:val="28"/>
          <w:szCs w:val="28"/>
        </w:rPr>
        <w:t xml:space="preserve">        Мощность водопровода 40-45 тыс. м3/сутки, </w:t>
      </w:r>
      <w:r w:rsidRPr="00993900">
        <w:rPr>
          <w:sz w:val="28"/>
          <w:szCs w:val="28"/>
        </w:rPr>
        <w:t xml:space="preserve">1 очистное сооружение поверхностного источника и 6 очистных сооружений подземных источников, количество артезианских скважин – 6 ед., количество насосных станций подкачки – 5 шт.,  количество резервуаров питьевой воды – 22 шт. </w:t>
      </w:r>
    </w:p>
    <w:p w:rsidR="008D4451" w:rsidRPr="00993900" w:rsidRDefault="008D4451" w:rsidP="0096592B">
      <w:pPr>
        <w:pStyle w:val="210"/>
        <w:spacing w:line="276" w:lineRule="auto"/>
        <w:ind w:firstLine="709"/>
        <w:jc w:val="both"/>
        <w:rPr>
          <w:sz w:val="28"/>
          <w:szCs w:val="28"/>
        </w:rPr>
      </w:pPr>
      <w:r w:rsidRPr="00993900">
        <w:rPr>
          <w:sz w:val="28"/>
          <w:szCs w:val="28"/>
        </w:rPr>
        <w:t>Для обеспечения выполнения заданий и жизнедеятельности муниципального образования потребуется основных ресурсов:</w:t>
      </w:r>
    </w:p>
    <w:p w:rsidR="008D4451" w:rsidRPr="00993900" w:rsidRDefault="008D4451" w:rsidP="0096592B">
      <w:pPr>
        <w:pStyle w:val="210"/>
        <w:spacing w:line="276" w:lineRule="auto"/>
        <w:ind w:left="709" w:firstLine="0"/>
        <w:jc w:val="both"/>
        <w:rPr>
          <w:sz w:val="28"/>
          <w:szCs w:val="28"/>
        </w:rPr>
      </w:pPr>
      <w:r w:rsidRPr="00993900">
        <w:rPr>
          <w:sz w:val="28"/>
          <w:szCs w:val="28"/>
        </w:rPr>
        <w:t>- воды питьевой – 10,5 тыс. м</w:t>
      </w:r>
      <w:r w:rsidRPr="00993900">
        <w:rPr>
          <w:sz w:val="28"/>
          <w:szCs w:val="28"/>
          <w:vertAlign w:val="superscript"/>
        </w:rPr>
        <w:t>3</w:t>
      </w:r>
      <w:r w:rsidRPr="00993900">
        <w:rPr>
          <w:sz w:val="28"/>
          <w:szCs w:val="28"/>
        </w:rPr>
        <w:t>.;</w:t>
      </w:r>
    </w:p>
    <w:p w:rsidR="008D4451" w:rsidRPr="00993900" w:rsidRDefault="008D4451" w:rsidP="0096592B">
      <w:pPr>
        <w:spacing w:after="0"/>
        <w:ind w:firstLine="709"/>
        <w:jc w:val="both"/>
        <w:rPr>
          <w:rFonts w:ascii="Times New Roman" w:hAnsi="Times New Roman" w:cs="Times New Roman"/>
          <w:sz w:val="28"/>
          <w:szCs w:val="28"/>
        </w:rPr>
      </w:pPr>
      <w:r w:rsidRPr="00993900">
        <w:rPr>
          <w:rFonts w:ascii="Times New Roman" w:hAnsi="Times New Roman"/>
          <w:sz w:val="28"/>
          <w:szCs w:val="28"/>
        </w:rPr>
        <w:t>- технической воды  –  6,5 тыс. м</w:t>
      </w:r>
      <w:r w:rsidRPr="00993900">
        <w:rPr>
          <w:rFonts w:ascii="Times New Roman" w:hAnsi="Times New Roman"/>
          <w:sz w:val="28"/>
          <w:szCs w:val="28"/>
          <w:vertAlign w:val="superscript"/>
        </w:rPr>
        <w:t>3</w:t>
      </w:r>
      <w:r w:rsidRPr="00993900">
        <w:rPr>
          <w:rFonts w:ascii="Times New Roman" w:hAnsi="Times New Roman"/>
          <w:sz w:val="28"/>
          <w:szCs w:val="28"/>
        </w:rPr>
        <w:t>.</w:t>
      </w:r>
    </w:p>
    <w:p w:rsidR="008D4451" w:rsidRPr="00993900" w:rsidRDefault="008D4451" w:rsidP="0096592B">
      <w:pPr>
        <w:spacing w:after="0"/>
        <w:ind w:firstLine="680"/>
        <w:jc w:val="both"/>
        <w:rPr>
          <w:sz w:val="28"/>
          <w:szCs w:val="28"/>
        </w:rPr>
      </w:pPr>
      <w:r w:rsidRPr="00993900">
        <w:rPr>
          <w:rFonts w:ascii="Times New Roman" w:hAnsi="Times New Roman"/>
          <w:sz w:val="28"/>
          <w:szCs w:val="28"/>
        </w:rPr>
        <w:lastRenderedPageBreak/>
        <w:t>В настоящее время имеется угроза снижения дебета воды на родниковых станциях. Однако ГУП СО «Облводоресерс» предусмотрена подпитка данных сетей с Волжской насосной станции.</w:t>
      </w:r>
    </w:p>
    <w:p w:rsidR="008D4451" w:rsidRPr="00993900" w:rsidRDefault="008D4451" w:rsidP="0096592B">
      <w:pPr>
        <w:spacing w:after="0"/>
        <w:ind w:firstLine="680"/>
        <w:jc w:val="both"/>
        <w:rPr>
          <w:sz w:val="28"/>
          <w:szCs w:val="28"/>
        </w:rPr>
      </w:pPr>
      <w:r w:rsidRPr="00993900">
        <w:rPr>
          <w:rFonts w:ascii="Times New Roman" w:hAnsi="Times New Roman"/>
          <w:sz w:val="28"/>
          <w:szCs w:val="28"/>
        </w:rPr>
        <w:t>Максимальная производительность Волжской насосной станции составляет 35 т. куб. м/сут.</w:t>
      </w:r>
    </w:p>
    <w:p w:rsidR="008D4451" w:rsidRPr="00993900" w:rsidRDefault="008D4451" w:rsidP="0096592B">
      <w:pPr>
        <w:spacing w:after="0"/>
        <w:ind w:firstLine="680"/>
        <w:jc w:val="both"/>
        <w:rPr>
          <w:sz w:val="28"/>
          <w:szCs w:val="28"/>
        </w:rPr>
      </w:pPr>
      <w:r w:rsidRPr="00993900">
        <w:rPr>
          <w:rFonts w:ascii="Times New Roman" w:hAnsi="Times New Roman"/>
          <w:sz w:val="28"/>
          <w:szCs w:val="28"/>
        </w:rPr>
        <w:t>В связи с пересеченным рельефом местности на сети расположены 7 насосных станций подкачки (N 5, N 6, III подъем, "Петровская", "Северная", "Клены", "Комсомолец").</w:t>
      </w:r>
    </w:p>
    <w:p w:rsidR="008D4451" w:rsidRPr="00993900" w:rsidRDefault="008D4451" w:rsidP="0096592B">
      <w:pPr>
        <w:spacing w:after="0"/>
        <w:ind w:firstLine="680"/>
        <w:jc w:val="both"/>
        <w:rPr>
          <w:sz w:val="28"/>
          <w:szCs w:val="28"/>
        </w:rPr>
      </w:pPr>
      <w:r w:rsidRPr="00993900">
        <w:rPr>
          <w:rFonts w:ascii="Times New Roman" w:hAnsi="Times New Roman"/>
          <w:sz w:val="28"/>
          <w:szCs w:val="28"/>
        </w:rPr>
        <w:t>С территории водозабора очищенная вода подается по нескольким направлениям:</w:t>
      </w:r>
      <w:r w:rsidR="00FD31BF" w:rsidRPr="00993900">
        <w:rPr>
          <w:rFonts w:ascii="Times New Roman" w:hAnsi="Times New Roman"/>
          <w:sz w:val="28"/>
          <w:szCs w:val="28"/>
        </w:rPr>
        <w:t xml:space="preserve"> </w:t>
      </w:r>
      <w:r w:rsidRPr="00993900">
        <w:rPr>
          <w:rFonts w:ascii="Times New Roman" w:hAnsi="Times New Roman"/>
          <w:sz w:val="28"/>
          <w:szCs w:val="28"/>
        </w:rPr>
        <w:t>в центральную часть города</w:t>
      </w:r>
      <w:r w:rsidR="00FD31BF" w:rsidRPr="00993900">
        <w:rPr>
          <w:rFonts w:ascii="Times New Roman" w:hAnsi="Times New Roman"/>
          <w:sz w:val="28"/>
          <w:szCs w:val="28"/>
        </w:rPr>
        <w:t xml:space="preserve"> и </w:t>
      </w:r>
      <w:r w:rsidRPr="00993900">
        <w:rPr>
          <w:rFonts w:ascii="Times New Roman" w:hAnsi="Times New Roman"/>
          <w:sz w:val="28"/>
          <w:szCs w:val="28"/>
        </w:rPr>
        <w:t xml:space="preserve"> на территорию, расположенную восточнее данного водозабора, включая поселки Широкий Дол и Клены.</w:t>
      </w:r>
    </w:p>
    <w:p w:rsidR="008D4451" w:rsidRPr="00993900" w:rsidRDefault="008D4451" w:rsidP="0096592B">
      <w:pPr>
        <w:spacing w:after="0"/>
        <w:ind w:firstLine="680"/>
        <w:jc w:val="both"/>
        <w:rPr>
          <w:sz w:val="28"/>
          <w:szCs w:val="28"/>
        </w:rPr>
      </w:pPr>
      <w:r w:rsidRPr="00993900">
        <w:rPr>
          <w:rFonts w:ascii="Times New Roman" w:hAnsi="Times New Roman"/>
          <w:sz w:val="28"/>
          <w:szCs w:val="28"/>
        </w:rPr>
        <w:t>Данный водозабор обеспечивает снабжение водой г. Вольск, с. Терса и городской округ Шиханы.</w:t>
      </w:r>
    </w:p>
    <w:p w:rsidR="008D4451" w:rsidRPr="00993900" w:rsidRDefault="008D4451" w:rsidP="0096592B">
      <w:pPr>
        <w:spacing w:after="0"/>
        <w:ind w:firstLine="680"/>
        <w:jc w:val="both"/>
        <w:rPr>
          <w:sz w:val="28"/>
          <w:szCs w:val="28"/>
        </w:rPr>
      </w:pPr>
      <w:r w:rsidRPr="00993900">
        <w:rPr>
          <w:rFonts w:ascii="Times New Roman" w:hAnsi="Times New Roman"/>
          <w:sz w:val="28"/>
          <w:szCs w:val="28"/>
        </w:rPr>
        <w:t>Однако примерно 88 % всей водопроводной сети города нуждается в замене. Одним из проблемных мест по поставки водоснабжения является микрорайон «Привольский» г. Вольска.</w:t>
      </w:r>
    </w:p>
    <w:p w:rsidR="008D4451" w:rsidRPr="00993900" w:rsidRDefault="008D4451" w:rsidP="0096592B">
      <w:pPr>
        <w:spacing w:after="0"/>
        <w:ind w:firstLine="680"/>
        <w:jc w:val="both"/>
        <w:rPr>
          <w:sz w:val="28"/>
          <w:szCs w:val="28"/>
        </w:rPr>
      </w:pPr>
      <w:r w:rsidRPr="00993900">
        <w:rPr>
          <w:rFonts w:ascii="Times New Roman" w:hAnsi="Times New Roman"/>
          <w:sz w:val="28"/>
          <w:szCs w:val="28"/>
        </w:rPr>
        <w:t>Основные проблемы систем водоснабжения Вольского муниципального района являются:</w:t>
      </w:r>
    </w:p>
    <w:p w:rsidR="008D4451" w:rsidRPr="00993900" w:rsidRDefault="008D4451" w:rsidP="0096592B">
      <w:pPr>
        <w:spacing w:after="0"/>
        <w:ind w:firstLine="680"/>
        <w:jc w:val="both"/>
        <w:rPr>
          <w:sz w:val="28"/>
          <w:szCs w:val="28"/>
        </w:rPr>
      </w:pPr>
      <w:r w:rsidRPr="00993900">
        <w:rPr>
          <w:rFonts w:ascii="Times New Roman" w:hAnsi="Times New Roman"/>
          <w:sz w:val="28"/>
          <w:szCs w:val="28"/>
        </w:rPr>
        <w:t>1.  Большой процент физического износа системы водоснабжения.</w:t>
      </w:r>
    </w:p>
    <w:p w:rsidR="008D4451" w:rsidRPr="00993900" w:rsidRDefault="008D4451" w:rsidP="0096592B">
      <w:pPr>
        <w:spacing w:after="0"/>
        <w:ind w:firstLine="680"/>
        <w:jc w:val="both"/>
        <w:rPr>
          <w:rFonts w:ascii="Times New Roman" w:hAnsi="Times New Roman"/>
          <w:sz w:val="28"/>
          <w:szCs w:val="28"/>
        </w:rPr>
      </w:pPr>
      <w:r w:rsidRPr="00993900">
        <w:rPr>
          <w:rFonts w:ascii="Times New Roman" w:hAnsi="Times New Roman"/>
          <w:sz w:val="28"/>
          <w:szCs w:val="28"/>
        </w:rPr>
        <w:t>2. Слабая материальная база предприятий водоснабжения.</w:t>
      </w:r>
    </w:p>
    <w:p w:rsidR="006037AC" w:rsidRPr="00993900" w:rsidRDefault="006037AC" w:rsidP="0096592B">
      <w:pPr>
        <w:spacing w:after="0"/>
        <w:ind w:firstLine="680"/>
        <w:jc w:val="both"/>
        <w:rPr>
          <w:rFonts w:ascii="Times New Roman" w:hAnsi="Times New Roman"/>
          <w:sz w:val="28"/>
          <w:szCs w:val="28"/>
        </w:rPr>
      </w:pPr>
    </w:p>
    <w:p w:rsidR="006037AC" w:rsidRDefault="006037AC" w:rsidP="0093347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Электро</w:t>
      </w:r>
      <w:r w:rsidRPr="008D4451">
        <w:rPr>
          <w:rFonts w:ascii="Times New Roman" w:hAnsi="Times New Roman" w:cs="Times New Roman"/>
          <w:b/>
          <w:sz w:val="28"/>
          <w:szCs w:val="28"/>
        </w:rPr>
        <w:t>снабжение</w:t>
      </w:r>
    </w:p>
    <w:p w:rsidR="008D4451" w:rsidRDefault="006037AC" w:rsidP="008C0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037AC" w:rsidRPr="00993900" w:rsidRDefault="006037AC" w:rsidP="0096592B">
      <w:pPr>
        <w:pStyle w:val="11"/>
        <w:spacing w:line="276" w:lineRule="auto"/>
        <w:ind w:left="0" w:right="0" w:firstLine="0"/>
        <w:rPr>
          <w:szCs w:val="28"/>
        </w:rPr>
      </w:pPr>
      <w:r w:rsidRPr="00993900">
        <w:rPr>
          <w:sz w:val="26"/>
          <w:szCs w:val="26"/>
        </w:rPr>
        <w:t xml:space="preserve">        </w:t>
      </w:r>
      <w:r w:rsidRPr="00993900">
        <w:rPr>
          <w:szCs w:val="28"/>
        </w:rPr>
        <w:t>На территории муниципального образования город Вольск Вольского муниципального района Саратовской области электроснабжение (функции по эксплуатации и ремонту электрических сетей)  осуществляют следующие организации: АО «Облкоммунэнерго» (филиал Вольские городские электрические сети), ООО «Элтрейд», Объединенная-энергетическая компания (ОЭКО).</w:t>
      </w:r>
    </w:p>
    <w:p w:rsidR="006037AC" w:rsidRPr="00993900" w:rsidRDefault="006037AC" w:rsidP="0096592B">
      <w:pPr>
        <w:tabs>
          <w:tab w:val="left" w:pos="3900"/>
        </w:tabs>
        <w:spacing w:after="0"/>
        <w:jc w:val="both"/>
        <w:rPr>
          <w:rFonts w:ascii="Times New Roman" w:eastAsia="Times New Roman" w:hAnsi="Times New Roman" w:cs="Times New Roman"/>
          <w:sz w:val="28"/>
          <w:szCs w:val="28"/>
        </w:rPr>
      </w:pPr>
      <w:r w:rsidRPr="00993900">
        <w:rPr>
          <w:rFonts w:ascii="Times New Roman" w:eastAsia="Times New Roman" w:hAnsi="Times New Roman" w:cs="Times New Roman"/>
          <w:sz w:val="28"/>
          <w:szCs w:val="28"/>
        </w:rPr>
        <w:t xml:space="preserve">        В рамках</w:t>
      </w:r>
      <w:r w:rsidRPr="00993900">
        <w:rPr>
          <w:rFonts w:ascii="Times New Roman" w:eastAsia="Times New Roman" w:hAnsi="Times New Roman" w:cs="Times New Roman"/>
          <w:b/>
          <w:sz w:val="28"/>
          <w:szCs w:val="28"/>
        </w:rPr>
        <w:t xml:space="preserve"> </w:t>
      </w:r>
      <w:r w:rsidRPr="00993900">
        <w:rPr>
          <w:rFonts w:ascii="Times New Roman" w:eastAsia="Times New Roman" w:hAnsi="Times New Roman" w:cs="Times New Roman"/>
          <w:sz w:val="28"/>
          <w:szCs w:val="28"/>
        </w:rPr>
        <w:t>инвестиционной программы АО «Облкоммунэнерго»  установлено ж/б опор – 54 шт., строительство ВЛЗ-6 кВ – 2566 м., ВЛИ-0,4 кВ – 1870 м, строительство трансформаторных подстанций – 1 шт., замена электрооборудования – 3 шт., ремонт строительной части ТП в кол-ве – 5 шт.</w:t>
      </w:r>
    </w:p>
    <w:p w:rsidR="006037AC" w:rsidRPr="00993900" w:rsidRDefault="00A5561A" w:rsidP="0096592B">
      <w:pPr>
        <w:spacing w:after="0"/>
        <w:jc w:val="both"/>
        <w:rPr>
          <w:rFonts w:ascii="Times New Roman" w:eastAsia="Times New Roman" w:hAnsi="Times New Roman" w:cs="Times New Roman"/>
          <w:sz w:val="28"/>
          <w:szCs w:val="28"/>
        </w:rPr>
      </w:pPr>
      <w:r w:rsidRPr="00A5561A">
        <w:rPr>
          <w:rFonts w:ascii="Times New Roman" w:hAnsi="Times New Roman" w:cs="Times New Roman"/>
          <w:sz w:val="28"/>
          <w:szCs w:val="28"/>
        </w:rPr>
        <w:t xml:space="preserve">В частности, износ высоковольтных понижающих подстанций, расположенных на территории города Вольска, составляет 60-70%. Кроме этого, несколько районов города (пос. Клены и пос. Большевик) обслуживаются понижающими подстанциями промышленных предприятий, что является недостатком городской энергосистемы, т.к. не гарантирует населению бесперебойного электроснабжения. </w:t>
      </w:r>
      <w:r w:rsidR="006037AC" w:rsidRPr="00A5561A">
        <w:rPr>
          <w:rFonts w:ascii="Times New Roman" w:eastAsia="Times New Roman" w:hAnsi="Times New Roman" w:cs="Times New Roman"/>
          <w:sz w:val="28"/>
          <w:szCs w:val="28"/>
        </w:rPr>
        <w:t>Основной</w:t>
      </w:r>
      <w:r w:rsidR="006037AC" w:rsidRPr="00993900">
        <w:rPr>
          <w:rFonts w:ascii="Times New Roman" w:eastAsia="Times New Roman" w:hAnsi="Times New Roman" w:cs="Times New Roman"/>
          <w:sz w:val="28"/>
          <w:szCs w:val="28"/>
        </w:rPr>
        <w:t xml:space="preserve"> проблемой электроснабжения является износ линий электроснабжения: ВЛ-43,25%,   КЛ-38,68%, ТП,  электрооборудование – 45,27% </w:t>
      </w:r>
    </w:p>
    <w:p w:rsidR="006037AC" w:rsidRPr="00993900" w:rsidRDefault="000016C0" w:rsidP="008C0E5A">
      <w:pPr>
        <w:spacing w:after="0" w:line="240" w:lineRule="auto"/>
        <w:jc w:val="both"/>
        <w:rPr>
          <w:rFonts w:ascii="Times New Roman" w:hAnsi="Times New Roman" w:cs="Times New Roman"/>
          <w:sz w:val="26"/>
          <w:szCs w:val="26"/>
        </w:rPr>
      </w:pPr>
      <w:r w:rsidRPr="00993900">
        <w:rPr>
          <w:rFonts w:ascii="Times New Roman" w:hAnsi="Times New Roman" w:cs="Times New Roman"/>
          <w:sz w:val="26"/>
          <w:szCs w:val="26"/>
        </w:rPr>
        <w:t xml:space="preserve">         </w:t>
      </w:r>
    </w:p>
    <w:p w:rsidR="000016C0" w:rsidRDefault="000016C0" w:rsidP="0093347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Газо</w:t>
      </w:r>
      <w:r w:rsidRPr="008D4451">
        <w:rPr>
          <w:rFonts w:ascii="Times New Roman" w:hAnsi="Times New Roman" w:cs="Times New Roman"/>
          <w:b/>
          <w:sz w:val="28"/>
          <w:szCs w:val="28"/>
        </w:rPr>
        <w:t>снабжение</w:t>
      </w:r>
    </w:p>
    <w:p w:rsidR="000016C0" w:rsidRPr="006037AC" w:rsidRDefault="000016C0" w:rsidP="008C0E5A">
      <w:pPr>
        <w:spacing w:after="0" w:line="240" w:lineRule="auto"/>
        <w:jc w:val="both"/>
        <w:rPr>
          <w:rFonts w:ascii="Times New Roman" w:hAnsi="Times New Roman" w:cs="Times New Roman"/>
          <w:sz w:val="28"/>
          <w:szCs w:val="28"/>
        </w:rPr>
      </w:pPr>
    </w:p>
    <w:p w:rsidR="000016C0" w:rsidRDefault="000016C0" w:rsidP="008C0E5A">
      <w:pPr>
        <w:pStyle w:val="23"/>
        <w:spacing w:after="0" w:line="276" w:lineRule="auto"/>
        <w:jc w:val="both"/>
        <w:rPr>
          <w:rFonts w:ascii="Times New Roman" w:hAnsi="Times New Roman" w:cs="Times New Roman"/>
          <w:sz w:val="28"/>
          <w:szCs w:val="28"/>
        </w:rPr>
      </w:pPr>
      <w:r w:rsidRPr="00993900">
        <w:rPr>
          <w:rFonts w:ascii="Times New Roman" w:hAnsi="Times New Roman" w:cs="Times New Roman"/>
          <w:sz w:val="28"/>
          <w:szCs w:val="28"/>
        </w:rPr>
        <w:t xml:space="preserve">        </w:t>
      </w:r>
      <w:r w:rsidRPr="00993900">
        <w:rPr>
          <w:rFonts w:ascii="Times New Roman" w:hAnsi="Times New Roman" w:cs="Times New Roman"/>
          <w:bCs/>
          <w:sz w:val="28"/>
          <w:szCs w:val="28"/>
        </w:rPr>
        <w:t xml:space="preserve"> На территории Вольского муниципального района расположено </w:t>
      </w:r>
      <w:r w:rsidR="00F93259" w:rsidRPr="00993900">
        <w:rPr>
          <w:rFonts w:ascii="Times New Roman" w:hAnsi="Times New Roman" w:cs="Times New Roman"/>
          <w:bCs/>
          <w:sz w:val="28"/>
          <w:szCs w:val="28"/>
        </w:rPr>
        <w:t>6 г</w:t>
      </w:r>
      <w:r w:rsidRPr="00993900">
        <w:rPr>
          <w:rFonts w:ascii="Times New Roman" w:hAnsi="Times New Roman" w:cs="Times New Roman"/>
          <w:sz w:val="28"/>
          <w:szCs w:val="28"/>
        </w:rPr>
        <w:t>азорас</w:t>
      </w:r>
      <w:r w:rsidR="00F93259" w:rsidRPr="00993900">
        <w:rPr>
          <w:rFonts w:ascii="Times New Roman" w:hAnsi="Times New Roman" w:cs="Times New Roman"/>
          <w:sz w:val="28"/>
          <w:szCs w:val="28"/>
        </w:rPr>
        <w:t>пределительных станций (ГРС).  П</w:t>
      </w:r>
      <w:r w:rsidRPr="00993900">
        <w:rPr>
          <w:rFonts w:ascii="Times New Roman" w:hAnsi="Times New Roman" w:cs="Times New Roman"/>
          <w:sz w:val="28"/>
          <w:szCs w:val="28"/>
        </w:rPr>
        <w:t>ротяженность газовых сет</w:t>
      </w:r>
      <w:r w:rsidR="00F93259" w:rsidRPr="00993900">
        <w:rPr>
          <w:rFonts w:ascii="Times New Roman" w:hAnsi="Times New Roman" w:cs="Times New Roman"/>
          <w:sz w:val="28"/>
          <w:szCs w:val="28"/>
        </w:rPr>
        <w:t xml:space="preserve">ей составляет </w:t>
      </w:r>
      <w:r w:rsidRPr="00993900">
        <w:rPr>
          <w:rFonts w:ascii="Times New Roman" w:hAnsi="Times New Roman" w:cs="Times New Roman"/>
          <w:sz w:val="28"/>
          <w:szCs w:val="28"/>
        </w:rPr>
        <w:t>975,3 км.</w:t>
      </w:r>
    </w:p>
    <w:p w:rsidR="0096592B" w:rsidRPr="00993900" w:rsidRDefault="0096592B" w:rsidP="008C0E5A">
      <w:pPr>
        <w:pStyle w:val="23"/>
        <w:spacing w:after="0" w:line="276" w:lineRule="auto"/>
        <w:jc w:val="both"/>
        <w:rPr>
          <w:rFonts w:ascii="Times New Roman" w:hAnsi="Times New Roman" w:cs="Times New Roman"/>
          <w:sz w:val="28"/>
          <w:szCs w:val="28"/>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8647"/>
        <w:gridCol w:w="2268"/>
        <w:gridCol w:w="2410"/>
      </w:tblGrid>
      <w:tr w:rsidR="008868E2" w:rsidRPr="00AA4EEE" w:rsidTr="008868E2">
        <w:trPr>
          <w:cantSplit/>
          <w:trHeight w:val="492"/>
        </w:trPr>
        <w:tc>
          <w:tcPr>
            <w:tcW w:w="14175" w:type="dxa"/>
            <w:gridSpan w:val="4"/>
            <w:vAlign w:val="center"/>
          </w:tcPr>
          <w:p w:rsidR="008868E2" w:rsidRPr="008868E2" w:rsidRDefault="008868E2" w:rsidP="008C0E5A">
            <w:pPr>
              <w:pStyle w:val="23"/>
              <w:spacing w:after="0"/>
              <w:jc w:val="both"/>
              <w:rPr>
                <w:rFonts w:ascii="Times New Roman" w:hAnsi="Times New Roman" w:cs="Times New Roman"/>
                <w:b/>
                <w:bCs/>
                <w:sz w:val="28"/>
                <w:szCs w:val="28"/>
              </w:rPr>
            </w:pPr>
            <w:r w:rsidRPr="008868E2">
              <w:rPr>
                <w:rFonts w:ascii="Times New Roman" w:hAnsi="Times New Roman" w:cs="Times New Roman"/>
                <w:b/>
                <w:bCs/>
                <w:sz w:val="28"/>
                <w:szCs w:val="28"/>
              </w:rPr>
              <w:t>Газоснабжение</w:t>
            </w:r>
          </w:p>
        </w:tc>
      </w:tr>
      <w:tr w:rsidR="008868E2" w:rsidRPr="00AA4EEE" w:rsidTr="008868E2">
        <w:trPr>
          <w:cantSplit/>
        </w:trPr>
        <w:tc>
          <w:tcPr>
            <w:tcW w:w="850"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1</w:t>
            </w:r>
          </w:p>
        </w:tc>
        <w:tc>
          <w:tcPr>
            <w:tcW w:w="8647"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Газовая нагрузка города и района:</w:t>
            </w:r>
          </w:p>
        </w:tc>
        <w:tc>
          <w:tcPr>
            <w:tcW w:w="2268"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тыс.м</w:t>
            </w:r>
            <w:r w:rsidRPr="008868E2">
              <w:rPr>
                <w:rFonts w:ascii="Times New Roman" w:hAnsi="Times New Roman" w:cs="Times New Roman"/>
                <w:sz w:val="24"/>
                <w:szCs w:val="24"/>
                <w:vertAlign w:val="superscript"/>
              </w:rPr>
              <w:t>3</w:t>
            </w:r>
          </w:p>
        </w:tc>
        <w:tc>
          <w:tcPr>
            <w:tcW w:w="2410"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431,4</w:t>
            </w:r>
          </w:p>
        </w:tc>
      </w:tr>
      <w:tr w:rsidR="008868E2" w:rsidRPr="00AA4EEE" w:rsidTr="008868E2">
        <w:trPr>
          <w:cantSplit/>
        </w:trPr>
        <w:tc>
          <w:tcPr>
            <w:tcW w:w="850"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2</w:t>
            </w:r>
          </w:p>
        </w:tc>
        <w:tc>
          <w:tcPr>
            <w:tcW w:w="8647"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Количество газораспределительных станций (ГРС)</w:t>
            </w:r>
          </w:p>
        </w:tc>
        <w:tc>
          <w:tcPr>
            <w:tcW w:w="2268"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шт.</w:t>
            </w:r>
          </w:p>
        </w:tc>
        <w:tc>
          <w:tcPr>
            <w:tcW w:w="2410"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6</w:t>
            </w:r>
          </w:p>
        </w:tc>
      </w:tr>
      <w:tr w:rsidR="008868E2" w:rsidRPr="00AA4EEE" w:rsidTr="008868E2">
        <w:trPr>
          <w:cantSplit/>
        </w:trPr>
        <w:tc>
          <w:tcPr>
            <w:tcW w:w="850"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3</w:t>
            </w:r>
          </w:p>
        </w:tc>
        <w:tc>
          <w:tcPr>
            <w:tcW w:w="8647"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Нагрузка на нужды населения</w:t>
            </w:r>
          </w:p>
        </w:tc>
        <w:tc>
          <w:tcPr>
            <w:tcW w:w="2268"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тыс.м</w:t>
            </w:r>
            <w:r w:rsidRPr="008868E2">
              <w:rPr>
                <w:rFonts w:ascii="Times New Roman" w:hAnsi="Times New Roman" w:cs="Times New Roman"/>
                <w:sz w:val="24"/>
                <w:szCs w:val="24"/>
                <w:vertAlign w:val="superscript"/>
              </w:rPr>
              <w:t>3</w:t>
            </w:r>
          </w:p>
        </w:tc>
        <w:tc>
          <w:tcPr>
            <w:tcW w:w="2410"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127,7</w:t>
            </w:r>
          </w:p>
        </w:tc>
      </w:tr>
      <w:tr w:rsidR="008868E2" w:rsidRPr="00AA4EEE" w:rsidTr="008868E2">
        <w:trPr>
          <w:cantSplit/>
        </w:trPr>
        <w:tc>
          <w:tcPr>
            <w:tcW w:w="850"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4</w:t>
            </w:r>
          </w:p>
        </w:tc>
        <w:tc>
          <w:tcPr>
            <w:tcW w:w="8647"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Нагрузка на нужды производства</w:t>
            </w:r>
          </w:p>
        </w:tc>
        <w:tc>
          <w:tcPr>
            <w:tcW w:w="2268"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тыс.м</w:t>
            </w:r>
            <w:r w:rsidRPr="008868E2">
              <w:rPr>
                <w:rFonts w:ascii="Times New Roman" w:hAnsi="Times New Roman" w:cs="Times New Roman"/>
                <w:sz w:val="24"/>
                <w:szCs w:val="24"/>
                <w:vertAlign w:val="superscript"/>
              </w:rPr>
              <w:t>3</w:t>
            </w:r>
          </w:p>
        </w:tc>
        <w:tc>
          <w:tcPr>
            <w:tcW w:w="2410"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374,2</w:t>
            </w:r>
          </w:p>
        </w:tc>
      </w:tr>
      <w:tr w:rsidR="008868E2" w:rsidRPr="00AA4EEE" w:rsidTr="008868E2">
        <w:trPr>
          <w:cantSplit/>
        </w:trPr>
        <w:tc>
          <w:tcPr>
            <w:tcW w:w="850"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5</w:t>
            </w:r>
          </w:p>
        </w:tc>
        <w:tc>
          <w:tcPr>
            <w:tcW w:w="8647"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На отопление</w:t>
            </w:r>
          </w:p>
        </w:tc>
        <w:tc>
          <w:tcPr>
            <w:tcW w:w="2268"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тыс.м</w:t>
            </w:r>
            <w:r w:rsidRPr="008868E2">
              <w:rPr>
                <w:rFonts w:ascii="Times New Roman" w:hAnsi="Times New Roman" w:cs="Times New Roman"/>
                <w:sz w:val="24"/>
                <w:szCs w:val="24"/>
                <w:vertAlign w:val="superscript"/>
              </w:rPr>
              <w:t>3</w:t>
            </w:r>
          </w:p>
        </w:tc>
        <w:tc>
          <w:tcPr>
            <w:tcW w:w="2410"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42,0</w:t>
            </w:r>
          </w:p>
        </w:tc>
      </w:tr>
      <w:tr w:rsidR="008868E2" w:rsidRPr="00AA4EEE" w:rsidTr="008868E2">
        <w:trPr>
          <w:cantSplit/>
        </w:trPr>
        <w:tc>
          <w:tcPr>
            <w:tcW w:w="850"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6</w:t>
            </w:r>
          </w:p>
        </w:tc>
        <w:tc>
          <w:tcPr>
            <w:tcW w:w="8647"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Численность производственного персонала</w:t>
            </w:r>
          </w:p>
        </w:tc>
        <w:tc>
          <w:tcPr>
            <w:tcW w:w="2268"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чел.</w:t>
            </w:r>
          </w:p>
        </w:tc>
        <w:tc>
          <w:tcPr>
            <w:tcW w:w="2410" w:type="dxa"/>
            <w:vAlign w:val="center"/>
          </w:tcPr>
          <w:p w:rsidR="008868E2" w:rsidRPr="008868E2" w:rsidRDefault="008868E2" w:rsidP="008C0E5A">
            <w:pPr>
              <w:pStyle w:val="23"/>
              <w:jc w:val="both"/>
              <w:rPr>
                <w:rFonts w:ascii="Times New Roman" w:hAnsi="Times New Roman" w:cs="Times New Roman"/>
                <w:sz w:val="24"/>
                <w:szCs w:val="24"/>
              </w:rPr>
            </w:pPr>
            <w:r w:rsidRPr="008868E2">
              <w:rPr>
                <w:rFonts w:ascii="Times New Roman" w:hAnsi="Times New Roman" w:cs="Times New Roman"/>
                <w:sz w:val="24"/>
                <w:szCs w:val="24"/>
              </w:rPr>
              <w:t>171</w:t>
            </w:r>
          </w:p>
        </w:tc>
      </w:tr>
    </w:tbl>
    <w:p w:rsidR="000016C0" w:rsidRPr="000016C0" w:rsidRDefault="000016C0" w:rsidP="008C0E5A">
      <w:pPr>
        <w:spacing w:after="0"/>
        <w:jc w:val="both"/>
        <w:rPr>
          <w:rFonts w:ascii="Times New Roman" w:eastAsia="Times New Roman" w:hAnsi="Times New Roman" w:cs="Times New Roman"/>
          <w:sz w:val="28"/>
          <w:szCs w:val="28"/>
          <w:lang w:eastAsia="ru-RU"/>
        </w:rPr>
      </w:pPr>
    </w:p>
    <w:p w:rsidR="00AC5990" w:rsidRPr="006B35C6" w:rsidRDefault="00AC5990" w:rsidP="00AC5990">
      <w:pPr>
        <w:spacing w:after="0"/>
        <w:ind w:left="284" w:firstLine="567"/>
        <w:jc w:val="both"/>
        <w:rPr>
          <w:rFonts w:ascii="Times New Roman" w:hAnsi="Times New Roman" w:cs="Times New Roman"/>
          <w:sz w:val="28"/>
          <w:szCs w:val="28"/>
        </w:rPr>
      </w:pPr>
      <w:r>
        <w:rPr>
          <w:rFonts w:ascii="Times New Roman" w:hAnsi="Times New Roman" w:cs="Times New Roman"/>
          <w:sz w:val="28"/>
          <w:szCs w:val="28"/>
        </w:rPr>
        <w:t xml:space="preserve"> Проводится</w:t>
      </w:r>
      <w:r w:rsidR="000016C0" w:rsidRPr="006B35C6">
        <w:rPr>
          <w:rFonts w:ascii="Times New Roman" w:hAnsi="Times New Roman" w:cs="Times New Roman"/>
          <w:sz w:val="28"/>
          <w:szCs w:val="28"/>
        </w:rPr>
        <w:t xml:space="preserve"> определенная работа с населением по вопросу дога</w:t>
      </w:r>
      <w:r>
        <w:rPr>
          <w:rFonts w:ascii="Times New Roman" w:hAnsi="Times New Roman" w:cs="Times New Roman"/>
          <w:sz w:val="28"/>
          <w:szCs w:val="28"/>
        </w:rPr>
        <w:t xml:space="preserve">зификации частных домовладений. </w:t>
      </w:r>
    </w:p>
    <w:p w:rsidR="000016C0" w:rsidRDefault="000016C0" w:rsidP="00AC5990">
      <w:pPr>
        <w:spacing w:after="0"/>
        <w:ind w:left="284"/>
        <w:jc w:val="both"/>
        <w:rPr>
          <w:rFonts w:ascii="Times New Roman" w:hAnsi="Times New Roman" w:cs="Times New Roman"/>
          <w:sz w:val="28"/>
          <w:szCs w:val="28"/>
        </w:rPr>
      </w:pPr>
      <w:r w:rsidRPr="006B35C6">
        <w:rPr>
          <w:rFonts w:ascii="Times New Roman" w:hAnsi="Times New Roman" w:cs="Times New Roman"/>
          <w:sz w:val="28"/>
          <w:szCs w:val="28"/>
        </w:rPr>
        <w:t>Основная причина отказа от догазификации – отсутствие денежных средств у граждан.</w:t>
      </w:r>
    </w:p>
    <w:p w:rsidR="0030299D" w:rsidRDefault="0030299D" w:rsidP="00AC5990">
      <w:pPr>
        <w:spacing w:after="0"/>
        <w:ind w:left="284"/>
        <w:jc w:val="both"/>
        <w:rPr>
          <w:rFonts w:ascii="Times New Roman" w:hAnsi="Times New Roman" w:cs="Times New Roman"/>
          <w:sz w:val="28"/>
          <w:szCs w:val="28"/>
        </w:rPr>
      </w:pPr>
    </w:p>
    <w:p w:rsidR="006B35C6" w:rsidRDefault="006B35C6" w:rsidP="0093347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Тепло</w:t>
      </w:r>
      <w:r w:rsidRPr="008D4451">
        <w:rPr>
          <w:rFonts w:ascii="Times New Roman" w:hAnsi="Times New Roman" w:cs="Times New Roman"/>
          <w:b/>
          <w:sz w:val="28"/>
          <w:szCs w:val="28"/>
        </w:rPr>
        <w:t>снабжение</w:t>
      </w:r>
    </w:p>
    <w:p w:rsidR="006B35C6" w:rsidRPr="006037AC" w:rsidRDefault="006B35C6" w:rsidP="00A5561A">
      <w:pPr>
        <w:spacing w:after="0" w:line="240" w:lineRule="auto"/>
        <w:jc w:val="both"/>
        <w:rPr>
          <w:rFonts w:ascii="Times New Roman" w:hAnsi="Times New Roman" w:cs="Times New Roman"/>
          <w:sz w:val="28"/>
          <w:szCs w:val="28"/>
        </w:rPr>
      </w:pPr>
    </w:p>
    <w:p w:rsidR="006B35C6" w:rsidRPr="006B35C6" w:rsidRDefault="006B35C6" w:rsidP="00A5561A">
      <w:pPr>
        <w:spacing w:after="0" w:line="240" w:lineRule="auto"/>
        <w:ind w:left="284"/>
        <w:jc w:val="both"/>
        <w:rPr>
          <w:rFonts w:ascii="Times New Roman" w:hAnsi="Times New Roman" w:cs="Times New Roman"/>
          <w:sz w:val="28"/>
          <w:szCs w:val="28"/>
        </w:rPr>
      </w:pPr>
      <w:r w:rsidRPr="006B35C6">
        <w:rPr>
          <w:rFonts w:ascii="Times New Roman" w:hAnsi="Times New Roman" w:cs="Times New Roman"/>
          <w:sz w:val="28"/>
          <w:szCs w:val="28"/>
        </w:rPr>
        <w:t xml:space="preserve">          На территории Вольского муниципального района деятельность в сфере теплоснабжения осуществляют три организации: МКУ «Вольсктеплоэнерго», ОАО РЖД, АО «Санаторий «Светлана».</w:t>
      </w:r>
    </w:p>
    <w:p w:rsidR="006B35C6" w:rsidRPr="006B35C6" w:rsidRDefault="006B35C6" w:rsidP="00A5561A">
      <w:pPr>
        <w:spacing w:after="0" w:line="240" w:lineRule="auto"/>
        <w:ind w:left="284"/>
        <w:jc w:val="both"/>
        <w:rPr>
          <w:rFonts w:ascii="Times New Roman" w:hAnsi="Times New Roman" w:cs="Times New Roman"/>
          <w:sz w:val="28"/>
          <w:szCs w:val="28"/>
        </w:rPr>
      </w:pPr>
      <w:r w:rsidRPr="006B35C6">
        <w:rPr>
          <w:rFonts w:ascii="Times New Roman" w:hAnsi="Times New Roman" w:cs="Times New Roman"/>
          <w:sz w:val="28"/>
          <w:szCs w:val="28"/>
        </w:rPr>
        <w:t xml:space="preserve">           Протяженность тепловых сетей МК</w:t>
      </w:r>
      <w:r>
        <w:rPr>
          <w:rFonts w:ascii="Times New Roman" w:hAnsi="Times New Roman" w:cs="Times New Roman"/>
          <w:sz w:val="28"/>
          <w:szCs w:val="28"/>
        </w:rPr>
        <w:t>У «Вольсктеплоэнерго» – 58,9 км</w:t>
      </w:r>
      <w:r w:rsidRPr="006B35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35C6">
        <w:rPr>
          <w:rFonts w:ascii="Times New Roman" w:hAnsi="Times New Roman" w:cs="Times New Roman"/>
          <w:sz w:val="28"/>
          <w:szCs w:val="28"/>
        </w:rPr>
        <w:t xml:space="preserve">износ 78%.  </w:t>
      </w:r>
    </w:p>
    <w:p w:rsidR="006B35C6" w:rsidRPr="006B35C6" w:rsidRDefault="006B35C6" w:rsidP="00A5561A">
      <w:pPr>
        <w:spacing w:after="0" w:line="240" w:lineRule="auto"/>
        <w:ind w:left="284"/>
        <w:jc w:val="both"/>
        <w:rPr>
          <w:rFonts w:ascii="Times New Roman" w:hAnsi="Times New Roman" w:cs="Times New Roman"/>
          <w:sz w:val="28"/>
          <w:szCs w:val="28"/>
        </w:rPr>
      </w:pPr>
      <w:r w:rsidRPr="006B35C6">
        <w:rPr>
          <w:rFonts w:ascii="Times New Roman" w:hAnsi="Times New Roman" w:cs="Times New Roman"/>
          <w:sz w:val="28"/>
          <w:szCs w:val="28"/>
        </w:rPr>
        <w:t xml:space="preserve">           Протяженность тепловых сетей АО Светлана- 2,940 км.  </w:t>
      </w:r>
    </w:p>
    <w:p w:rsidR="006B35C6" w:rsidRPr="006B35C6" w:rsidRDefault="006B35C6" w:rsidP="00A5561A">
      <w:pPr>
        <w:spacing w:after="0" w:line="240" w:lineRule="auto"/>
        <w:ind w:left="284"/>
        <w:jc w:val="both"/>
        <w:rPr>
          <w:rFonts w:ascii="Times New Roman" w:hAnsi="Times New Roman" w:cs="Times New Roman"/>
          <w:sz w:val="28"/>
          <w:szCs w:val="28"/>
        </w:rPr>
      </w:pPr>
      <w:r w:rsidRPr="006B35C6">
        <w:rPr>
          <w:rFonts w:ascii="Times New Roman" w:hAnsi="Times New Roman" w:cs="Times New Roman"/>
          <w:sz w:val="28"/>
          <w:szCs w:val="28"/>
        </w:rPr>
        <w:t xml:space="preserve">           Протяженность тепловых сетей РЖД- 12 928 км.</w:t>
      </w:r>
    </w:p>
    <w:p w:rsidR="00A5561A" w:rsidRPr="00A5561A" w:rsidRDefault="00A5561A" w:rsidP="00A5561A">
      <w:pPr>
        <w:tabs>
          <w:tab w:val="left" w:pos="567"/>
        </w:tabs>
        <w:spacing w:after="0" w:line="240" w:lineRule="auto"/>
        <w:ind w:firstLine="567"/>
        <w:jc w:val="both"/>
        <w:rPr>
          <w:rFonts w:ascii="Times New Roman" w:hAnsi="Times New Roman" w:cs="Times New Roman"/>
          <w:iCs/>
          <w:sz w:val="28"/>
          <w:szCs w:val="28"/>
          <w:lang w:bidi="en-US"/>
        </w:rPr>
      </w:pPr>
      <w:r w:rsidRPr="00A5561A">
        <w:rPr>
          <w:rFonts w:ascii="Times New Roman" w:hAnsi="Times New Roman" w:cs="Times New Roman"/>
          <w:iCs/>
          <w:sz w:val="28"/>
          <w:szCs w:val="28"/>
          <w:lang w:bidi="en-US"/>
        </w:rPr>
        <w:t xml:space="preserve">Муниципальная система теплоснабжения города включает в себя 31 котельная и 5 ЦТП, обслуживаемых предприятием на правах аренды. </w:t>
      </w:r>
    </w:p>
    <w:p w:rsidR="00A5561A" w:rsidRPr="00A5561A" w:rsidRDefault="00A5561A" w:rsidP="00A5561A">
      <w:pPr>
        <w:tabs>
          <w:tab w:val="left" w:pos="567"/>
        </w:tabs>
        <w:spacing w:after="0" w:line="240" w:lineRule="auto"/>
        <w:ind w:firstLine="567"/>
        <w:jc w:val="both"/>
        <w:rPr>
          <w:rFonts w:ascii="Times New Roman" w:hAnsi="Times New Roman" w:cs="Times New Roman"/>
          <w:iCs/>
          <w:sz w:val="28"/>
          <w:szCs w:val="28"/>
          <w:lang w:bidi="en-US"/>
        </w:rPr>
      </w:pPr>
      <w:r w:rsidRPr="00A5561A">
        <w:rPr>
          <w:rFonts w:ascii="Times New Roman" w:hAnsi="Times New Roman" w:cs="Times New Roman"/>
          <w:iCs/>
          <w:sz w:val="28"/>
          <w:szCs w:val="28"/>
          <w:lang w:bidi="en-US"/>
        </w:rPr>
        <w:lastRenderedPageBreak/>
        <w:t>Существующая система теплоснабжения объектов городской инфраструктуры представляет собой централизованную закрытую систему отопления от котельной, вырабатывающей тепловую энергию при сжигании природного газа. Теплоносителем является химически обработанная нагретая питьевая вода, подаваемая в системы отопления потребителей по тепловым сетям посредством электронасосов.</w:t>
      </w:r>
    </w:p>
    <w:p w:rsidR="00A5561A" w:rsidRPr="00A5561A" w:rsidRDefault="00A5561A" w:rsidP="00A5561A">
      <w:pPr>
        <w:tabs>
          <w:tab w:val="left" w:pos="567"/>
        </w:tabs>
        <w:spacing w:after="0" w:line="240" w:lineRule="auto"/>
        <w:ind w:firstLine="567"/>
        <w:jc w:val="both"/>
        <w:rPr>
          <w:rFonts w:ascii="Times New Roman" w:hAnsi="Times New Roman" w:cs="Times New Roman"/>
          <w:iCs/>
          <w:sz w:val="28"/>
          <w:szCs w:val="28"/>
          <w:lang w:bidi="en-US"/>
        </w:rPr>
      </w:pPr>
      <w:r w:rsidRPr="00A5561A">
        <w:rPr>
          <w:rFonts w:ascii="Times New Roman" w:hAnsi="Times New Roman" w:cs="Times New Roman"/>
          <w:iCs/>
          <w:sz w:val="28"/>
          <w:szCs w:val="28"/>
          <w:lang w:bidi="en-US"/>
        </w:rPr>
        <w:t xml:space="preserve">Срок эксплуатации котельных варьируется от 3 до 35 лет, тепловых сетей от 29 до              35 лет, в виду чего износ теплотехнического оборудования составляет 60%,                        теплотрасс – 70%. </w:t>
      </w:r>
    </w:p>
    <w:p w:rsidR="00A5561A" w:rsidRPr="00A5561A" w:rsidRDefault="00A5561A" w:rsidP="00A5561A">
      <w:pPr>
        <w:tabs>
          <w:tab w:val="left" w:pos="567"/>
        </w:tabs>
        <w:spacing w:after="0" w:line="240" w:lineRule="auto"/>
        <w:ind w:firstLine="567"/>
        <w:jc w:val="both"/>
        <w:rPr>
          <w:rFonts w:ascii="Times New Roman" w:hAnsi="Times New Roman" w:cs="Times New Roman"/>
          <w:iCs/>
          <w:sz w:val="28"/>
          <w:szCs w:val="28"/>
          <w:lang w:bidi="en-US"/>
        </w:rPr>
      </w:pPr>
      <w:r w:rsidRPr="00A5561A">
        <w:rPr>
          <w:rFonts w:ascii="Times New Roman" w:hAnsi="Times New Roman" w:cs="Times New Roman"/>
          <w:iCs/>
          <w:sz w:val="28"/>
          <w:szCs w:val="28"/>
          <w:lang w:bidi="en-US"/>
        </w:rPr>
        <w:t xml:space="preserve">В эксплуатации находятся как водогрейные, так и паровые котлы. </w:t>
      </w:r>
    </w:p>
    <w:p w:rsidR="00933474" w:rsidRDefault="00933474" w:rsidP="00933474">
      <w:pPr>
        <w:spacing w:after="0"/>
        <w:ind w:firstLine="709"/>
        <w:jc w:val="center"/>
        <w:rPr>
          <w:rFonts w:ascii="Times New Roman" w:eastAsia="Times New Roman" w:hAnsi="Times New Roman"/>
          <w:b/>
          <w:color w:val="000000"/>
          <w:sz w:val="28"/>
          <w:szCs w:val="28"/>
          <w:lang w:eastAsia="ru-RU"/>
        </w:rPr>
      </w:pPr>
    </w:p>
    <w:p w:rsidR="00933474" w:rsidRDefault="00933474" w:rsidP="00933474">
      <w:pPr>
        <w:spacing w:after="0"/>
        <w:ind w:firstLine="709"/>
        <w:jc w:val="center"/>
        <w:rPr>
          <w:rFonts w:ascii="Times New Roman" w:eastAsia="Times New Roman" w:hAnsi="Times New Roman"/>
          <w:b/>
          <w:color w:val="000000"/>
          <w:sz w:val="28"/>
          <w:szCs w:val="28"/>
          <w:lang w:eastAsia="ru-RU"/>
        </w:rPr>
      </w:pPr>
      <w:r w:rsidRPr="00E84E85">
        <w:rPr>
          <w:rFonts w:ascii="Times New Roman" w:eastAsia="Times New Roman" w:hAnsi="Times New Roman"/>
          <w:b/>
          <w:color w:val="000000"/>
          <w:sz w:val="28"/>
          <w:szCs w:val="28"/>
          <w:lang w:eastAsia="ru-RU"/>
        </w:rPr>
        <w:t>Утилизации отходов</w:t>
      </w:r>
    </w:p>
    <w:p w:rsidR="00933474" w:rsidRPr="00877D3A" w:rsidRDefault="00933474" w:rsidP="00933474">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Вольском муниципальном районе услугу по  переработке и утилизации твердых коммунальных отходов оказывает региональный оператор  Саратовский филиал АО «Ситиматик».</w:t>
      </w:r>
    </w:p>
    <w:p w:rsidR="00933474" w:rsidRPr="000D1055" w:rsidRDefault="00933474" w:rsidP="00933474">
      <w:pPr>
        <w:shd w:val="clear" w:color="auto" w:fill="FFFFFF"/>
        <w:spacing w:after="0"/>
        <w:ind w:firstLine="709"/>
        <w:jc w:val="both"/>
        <w:rPr>
          <w:rFonts w:ascii="Times New Roman" w:eastAsia="Times New Roman" w:hAnsi="Times New Roman"/>
          <w:color w:val="000000"/>
          <w:sz w:val="28"/>
          <w:szCs w:val="28"/>
          <w:shd w:val="clear" w:color="auto" w:fill="FFFFFF"/>
          <w:lang w:eastAsia="ru-RU"/>
        </w:rPr>
      </w:pPr>
      <w:r w:rsidRPr="00132EB5">
        <w:rPr>
          <w:rFonts w:ascii="Times New Roman" w:eastAsia="Times New Roman" w:hAnsi="Times New Roman"/>
          <w:color w:val="000000"/>
          <w:sz w:val="28"/>
          <w:szCs w:val="28"/>
          <w:shd w:val="clear" w:color="auto" w:fill="FFFFFF"/>
          <w:lang w:eastAsia="ru-RU"/>
        </w:rPr>
        <w:t> </w:t>
      </w:r>
      <w:r>
        <w:rPr>
          <w:rFonts w:ascii="Times New Roman" w:eastAsia="Times New Roman" w:hAnsi="Times New Roman"/>
          <w:color w:val="000000"/>
          <w:sz w:val="28"/>
          <w:szCs w:val="28"/>
          <w:shd w:val="clear" w:color="auto" w:fill="FFFFFF"/>
          <w:lang w:eastAsia="ru-RU"/>
        </w:rPr>
        <w:t>На  территории района  расположено 286 контейнерных площадок, 210 из них  расположены на муниципальной земле, 76 являются частными. На 210 контейнерных площадок фактически стоит 407 контейнеров, 663 контейнера числятся по реестру. Для качественного предоставления услуг по вывозу твердых коммунальных отходов еще необходимо установить 256 контейнеров для складирования ТКО. На территориях сельских поселений, также требуется установка недостающих контейнеров для сбора ТКО (Белогорновское МО, Барановское МО).</w:t>
      </w:r>
    </w:p>
    <w:p w:rsidR="00933474" w:rsidRPr="00AF0D58" w:rsidRDefault="00933474" w:rsidP="00933474">
      <w:pPr>
        <w:shd w:val="clear" w:color="auto" w:fill="FFFFFF"/>
        <w:spacing w:after="0"/>
        <w:ind w:firstLine="709"/>
        <w:jc w:val="both"/>
        <w:rPr>
          <w:rFonts w:ascii="Times New Roman" w:eastAsia="Times New Roman" w:hAnsi="Times New Roman"/>
          <w:sz w:val="28"/>
          <w:szCs w:val="28"/>
          <w:lang w:eastAsia="ru-RU"/>
        </w:rPr>
      </w:pPr>
      <w:r w:rsidRPr="009F7386">
        <w:rPr>
          <w:rFonts w:ascii="Times New Roman" w:eastAsia="Times New Roman" w:hAnsi="Times New Roman"/>
          <w:color w:val="000000"/>
          <w:sz w:val="28"/>
          <w:szCs w:val="28"/>
          <w:lang w:eastAsia="ru-RU"/>
        </w:rPr>
        <w:t xml:space="preserve">На территории </w:t>
      </w:r>
      <w:r>
        <w:rPr>
          <w:rFonts w:ascii="Times New Roman" w:eastAsia="Times New Roman" w:hAnsi="Times New Roman"/>
          <w:color w:val="000000"/>
          <w:sz w:val="28"/>
          <w:szCs w:val="28"/>
          <w:lang w:eastAsia="ru-RU"/>
        </w:rPr>
        <w:t>района</w:t>
      </w:r>
      <w:r w:rsidRPr="009F7386">
        <w:rPr>
          <w:rFonts w:ascii="Times New Roman" w:eastAsia="Times New Roman" w:hAnsi="Times New Roman"/>
          <w:color w:val="000000"/>
          <w:sz w:val="28"/>
          <w:szCs w:val="28"/>
          <w:lang w:eastAsia="ru-RU"/>
        </w:rPr>
        <w:t xml:space="preserve"> в связи с новой системой регулирования деятельности в области обращения с твердыми ко</w:t>
      </w:r>
      <w:r>
        <w:rPr>
          <w:rFonts w:ascii="Times New Roman" w:eastAsia="Times New Roman" w:hAnsi="Times New Roman"/>
          <w:color w:val="000000"/>
          <w:sz w:val="28"/>
          <w:szCs w:val="28"/>
          <w:lang w:eastAsia="ru-RU"/>
        </w:rPr>
        <w:t>ммунальными отходами, актуальной</w:t>
      </w:r>
      <w:r w:rsidRPr="009F7386">
        <w:rPr>
          <w:rFonts w:ascii="Times New Roman" w:eastAsia="Times New Roman" w:hAnsi="Times New Roman"/>
          <w:color w:val="000000"/>
          <w:sz w:val="28"/>
          <w:szCs w:val="28"/>
          <w:lang w:eastAsia="ru-RU"/>
        </w:rPr>
        <w:t xml:space="preserve"> остается проблема вывоза</w:t>
      </w:r>
      <w:r>
        <w:rPr>
          <w:rFonts w:ascii="Times New Roman" w:eastAsia="Times New Roman" w:hAnsi="Times New Roman"/>
          <w:color w:val="000000"/>
          <w:sz w:val="28"/>
          <w:szCs w:val="28"/>
          <w:lang w:eastAsia="ru-RU"/>
        </w:rPr>
        <w:t xml:space="preserve"> растительных и строительных отходов, особенно в зимний период. </w:t>
      </w:r>
      <w:r w:rsidRPr="00AF0D58">
        <w:rPr>
          <w:rFonts w:ascii="Times New Roman" w:hAnsi="Times New Roman"/>
          <w:sz w:val="28"/>
          <w:szCs w:val="28"/>
        </w:rPr>
        <w:t>Необходимо обустройство мест (площадок) накопления ТКО в соответствии с действующими нормативами, особенно на территории сельских поселений.</w:t>
      </w:r>
      <w:r>
        <w:rPr>
          <w:rFonts w:ascii="Times New Roman" w:hAnsi="Times New Roman"/>
          <w:sz w:val="28"/>
          <w:szCs w:val="28"/>
        </w:rPr>
        <w:t xml:space="preserve"> В  связи  с этим </w:t>
      </w:r>
      <w:r w:rsidRPr="00AF0D58">
        <w:rPr>
          <w:rFonts w:ascii="Times New Roman" w:hAnsi="Times New Roman"/>
          <w:sz w:val="28"/>
          <w:szCs w:val="28"/>
        </w:rPr>
        <w:t>планируется принять участие в государственной программе РФ «Комплексное развитие сельских территорий» по направлению «Благоустройство сельских территории» с целью привлечения дополнительных средств из федерального и областного бюджетов.</w:t>
      </w:r>
    </w:p>
    <w:p w:rsidR="008D4451" w:rsidRDefault="008D4451" w:rsidP="008C0E5A">
      <w:pPr>
        <w:spacing w:after="0" w:line="240" w:lineRule="auto"/>
        <w:ind w:left="284"/>
        <w:jc w:val="both"/>
        <w:rPr>
          <w:rFonts w:ascii="Times New Roman" w:hAnsi="Times New Roman" w:cs="Times New Roman"/>
          <w:sz w:val="26"/>
          <w:szCs w:val="26"/>
        </w:rPr>
      </w:pPr>
    </w:p>
    <w:p w:rsidR="00933474" w:rsidRPr="00993900" w:rsidRDefault="00933474" w:rsidP="008C0E5A">
      <w:pPr>
        <w:spacing w:after="0" w:line="240" w:lineRule="auto"/>
        <w:ind w:left="284"/>
        <w:jc w:val="both"/>
        <w:rPr>
          <w:rFonts w:ascii="Times New Roman" w:hAnsi="Times New Roman" w:cs="Times New Roman"/>
          <w:sz w:val="26"/>
          <w:szCs w:val="26"/>
        </w:rPr>
      </w:pPr>
    </w:p>
    <w:p w:rsidR="00262012" w:rsidRPr="00933474" w:rsidRDefault="00262012" w:rsidP="008C0E5A">
      <w:pPr>
        <w:pStyle w:val="a3"/>
        <w:numPr>
          <w:ilvl w:val="2"/>
          <w:numId w:val="1"/>
        </w:numPr>
        <w:spacing w:after="0" w:line="240" w:lineRule="auto"/>
        <w:ind w:left="57" w:firstLine="510"/>
        <w:jc w:val="both"/>
        <w:rPr>
          <w:rFonts w:ascii="Times New Roman" w:hAnsi="Times New Roman" w:cs="Times New Roman"/>
          <w:b/>
          <w:sz w:val="28"/>
          <w:szCs w:val="28"/>
        </w:rPr>
      </w:pPr>
      <w:r w:rsidRPr="00933474">
        <w:rPr>
          <w:rFonts w:ascii="Times New Roman" w:hAnsi="Times New Roman" w:cs="Times New Roman"/>
          <w:b/>
          <w:sz w:val="28"/>
          <w:szCs w:val="28"/>
        </w:rPr>
        <w:t>Связь и телекоммуникации</w:t>
      </w:r>
    </w:p>
    <w:p w:rsidR="0031743E" w:rsidRDefault="0031743E" w:rsidP="0031743E">
      <w:pPr>
        <w:spacing w:after="0" w:line="240" w:lineRule="auto"/>
        <w:ind w:left="57"/>
        <w:jc w:val="both"/>
        <w:rPr>
          <w:rFonts w:ascii="Times New Roman" w:hAnsi="Times New Roman" w:cs="Times New Roman"/>
          <w:sz w:val="28"/>
          <w:szCs w:val="28"/>
        </w:rPr>
      </w:pPr>
    </w:p>
    <w:p w:rsidR="0031743E" w:rsidRPr="0031743E" w:rsidRDefault="0031743E" w:rsidP="0031743E">
      <w:pPr>
        <w:spacing w:after="0" w:line="240" w:lineRule="auto"/>
        <w:jc w:val="both"/>
        <w:rPr>
          <w:rFonts w:ascii="Times New Roman" w:hAnsi="Times New Roman" w:cs="Times New Roman"/>
          <w:sz w:val="28"/>
          <w:szCs w:val="28"/>
        </w:rPr>
      </w:pPr>
      <w:r w:rsidRPr="0031743E">
        <w:rPr>
          <w:rFonts w:ascii="Times New Roman" w:hAnsi="Times New Roman" w:cs="Times New Roman"/>
          <w:sz w:val="28"/>
          <w:szCs w:val="28"/>
        </w:rPr>
        <w:t xml:space="preserve">Население Волького муниципального района услугами связи обеспечивают Межрайонный центр технической эксплуатации телекоммуникаций г.Вольск ПАО «Ростелеком» и Вольский почтамт филиал ФГУП Почта России. </w:t>
      </w:r>
    </w:p>
    <w:p w:rsidR="0031743E" w:rsidRPr="0031743E" w:rsidRDefault="0031743E" w:rsidP="0031743E">
      <w:pPr>
        <w:spacing w:after="0" w:line="240" w:lineRule="auto"/>
        <w:jc w:val="both"/>
        <w:rPr>
          <w:rFonts w:ascii="Times New Roman" w:hAnsi="Times New Roman" w:cs="Times New Roman"/>
          <w:sz w:val="28"/>
          <w:szCs w:val="28"/>
        </w:rPr>
      </w:pPr>
      <w:r w:rsidRPr="0031743E">
        <w:rPr>
          <w:rFonts w:ascii="Times New Roman" w:hAnsi="Times New Roman" w:cs="Times New Roman"/>
          <w:b/>
          <w:sz w:val="28"/>
          <w:szCs w:val="28"/>
        </w:rPr>
        <w:tab/>
      </w:r>
      <w:r w:rsidRPr="0031743E">
        <w:rPr>
          <w:rFonts w:ascii="Times New Roman" w:hAnsi="Times New Roman" w:cs="Times New Roman"/>
          <w:sz w:val="28"/>
          <w:szCs w:val="28"/>
        </w:rPr>
        <w:t>Основной узел связи располагается по в г.Вольске по адресу  ул.Комсомольская,164, также в городе и в сельских населенных пунктах располагаются АТС, общая емкость номеров по г. Вольску - 16000 номеров, по сельским населенным пунктам -  2500 номеров.</w:t>
      </w:r>
    </w:p>
    <w:p w:rsidR="0031743E" w:rsidRPr="0031743E" w:rsidRDefault="0031743E" w:rsidP="0031743E">
      <w:pPr>
        <w:tabs>
          <w:tab w:val="left" w:pos="1545"/>
        </w:tabs>
        <w:spacing w:after="0" w:line="240" w:lineRule="auto"/>
        <w:jc w:val="both"/>
        <w:rPr>
          <w:rFonts w:ascii="Times New Roman" w:hAnsi="Times New Roman" w:cs="Times New Roman"/>
          <w:sz w:val="28"/>
          <w:szCs w:val="28"/>
        </w:rPr>
      </w:pPr>
      <w:r w:rsidRPr="0031743E">
        <w:rPr>
          <w:rFonts w:ascii="Times New Roman" w:hAnsi="Times New Roman" w:cs="Times New Roman"/>
          <w:sz w:val="28"/>
          <w:szCs w:val="28"/>
        </w:rPr>
        <w:lastRenderedPageBreak/>
        <w:t xml:space="preserve">        На территории района установлено 70 таксофонов: 7 таксофонов в городе, 63 таксофона в районе (в т.ч. 1 таксофон в п.Шиханы-2; 1 таксофон в п.Шиханы-4, КПП войсковой части).</w:t>
      </w:r>
    </w:p>
    <w:p w:rsidR="0031743E" w:rsidRPr="0031743E" w:rsidRDefault="0031743E" w:rsidP="0031743E">
      <w:pPr>
        <w:tabs>
          <w:tab w:val="left" w:pos="1545"/>
        </w:tabs>
        <w:spacing w:after="0" w:line="240" w:lineRule="auto"/>
        <w:jc w:val="both"/>
        <w:rPr>
          <w:rFonts w:ascii="Times New Roman" w:hAnsi="Times New Roman" w:cs="Times New Roman"/>
          <w:sz w:val="28"/>
          <w:szCs w:val="28"/>
        </w:rPr>
      </w:pPr>
      <w:r w:rsidRPr="0031743E">
        <w:rPr>
          <w:rFonts w:ascii="Times New Roman" w:hAnsi="Times New Roman" w:cs="Times New Roman"/>
          <w:sz w:val="28"/>
          <w:szCs w:val="28"/>
        </w:rPr>
        <w:t xml:space="preserve">         Услуги интернет и телевидения в г.Вольске, п.Сенной, и Вольск-18 в многоквартирном секторе предоставляются по технологиям </w:t>
      </w:r>
      <w:r w:rsidRPr="0031743E">
        <w:rPr>
          <w:rFonts w:ascii="Times New Roman" w:hAnsi="Times New Roman" w:cs="Times New Roman"/>
          <w:sz w:val="28"/>
          <w:szCs w:val="28"/>
          <w:lang w:val="en-US"/>
        </w:rPr>
        <w:t>FTTB</w:t>
      </w:r>
      <w:r w:rsidRPr="0031743E">
        <w:rPr>
          <w:rFonts w:ascii="Times New Roman" w:hAnsi="Times New Roman" w:cs="Times New Roman"/>
          <w:sz w:val="28"/>
          <w:szCs w:val="28"/>
        </w:rPr>
        <w:t xml:space="preserve"> </w:t>
      </w:r>
      <w:r w:rsidRPr="0031743E">
        <w:rPr>
          <w:rFonts w:ascii="Times New Roman" w:hAnsi="Times New Roman" w:cs="Times New Roman"/>
          <w:i/>
          <w:sz w:val="28"/>
          <w:szCs w:val="28"/>
        </w:rPr>
        <w:t>(оптика до здания)</w:t>
      </w:r>
      <w:r w:rsidRPr="0031743E">
        <w:rPr>
          <w:rFonts w:ascii="Times New Roman" w:hAnsi="Times New Roman" w:cs="Times New Roman"/>
          <w:sz w:val="28"/>
          <w:szCs w:val="28"/>
        </w:rPr>
        <w:t xml:space="preserve"> и </w:t>
      </w:r>
      <w:r w:rsidRPr="0031743E">
        <w:rPr>
          <w:rFonts w:ascii="Times New Roman" w:hAnsi="Times New Roman" w:cs="Times New Roman"/>
          <w:sz w:val="28"/>
          <w:szCs w:val="28"/>
          <w:lang w:val="en-US"/>
        </w:rPr>
        <w:t>GPON</w:t>
      </w:r>
      <w:r w:rsidRPr="0031743E">
        <w:rPr>
          <w:rFonts w:ascii="Times New Roman" w:hAnsi="Times New Roman" w:cs="Times New Roman"/>
          <w:sz w:val="28"/>
          <w:szCs w:val="28"/>
        </w:rPr>
        <w:t xml:space="preserve"> </w:t>
      </w:r>
      <w:r w:rsidRPr="0031743E">
        <w:rPr>
          <w:rFonts w:ascii="Times New Roman" w:hAnsi="Times New Roman" w:cs="Times New Roman"/>
          <w:i/>
          <w:sz w:val="28"/>
          <w:szCs w:val="28"/>
        </w:rPr>
        <w:t>(</w:t>
      </w:r>
      <w:r w:rsidRPr="0031743E">
        <w:rPr>
          <w:rFonts w:ascii="Times New Roman" w:hAnsi="Times New Roman" w:cs="Times New Roman"/>
          <w:i/>
          <w:color w:val="333333"/>
          <w:sz w:val="28"/>
          <w:szCs w:val="28"/>
          <w:shd w:val="clear" w:color="auto" w:fill="FFFFFF"/>
        </w:rPr>
        <w:t>технология подключения интернета, цифрового телевидения и IP-телефонии через один кабель. Её главное отличие от других технологий подключения услуг связи — высокая скорость передачи данных</w:t>
      </w:r>
      <w:r w:rsidRPr="0031743E">
        <w:rPr>
          <w:rFonts w:ascii="Times New Roman" w:hAnsi="Times New Roman" w:cs="Times New Roman"/>
          <w:color w:val="333333"/>
          <w:sz w:val="28"/>
          <w:szCs w:val="28"/>
          <w:shd w:val="clear" w:color="auto" w:fill="FFFFFF"/>
        </w:rPr>
        <w:t>)</w:t>
      </w:r>
      <w:r w:rsidRPr="0031743E">
        <w:rPr>
          <w:rFonts w:ascii="Times New Roman" w:hAnsi="Times New Roman" w:cs="Times New Roman"/>
          <w:sz w:val="28"/>
          <w:szCs w:val="28"/>
        </w:rPr>
        <w:t xml:space="preserve">, данные технологии предусматривают тарифы с высокой скоростью до 200 Мбит/с по технологии </w:t>
      </w:r>
      <w:r w:rsidRPr="0031743E">
        <w:rPr>
          <w:rFonts w:ascii="Times New Roman" w:hAnsi="Times New Roman" w:cs="Times New Roman"/>
          <w:sz w:val="28"/>
          <w:szCs w:val="28"/>
          <w:lang w:val="en-US"/>
        </w:rPr>
        <w:t>FTTB</w:t>
      </w:r>
      <w:r w:rsidRPr="0031743E">
        <w:rPr>
          <w:rFonts w:ascii="Times New Roman" w:hAnsi="Times New Roman" w:cs="Times New Roman"/>
          <w:sz w:val="28"/>
          <w:szCs w:val="28"/>
        </w:rPr>
        <w:t xml:space="preserve">, до 1 Гбит/с по технологии </w:t>
      </w:r>
      <w:r w:rsidRPr="0031743E">
        <w:rPr>
          <w:rFonts w:ascii="Times New Roman" w:hAnsi="Times New Roman" w:cs="Times New Roman"/>
          <w:sz w:val="28"/>
          <w:szCs w:val="28"/>
          <w:lang w:val="en-US"/>
        </w:rPr>
        <w:t>GPON</w:t>
      </w:r>
      <w:r w:rsidRPr="0031743E">
        <w:rPr>
          <w:rFonts w:ascii="Times New Roman" w:hAnsi="Times New Roman" w:cs="Times New Roman"/>
          <w:sz w:val="28"/>
          <w:szCs w:val="28"/>
        </w:rPr>
        <w:t>.</w:t>
      </w:r>
    </w:p>
    <w:p w:rsidR="0031743E" w:rsidRPr="0031743E" w:rsidRDefault="0031743E" w:rsidP="0031743E">
      <w:pPr>
        <w:tabs>
          <w:tab w:val="left" w:pos="567"/>
        </w:tabs>
        <w:spacing w:after="0" w:line="240" w:lineRule="auto"/>
        <w:jc w:val="both"/>
        <w:rPr>
          <w:rFonts w:ascii="Times New Roman" w:hAnsi="Times New Roman" w:cs="Times New Roman"/>
          <w:sz w:val="28"/>
          <w:szCs w:val="28"/>
        </w:rPr>
      </w:pPr>
      <w:r w:rsidRPr="0031743E">
        <w:rPr>
          <w:rFonts w:ascii="Times New Roman" w:hAnsi="Times New Roman" w:cs="Times New Roman"/>
          <w:sz w:val="28"/>
          <w:szCs w:val="28"/>
        </w:rPr>
        <w:tab/>
        <w:t xml:space="preserve">В частном секторе и в сельских поселениях услуги интернет и телевидения предоставляются по технологии </w:t>
      </w:r>
      <w:r w:rsidRPr="0031743E">
        <w:rPr>
          <w:rFonts w:ascii="Times New Roman" w:hAnsi="Times New Roman" w:cs="Times New Roman"/>
          <w:sz w:val="28"/>
          <w:szCs w:val="28"/>
          <w:lang w:val="en-US"/>
        </w:rPr>
        <w:t>ADSL</w:t>
      </w:r>
      <w:r w:rsidRPr="0031743E">
        <w:rPr>
          <w:rFonts w:ascii="Times New Roman" w:hAnsi="Times New Roman" w:cs="Times New Roman"/>
          <w:sz w:val="28"/>
          <w:szCs w:val="28"/>
        </w:rPr>
        <w:t xml:space="preserve"> </w:t>
      </w:r>
      <w:r w:rsidRPr="0031743E">
        <w:rPr>
          <w:rFonts w:ascii="Times New Roman" w:hAnsi="Times New Roman" w:cs="Times New Roman"/>
          <w:i/>
          <w:sz w:val="28"/>
          <w:szCs w:val="28"/>
        </w:rPr>
        <w:t>(м</w:t>
      </w:r>
      <w:r w:rsidRPr="0031743E">
        <w:rPr>
          <w:rFonts w:ascii="Times New Roman" w:hAnsi="Times New Roman" w:cs="Times New Roman"/>
          <w:i/>
          <w:color w:val="333333"/>
          <w:sz w:val="28"/>
          <w:szCs w:val="28"/>
          <w:shd w:val="clear" w:color="auto" w:fill="FFFFFF"/>
        </w:rPr>
        <w:t>одемная технология, в которой доступная полоса пропускания канала распределена между исходящим и входящим трафиком асимметрично</w:t>
      </w:r>
      <w:r w:rsidRPr="0031743E">
        <w:rPr>
          <w:rFonts w:ascii="Times New Roman" w:hAnsi="Times New Roman" w:cs="Times New Roman"/>
          <w:color w:val="333333"/>
          <w:sz w:val="28"/>
          <w:szCs w:val="28"/>
          <w:shd w:val="clear" w:color="auto" w:fill="FFFFFF"/>
        </w:rPr>
        <w:t>)</w:t>
      </w:r>
      <w:r w:rsidRPr="0031743E">
        <w:rPr>
          <w:rFonts w:ascii="Times New Roman" w:hAnsi="Times New Roman" w:cs="Times New Roman"/>
          <w:sz w:val="28"/>
          <w:szCs w:val="28"/>
        </w:rPr>
        <w:t xml:space="preserve"> со скоростью до 8 Мбит/с.</w:t>
      </w:r>
    </w:p>
    <w:p w:rsidR="0031743E" w:rsidRPr="0031743E" w:rsidRDefault="0031743E" w:rsidP="0031743E">
      <w:pPr>
        <w:tabs>
          <w:tab w:val="left" w:pos="1545"/>
        </w:tabs>
        <w:spacing w:after="0" w:line="240" w:lineRule="auto"/>
        <w:jc w:val="both"/>
        <w:rPr>
          <w:rFonts w:ascii="Times New Roman" w:hAnsi="Times New Roman" w:cs="Times New Roman"/>
          <w:sz w:val="28"/>
          <w:szCs w:val="28"/>
        </w:rPr>
      </w:pPr>
      <w:r w:rsidRPr="0031743E">
        <w:rPr>
          <w:rFonts w:ascii="Times New Roman" w:hAnsi="Times New Roman" w:cs="Times New Roman"/>
          <w:sz w:val="28"/>
          <w:szCs w:val="28"/>
        </w:rPr>
        <w:t xml:space="preserve">        В сельских населенных пунктах: п.Сенная, Покровка, В.Чернавка, Н.Чернавка, с.Черкасское реализован проект по прокладке Волоконно оптического кабеля, соответственно появилась возможность предоставления услуг интернет и телевидения.</w:t>
      </w:r>
    </w:p>
    <w:p w:rsidR="0031743E" w:rsidRPr="0031743E" w:rsidRDefault="0031743E" w:rsidP="0031743E">
      <w:pPr>
        <w:autoSpaceDE w:val="0"/>
        <w:autoSpaceDN w:val="0"/>
        <w:spacing w:after="0" w:line="240" w:lineRule="auto"/>
        <w:ind w:firstLine="567"/>
        <w:jc w:val="both"/>
        <w:rPr>
          <w:rFonts w:ascii="Times New Roman" w:hAnsi="Times New Roman" w:cs="Times New Roman"/>
          <w:sz w:val="28"/>
          <w:szCs w:val="28"/>
        </w:rPr>
      </w:pPr>
      <w:r w:rsidRPr="0031743E">
        <w:rPr>
          <w:rFonts w:ascii="Times New Roman" w:hAnsi="Times New Roman" w:cs="Times New Roman"/>
          <w:sz w:val="28"/>
          <w:szCs w:val="28"/>
        </w:rPr>
        <w:t>В 2019 году реализован проект «Устранение цифрового неравенства», в рамках которого построена Волоко́нно-опти́ческая система переда́чи в 8 сельских населенных пунктах: с. Кряжим,</w:t>
      </w:r>
      <w:r w:rsidRPr="0031743E">
        <w:rPr>
          <w:rFonts w:ascii="Times New Roman" w:hAnsi="Times New Roman" w:cs="Times New Roman"/>
          <w:b/>
          <w:sz w:val="28"/>
          <w:szCs w:val="28"/>
        </w:rPr>
        <w:t xml:space="preserve"> </w:t>
      </w:r>
      <w:r w:rsidRPr="0031743E">
        <w:rPr>
          <w:rFonts w:ascii="Times New Roman" w:hAnsi="Times New Roman" w:cs="Times New Roman"/>
          <w:sz w:val="28"/>
          <w:szCs w:val="28"/>
        </w:rPr>
        <w:t>с.Покурлей, с. Талалихино, с. Куликовка, с. Тепловка, п. Тополевый, с. Богатое, с. Богородское, что позволило установить в вышеперечисленных селах оборудование для предоставления услуг интернет и телевидения. В 2020 г. в рамках этого же проекта построена Волоко́нно-опти́ческая система переда́чи до с.Спасское.</w:t>
      </w:r>
    </w:p>
    <w:p w:rsidR="0031743E" w:rsidRPr="0031743E" w:rsidRDefault="0031743E" w:rsidP="0031743E">
      <w:pPr>
        <w:autoSpaceDE w:val="0"/>
        <w:autoSpaceDN w:val="0"/>
        <w:spacing w:after="0" w:line="240" w:lineRule="auto"/>
        <w:ind w:firstLine="567"/>
        <w:jc w:val="both"/>
        <w:rPr>
          <w:rStyle w:val="defaultdocbaseattributestylewithoutnowrap1"/>
          <w:rFonts w:ascii="Times New Roman" w:hAnsi="Times New Roman" w:cs="Times New Roman"/>
          <w:color w:val="000000"/>
          <w:sz w:val="28"/>
          <w:szCs w:val="28"/>
        </w:rPr>
      </w:pPr>
      <w:r w:rsidRPr="0031743E">
        <w:rPr>
          <w:rFonts w:ascii="Times New Roman" w:hAnsi="Times New Roman" w:cs="Times New Roman"/>
          <w:sz w:val="28"/>
          <w:szCs w:val="28"/>
        </w:rPr>
        <w:t xml:space="preserve">Реализованы также: проект по строительству Волоко́нно-опти́ческая система переда́чи до с.Междуречье с установкой оборудования широкополосного доступа и </w:t>
      </w:r>
      <w:r w:rsidRPr="0031743E">
        <w:rPr>
          <w:rStyle w:val="af1"/>
          <w:rFonts w:ascii="Times New Roman" w:hAnsi="Times New Roman" w:cs="Times New Roman"/>
          <w:color w:val="000000"/>
          <w:sz w:val="28"/>
          <w:szCs w:val="28"/>
        </w:rPr>
        <w:t>проект</w:t>
      </w:r>
      <w:r w:rsidRPr="0031743E">
        <w:rPr>
          <w:rStyle w:val="af1"/>
          <w:rFonts w:ascii="Times New Roman" w:hAnsi="Times New Roman" w:cs="Times New Roman"/>
          <w:color w:val="333333"/>
          <w:sz w:val="28"/>
          <w:szCs w:val="28"/>
        </w:rPr>
        <w:t xml:space="preserve"> по </w:t>
      </w:r>
      <w:r w:rsidRPr="0031743E">
        <w:rPr>
          <w:rStyle w:val="defaultdocbaseattributestylewithoutnowrap1"/>
          <w:rFonts w:ascii="Times New Roman" w:hAnsi="Times New Roman" w:cs="Times New Roman"/>
          <w:color w:val="000000"/>
          <w:sz w:val="28"/>
          <w:szCs w:val="28"/>
        </w:rPr>
        <w:t>расширению сети телематических служб (</w:t>
      </w:r>
      <w:r w:rsidRPr="0031743E">
        <w:rPr>
          <w:rFonts w:ascii="Times New Roman" w:hAnsi="Times New Roman" w:cs="Times New Roman"/>
          <w:bCs/>
          <w:color w:val="333333"/>
          <w:sz w:val="28"/>
          <w:szCs w:val="28"/>
          <w:shd w:val="clear" w:color="auto" w:fill="FFFFFF"/>
        </w:rPr>
        <w:t>службы</w:t>
      </w:r>
      <w:r w:rsidRPr="0031743E">
        <w:rPr>
          <w:rStyle w:val="apple-converted-space"/>
          <w:rFonts w:ascii="Times New Roman" w:hAnsi="Times New Roman" w:cs="Times New Roman"/>
          <w:color w:val="333333"/>
          <w:sz w:val="28"/>
          <w:szCs w:val="28"/>
          <w:shd w:val="clear" w:color="auto" w:fill="FFFFFF"/>
        </w:rPr>
        <w:t> </w:t>
      </w:r>
      <w:r w:rsidRPr="0031743E">
        <w:rPr>
          <w:rFonts w:ascii="Times New Roman" w:hAnsi="Times New Roman" w:cs="Times New Roman"/>
          <w:color w:val="333333"/>
          <w:sz w:val="28"/>
          <w:szCs w:val="28"/>
          <w:shd w:val="clear" w:color="auto" w:fill="FFFFFF"/>
        </w:rPr>
        <w:t>электросвязи, за исключением телефонной, телеграфной</w:t>
      </w:r>
      <w:r w:rsidRPr="0031743E">
        <w:rPr>
          <w:rStyle w:val="apple-converted-space"/>
          <w:rFonts w:ascii="Times New Roman" w:hAnsi="Times New Roman" w:cs="Times New Roman"/>
          <w:color w:val="333333"/>
          <w:sz w:val="28"/>
          <w:szCs w:val="28"/>
          <w:shd w:val="clear" w:color="auto" w:fill="FFFFFF"/>
        </w:rPr>
        <w:t> </w:t>
      </w:r>
      <w:r w:rsidRPr="0031743E">
        <w:rPr>
          <w:rFonts w:ascii="Times New Roman" w:hAnsi="Times New Roman" w:cs="Times New Roman"/>
          <w:bCs/>
          <w:color w:val="333333"/>
          <w:sz w:val="28"/>
          <w:szCs w:val="28"/>
          <w:shd w:val="clear" w:color="auto" w:fill="FFFFFF"/>
        </w:rPr>
        <w:t>служб</w:t>
      </w:r>
      <w:r w:rsidRPr="0031743E">
        <w:rPr>
          <w:rStyle w:val="apple-converted-space"/>
          <w:rFonts w:ascii="Times New Roman" w:hAnsi="Times New Roman" w:cs="Times New Roman"/>
          <w:color w:val="333333"/>
          <w:sz w:val="28"/>
          <w:szCs w:val="28"/>
          <w:shd w:val="clear" w:color="auto" w:fill="FFFFFF"/>
        </w:rPr>
        <w:t> </w:t>
      </w:r>
      <w:r w:rsidRPr="0031743E">
        <w:rPr>
          <w:rFonts w:ascii="Times New Roman" w:hAnsi="Times New Roman" w:cs="Times New Roman"/>
          <w:color w:val="333333"/>
          <w:sz w:val="28"/>
          <w:szCs w:val="28"/>
          <w:shd w:val="clear" w:color="auto" w:fill="FFFFFF"/>
        </w:rPr>
        <w:t>и</w:t>
      </w:r>
      <w:r w:rsidRPr="0031743E">
        <w:rPr>
          <w:rStyle w:val="apple-converted-space"/>
          <w:rFonts w:ascii="Times New Roman" w:hAnsi="Times New Roman" w:cs="Times New Roman"/>
          <w:color w:val="333333"/>
          <w:sz w:val="28"/>
          <w:szCs w:val="28"/>
          <w:shd w:val="clear" w:color="auto" w:fill="FFFFFF"/>
        </w:rPr>
        <w:t> </w:t>
      </w:r>
      <w:r w:rsidRPr="0031743E">
        <w:rPr>
          <w:rFonts w:ascii="Times New Roman" w:hAnsi="Times New Roman" w:cs="Times New Roman"/>
          <w:bCs/>
          <w:color w:val="333333"/>
          <w:sz w:val="28"/>
          <w:szCs w:val="28"/>
          <w:shd w:val="clear" w:color="auto" w:fill="FFFFFF"/>
        </w:rPr>
        <w:t>службы</w:t>
      </w:r>
      <w:r w:rsidRPr="0031743E">
        <w:rPr>
          <w:rStyle w:val="apple-converted-space"/>
          <w:rFonts w:ascii="Times New Roman" w:hAnsi="Times New Roman" w:cs="Times New Roman"/>
          <w:color w:val="333333"/>
          <w:sz w:val="28"/>
          <w:szCs w:val="28"/>
          <w:shd w:val="clear" w:color="auto" w:fill="FFFFFF"/>
        </w:rPr>
        <w:t> </w:t>
      </w:r>
      <w:r w:rsidRPr="0031743E">
        <w:rPr>
          <w:rFonts w:ascii="Times New Roman" w:hAnsi="Times New Roman" w:cs="Times New Roman"/>
          <w:color w:val="333333"/>
          <w:sz w:val="28"/>
          <w:szCs w:val="28"/>
          <w:shd w:val="clear" w:color="auto" w:fill="FFFFFF"/>
        </w:rPr>
        <w:t>передачи данных, предназначенные для передачи информации через сети электросвязи.</w:t>
      </w:r>
      <w:r w:rsidRPr="0031743E">
        <w:rPr>
          <w:rStyle w:val="defaultdocbaseattributestylewithoutnowrap1"/>
          <w:rFonts w:ascii="Times New Roman" w:hAnsi="Times New Roman" w:cs="Times New Roman"/>
          <w:color w:val="000000"/>
          <w:sz w:val="28"/>
          <w:szCs w:val="28"/>
        </w:rPr>
        <w:t xml:space="preserve"> в с. Багай - Барановка. </w:t>
      </w:r>
    </w:p>
    <w:p w:rsidR="0031743E" w:rsidRPr="0031743E" w:rsidRDefault="0031743E" w:rsidP="0031743E">
      <w:pPr>
        <w:autoSpaceDE w:val="0"/>
        <w:autoSpaceDN w:val="0"/>
        <w:spacing w:after="0" w:line="240" w:lineRule="auto"/>
        <w:ind w:firstLine="567"/>
        <w:jc w:val="both"/>
        <w:rPr>
          <w:rStyle w:val="defaultdocbaseattributestylewithoutnowrap1"/>
          <w:rFonts w:ascii="Times New Roman" w:hAnsi="Times New Roman" w:cs="Times New Roman"/>
          <w:color w:val="000000"/>
          <w:sz w:val="28"/>
          <w:szCs w:val="28"/>
        </w:rPr>
      </w:pPr>
      <w:r w:rsidRPr="0031743E">
        <w:rPr>
          <w:rStyle w:val="defaultdocbaseattributestylewithoutnowrap1"/>
          <w:rFonts w:ascii="Times New Roman" w:hAnsi="Times New Roman" w:cs="Times New Roman"/>
          <w:color w:val="000000"/>
          <w:sz w:val="28"/>
          <w:szCs w:val="28"/>
        </w:rPr>
        <w:t xml:space="preserve">В г. Вольске реализован проект </w:t>
      </w:r>
      <w:r w:rsidRPr="0031743E">
        <w:rPr>
          <w:rStyle w:val="defaultdocbaseattributestylewithoutnowrap1"/>
          <w:rFonts w:ascii="Times New Roman" w:hAnsi="Times New Roman" w:cs="Times New Roman"/>
          <w:color w:val="000000"/>
          <w:sz w:val="28"/>
          <w:szCs w:val="28"/>
          <w:lang w:val="en-US"/>
        </w:rPr>
        <w:t>FTTC</w:t>
      </w:r>
      <w:r w:rsidRPr="0031743E">
        <w:rPr>
          <w:rStyle w:val="defaultdocbaseattributestylewithoutnowrap1"/>
          <w:rFonts w:ascii="Times New Roman" w:hAnsi="Times New Roman" w:cs="Times New Roman"/>
          <w:color w:val="000000"/>
          <w:sz w:val="28"/>
          <w:szCs w:val="28"/>
        </w:rPr>
        <w:t xml:space="preserve"> (оптика до частного сектора) в п. Комсомолец, реализ</w:t>
      </w:r>
      <w:r w:rsidR="00933474">
        <w:rPr>
          <w:rStyle w:val="defaultdocbaseattributestylewithoutnowrap1"/>
          <w:rFonts w:ascii="Times New Roman" w:hAnsi="Times New Roman" w:cs="Times New Roman"/>
          <w:color w:val="000000"/>
          <w:sz w:val="28"/>
          <w:szCs w:val="28"/>
        </w:rPr>
        <w:t>ован</w:t>
      </w:r>
      <w:r w:rsidRPr="0031743E">
        <w:rPr>
          <w:rStyle w:val="defaultdocbaseattributestylewithoutnowrap1"/>
          <w:rFonts w:ascii="Times New Roman" w:hAnsi="Times New Roman" w:cs="Times New Roman"/>
          <w:color w:val="000000"/>
          <w:sz w:val="28"/>
          <w:szCs w:val="28"/>
        </w:rPr>
        <w:t xml:space="preserve"> проект по строительству сети </w:t>
      </w:r>
      <w:r w:rsidRPr="0031743E">
        <w:rPr>
          <w:rStyle w:val="defaultdocbaseattributestylewithoutnowrap1"/>
          <w:rFonts w:ascii="Times New Roman" w:hAnsi="Times New Roman" w:cs="Times New Roman"/>
          <w:color w:val="000000"/>
          <w:sz w:val="28"/>
          <w:szCs w:val="28"/>
          <w:lang w:val="en-US"/>
        </w:rPr>
        <w:t>GPON</w:t>
      </w:r>
      <w:r w:rsidRPr="0031743E">
        <w:rPr>
          <w:rStyle w:val="defaultdocbaseattributestylewithoutnowrap1"/>
          <w:rFonts w:ascii="Times New Roman" w:hAnsi="Times New Roman" w:cs="Times New Roman"/>
          <w:color w:val="000000"/>
          <w:sz w:val="28"/>
          <w:szCs w:val="28"/>
        </w:rPr>
        <w:t xml:space="preserve"> на 1728 портов в частном секторе г.Вольска, охват центральной части Вольска</w:t>
      </w:r>
      <w:r w:rsidR="00933474">
        <w:rPr>
          <w:rStyle w:val="defaultdocbaseattributestylewithoutnowrap1"/>
          <w:rFonts w:ascii="Times New Roman" w:hAnsi="Times New Roman" w:cs="Times New Roman"/>
          <w:color w:val="000000"/>
          <w:sz w:val="28"/>
          <w:szCs w:val="28"/>
        </w:rPr>
        <w:t>.</w:t>
      </w:r>
      <w:r w:rsidRPr="0031743E">
        <w:rPr>
          <w:rStyle w:val="defaultdocbaseattributestylewithoutnowrap1"/>
          <w:rFonts w:ascii="Times New Roman" w:hAnsi="Times New Roman" w:cs="Times New Roman"/>
          <w:color w:val="000000"/>
          <w:sz w:val="28"/>
          <w:szCs w:val="28"/>
        </w:rPr>
        <w:t xml:space="preserve"> </w:t>
      </w:r>
    </w:p>
    <w:p w:rsidR="0031743E" w:rsidRPr="0031743E" w:rsidRDefault="0031743E" w:rsidP="0031743E">
      <w:pPr>
        <w:spacing w:after="0" w:line="240" w:lineRule="auto"/>
        <w:ind w:firstLine="709"/>
        <w:jc w:val="both"/>
        <w:rPr>
          <w:rFonts w:ascii="Times New Roman" w:hAnsi="Times New Roman" w:cs="Times New Roman"/>
          <w:sz w:val="28"/>
          <w:szCs w:val="28"/>
        </w:rPr>
      </w:pPr>
      <w:r w:rsidRPr="0031743E">
        <w:rPr>
          <w:rFonts w:ascii="Times New Roman" w:hAnsi="Times New Roman" w:cs="Times New Roman"/>
          <w:sz w:val="28"/>
          <w:szCs w:val="28"/>
        </w:rPr>
        <w:t>Реализован проект «Организация системы обзорного видеонаблюдения в г.Вольске».</w:t>
      </w:r>
      <w:r w:rsidRPr="0031743E">
        <w:rPr>
          <w:rFonts w:ascii="Times New Roman" w:hAnsi="Times New Roman" w:cs="Times New Roman"/>
          <w:b/>
          <w:sz w:val="28"/>
          <w:szCs w:val="28"/>
        </w:rPr>
        <w:t xml:space="preserve"> </w:t>
      </w:r>
      <w:r w:rsidRPr="0031743E">
        <w:rPr>
          <w:rFonts w:ascii="Times New Roman" w:hAnsi="Times New Roman" w:cs="Times New Roman"/>
          <w:sz w:val="28"/>
          <w:szCs w:val="28"/>
        </w:rPr>
        <w:t>проведена строго  в рамках 44-ФЗ,  с соблюдением всех,  процедур, установленных законодательством.</w:t>
      </w:r>
    </w:p>
    <w:p w:rsidR="0031743E" w:rsidRPr="0031743E" w:rsidRDefault="0031743E" w:rsidP="00933474">
      <w:pPr>
        <w:widowControl w:val="0"/>
        <w:spacing w:after="0" w:line="240" w:lineRule="auto"/>
        <w:ind w:firstLine="708"/>
        <w:jc w:val="both"/>
        <w:rPr>
          <w:rFonts w:ascii="Times New Roman" w:hAnsi="Times New Roman" w:cs="Times New Roman"/>
          <w:sz w:val="28"/>
          <w:szCs w:val="28"/>
        </w:rPr>
      </w:pPr>
      <w:r w:rsidRPr="0031743E">
        <w:rPr>
          <w:rFonts w:ascii="Times New Roman" w:hAnsi="Times New Roman" w:cs="Times New Roman"/>
          <w:sz w:val="28"/>
          <w:szCs w:val="28"/>
        </w:rPr>
        <w:t xml:space="preserve"> Услугами почтовой связи население Вольского муниципального района обеспечивают 39 отделений почтовой связи, из них городских 13, сельских 26, 3 отделения почтовой связи временно закрыты из-за сотрудников  (с.Николаевка, с .Тополевый, с.Талалихино), и одно в городе из-за отсутствия помещения (ВВИМО).</w:t>
      </w:r>
    </w:p>
    <w:p w:rsidR="0031743E" w:rsidRPr="0031743E" w:rsidRDefault="0031743E" w:rsidP="0031743E">
      <w:pPr>
        <w:tabs>
          <w:tab w:val="left" w:pos="1545"/>
        </w:tabs>
        <w:spacing w:after="0" w:line="240" w:lineRule="auto"/>
        <w:ind w:firstLine="567"/>
        <w:jc w:val="both"/>
        <w:rPr>
          <w:rFonts w:ascii="Times New Roman" w:hAnsi="Times New Roman" w:cs="Times New Roman"/>
          <w:sz w:val="28"/>
          <w:szCs w:val="28"/>
        </w:rPr>
      </w:pPr>
      <w:r w:rsidRPr="0031743E">
        <w:rPr>
          <w:rFonts w:ascii="Times New Roman" w:hAnsi="Times New Roman" w:cs="Times New Roman"/>
          <w:sz w:val="28"/>
          <w:szCs w:val="28"/>
        </w:rPr>
        <w:t>Временно закрытые отделения почтовой связи обслуживаются передвижным отделением почтовой связи, 16 населенных пунктов обслуживаются почтальонами механизированного доставочного участка на базе отделения Вольск 412913.</w:t>
      </w:r>
    </w:p>
    <w:p w:rsidR="0031743E" w:rsidRPr="0031743E" w:rsidRDefault="0031743E" w:rsidP="0031743E">
      <w:pPr>
        <w:tabs>
          <w:tab w:val="left" w:pos="1545"/>
        </w:tabs>
        <w:spacing w:after="0" w:line="240" w:lineRule="auto"/>
        <w:ind w:firstLine="567"/>
        <w:jc w:val="both"/>
        <w:rPr>
          <w:rFonts w:ascii="Times New Roman" w:hAnsi="Times New Roman" w:cs="Times New Roman"/>
          <w:sz w:val="28"/>
          <w:szCs w:val="28"/>
        </w:rPr>
      </w:pPr>
      <w:r w:rsidRPr="0031743E">
        <w:rPr>
          <w:rFonts w:ascii="Times New Roman" w:hAnsi="Times New Roman" w:cs="Times New Roman"/>
          <w:sz w:val="28"/>
          <w:szCs w:val="28"/>
        </w:rPr>
        <w:lastRenderedPageBreak/>
        <w:t>Все почтальоны города и села предоставляют услуги на дому, а именно: оплата коммунальных услуг; оплата налогов и штрафов ГИБДД; продажа розничных товаров и газетно-журнальной продукции; оформление подписки (производится с выдачей квитанции с помощью мобильного почтово-кассового терминала).</w:t>
      </w:r>
    </w:p>
    <w:p w:rsidR="0031743E" w:rsidRDefault="0031743E" w:rsidP="0031743E">
      <w:pPr>
        <w:tabs>
          <w:tab w:val="left" w:pos="709"/>
        </w:tabs>
        <w:spacing w:after="0" w:line="240" w:lineRule="auto"/>
        <w:jc w:val="both"/>
        <w:rPr>
          <w:rFonts w:ascii="Times New Roman" w:hAnsi="Times New Roman" w:cs="Times New Roman"/>
          <w:sz w:val="28"/>
          <w:szCs w:val="28"/>
        </w:rPr>
      </w:pPr>
    </w:p>
    <w:p w:rsidR="00933474" w:rsidRDefault="00933474" w:rsidP="0031743E">
      <w:pPr>
        <w:tabs>
          <w:tab w:val="left" w:pos="709"/>
        </w:tabs>
        <w:spacing w:after="0" w:line="240" w:lineRule="auto"/>
        <w:jc w:val="both"/>
        <w:rPr>
          <w:rFonts w:ascii="Times New Roman" w:hAnsi="Times New Roman" w:cs="Times New Roman"/>
          <w:sz w:val="28"/>
          <w:szCs w:val="28"/>
        </w:rPr>
      </w:pPr>
    </w:p>
    <w:p w:rsidR="0031743E" w:rsidRPr="0031743E" w:rsidRDefault="0031743E" w:rsidP="0031743E">
      <w:pPr>
        <w:tabs>
          <w:tab w:val="left" w:pos="709"/>
        </w:tabs>
        <w:spacing w:after="0" w:line="240" w:lineRule="auto"/>
        <w:jc w:val="both"/>
        <w:rPr>
          <w:rFonts w:ascii="Times New Roman" w:hAnsi="Times New Roman" w:cs="Times New Roman"/>
          <w:sz w:val="28"/>
          <w:szCs w:val="28"/>
        </w:rPr>
      </w:pPr>
    </w:p>
    <w:p w:rsidR="0030299D" w:rsidRPr="00933474" w:rsidRDefault="0030299D" w:rsidP="008C0E5A">
      <w:pPr>
        <w:pStyle w:val="a3"/>
        <w:numPr>
          <w:ilvl w:val="2"/>
          <w:numId w:val="1"/>
        </w:numPr>
        <w:spacing w:after="0" w:line="240" w:lineRule="auto"/>
        <w:ind w:left="57" w:firstLine="510"/>
        <w:jc w:val="both"/>
        <w:rPr>
          <w:rFonts w:ascii="Times New Roman" w:hAnsi="Times New Roman" w:cs="Times New Roman"/>
          <w:b/>
          <w:sz w:val="28"/>
          <w:szCs w:val="28"/>
        </w:rPr>
      </w:pPr>
      <w:r w:rsidRPr="00933474">
        <w:rPr>
          <w:rFonts w:ascii="Times New Roman" w:hAnsi="Times New Roman" w:cs="Times New Roman"/>
          <w:b/>
          <w:sz w:val="28"/>
          <w:szCs w:val="28"/>
        </w:rPr>
        <w:t>Социальная сфера, туризм</w:t>
      </w:r>
    </w:p>
    <w:p w:rsidR="00AC5990" w:rsidRDefault="00AC5990" w:rsidP="008C0E5A">
      <w:pPr>
        <w:pStyle w:val="a3"/>
        <w:spacing w:after="0" w:line="240" w:lineRule="auto"/>
        <w:ind w:left="57" w:firstLine="510"/>
        <w:jc w:val="both"/>
        <w:rPr>
          <w:rFonts w:ascii="Times New Roman" w:hAnsi="Times New Roman" w:cs="Times New Roman"/>
          <w:b/>
          <w:sz w:val="28"/>
          <w:szCs w:val="28"/>
          <w:u w:val="single"/>
        </w:rPr>
      </w:pPr>
    </w:p>
    <w:p w:rsidR="00D70FD6" w:rsidRPr="003B54D7" w:rsidRDefault="00D70FD6" w:rsidP="0031743E">
      <w:pPr>
        <w:jc w:val="center"/>
        <w:rPr>
          <w:rFonts w:ascii="Times New Roman" w:hAnsi="Times New Roman" w:cs="Times New Roman"/>
          <w:b/>
          <w:sz w:val="28"/>
          <w:szCs w:val="28"/>
        </w:rPr>
      </w:pPr>
      <w:r w:rsidRPr="003B54D7">
        <w:rPr>
          <w:rFonts w:ascii="Times New Roman" w:hAnsi="Times New Roman" w:cs="Times New Roman"/>
          <w:b/>
          <w:sz w:val="28"/>
          <w:szCs w:val="28"/>
        </w:rPr>
        <w:t>Здравоохранение</w:t>
      </w:r>
    </w:p>
    <w:p w:rsidR="00D70FD6" w:rsidRPr="003B54D7" w:rsidRDefault="00D70FD6" w:rsidP="0096592B">
      <w:pPr>
        <w:spacing w:after="0"/>
        <w:ind w:firstLine="708"/>
        <w:jc w:val="both"/>
        <w:rPr>
          <w:rFonts w:ascii="Times New Roman" w:hAnsi="Times New Roman" w:cs="Times New Roman"/>
          <w:sz w:val="28"/>
          <w:szCs w:val="28"/>
        </w:rPr>
      </w:pPr>
      <w:r w:rsidRPr="003B54D7">
        <w:rPr>
          <w:rFonts w:ascii="Times New Roman" w:hAnsi="Times New Roman" w:cs="Times New Roman"/>
          <w:sz w:val="28"/>
          <w:szCs w:val="28"/>
        </w:rPr>
        <w:t>Всего на территории Вольского района</w:t>
      </w:r>
      <w:r>
        <w:rPr>
          <w:rFonts w:ascii="Times New Roman" w:hAnsi="Times New Roman" w:cs="Times New Roman"/>
          <w:sz w:val="28"/>
          <w:szCs w:val="28"/>
        </w:rPr>
        <w:t xml:space="preserve"> осуществляют деятельность</w:t>
      </w:r>
      <w:r w:rsidRPr="003B54D7">
        <w:rPr>
          <w:rFonts w:ascii="Times New Roman" w:hAnsi="Times New Roman" w:cs="Times New Roman"/>
          <w:sz w:val="28"/>
          <w:szCs w:val="28"/>
        </w:rPr>
        <w:t xml:space="preserve"> 7 медицинских учреждений, в которых работают более 200 врачей и около 1000 медперсонала среднего звена.</w:t>
      </w:r>
    </w:p>
    <w:p w:rsidR="00D70FD6" w:rsidRPr="003B54D7" w:rsidRDefault="00D70FD6" w:rsidP="0096592B">
      <w:pPr>
        <w:spacing w:after="0"/>
        <w:ind w:firstLine="708"/>
        <w:jc w:val="both"/>
        <w:rPr>
          <w:rFonts w:ascii="Times New Roman" w:hAnsi="Times New Roman" w:cs="Times New Roman"/>
          <w:sz w:val="28"/>
          <w:szCs w:val="28"/>
        </w:rPr>
      </w:pPr>
      <w:r w:rsidRPr="003B54D7">
        <w:rPr>
          <w:rFonts w:ascii="Times New Roman" w:hAnsi="Times New Roman" w:cs="Times New Roman"/>
          <w:sz w:val="28"/>
          <w:szCs w:val="28"/>
        </w:rPr>
        <w:t xml:space="preserve"> В зоне обслуживания структурных подразделений Вольской районной больницы находятся 59 населенных пунктов, расположенных в сельской местности. Медицинскую помощь оказывают 2 участковые больницы, 4 врачебные амбулатории и 27 фельдшерско-акушерских пункта. </w:t>
      </w:r>
    </w:p>
    <w:p w:rsidR="00D70FD6" w:rsidRPr="003B54D7" w:rsidRDefault="00D70FD6" w:rsidP="0096592B">
      <w:pPr>
        <w:spacing w:after="0"/>
        <w:ind w:firstLine="708"/>
        <w:contextualSpacing/>
        <w:jc w:val="both"/>
        <w:rPr>
          <w:rFonts w:ascii="Times New Roman" w:hAnsi="Times New Roman" w:cs="Times New Roman"/>
          <w:sz w:val="28"/>
          <w:szCs w:val="28"/>
        </w:rPr>
      </w:pPr>
      <w:r w:rsidRPr="003B54D7">
        <w:rPr>
          <w:rFonts w:ascii="Times New Roman" w:hAnsi="Times New Roman" w:cs="Times New Roman"/>
          <w:sz w:val="28"/>
          <w:szCs w:val="28"/>
        </w:rPr>
        <w:t>Как и по всей России одной из проблем отрасли является дефицит кадров. Укомплектованность врачебными кадрами составила около 40%, средним медицинским персоналом 77%.</w:t>
      </w:r>
    </w:p>
    <w:p w:rsidR="00D70FD6" w:rsidRPr="003B54D7" w:rsidRDefault="00D70FD6" w:rsidP="0096592B">
      <w:pPr>
        <w:spacing w:after="0"/>
        <w:ind w:firstLine="709"/>
        <w:contextualSpacing/>
        <w:jc w:val="both"/>
        <w:rPr>
          <w:rFonts w:ascii="Times New Roman" w:hAnsi="Times New Roman" w:cs="Times New Roman"/>
          <w:sz w:val="28"/>
          <w:szCs w:val="28"/>
        </w:rPr>
      </w:pPr>
      <w:r w:rsidRPr="003B54D7">
        <w:rPr>
          <w:rFonts w:ascii="Times New Roman" w:hAnsi="Times New Roman" w:cs="Times New Roman"/>
          <w:sz w:val="28"/>
          <w:szCs w:val="28"/>
        </w:rPr>
        <w:t xml:space="preserve"> В СГМУ в настоящее время по целевому направлению обучается на всех курсах 40 студентов. В медицинском колледже по целевому направлению обучается 7 студентов. В 2022 году Вол</w:t>
      </w:r>
      <w:r>
        <w:rPr>
          <w:rFonts w:ascii="Times New Roman" w:hAnsi="Times New Roman" w:cs="Times New Roman"/>
          <w:sz w:val="28"/>
          <w:szCs w:val="28"/>
        </w:rPr>
        <w:t>ьс</w:t>
      </w:r>
      <w:r w:rsidRPr="003B54D7">
        <w:rPr>
          <w:rFonts w:ascii="Times New Roman" w:hAnsi="Times New Roman" w:cs="Times New Roman"/>
          <w:sz w:val="28"/>
          <w:szCs w:val="28"/>
        </w:rPr>
        <w:t xml:space="preserve">кой районной больницей выдано 24 целевых направлений на обучение в Саратовский государственный медицинский университет. </w:t>
      </w:r>
    </w:p>
    <w:p w:rsidR="00D70FD6" w:rsidRPr="003B54D7" w:rsidRDefault="00D70FD6" w:rsidP="0096592B">
      <w:pPr>
        <w:spacing w:after="0"/>
        <w:ind w:firstLine="708"/>
        <w:contextualSpacing/>
        <w:jc w:val="both"/>
        <w:rPr>
          <w:rFonts w:ascii="Times New Roman" w:hAnsi="Times New Roman" w:cs="Times New Roman"/>
          <w:sz w:val="28"/>
          <w:szCs w:val="28"/>
        </w:rPr>
      </w:pPr>
      <w:r w:rsidRPr="003B54D7">
        <w:rPr>
          <w:rFonts w:ascii="Times New Roman" w:hAnsi="Times New Roman" w:cs="Times New Roman"/>
          <w:sz w:val="28"/>
          <w:szCs w:val="28"/>
        </w:rPr>
        <w:t>Построен дом для медиков, в котором в настоящее время имеется 23 благоустроенные квартиры. В настоящее время занято только 3 квартиры.</w:t>
      </w:r>
    </w:p>
    <w:p w:rsidR="0032552D" w:rsidRDefault="00D70FD6" w:rsidP="00933474">
      <w:pPr>
        <w:jc w:val="center"/>
        <w:rPr>
          <w:rFonts w:ascii="Times New Roman" w:hAnsi="Times New Roman" w:cs="Times New Roman"/>
          <w:b/>
          <w:sz w:val="28"/>
          <w:szCs w:val="28"/>
        </w:rPr>
      </w:pPr>
      <w:r>
        <w:rPr>
          <w:rFonts w:ascii="Times New Roman" w:hAnsi="Times New Roman" w:cs="Times New Roman"/>
          <w:b/>
          <w:sz w:val="28"/>
          <w:szCs w:val="28"/>
        </w:rPr>
        <w:t>Образование</w:t>
      </w:r>
    </w:p>
    <w:p w:rsidR="00634534" w:rsidRDefault="00634534" w:rsidP="0096592B">
      <w:pPr>
        <w:shd w:val="clear" w:color="auto" w:fill="FFFFFF"/>
        <w:ind w:firstLine="600"/>
        <w:jc w:val="both"/>
        <w:rPr>
          <w:rFonts w:ascii="Times New Roman" w:hAnsi="Times New Roman" w:cs="Times New Roman"/>
          <w:sz w:val="28"/>
          <w:szCs w:val="28"/>
        </w:rPr>
      </w:pPr>
      <w:r w:rsidRPr="000C084D">
        <w:rPr>
          <w:rFonts w:ascii="Times New Roman" w:hAnsi="Times New Roman" w:cs="Times New Roman"/>
          <w:sz w:val="28"/>
          <w:szCs w:val="28"/>
        </w:rPr>
        <w:t xml:space="preserve">Система образования района </w:t>
      </w:r>
      <w:r w:rsidR="000C084D" w:rsidRPr="000C084D">
        <w:rPr>
          <w:rFonts w:ascii="Times New Roman" w:hAnsi="Times New Roman" w:cs="Times New Roman"/>
          <w:sz w:val="28"/>
          <w:szCs w:val="28"/>
        </w:rPr>
        <w:t>включает в себя 52</w:t>
      </w:r>
      <w:r w:rsidRPr="000C084D">
        <w:rPr>
          <w:rFonts w:ascii="Times New Roman" w:hAnsi="Times New Roman" w:cs="Times New Roman"/>
          <w:sz w:val="28"/>
          <w:szCs w:val="28"/>
        </w:rPr>
        <w:t xml:space="preserve"> </w:t>
      </w:r>
      <w:r w:rsidR="007E1548">
        <w:rPr>
          <w:rFonts w:ascii="Times New Roman" w:hAnsi="Times New Roman" w:cs="Times New Roman"/>
          <w:color w:val="000000"/>
          <w:sz w:val="28"/>
          <w:szCs w:val="28"/>
        </w:rPr>
        <w:t>образовательных учреждения</w:t>
      </w:r>
      <w:r w:rsidR="000C084D">
        <w:rPr>
          <w:rFonts w:ascii="Times New Roman" w:hAnsi="Times New Roman" w:cs="Times New Roman"/>
          <w:color w:val="000000"/>
          <w:sz w:val="28"/>
          <w:szCs w:val="28"/>
        </w:rPr>
        <w:t>, из них 26 – дошкольных, 24</w:t>
      </w:r>
      <w:r w:rsidR="000C084D" w:rsidRPr="000C084D">
        <w:rPr>
          <w:rFonts w:ascii="Times New Roman" w:hAnsi="Times New Roman" w:cs="Times New Roman"/>
          <w:color w:val="000000"/>
          <w:sz w:val="28"/>
          <w:szCs w:val="28"/>
        </w:rPr>
        <w:t xml:space="preserve"> – общеобразовательных и 2  дополнительного образования.</w:t>
      </w:r>
      <w:r w:rsidR="004B0581">
        <w:rPr>
          <w:rFonts w:ascii="Times New Roman" w:hAnsi="Times New Roman" w:cs="Times New Roman"/>
          <w:color w:val="000000"/>
          <w:sz w:val="28"/>
          <w:szCs w:val="28"/>
        </w:rPr>
        <w:t xml:space="preserve">  В учреждениях </w:t>
      </w:r>
      <w:r w:rsidR="004B0581">
        <w:rPr>
          <w:rFonts w:ascii="Times New Roman" w:hAnsi="Times New Roman" w:cs="Times New Roman"/>
          <w:sz w:val="28"/>
          <w:szCs w:val="28"/>
        </w:rPr>
        <w:t>обучаются 11040</w:t>
      </w:r>
      <w:r w:rsidR="004B0581" w:rsidRPr="000D1D58">
        <w:rPr>
          <w:rFonts w:ascii="Times New Roman" w:hAnsi="Times New Roman" w:cs="Times New Roman"/>
          <w:sz w:val="28"/>
          <w:szCs w:val="28"/>
        </w:rPr>
        <w:t xml:space="preserve"> детей, с которыми работают свыше 10</w:t>
      </w:r>
      <w:r w:rsidR="004B0581">
        <w:rPr>
          <w:rFonts w:ascii="Times New Roman" w:hAnsi="Times New Roman" w:cs="Times New Roman"/>
          <w:sz w:val="28"/>
          <w:szCs w:val="28"/>
        </w:rPr>
        <w:t>00 пе</w:t>
      </w:r>
      <w:r w:rsidR="009D42A1">
        <w:rPr>
          <w:rFonts w:ascii="Times New Roman" w:hAnsi="Times New Roman" w:cs="Times New Roman"/>
          <w:sz w:val="28"/>
          <w:szCs w:val="28"/>
        </w:rPr>
        <w:t>дагогов. Особое внимание уделя</w:t>
      </w:r>
      <w:r w:rsidR="004B0581">
        <w:rPr>
          <w:rFonts w:ascii="Times New Roman" w:hAnsi="Times New Roman" w:cs="Times New Roman"/>
          <w:sz w:val="28"/>
          <w:szCs w:val="28"/>
        </w:rPr>
        <w:t>ется</w:t>
      </w:r>
      <w:r w:rsidR="004B0581" w:rsidRPr="000D1D58">
        <w:rPr>
          <w:rFonts w:ascii="Times New Roman" w:hAnsi="Times New Roman" w:cs="Times New Roman"/>
          <w:sz w:val="28"/>
          <w:szCs w:val="28"/>
        </w:rPr>
        <w:t xml:space="preserve"> </w:t>
      </w:r>
      <w:r w:rsidR="004B0581" w:rsidRPr="000D1D58">
        <w:rPr>
          <w:rFonts w:ascii="Times New Roman" w:hAnsi="Times New Roman" w:cs="Times New Roman"/>
          <w:sz w:val="28"/>
          <w:szCs w:val="28"/>
          <w:lang w:bidi="en-US"/>
        </w:rPr>
        <w:t>п</w:t>
      </w:r>
      <w:r w:rsidR="004B0581" w:rsidRPr="000D1D58">
        <w:rPr>
          <w:rFonts w:ascii="Times New Roman" w:hAnsi="Times New Roman" w:cs="Times New Roman"/>
          <w:sz w:val="28"/>
          <w:szCs w:val="28"/>
        </w:rPr>
        <w:t>риведению существующих зданий образовательных учреждений  в соответствие с современными требованиями.</w:t>
      </w:r>
    </w:p>
    <w:p w:rsidR="002B29FC" w:rsidRPr="002B29FC" w:rsidRDefault="002B29FC" w:rsidP="008C0E5A">
      <w:pPr>
        <w:shd w:val="clear" w:color="auto" w:fill="FFFFFF"/>
        <w:jc w:val="both"/>
        <w:rPr>
          <w:rFonts w:ascii="Times New Roman" w:eastAsia="Calibri" w:hAnsi="Times New Roman" w:cs="Times New Roman"/>
          <w:sz w:val="28"/>
          <w:szCs w:val="28"/>
        </w:rPr>
      </w:pPr>
      <w:r w:rsidRPr="002B29FC">
        <w:rPr>
          <w:rFonts w:ascii="Times New Roman" w:eastAsia="Calibri" w:hAnsi="Times New Roman" w:cs="Times New Roman"/>
          <w:sz w:val="28"/>
          <w:szCs w:val="28"/>
        </w:rPr>
        <w:t xml:space="preserve">        Для получения профессионального образования в городе предоставляют свои услуги:</w:t>
      </w:r>
    </w:p>
    <w:p w:rsidR="002B29FC" w:rsidRPr="00D16EDC" w:rsidRDefault="002B29FC" w:rsidP="0096592B">
      <w:pPr>
        <w:shd w:val="clear" w:color="auto" w:fill="FFFFFF"/>
        <w:spacing w:after="0"/>
        <w:ind w:firstLine="708"/>
        <w:jc w:val="both"/>
        <w:rPr>
          <w:rFonts w:ascii="Times New Roman" w:eastAsia="Calibri" w:hAnsi="Times New Roman" w:cs="Times New Roman"/>
          <w:sz w:val="28"/>
          <w:szCs w:val="28"/>
        </w:rPr>
      </w:pPr>
      <w:r w:rsidRPr="00D16EDC">
        <w:rPr>
          <w:rFonts w:ascii="Times New Roman" w:eastAsia="Calibri" w:hAnsi="Times New Roman" w:cs="Times New Roman"/>
          <w:sz w:val="28"/>
          <w:szCs w:val="28"/>
        </w:rPr>
        <w:lastRenderedPageBreak/>
        <w:t>Государственное автономное профессиональное образовательное учреждение Саратовской области «Базарнокарабулакский техникум агробизнеса»;</w:t>
      </w:r>
    </w:p>
    <w:p w:rsidR="002B29FC" w:rsidRPr="00D16EDC" w:rsidRDefault="002B29FC" w:rsidP="0096592B">
      <w:pPr>
        <w:pStyle w:val="a3"/>
        <w:spacing w:after="0"/>
        <w:ind w:left="0" w:right="-2" w:firstLine="708"/>
        <w:jc w:val="both"/>
        <w:rPr>
          <w:rFonts w:ascii="Times New Roman" w:eastAsia="Calibri" w:hAnsi="Times New Roman" w:cs="Times New Roman"/>
          <w:sz w:val="28"/>
          <w:szCs w:val="28"/>
        </w:rPr>
      </w:pPr>
      <w:r w:rsidRPr="00D16EDC">
        <w:rPr>
          <w:rFonts w:ascii="Times New Roman" w:eastAsia="Calibri" w:hAnsi="Times New Roman" w:cs="Times New Roman"/>
          <w:sz w:val="28"/>
          <w:szCs w:val="28"/>
        </w:rPr>
        <w:t>Филиал Государственного профессионального образовательного учреждения «Саратовский областной колледж искусств» в г.</w:t>
      </w:r>
      <w:r w:rsidRPr="00D16EDC">
        <w:rPr>
          <w:rFonts w:ascii="Times New Roman" w:hAnsi="Times New Roman" w:cs="Times New Roman"/>
          <w:sz w:val="28"/>
          <w:szCs w:val="28"/>
        </w:rPr>
        <w:t xml:space="preserve"> </w:t>
      </w:r>
      <w:r w:rsidRPr="00D16EDC">
        <w:rPr>
          <w:rFonts w:ascii="Times New Roman" w:eastAsia="Calibri" w:hAnsi="Times New Roman" w:cs="Times New Roman"/>
          <w:sz w:val="28"/>
          <w:szCs w:val="28"/>
        </w:rPr>
        <w:t>Вольске;</w:t>
      </w:r>
    </w:p>
    <w:p w:rsidR="002B29FC" w:rsidRPr="00D16EDC" w:rsidRDefault="002B29FC" w:rsidP="0096592B">
      <w:pPr>
        <w:pStyle w:val="a3"/>
        <w:spacing w:after="0"/>
        <w:ind w:left="0" w:right="-2" w:firstLine="708"/>
        <w:jc w:val="both"/>
        <w:rPr>
          <w:rFonts w:ascii="Times New Roman" w:eastAsia="Calibri" w:hAnsi="Times New Roman" w:cs="Times New Roman"/>
          <w:sz w:val="28"/>
          <w:szCs w:val="28"/>
        </w:rPr>
      </w:pPr>
      <w:r w:rsidRPr="00D16EDC">
        <w:rPr>
          <w:rFonts w:ascii="Times New Roman" w:eastAsia="Calibri" w:hAnsi="Times New Roman" w:cs="Times New Roman"/>
          <w:sz w:val="28"/>
          <w:szCs w:val="28"/>
        </w:rPr>
        <w:t>Государственное автономное профессиональное образовательное учреждение Саратовской области «Вольский технологический колледж»;</w:t>
      </w:r>
    </w:p>
    <w:p w:rsidR="002B29FC" w:rsidRPr="00D16EDC" w:rsidRDefault="002B29FC" w:rsidP="0096592B">
      <w:pPr>
        <w:pStyle w:val="a3"/>
        <w:spacing w:after="0"/>
        <w:ind w:left="0" w:right="-2" w:firstLine="708"/>
        <w:jc w:val="both"/>
        <w:rPr>
          <w:rFonts w:ascii="Times New Roman" w:eastAsia="Calibri" w:hAnsi="Times New Roman" w:cs="Times New Roman"/>
          <w:sz w:val="28"/>
          <w:szCs w:val="28"/>
        </w:rPr>
      </w:pPr>
      <w:r w:rsidRPr="00D16EDC">
        <w:rPr>
          <w:rFonts w:ascii="Times New Roman" w:eastAsia="Calibri" w:hAnsi="Times New Roman" w:cs="Times New Roman"/>
          <w:sz w:val="28"/>
          <w:szCs w:val="28"/>
        </w:rPr>
        <w:t>Государственное автономное профессиональное образовательное учреждение Саратовской области «Вольский медицинский колледж им. З.И. Маресевой»;</w:t>
      </w:r>
    </w:p>
    <w:p w:rsidR="002B29FC" w:rsidRDefault="002B29FC" w:rsidP="0096592B">
      <w:pPr>
        <w:pStyle w:val="a3"/>
        <w:spacing w:after="0"/>
        <w:ind w:left="0" w:right="-2"/>
        <w:rPr>
          <w:rFonts w:ascii="Times New Roman" w:eastAsia="Calibri" w:hAnsi="Times New Roman" w:cs="Times New Roman"/>
          <w:sz w:val="28"/>
          <w:szCs w:val="28"/>
        </w:rPr>
      </w:pPr>
      <w:r w:rsidRPr="00D16EDC">
        <w:rPr>
          <w:rFonts w:ascii="Times New Roman" w:eastAsia="Calibri" w:hAnsi="Times New Roman" w:cs="Times New Roman"/>
          <w:sz w:val="28"/>
          <w:szCs w:val="28"/>
        </w:rPr>
        <w:t xml:space="preserve"> </w:t>
      </w:r>
      <w:r w:rsidRPr="00D16EDC">
        <w:rPr>
          <w:rFonts w:ascii="Times New Roman" w:eastAsia="Calibri" w:hAnsi="Times New Roman" w:cs="Times New Roman"/>
          <w:sz w:val="28"/>
          <w:szCs w:val="28"/>
        </w:rPr>
        <w:tab/>
        <w:t xml:space="preserve">Государственное автономное профессиональное образовательное учреждение Саратовской области «Вольский педагогический колледж </w:t>
      </w:r>
      <w:r w:rsidRPr="00D16EDC">
        <w:rPr>
          <w:rFonts w:ascii="Times New Roman" w:eastAsia="Calibri" w:hAnsi="Times New Roman" w:cs="Times New Roman"/>
          <w:sz w:val="28"/>
          <w:szCs w:val="28"/>
        </w:rPr>
        <w:br/>
        <w:t>им. Ф.И. Панферова»;</w:t>
      </w:r>
    </w:p>
    <w:p w:rsidR="002B29FC" w:rsidRDefault="002B29FC" w:rsidP="0096592B">
      <w:pPr>
        <w:pStyle w:val="a3"/>
        <w:spacing w:after="0"/>
        <w:ind w:left="0" w:right="-2" w:firstLine="709"/>
        <w:jc w:val="both"/>
        <w:rPr>
          <w:rFonts w:ascii="Times New Roman" w:eastAsia="Calibri" w:hAnsi="Times New Roman" w:cs="Times New Roman"/>
          <w:sz w:val="28"/>
          <w:szCs w:val="28"/>
        </w:rPr>
      </w:pPr>
      <w:r w:rsidRPr="00D16EDC">
        <w:rPr>
          <w:rFonts w:ascii="Times New Roman" w:eastAsia="Calibri" w:hAnsi="Times New Roman" w:cs="Times New Roman"/>
          <w:sz w:val="28"/>
          <w:szCs w:val="28"/>
        </w:rPr>
        <w:t>Также имеются высшие образовательные учреждения (включая филиалы):</w:t>
      </w:r>
    </w:p>
    <w:p w:rsidR="002B29FC" w:rsidRPr="00D16EDC" w:rsidRDefault="002B29FC" w:rsidP="0096592B">
      <w:pPr>
        <w:pStyle w:val="a3"/>
        <w:spacing w:after="0"/>
        <w:ind w:left="0" w:right="-2" w:firstLine="709"/>
        <w:rPr>
          <w:rFonts w:ascii="Times New Roman" w:eastAsia="Calibri" w:hAnsi="Times New Roman" w:cs="Times New Roman"/>
          <w:color w:val="000000"/>
          <w:sz w:val="28"/>
          <w:szCs w:val="28"/>
        </w:rPr>
      </w:pPr>
      <w:r w:rsidRPr="00D16EDC">
        <w:rPr>
          <w:rFonts w:ascii="Times New Roman" w:eastAsia="Calibri" w:hAnsi="Times New Roman" w:cs="Times New Roman"/>
          <w:sz w:val="28"/>
          <w:szCs w:val="28"/>
        </w:rPr>
        <w:t xml:space="preserve"> Структурное подразделение Федерального государственного бюджетного образовательного учреждения высшего образования «</w:t>
      </w:r>
      <w:r w:rsidRPr="00D16EDC">
        <w:rPr>
          <w:rFonts w:ascii="Times New Roman" w:eastAsia="Calibri" w:hAnsi="Times New Roman" w:cs="Times New Roman"/>
          <w:color w:val="000000"/>
          <w:sz w:val="28"/>
          <w:szCs w:val="28"/>
        </w:rPr>
        <w:t xml:space="preserve">Белгородский государственный технологический университет им. В.Г. Шухова» - ресурсный информационно-методичекий </w:t>
      </w:r>
      <w:r w:rsidR="003A2B35">
        <w:rPr>
          <w:rFonts w:ascii="Times New Roman" w:eastAsia="Calibri" w:hAnsi="Times New Roman" w:cs="Times New Roman"/>
          <w:color w:val="000000"/>
          <w:sz w:val="28"/>
          <w:szCs w:val="28"/>
        </w:rPr>
        <w:t xml:space="preserve"> </w:t>
      </w:r>
      <w:r w:rsidRPr="00D16EDC">
        <w:rPr>
          <w:rFonts w:ascii="Times New Roman" w:eastAsia="Calibri" w:hAnsi="Times New Roman" w:cs="Times New Roman"/>
          <w:color w:val="000000"/>
          <w:sz w:val="28"/>
          <w:szCs w:val="28"/>
        </w:rPr>
        <w:t>центр г.</w:t>
      </w:r>
      <w:r w:rsidR="00E57C58">
        <w:rPr>
          <w:rFonts w:ascii="Times New Roman" w:eastAsia="Calibri" w:hAnsi="Times New Roman" w:cs="Times New Roman"/>
          <w:color w:val="000000"/>
          <w:sz w:val="28"/>
          <w:szCs w:val="28"/>
        </w:rPr>
        <w:t xml:space="preserve"> </w:t>
      </w:r>
      <w:r w:rsidRPr="00D16EDC">
        <w:rPr>
          <w:rFonts w:ascii="Times New Roman" w:eastAsia="Calibri" w:hAnsi="Times New Roman" w:cs="Times New Roman"/>
          <w:color w:val="000000"/>
          <w:sz w:val="28"/>
          <w:szCs w:val="28"/>
        </w:rPr>
        <w:t>Вольск;</w:t>
      </w:r>
    </w:p>
    <w:p w:rsidR="002B29FC" w:rsidRPr="00D16EDC" w:rsidRDefault="002B29FC" w:rsidP="0096592B">
      <w:pPr>
        <w:pStyle w:val="a3"/>
        <w:spacing w:after="0"/>
        <w:ind w:left="0" w:right="-2" w:firstLine="709"/>
        <w:jc w:val="both"/>
        <w:rPr>
          <w:rFonts w:ascii="Times New Roman" w:eastAsia="Calibri" w:hAnsi="Times New Roman" w:cs="Times New Roman"/>
          <w:sz w:val="28"/>
          <w:szCs w:val="28"/>
        </w:rPr>
      </w:pPr>
      <w:r w:rsidRPr="00D16EDC">
        <w:rPr>
          <w:rFonts w:ascii="Times New Roman" w:eastAsia="Calibri" w:hAnsi="Times New Roman" w:cs="Times New Roman"/>
          <w:sz w:val="28"/>
          <w:szCs w:val="28"/>
        </w:rPr>
        <w:t>Вольский центр Межрегионального юридического института Саратовской государственной юридической академии;</w:t>
      </w:r>
    </w:p>
    <w:p w:rsidR="00310E89" w:rsidRPr="00D16EDC" w:rsidRDefault="002B29FC" w:rsidP="0096592B">
      <w:pPr>
        <w:pStyle w:val="a3"/>
        <w:spacing w:after="0"/>
        <w:ind w:left="0" w:right="-2" w:firstLine="709"/>
        <w:jc w:val="both"/>
        <w:rPr>
          <w:rFonts w:ascii="Times New Roman" w:hAnsi="Times New Roman" w:cs="Times New Roman"/>
          <w:sz w:val="28"/>
          <w:szCs w:val="28"/>
        </w:rPr>
      </w:pPr>
      <w:r w:rsidRPr="00D16EDC">
        <w:rPr>
          <w:rFonts w:ascii="Times New Roman" w:eastAsia="Calibri" w:hAnsi="Times New Roman" w:cs="Times New Roman"/>
          <w:sz w:val="28"/>
          <w:szCs w:val="28"/>
        </w:rPr>
        <w:t>Вольский военный институт материального обеспечения (филиал) федерального государственного казенного военного образовательного учреждения высшего профессионального образования «Военная академия материально-технического обеспечения имени генерала армии А.В. Хрулева» Министерства обороны Российской Федерации.</w:t>
      </w:r>
    </w:p>
    <w:p w:rsidR="00933474" w:rsidRDefault="00933474" w:rsidP="00933474">
      <w:pPr>
        <w:jc w:val="center"/>
        <w:rPr>
          <w:rFonts w:ascii="Times New Roman" w:hAnsi="Times New Roman" w:cs="Times New Roman"/>
          <w:b/>
          <w:sz w:val="28"/>
          <w:szCs w:val="28"/>
        </w:rPr>
      </w:pPr>
    </w:p>
    <w:p w:rsidR="00D70FD6" w:rsidRPr="002B29FC" w:rsidRDefault="00D70FD6" w:rsidP="00933474">
      <w:pPr>
        <w:jc w:val="center"/>
        <w:rPr>
          <w:rFonts w:ascii="Times New Roman" w:hAnsi="Times New Roman" w:cs="Times New Roman"/>
          <w:sz w:val="28"/>
          <w:szCs w:val="28"/>
        </w:rPr>
      </w:pPr>
      <w:r>
        <w:rPr>
          <w:rFonts w:ascii="Times New Roman" w:hAnsi="Times New Roman" w:cs="Times New Roman"/>
          <w:b/>
          <w:sz w:val="28"/>
          <w:szCs w:val="28"/>
        </w:rPr>
        <w:t>Культура</w:t>
      </w:r>
    </w:p>
    <w:p w:rsidR="00310E89" w:rsidRPr="00310E89" w:rsidRDefault="00310E89" w:rsidP="0096592B">
      <w:pPr>
        <w:pStyle w:val="1"/>
        <w:spacing w:before="0" w:after="0" w:line="276" w:lineRule="auto"/>
        <w:ind w:firstLine="708"/>
        <w:jc w:val="both"/>
      </w:pPr>
      <w:r w:rsidRPr="00310E89">
        <w:rPr>
          <w:rFonts w:ascii="Times New Roman" w:hAnsi="Times New Roman" w:cs="Times New Roman"/>
          <w:b w:val="0"/>
          <w:color w:val="000000"/>
          <w:sz w:val="28"/>
          <w:szCs w:val="28"/>
          <w:shd w:val="clear" w:color="auto" w:fill="F9F9F9"/>
        </w:rPr>
        <w:t xml:space="preserve">Сфера культуры Вольского муниципального района динамично развивается. </w:t>
      </w:r>
      <w:r>
        <w:rPr>
          <w:rFonts w:ascii="Times New Roman" w:hAnsi="Times New Roman" w:cs="Times New Roman"/>
          <w:b w:val="0"/>
          <w:color w:val="000000"/>
          <w:sz w:val="28"/>
          <w:szCs w:val="28"/>
          <w:shd w:val="clear" w:color="auto" w:fill="F9F9F9"/>
        </w:rPr>
        <w:t>Всего на территории г. Вольска и Вольского района 43 объекта культуры, включая городской культурный центр.</w:t>
      </w:r>
    </w:p>
    <w:p w:rsidR="00310E89" w:rsidRPr="00310E89" w:rsidRDefault="00310E89" w:rsidP="0096592B">
      <w:pPr>
        <w:pStyle w:val="1"/>
        <w:spacing w:before="0" w:after="0" w:line="276" w:lineRule="auto"/>
        <w:jc w:val="both"/>
        <w:rPr>
          <w:rFonts w:ascii="Times New Roman" w:hAnsi="Times New Roman"/>
          <w:b w:val="0"/>
          <w:sz w:val="28"/>
          <w:szCs w:val="28"/>
        </w:rPr>
      </w:pPr>
      <w:r w:rsidRPr="00310E89">
        <w:rPr>
          <w:rFonts w:ascii="Times New Roman" w:hAnsi="Times New Roman"/>
          <w:sz w:val="28"/>
          <w:szCs w:val="28"/>
        </w:rPr>
        <w:t xml:space="preserve">   </w:t>
      </w:r>
      <w:r w:rsidRPr="00310E89">
        <w:rPr>
          <w:sz w:val="28"/>
          <w:szCs w:val="28"/>
        </w:rPr>
        <w:t xml:space="preserve">   </w:t>
      </w:r>
      <w:r w:rsidR="006860D8">
        <w:rPr>
          <w:sz w:val="28"/>
          <w:szCs w:val="28"/>
        </w:rPr>
        <w:t xml:space="preserve">   </w:t>
      </w:r>
      <w:r w:rsidRPr="00310E89">
        <w:rPr>
          <w:rFonts w:ascii="Times New Roman" w:hAnsi="Times New Roman"/>
          <w:b w:val="0"/>
          <w:sz w:val="28"/>
          <w:szCs w:val="28"/>
        </w:rPr>
        <w:t xml:space="preserve">На территории города и района расположены 1 краеведческий музей  и 1 драматический театр. </w:t>
      </w:r>
      <w:r w:rsidRPr="00310E89">
        <w:rPr>
          <w:rFonts w:ascii="Times New Roman" w:hAnsi="Times New Roman" w:cs="Times New Roman"/>
          <w:b w:val="0"/>
          <w:color w:val="000000"/>
          <w:sz w:val="28"/>
          <w:szCs w:val="28"/>
          <w:shd w:val="clear" w:color="auto" w:fill="F9F9F9"/>
        </w:rPr>
        <w:t>Муниципальное учреждение «Вольский краеведческий музей» старейший и один из самых крупных муниципальных музеев России. Он является культурно-историческим достоянием и визитной карточкой г.Вольска и Вольского района.</w:t>
      </w:r>
      <w:r w:rsidRPr="00310E89">
        <w:rPr>
          <w:b w:val="0"/>
          <w:color w:val="000000"/>
          <w:sz w:val="28"/>
          <w:szCs w:val="28"/>
          <w:shd w:val="clear" w:color="auto" w:fill="F9F9F9"/>
        </w:rPr>
        <w:t xml:space="preserve"> </w:t>
      </w:r>
      <w:r w:rsidRPr="00310E89">
        <w:rPr>
          <w:rFonts w:ascii="Times New Roman" w:hAnsi="Times New Roman" w:cs="Times New Roman"/>
          <w:b w:val="0"/>
          <w:color w:val="000000"/>
          <w:sz w:val="28"/>
          <w:szCs w:val="28"/>
          <w:shd w:val="clear" w:color="auto" w:fill="F9F9F9"/>
        </w:rPr>
        <w:t xml:space="preserve">Вольский краеведческий музей </w:t>
      </w:r>
      <w:r w:rsidRPr="00310E89">
        <w:rPr>
          <w:rFonts w:ascii="Times New Roman" w:hAnsi="Times New Roman" w:cs="Times New Roman"/>
          <w:b w:val="0"/>
          <w:sz w:val="28"/>
          <w:szCs w:val="28"/>
          <w:shd w:val="clear" w:color="auto" w:fill="F9F9F9"/>
        </w:rPr>
        <w:t xml:space="preserve">имеет 6 структурных подразделений – </w:t>
      </w:r>
      <w:r>
        <w:rPr>
          <w:rFonts w:ascii="Times New Roman" w:hAnsi="Times New Roman" w:cs="Times New Roman"/>
          <w:b w:val="0"/>
          <w:sz w:val="28"/>
          <w:szCs w:val="28"/>
          <w:shd w:val="clear" w:color="auto" w:fill="F9F9F9"/>
        </w:rPr>
        <w:t xml:space="preserve">картинная галерея, отдел природы, отдел истории, </w:t>
      </w:r>
      <w:r w:rsidRPr="00310E89">
        <w:rPr>
          <w:rFonts w:ascii="Times New Roman" w:hAnsi="Times New Roman"/>
          <w:b w:val="0"/>
          <w:sz w:val="28"/>
          <w:szCs w:val="28"/>
        </w:rPr>
        <w:t xml:space="preserve">отдел «Усадьба Героя войны 1812 года графа В.В. Орлова-Денисова» </w:t>
      </w:r>
      <w:r w:rsidRPr="00310E89">
        <w:rPr>
          <w:rFonts w:ascii="Times New Roman" w:hAnsi="Times New Roman"/>
          <w:b w:val="0"/>
          <w:i/>
          <w:sz w:val="28"/>
          <w:szCs w:val="28"/>
        </w:rPr>
        <w:t xml:space="preserve">(Вольск-18, Саратовская область, ул. Краснознаменная, </w:t>
      </w:r>
      <w:r w:rsidRPr="00310E89">
        <w:rPr>
          <w:rFonts w:ascii="Times New Roman" w:hAnsi="Times New Roman"/>
          <w:b w:val="0"/>
          <w:i/>
          <w:sz w:val="28"/>
          <w:szCs w:val="28"/>
        </w:rPr>
        <w:lastRenderedPageBreak/>
        <w:t>дом офицеров Шиханского гарнизона</w:t>
      </w:r>
      <w:r w:rsidRPr="00310E89">
        <w:rPr>
          <w:rFonts w:ascii="Times New Roman" w:hAnsi="Times New Roman"/>
          <w:b w:val="0"/>
          <w:sz w:val="28"/>
          <w:szCs w:val="28"/>
        </w:rPr>
        <w:t xml:space="preserve">), отдел Дом – музей героя Советского Союза Виктора Талалихина </w:t>
      </w:r>
      <w:r w:rsidRPr="00310E89">
        <w:rPr>
          <w:rFonts w:ascii="Times New Roman" w:hAnsi="Times New Roman"/>
          <w:b w:val="0"/>
          <w:i/>
          <w:sz w:val="28"/>
          <w:szCs w:val="28"/>
        </w:rPr>
        <w:t>(Вольский район, с. Тепловка Терсинское сельское поселение</w:t>
      </w:r>
      <w:r>
        <w:rPr>
          <w:rFonts w:ascii="Times New Roman" w:hAnsi="Times New Roman"/>
          <w:sz w:val="28"/>
          <w:szCs w:val="28"/>
        </w:rPr>
        <w:t xml:space="preserve">) </w:t>
      </w:r>
      <w:r w:rsidRPr="00310E89">
        <w:rPr>
          <w:rFonts w:ascii="Times New Roman" w:hAnsi="Times New Roman"/>
          <w:b w:val="0"/>
          <w:sz w:val="28"/>
          <w:szCs w:val="28"/>
        </w:rPr>
        <w:t>и о</w:t>
      </w:r>
      <w:r w:rsidRPr="00310E89">
        <w:rPr>
          <w:rFonts w:ascii="Times New Roman" w:hAnsi="Times New Roman" w:cs="Times New Roman"/>
          <w:b w:val="0"/>
          <w:sz w:val="28"/>
          <w:szCs w:val="28"/>
          <w:shd w:val="clear" w:color="auto" w:fill="F9F9F9"/>
        </w:rPr>
        <w:t>тдел фондов,</w:t>
      </w:r>
      <w:r w:rsidRPr="00310E89">
        <w:rPr>
          <w:rFonts w:ascii="Times New Roman" w:hAnsi="Times New Roman" w:cs="Times New Roman"/>
          <w:b w:val="0"/>
          <w:color w:val="000000"/>
          <w:sz w:val="28"/>
          <w:szCs w:val="28"/>
          <w:shd w:val="clear" w:color="auto" w:fill="F9F9F9"/>
        </w:rPr>
        <w:t xml:space="preserve"> размещенных в отдельно стоящих зданиях — памятниках архитектуры XIX века. </w:t>
      </w:r>
    </w:p>
    <w:p w:rsidR="00310E89" w:rsidRDefault="00310E89" w:rsidP="0096592B">
      <w:pPr>
        <w:spacing w:after="0"/>
        <w:ind w:firstLine="708"/>
        <w:jc w:val="both"/>
        <w:rPr>
          <w:rFonts w:ascii="Times New Roman" w:hAnsi="Times New Roman" w:cs="Times New Roman"/>
          <w:sz w:val="28"/>
          <w:szCs w:val="28"/>
          <w:shd w:val="clear" w:color="auto" w:fill="F9F9F9"/>
        </w:rPr>
      </w:pPr>
      <w:r w:rsidRPr="00310E89">
        <w:rPr>
          <w:rFonts w:ascii="Times New Roman" w:hAnsi="Times New Roman" w:cs="Times New Roman"/>
          <w:color w:val="000000"/>
          <w:sz w:val="28"/>
          <w:szCs w:val="28"/>
          <w:shd w:val="clear" w:color="auto" w:fill="F9F9F9"/>
        </w:rPr>
        <w:t xml:space="preserve">Централизованная библиотечная система </w:t>
      </w:r>
      <w:r w:rsidRPr="00310E89">
        <w:rPr>
          <w:rFonts w:ascii="Times New Roman" w:hAnsi="Times New Roman" w:cs="Times New Roman"/>
          <w:sz w:val="28"/>
          <w:szCs w:val="28"/>
          <w:shd w:val="clear" w:color="auto" w:fill="F9F9F9"/>
        </w:rPr>
        <w:t>Вольского муниципального района (муниципальное учреждение, сок</w:t>
      </w:r>
      <w:r>
        <w:rPr>
          <w:rFonts w:ascii="Times New Roman" w:hAnsi="Times New Roman" w:cs="Times New Roman"/>
          <w:sz w:val="28"/>
          <w:szCs w:val="28"/>
          <w:shd w:val="clear" w:color="auto" w:fill="F9F9F9"/>
        </w:rPr>
        <w:t>ращённо МУК «ЦБС») объединяет 30</w:t>
      </w:r>
      <w:r w:rsidRPr="00310E89">
        <w:rPr>
          <w:rFonts w:ascii="Times New Roman" w:hAnsi="Times New Roman" w:cs="Times New Roman"/>
          <w:sz w:val="28"/>
          <w:szCs w:val="28"/>
          <w:shd w:val="clear" w:color="auto" w:fill="F9F9F9"/>
        </w:rPr>
        <w:t xml:space="preserve"> библиотека. Из них 7</w:t>
      </w:r>
      <w:r>
        <w:rPr>
          <w:rFonts w:ascii="Times New Roman" w:hAnsi="Times New Roman" w:cs="Times New Roman"/>
          <w:sz w:val="28"/>
          <w:szCs w:val="28"/>
          <w:shd w:val="clear" w:color="auto" w:fill="F9F9F9"/>
        </w:rPr>
        <w:t xml:space="preserve"> городских, 21</w:t>
      </w:r>
      <w:r w:rsidR="00BB714B">
        <w:rPr>
          <w:rFonts w:ascii="Times New Roman" w:hAnsi="Times New Roman" w:cs="Times New Roman"/>
          <w:sz w:val="28"/>
          <w:szCs w:val="28"/>
          <w:shd w:val="clear" w:color="auto" w:fill="F9F9F9"/>
        </w:rPr>
        <w:t xml:space="preserve"> сельская</w:t>
      </w:r>
      <w:r w:rsidRPr="00310E89">
        <w:rPr>
          <w:rFonts w:ascii="Times New Roman" w:hAnsi="Times New Roman" w:cs="Times New Roman"/>
          <w:sz w:val="28"/>
          <w:szCs w:val="28"/>
          <w:shd w:val="clear" w:color="auto" w:fill="F9F9F9"/>
        </w:rPr>
        <w:t xml:space="preserve">, Центральная библиотека и Центральная детская библиотека. </w:t>
      </w:r>
    </w:p>
    <w:p w:rsidR="00D70FD6" w:rsidRDefault="00BB714B" w:rsidP="0096592B">
      <w:pPr>
        <w:spacing w:after="0"/>
        <w:ind w:firstLine="708"/>
        <w:jc w:val="both"/>
        <w:rPr>
          <w:rStyle w:val="apple-converted-space"/>
          <w:rFonts w:ascii="Times New Roman" w:eastAsia="Calibri" w:hAnsi="Times New Roman" w:cs="Times New Roman"/>
          <w:b/>
          <w:bCs/>
          <w:color w:val="000000"/>
          <w:sz w:val="28"/>
          <w:szCs w:val="28"/>
        </w:rPr>
      </w:pPr>
      <w:r w:rsidRPr="00BB714B">
        <w:rPr>
          <w:rFonts w:ascii="Times New Roman" w:eastAsia="Calibri" w:hAnsi="Times New Roman" w:cs="Times New Roman"/>
          <w:color w:val="000000"/>
          <w:sz w:val="28"/>
          <w:szCs w:val="28"/>
        </w:rPr>
        <w:t>Основная деятельность клубных учреждений культуры ВМР — предоставление населению разнообразных услуг социокультурного, просветительского и развлекательного характера, создание условий для развития любительского художественного творчества. На базе клубных учреждений Вольского муниципального района активно функционируют</w:t>
      </w:r>
      <w:r w:rsidRPr="00BB714B">
        <w:rPr>
          <w:rStyle w:val="apple-converted-space"/>
          <w:rFonts w:ascii="Times New Roman" w:eastAsia="Calibri" w:hAnsi="Times New Roman" w:cs="Times New Roman"/>
          <w:color w:val="000000"/>
          <w:sz w:val="28"/>
          <w:szCs w:val="28"/>
        </w:rPr>
        <w:t> </w:t>
      </w:r>
      <w:r>
        <w:rPr>
          <w:rStyle w:val="af5"/>
          <w:rFonts w:ascii="Times New Roman" w:hAnsi="Times New Roman" w:cs="Times New Roman"/>
          <w:b w:val="0"/>
          <w:color w:val="000000"/>
          <w:sz w:val="28"/>
          <w:szCs w:val="28"/>
        </w:rPr>
        <w:t>27</w:t>
      </w:r>
      <w:r w:rsidRPr="00BB714B">
        <w:rPr>
          <w:rStyle w:val="af5"/>
          <w:rFonts w:ascii="Times New Roman" w:eastAsia="Calibri" w:hAnsi="Times New Roman" w:cs="Times New Roman"/>
          <w:b w:val="0"/>
          <w:color w:val="000000"/>
          <w:sz w:val="28"/>
          <w:szCs w:val="28"/>
        </w:rPr>
        <w:t xml:space="preserve"> клубных формирований</w:t>
      </w:r>
      <w:r>
        <w:rPr>
          <w:rStyle w:val="af5"/>
          <w:rFonts w:ascii="Times New Roman" w:hAnsi="Times New Roman" w:cs="Times New Roman"/>
          <w:b w:val="0"/>
          <w:color w:val="000000"/>
          <w:sz w:val="28"/>
          <w:szCs w:val="28"/>
        </w:rPr>
        <w:t>: 3 Дома культуры и городской парк расположены в городе Вольске и 23 сельских ДК и клубов.</w:t>
      </w:r>
      <w:r w:rsidRPr="00BB714B">
        <w:rPr>
          <w:rStyle w:val="apple-converted-space"/>
          <w:rFonts w:ascii="Times New Roman" w:eastAsia="Calibri" w:hAnsi="Times New Roman" w:cs="Times New Roman"/>
          <w:b/>
          <w:bCs/>
          <w:color w:val="000000"/>
          <w:sz w:val="28"/>
          <w:szCs w:val="28"/>
        </w:rPr>
        <w:t> </w:t>
      </w:r>
    </w:p>
    <w:p w:rsidR="00D70FD6" w:rsidRDefault="00D70FD6" w:rsidP="0096592B">
      <w:pPr>
        <w:spacing w:after="0"/>
        <w:ind w:firstLine="708"/>
        <w:jc w:val="both"/>
        <w:rPr>
          <w:rStyle w:val="apple-converted-space"/>
          <w:rFonts w:ascii="Times New Roman" w:eastAsia="Calibri" w:hAnsi="Times New Roman" w:cs="Times New Roman"/>
          <w:b/>
          <w:bCs/>
          <w:color w:val="000000"/>
          <w:sz w:val="28"/>
          <w:szCs w:val="28"/>
        </w:rPr>
      </w:pPr>
    </w:p>
    <w:p w:rsidR="006860D8" w:rsidRDefault="00D70FD6" w:rsidP="00FC5923">
      <w:pPr>
        <w:jc w:val="center"/>
        <w:rPr>
          <w:rFonts w:ascii="Times New Roman" w:hAnsi="Times New Roman" w:cs="Times New Roman"/>
          <w:b/>
          <w:sz w:val="28"/>
          <w:szCs w:val="28"/>
        </w:rPr>
      </w:pPr>
      <w:r>
        <w:rPr>
          <w:rFonts w:ascii="Times New Roman" w:hAnsi="Times New Roman" w:cs="Times New Roman"/>
          <w:b/>
          <w:sz w:val="28"/>
          <w:szCs w:val="28"/>
        </w:rPr>
        <w:t>Туризм</w:t>
      </w:r>
    </w:p>
    <w:p w:rsidR="007D123D" w:rsidRDefault="00985D03" w:rsidP="0096592B">
      <w:pPr>
        <w:spacing w:after="0"/>
        <w:jc w:val="both"/>
        <w:rPr>
          <w:rFonts w:ascii="Times New Roman" w:eastAsia="Calibri" w:hAnsi="Times New Roman" w:cs="Times New Roman"/>
          <w:sz w:val="28"/>
          <w:szCs w:val="28"/>
        </w:rPr>
      </w:pPr>
      <w:r>
        <w:rPr>
          <w:rFonts w:ascii="Times New Roman" w:hAnsi="Times New Roman" w:cs="Times New Roman"/>
          <w:b/>
          <w:sz w:val="28"/>
          <w:szCs w:val="28"/>
        </w:rPr>
        <w:t xml:space="preserve">       </w:t>
      </w:r>
      <w:r w:rsidR="00AC5990">
        <w:rPr>
          <w:rFonts w:ascii="Times New Roman" w:hAnsi="Times New Roman" w:cs="Times New Roman"/>
          <w:b/>
          <w:sz w:val="28"/>
          <w:szCs w:val="28"/>
        </w:rPr>
        <w:t xml:space="preserve"> </w:t>
      </w:r>
      <w:r w:rsidR="006860D8" w:rsidRPr="006860D8">
        <w:rPr>
          <w:rFonts w:ascii="Times New Roman" w:hAnsi="Times New Roman" w:cs="Times New Roman"/>
          <w:sz w:val="28"/>
          <w:szCs w:val="28"/>
        </w:rPr>
        <w:t xml:space="preserve">Развитие туристической отрасли в настоящее время является одним из приоритетных направлений деятельности администрации Вольского муниципального района. </w:t>
      </w:r>
      <w:r w:rsidR="006860D8" w:rsidRPr="006860D8">
        <w:rPr>
          <w:rFonts w:ascii="Times New Roman" w:hAnsi="Times New Roman" w:cs="Times New Roman"/>
          <w:color w:val="000000"/>
          <w:sz w:val="28"/>
          <w:szCs w:val="28"/>
          <w:shd w:val="clear" w:color="auto" w:fill="FFFFFF"/>
        </w:rPr>
        <w:t>Для жителей города создается комфортная территория отдыха</w:t>
      </w:r>
      <w:r w:rsidR="006860D8" w:rsidRPr="006860D8">
        <w:rPr>
          <w:rFonts w:ascii="Times New Roman" w:hAnsi="Times New Roman" w:cs="Times New Roman"/>
          <w:color w:val="000000"/>
          <w:kern w:val="2"/>
          <w:sz w:val="28"/>
          <w:szCs w:val="28"/>
        </w:rPr>
        <w:t>, а для гостей новые объекты, которые интересны с точки зрения туризма.</w:t>
      </w:r>
      <w:r w:rsidR="00170219">
        <w:rPr>
          <w:rFonts w:ascii="Times New Roman" w:hAnsi="Times New Roman" w:cs="Times New Roman"/>
          <w:color w:val="000000"/>
          <w:kern w:val="2"/>
          <w:sz w:val="28"/>
          <w:szCs w:val="28"/>
        </w:rPr>
        <w:t xml:space="preserve"> </w:t>
      </w:r>
      <w:r w:rsidR="00170219" w:rsidRPr="00694802">
        <w:rPr>
          <w:rFonts w:ascii="Times New Roman" w:eastAsia="Calibri" w:hAnsi="Times New Roman" w:cs="Times New Roman"/>
          <w:sz w:val="28"/>
          <w:szCs w:val="28"/>
        </w:rPr>
        <w:t>В Вольске работают 1</w:t>
      </w:r>
      <w:r w:rsidR="00170219">
        <w:rPr>
          <w:rFonts w:ascii="Times New Roman" w:eastAsia="Calibri" w:hAnsi="Times New Roman" w:cs="Times New Roman"/>
          <w:sz w:val="28"/>
          <w:szCs w:val="28"/>
        </w:rPr>
        <w:t>1</w:t>
      </w:r>
      <w:r w:rsidR="00170219">
        <w:rPr>
          <w:rFonts w:ascii="Times New Roman" w:hAnsi="Times New Roman"/>
          <w:sz w:val="28"/>
          <w:szCs w:val="28"/>
        </w:rPr>
        <w:t xml:space="preserve"> гостиниц</w:t>
      </w:r>
      <w:r w:rsidR="00170219">
        <w:rPr>
          <w:rFonts w:ascii="Times New Roman" w:eastAsia="Calibri" w:hAnsi="Times New Roman" w:cs="Times New Roman"/>
          <w:sz w:val="28"/>
          <w:szCs w:val="28"/>
        </w:rPr>
        <w:t>,</w:t>
      </w:r>
      <w:r w:rsidR="00170219" w:rsidRPr="00694802">
        <w:rPr>
          <w:rFonts w:ascii="Times New Roman" w:eastAsia="Calibri" w:hAnsi="Times New Roman" w:cs="Times New Roman"/>
          <w:sz w:val="28"/>
          <w:szCs w:val="28"/>
        </w:rPr>
        <w:t xml:space="preserve"> 3</w:t>
      </w:r>
      <w:r w:rsidR="00170219">
        <w:rPr>
          <w:rFonts w:ascii="Times New Roman" w:eastAsia="Calibri" w:hAnsi="Times New Roman" w:cs="Times New Roman"/>
          <w:sz w:val="28"/>
          <w:szCs w:val="28"/>
        </w:rPr>
        <w:t xml:space="preserve"> </w:t>
      </w:r>
      <w:r w:rsidR="00170219" w:rsidRPr="00694802">
        <w:rPr>
          <w:rFonts w:ascii="Times New Roman" w:eastAsia="Calibri" w:hAnsi="Times New Roman" w:cs="Times New Roman"/>
          <w:sz w:val="28"/>
          <w:szCs w:val="28"/>
        </w:rPr>
        <w:t>туристических агентства, 5 турбаз, 2 гостевых дома.</w:t>
      </w:r>
      <w:r w:rsidR="00593057">
        <w:rPr>
          <w:rFonts w:ascii="Times New Roman" w:hAnsi="Times New Roman"/>
          <w:sz w:val="28"/>
          <w:szCs w:val="28"/>
        </w:rPr>
        <w:t xml:space="preserve"> В 2021 году </w:t>
      </w:r>
      <w:r w:rsidR="00170219" w:rsidRPr="00694802">
        <w:rPr>
          <w:rFonts w:ascii="Times New Roman" w:eastAsia="Calibri" w:hAnsi="Times New Roman" w:cs="Times New Roman"/>
          <w:sz w:val="28"/>
          <w:szCs w:val="28"/>
        </w:rPr>
        <w:t xml:space="preserve"> </w:t>
      </w:r>
      <w:r w:rsidR="007D123D" w:rsidRPr="00FD10ED">
        <w:rPr>
          <w:rFonts w:ascii="Times New Roman" w:eastAsia="Calibri" w:hAnsi="Times New Roman" w:cs="Times New Roman"/>
          <w:sz w:val="28"/>
          <w:szCs w:val="28"/>
        </w:rPr>
        <w:t xml:space="preserve">в самом центре </w:t>
      </w:r>
      <w:r w:rsidR="007D123D">
        <w:rPr>
          <w:rFonts w:ascii="Times New Roman" w:eastAsia="Calibri" w:hAnsi="Times New Roman" w:cs="Times New Roman"/>
          <w:sz w:val="28"/>
          <w:szCs w:val="28"/>
        </w:rPr>
        <w:t xml:space="preserve">туристического города </w:t>
      </w:r>
      <w:r w:rsidR="007D123D" w:rsidRPr="00FD10ED">
        <w:rPr>
          <w:rFonts w:ascii="Times New Roman" w:eastAsia="Calibri" w:hAnsi="Times New Roman" w:cs="Times New Roman"/>
          <w:sz w:val="28"/>
          <w:szCs w:val="28"/>
        </w:rPr>
        <w:t>Вольска</w:t>
      </w:r>
      <w:r w:rsidR="007D123D">
        <w:rPr>
          <w:rFonts w:ascii="Times New Roman" w:eastAsia="Calibri" w:hAnsi="Times New Roman" w:cs="Times New Roman"/>
          <w:sz w:val="28"/>
          <w:szCs w:val="28"/>
        </w:rPr>
        <w:t xml:space="preserve"> открылась гостиница «Есенин»</w:t>
      </w:r>
      <w:r w:rsidR="007D123D" w:rsidRPr="00FD10ED">
        <w:rPr>
          <w:rFonts w:ascii="Times New Roman" w:eastAsia="Calibri" w:hAnsi="Times New Roman" w:cs="Times New Roman"/>
          <w:sz w:val="28"/>
          <w:szCs w:val="28"/>
        </w:rPr>
        <w:t>, буквально в 5 минутах от парка и пешеходной зоны.</w:t>
      </w:r>
      <w:r w:rsidR="007D123D">
        <w:rPr>
          <w:rFonts w:ascii="Times New Roman" w:eastAsia="Calibri" w:hAnsi="Times New Roman" w:cs="Times New Roman"/>
          <w:sz w:val="28"/>
          <w:szCs w:val="28"/>
        </w:rPr>
        <w:t xml:space="preserve"> Для</w:t>
      </w:r>
      <w:r w:rsidR="007D123D" w:rsidRPr="00FD10ED">
        <w:rPr>
          <w:rFonts w:ascii="Times New Roman" w:eastAsia="Calibri" w:hAnsi="Times New Roman" w:cs="Times New Roman"/>
          <w:sz w:val="28"/>
          <w:szCs w:val="28"/>
        </w:rPr>
        <w:t xml:space="preserve"> проживания предост</w:t>
      </w:r>
      <w:r w:rsidR="007D123D">
        <w:rPr>
          <w:rFonts w:ascii="Times New Roman" w:hAnsi="Times New Roman"/>
          <w:sz w:val="28"/>
          <w:szCs w:val="28"/>
        </w:rPr>
        <w:t xml:space="preserve">авляются уютные стильные номера, </w:t>
      </w:r>
      <w:r w:rsidR="007D123D" w:rsidRPr="00FD10ED">
        <w:rPr>
          <w:rFonts w:ascii="Times New Roman" w:eastAsia="Calibri" w:hAnsi="Times New Roman" w:cs="Times New Roman"/>
          <w:sz w:val="28"/>
          <w:szCs w:val="28"/>
        </w:rPr>
        <w:t>оборудованные всем необходимым для комфортного времяпровождения</w:t>
      </w:r>
      <w:r w:rsidR="007D123D">
        <w:rPr>
          <w:rFonts w:ascii="Times New Roman" w:eastAsia="Calibri" w:hAnsi="Times New Roman" w:cs="Times New Roman"/>
          <w:sz w:val="28"/>
          <w:szCs w:val="28"/>
        </w:rPr>
        <w:t>.</w:t>
      </w:r>
    </w:p>
    <w:p w:rsidR="007D123D" w:rsidRDefault="007D123D" w:rsidP="0096592B">
      <w:pPr>
        <w:spacing w:after="0"/>
        <w:ind w:firstLine="708"/>
        <w:jc w:val="both"/>
        <w:rPr>
          <w:rFonts w:ascii="Times New Roman" w:eastAsia="Calibri" w:hAnsi="Times New Roman" w:cs="Times New Roman"/>
          <w:sz w:val="28"/>
          <w:szCs w:val="28"/>
        </w:rPr>
      </w:pPr>
      <w:r>
        <w:rPr>
          <w:rFonts w:ascii="Times New Roman" w:hAnsi="Times New Roman"/>
          <w:sz w:val="28"/>
          <w:szCs w:val="28"/>
        </w:rPr>
        <w:t xml:space="preserve">Также </w:t>
      </w:r>
      <w:r>
        <w:rPr>
          <w:rFonts w:ascii="Times New Roman" w:eastAsia="Calibri" w:hAnsi="Times New Roman" w:cs="Times New Roman"/>
          <w:sz w:val="28"/>
          <w:szCs w:val="28"/>
        </w:rPr>
        <w:t>состоялось открытие р</w:t>
      </w:r>
      <w:r w:rsidRPr="005F28A6">
        <w:rPr>
          <w:rFonts w:ascii="Times New Roman" w:eastAsia="Calibri" w:hAnsi="Times New Roman" w:cs="Times New Roman"/>
          <w:sz w:val="28"/>
          <w:szCs w:val="28"/>
        </w:rPr>
        <w:t>есторан</w:t>
      </w:r>
      <w:r>
        <w:rPr>
          <w:rFonts w:ascii="Times New Roman" w:eastAsia="Calibri" w:hAnsi="Times New Roman" w:cs="Times New Roman"/>
          <w:sz w:val="28"/>
          <w:szCs w:val="28"/>
        </w:rPr>
        <w:t xml:space="preserve">а </w:t>
      </w:r>
      <w:r w:rsidRPr="005F28A6">
        <w:rPr>
          <w:rFonts w:ascii="Times New Roman" w:eastAsia="Calibri" w:hAnsi="Times New Roman" w:cs="Times New Roman"/>
          <w:sz w:val="28"/>
          <w:szCs w:val="28"/>
        </w:rPr>
        <w:t xml:space="preserve"> «Угли»</w:t>
      </w:r>
      <w:r w:rsidRPr="00FD10ED">
        <w:rPr>
          <w:rFonts w:ascii="Calibri" w:eastAsia="Calibri" w:hAnsi="Calibri" w:cs="Times New Roman"/>
        </w:rPr>
        <w:t xml:space="preserve"> </w:t>
      </w:r>
      <w:r>
        <w:rPr>
          <w:rFonts w:ascii="Times New Roman" w:eastAsia="Calibri" w:hAnsi="Times New Roman" w:cs="Times New Roman"/>
          <w:sz w:val="28"/>
          <w:szCs w:val="28"/>
        </w:rPr>
        <w:t>с л</w:t>
      </w:r>
      <w:r w:rsidRPr="00FD10ED">
        <w:rPr>
          <w:rFonts w:ascii="Times New Roman" w:eastAsia="Calibri" w:hAnsi="Times New Roman" w:cs="Times New Roman"/>
          <w:sz w:val="28"/>
          <w:szCs w:val="28"/>
        </w:rPr>
        <w:t>етн</w:t>
      </w:r>
      <w:r>
        <w:rPr>
          <w:rFonts w:ascii="Times New Roman" w:eastAsia="Calibri" w:hAnsi="Times New Roman" w:cs="Times New Roman"/>
          <w:sz w:val="28"/>
          <w:szCs w:val="28"/>
        </w:rPr>
        <w:t>ей</w:t>
      </w:r>
      <w:r w:rsidRPr="00FD10ED">
        <w:rPr>
          <w:rFonts w:ascii="Times New Roman" w:eastAsia="Calibri" w:hAnsi="Times New Roman" w:cs="Times New Roman"/>
          <w:sz w:val="28"/>
          <w:szCs w:val="28"/>
        </w:rPr>
        <w:t xml:space="preserve"> веранд</w:t>
      </w:r>
      <w:r>
        <w:rPr>
          <w:rFonts w:ascii="Times New Roman" w:eastAsia="Calibri" w:hAnsi="Times New Roman" w:cs="Times New Roman"/>
          <w:sz w:val="28"/>
          <w:szCs w:val="28"/>
        </w:rPr>
        <w:t>ой</w:t>
      </w:r>
      <w:r w:rsidRPr="00FD10ED">
        <w:rPr>
          <w:rFonts w:ascii="Times New Roman" w:eastAsia="Calibri" w:hAnsi="Times New Roman" w:cs="Times New Roman"/>
          <w:sz w:val="28"/>
          <w:szCs w:val="28"/>
        </w:rPr>
        <w:t xml:space="preserve"> и уютны</w:t>
      </w:r>
      <w:r>
        <w:rPr>
          <w:rFonts w:ascii="Times New Roman" w:eastAsia="Calibri" w:hAnsi="Times New Roman" w:cs="Times New Roman"/>
          <w:sz w:val="28"/>
          <w:szCs w:val="28"/>
        </w:rPr>
        <w:t>ми</w:t>
      </w:r>
      <w:r w:rsidRPr="00FD10ED">
        <w:rPr>
          <w:rFonts w:ascii="Times New Roman" w:eastAsia="Calibri" w:hAnsi="Times New Roman" w:cs="Times New Roman"/>
          <w:sz w:val="28"/>
          <w:szCs w:val="28"/>
        </w:rPr>
        <w:t xml:space="preserve"> места</w:t>
      </w:r>
      <w:r>
        <w:rPr>
          <w:rFonts w:ascii="Times New Roman" w:eastAsia="Calibri" w:hAnsi="Times New Roman" w:cs="Times New Roman"/>
          <w:sz w:val="28"/>
          <w:szCs w:val="28"/>
        </w:rPr>
        <w:t>ми</w:t>
      </w:r>
      <w:r w:rsidRPr="00FD10ED">
        <w:rPr>
          <w:rFonts w:ascii="Times New Roman" w:eastAsia="Calibri" w:hAnsi="Times New Roman" w:cs="Times New Roman"/>
          <w:sz w:val="28"/>
          <w:szCs w:val="28"/>
        </w:rPr>
        <w:t xml:space="preserve"> в зале</w:t>
      </w:r>
      <w:r>
        <w:rPr>
          <w:rFonts w:ascii="Times New Roman" w:eastAsia="Calibri" w:hAnsi="Times New Roman" w:cs="Times New Roman"/>
          <w:sz w:val="28"/>
          <w:szCs w:val="28"/>
        </w:rPr>
        <w:t xml:space="preserve"> с п</w:t>
      </w:r>
      <w:r w:rsidRPr="00FD10ED">
        <w:rPr>
          <w:rFonts w:ascii="Times New Roman" w:eastAsia="Calibri" w:hAnsi="Times New Roman" w:cs="Times New Roman"/>
          <w:sz w:val="28"/>
          <w:szCs w:val="28"/>
        </w:rPr>
        <w:t>риятн</w:t>
      </w:r>
      <w:r>
        <w:rPr>
          <w:rFonts w:ascii="Times New Roman" w:eastAsia="Calibri" w:hAnsi="Times New Roman" w:cs="Times New Roman"/>
          <w:sz w:val="28"/>
          <w:szCs w:val="28"/>
        </w:rPr>
        <w:t>ой</w:t>
      </w:r>
      <w:r w:rsidRPr="00FD10ED">
        <w:rPr>
          <w:rFonts w:ascii="Times New Roman" w:eastAsia="Calibri" w:hAnsi="Times New Roman" w:cs="Times New Roman"/>
          <w:sz w:val="28"/>
          <w:szCs w:val="28"/>
        </w:rPr>
        <w:t xml:space="preserve"> и спокойн</w:t>
      </w:r>
      <w:r>
        <w:rPr>
          <w:rFonts w:ascii="Times New Roman" w:eastAsia="Calibri" w:hAnsi="Times New Roman" w:cs="Times New Roman"/>
          <w:sz w:val="28"/>
          <w:szCs w:val="28"/>
        </w:rPr>
        <w:t>ой</w:t>
      </w:r>
      <w:r w:rsidRPr="00FD10ED">
        <w:rPr>
          <w:rFonts w:ascii="Times New Roman" w:eastAsia="Calibri" w:hAnsi="Times New Roman" w:cs="Times New Roman"/>
          <w:sz w:val="28"/>
          <w:szCs w:val="28"/>
        </w:rPr>
        <w:t xml:space="preserve"> атмосфер</w:t>
      </w:r>
      <w:r>
        <w:rPr>
          <w:rFonts w:ascii="Times New Roman" w:eastAsia="Calibri" w:hAnsi="Times New Roman" w:cs="Times New Roman"/>
          <w:sz w:val="28"/>
          <w:szCs w:val="28"/>
        </w:rPr>
        <w:t>ой</w:t>
      </w:r>
      <w:r w:rsidRPr="00FD10ED">
        <w:rPr>
          <w:rFonts w:ascii="Times New Roman" w:eastAsia="Calibri" w:hAnsi="Times New Roman" w:cs="Times New Roman"/>
          <w:sz w:val="28"/>
          <w:szCs w:val="28"/>
        </w:rPr>
        <w:t>, больш</w:t>
      </w:r>
      <w:r>
        <w:rPr>
          <w:rFonts w:ascii="Times New Roman" w:eastAsia="Calibri" w:hAnsi="Times New Roman" w:cs="Times New Roman"/>
          <w:sz w:val="28"/>
          <w:szCs w:val="28"/>
        </w:rPr>
        <w:t>им</w:t>
      </w:r>
      <w:r w:rsidRPr="00FD10ED">
        <w:rPr>
          <w:rFonts w:ascii="Times New Roman" w:eastAsia="Calibri" w:hAnsi="Times New Roman" w:cs="Times New Roman"/>
          <w:sz w:val="28"/>
          <w:szCs w:val="28"/>
        </w:rPr>
        <w:t xml:space="preserve"> выбор</w:t>
      </w:r>
      <w:r>
        <w:rPr>
          <w:rFonts w:ascii="Times New Roman" w:eastAsia="Calibri" w:hAnsi="Times New Roman" w:cs="Times New Roman"/>
          <w:sz w:val="28"/>
          <w:szCs w:val="28"/>
        </w:rPr>
        <w:t>ом</w:t>
      </w:r>
      <w:r w:rsidRPr="00FD10ED">
        <w:rPr>
          <w:rFonts w:ascii="Times New Roman" w:eastAsia="Calibri" w:hAnsi="Times New Roman" w:cs="Times New Roman"/>
          <w:sz w:val="28"/>
          <w:szCs w:val="28"/>
        </w:rPr>
        <w:t xml:space="preserve"> блюд</w:t>
      </w:r>
      <w:r>
        <w:rPr>
          <w:rFonts w:ascii="Times New Roman" w:eastAsia="Calibri" w:hAnsi="Times New Roman" w:cs="Times New Roman"/>
          <w:sz w:val="28"/>
          <w:szCs w:val="28"/>
        </w:rPr>
        <w:t xml:space="preserve"> и</w:t>
      </w:r>
      <w:r w:rsidRPr="00FD10ED">
        <w:rPr>
          <w:rFonts w:ascii="Times New Roman" w:eastAsia="Calibri" w:hAnsi="Times New Roman" w:cs="Times New Roman"/>
          <w:sz w:val="28"/>
          <w:szCs w:val="28"/>
        </w:rPr>
        <w:t xml:space="preserve"> напитков.</w:t>
      </w:r>
    </w:p>
    <w:p w:rsidR="007D123D" w:rsidRDefault="007D123D" w:rsidP="0096592B">
      <w:pPr>
        <w:spacing w:after="0"/>
        <w:ind w:firstLine="708"/>
        <w:jc w:val="both"/>
        <w:rPr>
          <w:rFonts w:ascii="Times New Roman" w:eastAsia="Calibri" w:hAnsi="Times New Roman" w:cs="Times New Roman"/>
          <w:sz w:val="28"/>
          <w:szCs w:val="28"/>
        </w:rPr>
      </w:pPr>
      <w:r w:rsidRPr="00694802">
        <w:rPr>
          <w:rFonts w:ascii="Times New Roman" w:eastAsia="Calibri" w:hAnsi="Times New Roman" w:cs="Times New Roman"/>
          <w:sz w:val="28"/>
          <w:szCs w:val="28"/>
        </w:rPr>
        <w:t xml:space="preserve">Туристы </w:t>
      </w:r>
      <w:r>
        <w:rPr>
          <w:rFonts w:ascii="Times New Roman" w:eastAsia="Calibri" w:hAnsi="Times New Roman" w:cs="Times New Roman"/>
          <w:sz w:val="28"/>
          <w:szCs w:val="28"/>
        </w:rPr>
        <w:t xml:space="preserve">в г. Вольске </w:t>
      </w:r>
      <w:r w:rsidRPr="00694802">
        <w:rPr>
          <w:rFonts w:ascii="Times New Roman" w:eastAsia="Calibri" w:hAnsi="Times New Roman" w:cs="Times New Roman"/>
          <w:sz w:val="28"/>
          <w:szCs w:val="28"/>
        </w:rPr>
        <w:t>активно посещают парк, скверы, меловой карьер, Вольск</w:t>
      </w:r>
      <w:r>
        <w:rPr>
          <w:rFonts w:ascii="Times New Roman" w:eastAsia="Calibri" w:hAnsi="Times New Roman" w:cs="Times New Roman"/>
          <w:sz w:val="28"/>
          <w:szCs w:val="28"/>
        </w:rPr>
        <w:t>ий</w:t>
      </w:r>
      <w:r w:rsidRPr="00694802">
        <w:rPr>
          <w:rFonts w:ascii="Times New Roman" w:eastAsia="Calibri" w:hAnsi="Times New Roman" w:cs="Times New Roman"/>
          <w:sz w:val="28"/>
          <w:szCs w:val="28"/>
        </w:rPr>
        <w:t xml:space="preserve"> краеведческ</w:t>
      </w:r>
      <w:r>
        <w:rPr>
          <w:rFonts w:ascii="Times New Roman" w:eastAsia="Calibri" w:hAnsi="Times New Roman" w:cs="Times New Roman"/>
          <w:sz w:val="28"/>
          <w:szCs w:val="28"/>
        </w:rPr>
        <w:t>ий</w:t>
      </w:r>
      <w:r w:rsidRPr="00694802">
        <w:rPr>
          <w:rFonts w:ascii="Times New Roman" w:eastAsia="Calibri" w:hAnsi="Times New Roman" w:cs="Times New Roman"/>
          <w:sz w:val="28"/>
          <w:szCs w:val="28"/>
        </w:rPr>
        <w:t xml:space="preserve"> музе</w:t>
      </w:r>
      <w:r>
        <w:rPr>
          <w:rFonts w:ascii="Times New Roman" w:eastAsia="Calibri" w:hAnsi="Times New Roman" w:cs="Times New Roman"/>
          <w:sz w:val="28"/>
          <w:szCs w:val="28"/>
        </w:rPr>
        <w:t>й.</w:t>
      </w:r>
    </w:p>
    <w:p w:rsidR="002C3AC7" w:rsidRDefault="00593057" w:rsidP="0096592B">
      <w:pPr>
        <w:spacing w:after="0"/>
        <w:ind w:firstLine="708"/>
        <w:jc w:val="both"/>
        <w:rPr>
          <w:rFonts w:ascii="Times New Roman" w:eastAsia="Calibri" w:hAnsi="Times New Roman" w:cs="Times New Roman"/>
          <w:sz w:val="28"/>
          <w:szCs w:val="28"/>
        </w:rPr>
      </w:pPr>
      <w:r w:rsidRPr="0087304F">
        <w:rPr>
          <w:rFonts w:ascii="Times New Roman" w:eastAsia="Calibri" w:hAnsi="Times New Roman" w:cs="Times New Roman"/>
          <w:sz w:val="28"/>
          <w:szCs w:val="28"/>
        </w:rPr>
        <w:t>Всего на сегодняшний день в Вольском районе стабильно действуют и пользуются туристическим спросом 16 экскурсионных маршрутов</w:t>
      </w:r>
      <w:r w:rsidR="007D123D">
        <w:rPr>
          <w:rFonts w:ascii="Times New Roman" w:hAnsi="Times New Roman"/>
          <w:sz w:val="28"/>
          <w:szCs w:val="28"/>
        </w:rPr>
        <w:t>. Б</w:t>
      </w:r>
      <w:r w:rsidR="007D123D" w:rsidRPr="00C0572A">
        <w:rPr>
          <w:rFonts w:ascii="Times New Roman" w:eastAsia="Calibri" w:hAnsi="Times New Roman" w:cs="Times New Roman"/>
          <w:sz w:val="28"/>
          <w:szCs w:val="28"/>
        </w:rPr>
        <w:t xml:space="preserve">ольшим спросом </w:t>
      </w:r>
      <w:r w:rsidR="007D123D">
        <w:rPr>
          <w:rFonts w:ascii="Times New Roman" w:hAnsi="Times New Roman"/>
          <w:sz w:val="28"/>
          <w:szCs w:val="28"/>
        </w:rPr>
        <w:t>п</w:t>
      </w:r>
      <w:r w:rsidR="007D123D" w:rsidRPr="00C0572A">
        <w:rPr>
          <w:rFonts w:ascii="Times New Roman" w:eastAsia="Calibri" w:hAnsi="Times New Roman" w:cs="Times New Roman"/>
          <w:sz w:val="28"/>
          <w:szCs w:val="28"/>
        </w:rPr>
        <w:t>ользуется</w:t>
      </w:r>
      <w:r w:rsidR="007D123D" w:rsidRPr="00C0572A">
        <w:rPr>
          <w:rFonts w:ascii="Times New Roman" w:hAnsi="Times New Roman"/>
          <w:sz w:val="28"/>
          <w:szCs w:val="28"/>
        </w:rPr>
        <w:t xml:space="preserve"> </w:t>
      </w:r>
      <w:r w:rsidR="007D123D" w:rsidRPr="00C0572A">
        <w:rPr>
          <w:rFonts w:ascii="Times New Roman" w:eastAsia="Calibri" w:hAnsi="Times New Roman" w:cs="Times New Roman"/>
          <w:sz w:val="28"/>
          <w:szCs w:val="28"/>
        </w:rPr>
        <w:t xml:space="preserve">новый гастрономический маршрут «Марусина ферма», разработанный </w:t>
      </w:r>
      <w:r w:rsidR="007D123D">
        <w:rPr>
          <w:rFonts w:ascii="Times New Roman" w:eastAsia="Calibri" w:hAnsi="Times New Roman" w:cs="Times New Roman"/>
          <w:sz w:val="28"/>
          <w:szCs w:val="28"/>
        </w:rPr>
        <w:t xml:space="preserve">еще </w:t>
      </w:r>
      <w:r w:rsidR="007D123D">
        <w:rPr>
          <w:rFonts w:ascii="Times New Roman" w:hAnsi="Times New Roman"/>
          <w:sz w:val="28"/>
          <w:szCs w:val="28"/>
        </w:rPr>
        <w:t>в 2020 году.</w:t>
      </w:r>
      <w:r w:rsidR="007D123D" w:rsidRPr="007D123D">
        <w:rPr>
          <w:rFonts w:ascii="Times New Roman" w:hAnsi="Times New Roman"/>
          <w:sz w:val="28"/>
          <w:szCs w:val="28"/>
        </w:rPr>
        <w:t xml:space="preserve"> </w:t>
      </w:r>
      <w:r w:rsidR="008A30E4">
        <w:rPr>
          <w:rFonts w:ascii="Times New Roman" w:hAnsi="Times New Roman" w:cs="Times New Roman"/>
          <w:sz w:val="28"/>
          <w:szCs w:val="28"/>
        </w:rPr>
        <w:t>Н</w:t>
      </w:r>
      <w:r w:rsidR="008A30E4" w:rsidRPr="008A30E4">
        <w:rPr>
          <w:rFonts w:ascii="Times New Roman" w:hAnsi="Times New Roman" w:cs="Times New Roman"/>
          <w:sz w:val="28"/>
          <w:szCs w:val="28"/>
        </w:rPr>
        <w:t xml:space="preserve">а экоферме туристам расскажут историю создания хозяйства, покажут, как содержат коз, чем их кормят и как получают молоко. </w:t>
      </w:r>
      <w:r w:rsidR="000605AF" w:rsidRPr="000605AF">
        <w:rPr>
          <w:rFonts w:ascii="Times New Roman" w:hAnsi="Times New Roman" w:cs="Times New Roman"/>
          <w:sz w:val="28"/>
          <w:szCs w:val="28"/>
        </w:rPr>
        <w:t>После экскурсии туристов ждет рассказ хозяйки фермы</w:t>
      </w:r>
      <w:r w:rsidR="000605AF" w:rsidRPr="008A30E4">
        <w:rPr>
          <w:rFonts w:ascii="Times New Roman" w:hAnsi="Times New Roman" w:cs="Times New Roman"/>
          <w:sz w:val="28"/>
          <w:szCs w:val="28"/>
        </w:rPr>
        <w:t xml:space="preserve"> </w:t>
      </w:r>
      <w:r w:rsidR="007D123D" w:rsidRPr="008A30E4">
        <w:rPr>
          <w:rFonts w:ascii="Times New Roman" w:eastAsia="Calibri" w:hAnsi="Times New Roman" w:cs="Times New Roman"/>
          <w:sz w:val="28"/>
          <w:szCs w:val="28"/>
        </w:rPr>
        <w:t xml:space="preserve">о секретах производства сыров и </w:t>
      </w:r>
      <w:r w:rsidR="007D123D" w:rsidRPr="008A30E4">
        <w:rPr>
          <w:rFonts w:ascii="Times New Roman" w:hAnsi="Times New Roman" w:cs="Times New Roman"/>
          <w:sz w:val="28"/>
          <w:szCs w:val="28"/>
        </w:rPr>
        <w:t>тайнах итальянской</w:t>
      </w:r>
      <w:r w:rsidR="007D123D" w:rsidRPr="002B47D1">
        <w:rPr>
          <w:rFonts w:ascii="Times New Roman" w:eastAsia="Calibri" w:hAnsi="Times New Roman" w:cs="Times New Roman"/>
          <w:sz w:val="28"/>
          <w:szCs w:val="28"/>
        </w:rPr>
        <w:t xml:space="preserve"> кулинарии: о том, как из молока делают сыр, как его хранят, какие сорта самые популярные и что такое </w:t>
      </w:r>
      <w:r w:rsidR="007D123D">
        <w:rPr>
          <w:rFonts w:ascii="Times New Roman" w:eastAsia="Calibri" w:hAnsi="Times New Roman" w:cs="Times New Roman"/>
          <w:sz w:val="28"/>
          <w:szCs w:val="28"/>
        </w:rPr>
        <w:t>«</w:t>
      </w:r>
      <w:r w:rsidR="007D123D" w:rsidRPr="002B47D1">
        <w:rPr>
          <w:rFonts w:ascii="Times New Roman" w:eastAsia="Calibri" w:hAnsi="Times New Roman" w:cs="Times New Roman"/>
          <w:sz w:val="28"/>
          <w:szCs w:val="28"/>
        </w:rPr>
        <w:t>правильная</w:t>
      </w:r>
      <w:r w:rsidR="007D123D">
        <w:rPr>
          <w:rFonts w:ascii="Times New Roman" w:eastAsia="Calibri" w:hAnsi="Times New Roman" w:cs="Times New Roman"/>
          <w:sz w:val="28"/>
          <w:szCs w:val="28"/>
        </w:rPr>
        <w:t>»</w:t>
      </w:r>
      <w:r w:rsidR="007D123D" w:rsidRPr="002B47D1">
        <w:rPr>
          <w:rFonts w:ascii="Times New Roman" w:eastAsia="Calibri" w:hAnsi="Times New Roman" w:cs="Times New Roman"/>
          <w:sz w:val="28"/>
          <w:szCs w:val="28"/>
        </w:rPr>
        <w:t xml:space="preserve"> сырная плесень.</w:t>
      </w:r>
      <w:r w:rsidR="00CD5323">
        <w:rPr>
          <w:rFonts w:ascii="Times New Roman" w:hAnsi="Times New Roman"/>
          <w:sz w:val="28"/>
          <w:szCs w:val="28"/>
        </w:rPr>
        <w:t xml:space="preserve"> </w:t>
      </w:r>
      <w:r w:rsidR="008A30E4" w:rsidRPr="008A30E4">
        <w:rPr>
          <w:rFonts w:ascii="Times New Roman" w:hAnsi="Times New Roman" w:cs="Times New Roman"/>
          <w:sz w:val="28"/>
          <w:szCs w:val="28"/>
        </w:rPr>
        <w:t>У гостей также будет возможность продегустировать  козье молоко, сыры и попробовать чай из старинного самовара</w:t>
      </w:r>
      <w:r w:rsidR="008A30E4">
        <w:rPr>
          <w:rFonts w:ascii="Times New Roman" w:hAnsi="Times New Roman" w:cs="Times New Roman"/>
          <w:sz w:val="28"/>
          <w:szCs w:val="28"/>
        </w:rPr>
        <w:t>.</w:t>
      </w:r>
    </w:p>
    <w:p w:rsidR="006860D8" w:rsidRDefault="006860D8" w:rsidP="0096592B">
      <w:pPr>
        <w:spacing w:after="0"/>
        <w:jc w:val="both"/>
        <w:rPr>
          <w:rFonts w:ascii="Times New Roman" w:hAnsi="Times New Roman" w:cs="Times New Roman"/>
          <w:color w:val="000000"/>
          <w:kern w:val="2"/>
          <w:sz w:val="28"/>
          <w:szCs w:val="28"/>
        </w:rPr>
      </w:pPr>
      <w:r w:rsidRPr="006860D8">
        <w:rPr>
          <w:rFonts w:ascii="Times New Roman" w:hAnsi="Times New Roman" w:cs="Times New Roman"/>
          <w:color w:val="000000"/>
          <w:kern w:val="2"/>
          <w:sz w:val="28"/>
          <w:szCs w:val="28"/>
        </w:rPr>
        <w:lastRenderedPageBreak/>
        <w:t xml:space="preserve"> </w:t>
      </w:r>
      <w:r w:rsidR="000605AF">
        <w:rPr>
          <w:rFonts w:ascii="Times New Roman" w:hAnsi="Times New Roman" w:cs="Times New Roman"/>
          <w:color w:val="000000"/>
          <w:kern w:val="2"/>
          <w:sz w:val="28"/>
          <w:szCs w:val="28"/>
        </w:rPr>
        <w:t xml:space="preserve">          </w:t>
      </w:r>
      <w:r w:rsidR="002C3AC7">
        <w:rPr>
          <w:rFonts w:ascii="Times New Roman" w:hAnsi="Times New Roman" w:cs="Times New Roman"/>
          <w:color w:val="000000"/>
          <w:kern w:val="2"/>
          <w:sz w:val="28"/>
          <w:szCs w:val="28"/>
        </w:rPr>
        <w:t>В настоящее время н</w:t>
      </w:r>
      <w:r w:rsidRPr="006860D8">
        <w:rPr>
          <w:rFonts w:ascii="Times New Roman" w:hAnsi="Times New Roman" w:cs="Times New Roman"/>
          <w:color w:val="000000"/>
          <w:kern w:val="2"/>
          <w:sz w:val="28"/>
          <w:szCs w:val="28"/>
        </w:rPr>
        <w:t>еобходимо повышение уровня инфраструктуры, создание и транслирование новых экскурсионных маршрутов с повышением интерактивного взаимодействия с участниками тура. Также есть потребность в речном транспорте для туристических прогулок по экскурсионным маршрутам. С этой целью в 2023 году запланированы следующие мероприятия:</w:t>
      </w:r>
      <w:r w:rsidR="002C3AC7">
        <w:rPr>
          <w:rFonts w:ascii="Times New Roman" w:hAnsi="Times New Roman" w:cs="Times New Roman"/>
          <w:color w:val="000000"/>
          <w:kern w:val="2"/>
          <w:sz w:val="28"/>
          <w:szCs w:val="28"/>
        </w:rPr>
        <w:t xml:space="preserve"> создание Центра декоративно-прикладного искусства «Вольская крашенка»,  приобретение и монтаж аттракциона «Веревочный парк», приобретение переносного аттракциона.</w:t>
      </w:r>
    </w:p>
    <w:p w:rsidR="002C3AC7" w:rsidRPr="002C3AC7" w:rsidRDefault="002C3AC7" w:rsidP="0096592B">
      <w:pPr>
        <w:tabs>
          <w:tab w:val="left" w:pos="284"/>
        </w:tabs>
        <w:spacing w:after="0"/>
        <w:ind w:right="283"/>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        </w:t>
      </w:r>
      <w:r w:rsidRPr="002C3AC7">
        <w:rPr>
          <w:rFonts w:ascii="Times New Roman" w:hAnsi="Times New Roman" w:cs="Times New Roman"/>
          <w:color w:val="000000"/>
          <w:kern w:val="2"/>
          <w:sz w:val="28"/>
          <w:szCs w:val="28"/>
        </w:rPr>
        <w:t xml:space="preserve"> </w:t>
      </w:r>
      <w:r w:rsidRPr="002C3AC7">
        <w:rPr>
          <w:rFonts w:ascii="Times New Roman" w:hAnsi="Times New Roman" w:cs="Times New Roman"/>
          <w:sz w:val="28"/>
          <w:szCs w:val="28"/>
        </w:rPr>
        <w:t xml:space="preserve">С целью развития речного туризма в 2024 году планируется приобретение туристического теплохода, вместимостью до 50 чел.  </w:t>
      </w:r>
    </w:p>
    <w:p w:rsidR="002C3AC7" w:rsidRPr="002C3AC7" w:rsidRDefault="00C700D7" w:rsidP="0096592B">
      <w:pPr>
        <w:tabs>
          <w:tab w:val="left" w:pos="284"/>
        </w:tabs>
        <w:spacing w:after="0"/>
        <w:ind w:right="283" w:firstLine="851"/>
        <w:jc w:val="both"/>
        <w:rPr>
          <w:rStyle w:val="af6"/>
          <w:rFonts w:ascii="Times New Roman" w:eastAsia="Calibri" w:hAnsi="Times New Roman" w:cs="Times New Roman"/>
          <w:i w:val="0"/>
          <w:color w:val="000000"/>
          <w:spacing w:val="5"/>
          <w:bdr w:val="none" w:sz="0" w:space="0" w:color="auto" w:frame="1"/>
        </w:rPr>
      </w:pPr>
      <w:r>
        <w:rPr>
          <w:rStyle w:val="af6"/>
          <w:rFonts w:ascii="Times New Roman" w:hAnsi="Times New Roman" w:cs="Times New Roman"/>
          <w:i w:val="0"/>
          <w:color w:val="000000"/>
          <w:spacing w:val="5"/>
          <w:sz w:val="28"/>
          <w:szCs w:val="28"/>
          <w:bdr w:val="none" w:sz="0" w:space="0" w:color="auto" w:frame="1"/>
        </w:rPr>
        <w:t>Р</w:t>
      </w:r>
      <w:r w:rsidR="002C3AC7" w:rsidRPr="002C3AC7">
        <w:rPr>
          <w:rStyle w:val="af6"/>
          <w:rFonts w:ascii="Times New Roman" w:eastAsia="Calibri" w:hAnsi="Times New Roman" w:cs="Times New Roman"/>
          <w:i w:val="0"/>
          <w:color w:val="000000"/>
          <w:spacing w:val="5"/>
          <w:sz w:val="28"/>
          <w:szCs w:val="28"/>
          <w:bdr w:val="none" w:sz="0" w:space="0" w:color="auto" w:frame="1"/>
        </w:rPr>
        <w:t>азраб</w:t>
      </w:r>
      <w:r>
        <w:rPr>
          <w:rStyle w:val="af6"/>
          <w:rFonts w:ascii="Times New Roman" w:eastAsia="Calibri" w:hAnsi="Times New Roman" w:cs="Times New Roman"/>
          <w:i w:val="0"/>
          <w:color w:val="000000"/>
          <w:spacing w:val="5"/>
          <w:sz w:val="28"/>
          <w:szCs w:val="28"/>
          <w:bdr w:val="none" w:sz="0" w:space="0" w:color="auto" w:frame="1"/>
        </w:rPr>
        <w:t>атываются</w:t>
      </w:r>
      <w:r w:rsidR="002C3AC7" w:rsidRPr="002C3AC7">
        <w:rPr>
          <w:rStyle w:val="af6"/>
          <w:rFonts w:ascii="Times New Roman" w:eastAsia="Calibri" w:hAnsi="Times New Roman" w:cs="Times New Roman"/>
          <w:i w:val="0"/>
          <w:color w:val="000000"/>
          <w:spacing w:val="5"/>
          <w:sz w:val="28"/>
          <w:szCs w:val="28"/>
          <w:bdr w:val="none" w:sz="0" w:space="0" w:color="auto" w:frame="1"/>
        </w:rPr>
        <w:t xml:space="preserve"> новые туристические маршруты как вверх по течению реки к Девичьим горкам, так и вниз, к Змеевым горам. </w:t>
      </w:r>
    </w:p>
    <w:p w:rsidR="00310E89" w:rsidRPr="00634534" w:rsidRDefault="00310E89" w:rsidP="008C0E5A">
      <w:pPr>
        <w:shd w:val="clear" w:color="auto" w:fill="FFFFFF"/>
        <w:spacing w:after="0"/>
        <w:ind w:firstLine="600"/>
        <w:jc w:val="both"/>
        <w:rPr>
          <w:rFonts w:ascii="Times New Roman" w:hAnsi="Times New Roman" w:cs="Times New Roman"/>
          <w:sz w:val="28"/>
          <w:szCs w:val="28"/>
        </w:rPr>
      </w:pPr>
    </w:p>
    <w:p w:rsidR="009B7A7B" w:rsidRDefault="00F528A7" w:rsidP="008C0E5A">
      <w:pPr>
        <w:pStyle w:val="a3"/>
        <w:spacing w:after="0" w:line="240" w:lineRule="auto"/>
        <w:ind w:left="57" w:firstLine="510"/>
        <w:jc w:val="both"/>
        <w:rPr>
          <w:rFonts w:ascii="Times New Roman" w:hAnsi="Times New Roman" w:cs="Times New Roman"/>
          <w:b/>
          <w:sz w:val="28"/>
          <w:szCs w:val="28"/>
        </w:rPr>
      </w:pPr>
      <w:r w:rsidRPr="00960E32">
        <w:rPr>
          <w:rFonts w:ascii="Times New Roman" w:hAnsi="Times New Roman" w:cs="Times New Roman"/>
          <w:b/>
          <w:sz w:val="28"/>
          <w:szCs w:val="28"/>
        </w:rPr>
        <w:t>2.5.</w:t>
      </w:r>
      <w:r w:rsidR="000B1419">
        <w:rPr>
          <w:rFonts w:ascii="Times New Roman" w:hAnsi="Times New Roman" w:cs="Times New Roman"/>
          <w:b/>
          <w:sz w:val="28"/>
          <w:szCs w:val="28"/>
        </w:rPr>
        <w:t xml:space="preserve"> </w:t>
      </w:r>
      <w:r w:rsidR="009B7A7B" w:rsidRPr="00960E32">
        <w:rPr>
          <w:rFonts w:ascii="Times New Roman" w:hAnsi="Times New Roman" w:cs="Times New Roman"/>
          <w:b/>
          <w:sz w:val="28"/>
          <w:szCs w:val="28"/>
        </w:rPr>
        <w:t>Выводы об инвестиционном потенциале района (ресурсы и резервы для развития действующих и открытия новых производств (определяются  конкретные  инвестиционные ниши  - пищевая отрасль, машиностроение и т.д.)</w:t>
      </w:r>
    </w:p>
    <w:p w:rsidR="004C541A" w:rsidRDefault="004C541A" w:rsidP="008C0E5A">
      <w:pPr>
        <w:pStyle w:val="a3"/>
        <w:spacing w:after="0" w:line="240" w:lineRule="auto"/>
        <w:ind w:left="57" w:firstLine="510"/>
        <w:jc w:val="both"/>
        <w:rPr>
          <w:rFonts w:ascii="Times New Roman" w:hAnsi="Times New Roman" w:cs="Times New Roman"/>
          <w:b/>
          <w:sz w:val="28"/>
          <w:szCs w:val="28"/>
        </w:rPr>
      </w:pPr>
    </w:p>
    <w:p w:rsidR="007035CC" w:rsidRPr="00FC5923" w:rsidRDefault="007035CC" w:rsidP="00FC5923">
      <w:pPr>
        <w:shd w:val="clear" w:color="auto" w:fill="FFFFFF"/>
        <w:spacing w:after="0" w:line="240" w:lineRule="auto"/>
        <w:ind w:firstLine="708"/>
        <w:jc w:val="both"/>
        <w:rPr>
          <w:rFonts w:ascii="Times New Roman" w:hAnsi="Times New Roman" w:cs="Times New Roman"/>
          <w:sz w:val="28"/>
          <w:szCs w:val="28"/>
        </w:rPr>
      </w:pPr>
      <w:r w:rsidRPr="00FC5923">
        <w:rPr>
          <w:rFonts w:ascii="Times New Roman" w:hAnsi="Times New Roman" w:cs="Times New Roman"/>
          <w:sz w:val="28"/>
          <w:szCs w:val="28"/>
        </w:rPr>
        <w:t>Инвестиционная активность промышленных предприятий  города в 2021-м  году демонстрирует положительную динамику. Объем инвестиций в основной капитал по г. Вольску составил практически 1,5 млрд. руб. Росту не помешала даже затянувшаяся пандемия. Инвестиции в основной капитал, показавшие в 2020-м снижение к 2019-му на 38 %, в  2021 году восстановились и продемонстрировали рост практически в 3 раза. Предприятия, хотя и пересмотрели свои инвестиционные планы, не спешили свертывать реализацию начатых проектов.</w:t>
      </w:r>
    </w:p>
    <w:p w:rsidR="007035CC" w:rsidRPr="00FC5923" w:rsidRDefault="007035CC" w:rsidP="00FC5923">
      <w:pPr>
        <w:shd w:val="clear" w:color="auto" w:fill="FFFFFF"/>
        <w:spacing w:after="0" w:line="240" w:lineRule="auto"/>
        <w:ind w:firstLine="708"/>
        <w:jc w:val="both"/>
        <w:rPr>
          <w:rFonts w:ascii="Times New Roman" w:hAnsi="Times New Roman" w:cs="Times New Roman"/>
          <w:sz w:val="28"/>
          <w:szCs w:val="28"/>
        </w:rPr>
      </w:pPr>
      <w:r w:rsidRPr="00FC5923">
        <w:rPr>
          <w:rFonts w:ascii="Times New Roman" w:hAnsi="Times New Roman" w:cs="Times New Roman"/>
          <w:sz w:val="28"/>
          <w:szCs w:val="28"/>
        </w:rPr>
        <w:t>Инвестиционная привлекательность города складывается из пяти основных блоков: инфраструктурные, экономические, социальные, финансовые ресурсы и состояние окружающей среды. Наибольший вес среди данных блоков имеют инфраструктурные и социальные ресурсы, так как для инвесторов наибольшую значимость имеет сочетание развитой инфраструктуры и наличие производительной и квалифицированной рабочей силы на территории  присутствия.</w:t>
      </w:r>
    </w:p>
    <w:p w:rsidR="007035CC" w:rsidRPr="00FC5923" w:rsidRDefault="00C700D7" w:rsidP="00FC5923">
      <w:pPr>
        <w:shd w:val="clear" w:color="auto" w:fill="FFFFFF"/>
        <w:spacing w:after="0" w:line="240" w:lineRule="auto"/>
        <w:ind w:firstLine="708"/>
        <w:jc w:val="both"/>
        <w:rPr>
          <w:rFonts w:ascii="Times New Roman" w:hAnsi="Times New Roman" w:cs="Times New Roman"/>
          <w:sz w:val="28"/>
          <w:szCs w:val="28"/>
        </w:rPr>
      </w:pPr>
      <w:r w:rsidRPr="00FC5923">
        <w:rPr>
          <w:rFonts w:ascii="Times New Roman" w:hAnsi="Times New Roman" w:cs="Times New Roman"/>
          <w:sz w:val="28"/>
          <w:szCs w:val="28"/>
        </w:rPr>
        <w:t>Д</w:t>
      </w:r>
      <w:r w:rsidR="007035CC" w:rsidRPr="00FC5923">
        <w:rPr>
          <w:rFonts w:ascii="Times New Roman" w:hAnsi="Times New Roman" w:cs="Times New Roman"/>
          <w:sz w:val="28"/>
          <w:szCs w:val="28"/>
        </w:rPr>
        <w:t>остаточно развиты  сети автомобильных дорог, имеются железнодорожные и водные пути, торговые площади, система городского пассажирского транспорта, информационно-коммуникационная и социальная инфраструктура, свободные инвестиционные площадки.</w:t>
      </w:r>
    </w:p>
    <w:p w:rsidR="007035CC" w:rsidRPr="00FC5923" w:rsidRDefault="007035CC" w:rsidP="00FC5923">
      <w:pPr>
        <w:spacing w:after="0" w:line="240" w:lineRule="auto"/>
        <w:ind w:firstLine="708"/>
        <w:jc w:val="both"/>
        <w:outlineLvl w:val="1"/>
        <w:rPr>
          <w:rFonts w:ascii="Times New Roman" w:hAnsi="Times New Roman" w:cs="Times New Roman"/>
          <w:color w:val="000000"/>
          <w:sz w:val="28"/>
          <w:szCs w:val="28"/>
        </w:rPr>
      </w:pPr>
      <w:r w:rsidRPr="00FC5923">
        <w:rPr>
          <w:rFonts w:ascii="Times New Roman" w:hAnsi="Times New Roman" w:cs="Times New Roman"/>
          <w:bCs/>
          <w:color w:val="000000"/>
          <w:sz w:val="28"/>
          <w:szCs w:val="28"/>
        </w:rPr>
        <w:t>Оценка состояния окружающей среды – новый важный аспект при принятии инвестиционного решения.</w:t>
      </w:r>
      <w:r w:rsidRPr="00FC5923">
        <w:rPr>
          <w:rFonts w:ascii="Times New Roman" w:hAnsi="Times New Roman" w:cs="Times New Roman"/>
          <w:color w:val="000000"/>
          <w:sz w:val="28"/>
          <w:szCs w:val="28"/>
        </w:rPr>
        <w:t xml:space="preserve"> Экологические проблемы, возникающие как результат изменения климата, истощения природного капитала и загрязнения, угрожают конкурентоспособности территории и создают риски для инвестиционной привлекательности. Реализован инфраструктурный проект строительства очистных сооружений в г. Вольске. В рамках реализации национального проекта «Экология» с целью воспроизводства и рационального использования  природных ресурсов </w:t>
      </w:r>
      <w:r w:rsidRPr="00FC5923">
        <w:rPr>
          <w:rFonts w:ascii="Times New Roman" w:hAnsi="Times New Roman" w:cs="Times New Roman"/>
          <w:color w:val="000000"/>
          <w:sz w:val="28"/>
          <w:szCs w:val="28"/>
        </w:rPr>
        <w:lastRenderedPageBreak/>
        <w:t xml:space="preserve">реализуются мероприятия по охране, защите и воспроизводству лесов на территории Вольского муниципального района. Вышеуказанные мероприятия реализуются за счет средств регионального бюджета. </w:t>
      </w:r>
    </w:p>
    <w:p w:rsidR="007035CC" w:rsidRPr="00FC5923" w:rsidRDefault="007035CC" w:rsidP="00FC5923">
      <w:pPr>
        <w:spacing w:after="0" w:line="240" w:lineRule="auto"/>
        <w:ind w:firstLine="708"/>
        <w:jc w:val="both"/>
        <w:outlineLvl w:val="1"/>
        <w:rPr>
          <w:rFonts w:ascii="Times New Roman" w:hAnsi="Times New Roman" w:cs="Times New Roman"/>
          <w:color w:val="000000"/>
          <w:sz w:val="28"/>
          <w:szCs w:val="28"/>
        </w:rPr>
      </w:pPr>
      <w:r w:rsidRPr="00FC5923">
        <w:rPr>
          <w:rFonts w:ascii="Times New Roman" w:hAnsi="Times New Roman" w:cs="Times New Roman"/>
          <w:color w:val="000000"/>
          <w:sz w:val="28"/>
          <w:szCs w:val="28"/>
        </w:rPr>
        <w:t>В этом году запланирована реализация еще одного инфраструктурного проекта - строительство мусороперегрузочной станции, что позволит решить социально-экологические проблемы в городе и районе.</w:t>
      </w:r>
    </w:p>
    <w:p w:rsidR="004C541A" w:rsidRPr="00FC5923" w:rsidRDefault="004C541A" w:rsidP="00FC5923">
      <w:pPr>
        <w:spacing w:after="0" w:line="240" w:lineRule="auto"/>
        <w:jc w:val="both"/>
        <w:rPr>
          <w:rFonts w:ascii="Times New Roman" w:hAnsi="Times New Roman" w:cs="Times New Roman"/>
          <w:b/>
          <w:color w:val="000000"/>
          <w:sz w:val="28"/>
          <w:szCs w:val="28"/>
        </w:rPr>
      </w:pPr>
      <w:r w:rsidRPr="00FC5923">
        <w:rPr>
          <w:rFonts w:ascii="Times New Roman" w:hAnsi="Times New Roman" w:cs="Times New Roman"/>
          <w:b/>
          <w:sz w:val="28"/>
          <w:szCs w:val="28"/>
        </w:rPr>
        <w:t xml:space="preserve">       Основные направления развития промышленного сектора по инвестиционному сценарию:</w:t>
      </w:r>
    </w:p>
    <w:p w:rsidR="004C541A" w:rsidRPr="00FC5923" w:rsidRDefault="004C541A" w:rsidP="00FC5923">
      <w:pPr>
        <w:pStyle w:val="af"/>
        <w:numPr>
          <w:ilvl w:val="0"/>
          <w:numId w:val="9"/>
        </w:numPr>
        <w:spacing w:after="0"/>
        <w:ind w:left="0" w:firstLine="927"/>
        <w:rPr>
          <w:sz w:val="28"/>
          <w:szCs w:val="28"/>
        </w:rPr>
      </w:pPr>
      <w:r w:rsidRPr="00FC5923">
        <w:rPr>
          <w:sz w:val="28"/>
          <w:szCs w:val="28"/>
        </w:rPr>
        <w:t xml:space="preserve">производство строительных материалов - создание кластера промышленности строительных материалов. Для динамичного развития этого кластера в районе есть все условия. Накоплен хороший опыт в подготовке высококвалифицированных специалистов в сфере  промышленности строительных материалов и других сферах экономики. Работают предприятия осуществляющие производство и ремонт оборудования и запасных частей для цементной промышленности. Уникальная сырьевая база, именно на территории г.Вольска,  позволяет производить высокомарочные цементы первой группы эффективности после пропаривания, а также сульфатостойкие цементы. Цемент, керамическая плитка, керамический кирпич, производство сухих строительных смесей – под это направление имеется свободная инвестиционная   площадка бывшего завода «Красный Октябрь»;  </w:t>
      </w:r>
    </w:p>
    <w:p w:rsidR="004C541A" w:rsidRPr="00FC5923" w:rsidRDefault="004C541A" w:rsidP="00FC5923">
      <w:pPr>
        <w:pStyle w:val="ad"/>
        <w:numPr>
          <w:ilvl w:val="0"/>
          <w:numId w:val="9"/>
        </w:numPr>
        <w:tabs>
          <w:tab w:val="left" w:pos="900"/>
        </w:tabs>
        <w:spacing w:after="0" w:line="240" w:lineRule="auto"/>
        <w:ind w:left="0" w:firstLine="927"/>
        <w:jc w:val="both"/>
        <w:rPr>
          <w:rFonts w:ascii="Times New Roman" w:hAnsi="Times New Roman" w:cs="Times New Roman"/>
          <w:sz w:val="28"/>
          <w:szCs w:val="28"/>
        </w:rPr>
      </w:pPr>
      <w:r w:rsidRPr="00FC5923">
        <w:rPr>
          <w:rFonts w:ascii="Times New Roman" w:hAnsi="Times New Roman" w:cs="Times New Roman"/>
          <w:sz w:val="28"/>
          <w:szCs w:val="28"/>
        </w:rPr>
        <w:t>машиностроительный и оборонно-промышленный комплекс - на базе предприятий ООО «Вольский механический завод» имеются производственные здания в консервации и незавершенные строительством, включены в реестр свободных инвестплощадок для размещения металлообрабатывающих и машиностроительных предприятий. На базе законсервированного завода «Металлист»;</w:t>
      </w:r>
    </w:p>
    <w:p w:rsidR="004C541A" w:rsidRPr="00FC5923" w:rsidRDefault="004C541A" w:rsidP="00FC5923">
      <w:pPr>
        <w:pStyle w:val="ad"/>
        <w:numPr>
          <w:ilvl w:val="0"/>
          <w:numId w:val="9"/>
        </w:numPr>
        <w:tabs>
          <w:tab w:val="left" w:pos="900"/>
        </w:tabs>
        <w:spacing w:after="0" w:line="240" w:lineRule="auto"/>
        <w:ind w:left="0" w:firstLine="927"/>
        <w:jc w:val="both"/>
        <w:rPr>
          <w:rFonts w:ascii="Times New Roman" w:hAnsi="Times New Roman" w:cs="Times New Roman"/>
          <w:sz w:val="28"/>
          <w:szCs w:val="28"/>
        </w:rPr>
      </w:pPr>
      <w:r w:rsidRPr="00FC5923">
        <w:rPr>
          <w:rFonts w:ascii="Times New Roman" w:hAnsi="Times New Roman" w:cs="Times New Roman"/>
          <w:sz w:val="28"/>
          <w:szCs w:val="28"/>
        </w:rPr>
        <w:t>модернизация агропромышленных перерабатывающих производств, в том числе плодоовощных консервных заводов;</w:t>
      </w:r>
    </w:p>
    <w:p w:rsidR="004C541A" w:rsidRPr="00FC5923" w:rsidRDefault="009913DE" w:rsidP="00FC5923">
      <w:pPr>
        <w:pStyle w:val="ad"/>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FC5923">
        <w:rPr>
          <w:rFonts w:ascii="Times New Roman" w:hAnsi="Times New Roman" w:cs="Times New Roman"/>
          <w:sz w:val="28"/>
          <w:szCs w:val="28"/>
        </w:rPr>
        <w:t xml:space="preserve">  </w:t>
      </w:r>
      <w:r w:rsidR="004C541A" w:rsidRPr="00FC5923">
        <w:rPr>
          <w:rFonts w:ascii="Times New Roman" w:hAnsi="Times New Roman" w:cs="Times New Roman"/>
          <w:sz w:val="28"/>
          <w:szCs w:val="28"/>
        </w:rPr>
        <w:t>производство мела и его производных, минеральных удобрений – площадка бывшего карьера в пос. Рыбное;</w:t>
      </w:r>
    </w:p>
    <w:p w:rsidR="004C541A" w:rsidRPr="00FC5923" w:rsidRDefault="004C541A" w:rsidP="00FC5923">
      <w:pPr>
        <w:pStyle w:val="ad"/>
        <w:widowControl w:val="0"/>
        <w:numPr>
          <w:ilvl w:val="0"/>
          <w:numId w:val="9"/>
        </w:numPr>
        <w:autoSpaceDE w:val="0"/>
        <w:autoSpaceDN w:val="0"/>
        <w:adjustRightInd w:val="0"/>
        <w:spacing w:after="0" w:line="240" w:lineRule="auto"/>
        <w:ind w:left="0" w:firstLine="927"/>
        <w:jc w:val="both"/>
        <w:rPr>
          <w:rFonts w:ascii="Times New Roman" w:hAnsi="Times New Roman" w:cs="Times New Roman"/>
          <w:sz w:val="28"/>
          <w:szCs w:val="28"/>
        </w:rPr>
      </w:pPr>
      <w:r w:rsidRPr="00FC5923">
        <w:rPr>
          <w:rFonts w:ascii="Times New Roman" w:hAnsi="Times New Roman" w:cs="Times New Roman"/>
          <w:sz w:val="28"/>
          <w:szCs w:val="28"/>
        </w:rPr>
        <w:t>лесопереработка – площадка бывшей воинской химической части и подсобного хозяйства военного училища на ул. М.Жукова.</w:t>
      </w:r>
    </w:p>
    <w:p w:rsidR="00F528A7" w:rsidRPr="00FC5923" w:rsidRDefault="00F528A7" w:rsidP="00FC5923">
      <w:pPr>
        <w:spacing w:after="0" w:line="240" w:lineRule="auto"/>
        <w:ind w:left="57" w:firstLine="510"/>
        <w:jc w:val="both"/>
        <w:rPr>
          <w:rFonts w:ascii="Times New Roman" w:hAnsi="Times New Roman" w:cs="Times New Roman"/>
          <w:sz w:val="28"/>
          <w:szCs w:val="28"/>
        </w:rPr>
      </w:pPr>
    </w:p>
    <w:p w:rsidR="0051174D" w:rsidRPr="00FC5923" w:rsidRDefault="000B1419" w:rsidP="00FC5923">
      <w:pPr>
        <w:spacing w:after="0" w:line="240" w:lineRule="auto"/>
        <w:jc w:val="both"/>
        <w:rPr>
          <w:rFonts w:ascii="Times New Roman" w:hAnsi="Times New Roman" w:cs="Times New Roman"/>
          <w:b/>
          <w:sz w:val="28"/>
          <w:szCs w:val="28"/>
        </w:rPr>
      </w:pPr>
      <w:r w:rsidRPr="00FC5923">
        <w:rPr>
          <w:rFonts w:ascii="Times New Roman" w:hAnsi="Times New Roman" w:cs="Times New Roman"/>
          <w:b/>
          <w:sz w:val="28"/>
          <w:szCs w:val="28"/>
        </w:rPr>
        <w:t xml:space="preserve">3. </w:t>
      </w:r>
      <w:r w:rsidR="00A253AA" w:rsidRPr="00FC5923">
        <w:rPr>
          <w:rFonts w:ascii="Times New Roman" w:hAnsi="Times New Roman" w:cs="Times New Roman"/>
          <w:b/>
          <w:sz w:val="28"/>
          <w:szCs w:val="28"/>
        </w:rPr>
        <w:t xml:space="preserve">Инвестиционная активность и проекты на активной стадии реализации </w:t>
      </w:r>
    </w:p>
    <w:p w:rsidR="000B1419" w:rsidRPr="00FC5923" w:rsidRDefault="000B1419" w:rsidP="00FC5923">
      <w:pPr>
        <w:pStyle w:val="a3"/>
        <w:spacing w:after="0" w:line="240" w:lineRule="auto"/>
        <w:ind w:left="3969" w:hanging="5528"/>
        <w:jc w:val="both"/>
        <w:rPr>
          <w:rFonts w:ascii="Times New Roman" w:hAnsi="Times New Roman" w:cs="Times New Roman"/>
          <w:b/>
          <w:sz w:val="28"/>
          <w:szCs w:val="28"/>
        </w:rPr>
      </w:pPr>
    </w:p>
    <w:p w:rsidR="0041340D" w:rsidRPr="00FC5923" w:rsidRDefault="0041340D" w:rsidP="00FC5923">
      <w:pPr>
        <w:shd w:val="clear" w:color="auto" w:fill="FFFFFF"/>
        <w:spacing w:after="0" w:line="240" w:lineRule="auto"/>
        <w:ind w:firstLine="709"/>
        <w:jc w:val="center"/>
        <w:rPr>
          <w:rFonts w:ascii="Times New Roman" w:hAnsi="Times New Roman" w:cs="Times New Roman"/>
          <w:sz w:val="28"/>
          <w:szCs w:val="28"/>
          <w:u w:val="single"/>
        </w:rPr>
      </w:pPr>
      <w:r w:rsidRPr="00FC5923">
        <w:rPr>
          <w:rFonts w:ascii="Times New Roman" w:hAnsi="Times New Roman" w:cs="Times New Roman"/>
          <w:sz w:val="28"/>
          <w:szCs w:val="28"/>
          <w:u w:val="single"/>
        </w:rPr>
        <w:t xml:space="preserve">Объем инвестиций в основной капитал на душу населения </w:t>
      </w:r>
      <w:r w:rsidR="00CA365B" w:rsidRPr="00FC5923">
        <w:rPr>
          <w:rFonts w:ascii="Times New Roman" w:hAnsi="Times New Roman" w:cs="Times New Roman"/>
          <w:sz w:val="28"/>
          <w:szCs w:val="28"/>
          <w:u w:val="single"/>
        </w:rPr>
        <w:t>составил:</w:t>
      </w:r>
    </w:p>
    <w:p w:rsidR="00CA365B" w:rsidRPr="00FC5923" w:rsidRDefault="00CA365B" w:rsidP="00FC5923">
      <w:pPr>
        <w:shd w:val="clear" w:color="auto" w:fill="FFFFFF"/>
        <w:spacing w:after="0" w:line="240" w:lineRule="auto"/>
        <w:jc w:val="both"/>
        <w:rPr>
          <w:rFonts w:ascii="Times New Roman" w:hAnsi="Times New Roman" w:cs="Times New Roman"/>
          <w:sz w:val="28"/>
          <w:szCs w:val="28"/>
        </w:rPr>
      </w:pPr>
      <w:r w:rsidRPr="00FC5923">
        <w:rPr>
          <w:rFonts w:ascii="Times New Roman" w:hAnsi="Times New Roman" w:cs="Times New Roman"/>
          <w:sz w:val="28"/>
          <w:szCs w:val="28"/>
        </w:rPr>
        <w:t>2019 год - 8,1 тыс. руб.  (490,0 млн. руб. /86943 чел.)</w:t>
      </w:r>
    </w:p>
    <w:p w:rsidR="00CA365B" w:rsidRPr="00FC5923" w:rsidRDefault="00CA365B" w:rsidP="00FC5923">
      <w:pPr>
        <w:shd w:val="clear" w:color="auto" w:fill="FFFFFF"/>
        <w:spacing w:after="0" w:line="240" w:lineRule="auto"/>
        <w:jc w:val="both"/>
        <w:rPr>
          <w:rFonts w:ascii="Times New Roman" w:hAnsi="Times New Roman" w:cs="Times New Roman"/>
          <w:sz w:val="28"/>
          <w:szCs w:val="28"/>
        </w:rPr>
      </w:pPr>
      <w:r w:rsidRPr="00FC5923">
        <w:rPr>
          <w:rFonts w:ascii="Times New Roman" w:hAnsi="Times New Roman" w:cs="Times New Roman"/>
          <w:sz w:val="28"/>
          <w:szCs w:val="28"/>
        </w:rPr>
        <w:t>2020 год – 11,1 тыс. руб. (80</w:t>
      </w:r>
      <w:r w:rsidR="000D10A9" w:rsidRPr="00FC5923">
        <w:rPr>
          <w:rFonts w:ascii="Times New Roman" w:hAnsi="Times New Roman" w:cs="Times New Roman"/>
          <w:sz w:val="28"/>
          <w:szCs w:val="28"/>
        </w:rPr>
        <w:t>0,0 млн. руб. /86229</w:t>
      </w:r>
      <w:r w:rsidRPr="00FC5923">
        <w:rPr>
          <w:rFonts w:ascii="Times New Roman" w:hAnsi="Times New Roman" w:cs="Times New Roman"/>
          <w:sz w:val="28"/>
          <w:szCs w:val="28"/>
        </w:rPr>
        <w:t xml:space="preserve"> чел.)</w:t>
      </w:r>
    </w:p>
    <w:p w:rsidR="005421AA" w:rsidRPr="00FC5923" w:rsidRDefault="00CA365B" w:rsidP="00FC5923">
      <w:pPr>
        <w:shd w:val="clear" w:color="auto" w:fill="FFFFFF"/>
        <w:spacing w:after="0" w:line="240" w:lineRule="auto"/>
        <w:jc w:val="both"/>
        <w:rPr>
          <w:rFonts w:ascii="Times New Roman" w:hAnsi="Times New Roman" w:cs="Times New Roman"/>
          <w:sz w:val="28"/>
          <w:szCs w:val="28"/>
        </w:rPr>
      </w:pPr>
      <w:r w:rsidRPr="00FC5923">
        <w:rPr>
          <w:rFonts w:ascii="Times New Roman" w:hAnsi="Times New Roman" w:cs="Times New Roman"/>
          <w:sz w:val="28"/>
          <w:szCs w:val="28"/>
        </w:rPr>
        <w:t>2021 год – 17,7 тыс. руб. (1531,2</w:t>
      </w:r>
      <w:r w:rsidR="000D10A9" w:rsidRPr="00FC5923">
        <w:rPr>
          <w:rFonts w:ascii="Times New Roman" w:hAnsi="Times New Roman" w:cs="Times New Roman"/>
          <w:sz w:val="28"/>
          <w:szCs w:val="28"/>
        </w:rPr>
        <w:t xml:space="preserve"> млн. руб. /86252</w:t>
      </w:r>
      <w:r w:rsidRPr="00FC5923">
        <w:rPr>
          <w:rFonts w:ascii="Times New Roman" w:hAnsi="Times New Roman" w:cs="Times New Roman"/>
          <w:sz w:val="28"/>
          <w:szCs w:val="28"/>
        </w:rPr>
        <w:t xml:space="preserve"> чел.)</w:t>
      </w:r>
    </w:p>
    <w:p w:rsidR="005D386A" w:rsidRPr="00FC5923" w:rsidRDefault="005D386A" w:rsidP="00FC5923">
      <w:pPr>
        <w:shd w:val="clear" w:color="auto" w:fill="FFFFFF"/>
        <w:spacing w:after="0" w:line="240" w:lineRule="auto"/>
        <w:ind w:firstLine="709"/>
        <w:jc w:val="both"/>
        <w:rPr>
          <w:rFonts w:ascii="Times New Roman" w:hAnsi="Times New Roman" w:cs="Times New Roman"/>
          <w:sz w:val="28"/>
          <w:szCs w:val="28"/>
        </w:rPr>
      </w:pPr>
    </w:p>
    <w:p w:rsidR="005421AA" w:rsidRPr="00FC5923" w:rsidRDefault="005421AA" w:rsidP="00FC5923">
      <w:pPr>
        <w:spacing w:after="0" w:line="240" w:lineRule="auto"/>
        <w:jc w:val="center"/>
        <w:rPr>
          <w:rFonts w:ascii="Times New Roman" w:eastAsia="Times New Roman" w:hAnsi="Times New Roman" w:cs="Times New Roman"/>
          <w:sz w:val="28"/>
          <w:szCs w:val="28"/>
          <w:u w:val="single"/>
        </w:rPr>
      </w:pPr>
      <w:r w:rsidRPr="00FC5923">
        <w:rPr>
          <w:rFonts w:ascii="Times New Roman" w:eastAsia="Times New Roman" w:hAnsi="Times New Roman" w:cs="Times New Roman"/>
          <w:sz w:val="28"/>
          <w:szCs w:val="28"/>
          <w:u w:val="single"/>
        </w:rPr>
        <w:t xml:space="preserve">Структура инвестиций </w:t>
      </w:r>
      <w:r w:rsidR="005D386A" w:rsidRPr="00FC5923">
        <w:rPr>
          <w:rFonts w:ascii="Times New Roman" w:eastAsia="Times New Roman" w:hAnsi="Times New Roman" w:cs="Times New Roman"/>
          <w:sz w:val="28"/>
          <w:szCs w:val="28"/>
          <w:u w:val="single"/>
        </w:rPr>
        <w:t xml:space="preserve">за 2021 год </w:t>
      </w:r>
      <w:r w:rsidRPr="00FC5923">
        <w:rPr>
          <w:rFonts w:ascii="Times New Roman" w:eastAsia="Times New Roman" w:hAnsi="Times New Roman" w:cs="Times New Roman"/>
          <w:sz w:val="28"/>
          <w:szCs w:val="28"/>
          <w:u w:val="single"/>
        </w:rPr>
        <w:t>по видам экономической деятельности сложилась следующим образом:</w:t>
      </w:r>
    </w:p>
    <w:p w:rsidR="005D386A" w:rsidRPr="00FC5923" w:rsidRDefault="005D386A" w:rsidP="00FC5923">
      <w:pPr>
        <w:spacing w:after="0" w:line="240" w:lineRule="auto"/>
        <w:jc w:val="both"/>
        <w:rPr>
          <w:rFonts w:ascii="Times New Roman" w:eastAsia="Times New Roman" w:hAnsi="Times New Roman" w:cs="Times New Roman"/>
          <w:sz w:val="28"/>
          <w:szCs w:val="28"/>
        </w:rPr>
      </w:pPr>
      <w:r w:rsidRPr="00FC5923">
        <w:rPr>
          <w:rFonts w:ascii="Times New Roman" w:eastAsia="Times New Roman" w:hAnsi="Times New Roman" w:cs="Times New Roman"/>
          <w:sz w:val="28"/>
          <w:szCs w:val="28"/>
        </w:rPr>
        <w:t>- производство цемента – 753,3 млн. руб. (49,2%)</w:t>
      </w:r>
    </w:p>
    <w:p w:rsidR="005D386A" w:rsidRPr="00FC5923" w:rsidRDefault="005D386A" w:rsidP="00FC5923">
      <w:pPr>
        <w:spacing w:after="0" w:line="240" w:lineRule="auto"/>
        <w:jc w:val="both"/>
        <w:rPr>
          <w:rFonts w:ascii="Times New Roman" w:hAnsi="Times New Roman" w:cs="Times New Roman"/>
          <w:sz w:val="28"/>
          <w:szCs w:val="28"/>
        </w:rPr>
      </w:pPr>
      <w:r w:rsidRPr="00FC5923">
        <w:rPr>
          <w:rFonts w:ascii="Times New Roman" w:eastAsia="Times New Roman" w:hAnsi="Times New Roman" w:cs="Times New Roman"/>
          <w:sz w:val="28"/>
          <w:szCs w:val="28"/>
        </w:rPr>
        <w:t xml:space="preserve">- </w:t>
      </w:r>
      <w:r w:rsidRPr="00FC5923">
        <w:rPr>
          <w:rFonts w:ascii="Times New Roman" w:hAnsi="Times New Roman" w:cs="Times New Roman"/>
          <w:sz w:val="28"/>
          <w:szCs w:val="28"/>
        </w:rPr>
        <w:t>строительство автомобильных дорог и автомагистралей – 480,0 млн. руб. (31,4%)</w:t>
      </w:r>
    </w:p>
    <w:p w:rsidR="005D386A" w:rsidRPr="00FC5923" w:rsidRDefault="005D386A" w:rsidP="00FC5923">
      <w:pPr>
        <w:spacing w:after="0" w:line="240" w:lineRule="auto"/>
        <w:jc w:val="both"/>
        <w:rPr>
          <w:rFonts w:ascii="Times New Roman" w:hAnsi="Times New Roman" w:cs="Times New Roman"/>
          <w:bCs/>
          <w:sz w:val="28"/>
          <w:szCs w:val="28"/>
        </w:rPr>
      </w:pPr>
      <w:r w:rsidRPr="00FC5923">
        <w:rPr>
          <w:rFonts w:ascii="Times New Roman" w:eastAsia="Times New Roman" w:hAnsi="Times New Roman" w:cs="Times New Roman"/>
          <w:sz w:val="28"/>
          <w:szCs w:val="28"/>
        </w:rPr>
        <w:lastRenderedPageBreak/>
        <w:t xml:space="preserve">- </w:t>
      </w:r>
      <w:r w:rsidRPr="00FC5923">
        <w:rPr>
          <w:rFonts w:ascii="Times New Roman" w:hAnsi="Times New Roman" w:cs="Times New Roman"/>
          <w:bCs/>
          <w:sz w:val="28"/>
          <w:szCs w:val="28"/>
        </w:rPr>
        <w:t>производство пищевых продуктов – 119,8 млн. руб. (7,8%)</w:t>
      </w:r>
    </w:p>
    <w:p w:rsidR="005421AA" w:rsidRPr="00FC5923" w:rsidRDefault="005D386A" w:rsidP="00FC5923">
      <w:pPr>
        <w:spacing w:after="0" w:line="240" w:lineRule="auto"/>
        <w:jc w:val="both"/>
        <w:rPr>
          <w:rFonts w:ascii="Times New Roman" w:hAnsi="Times New Roman" w:cs="Times New Roman"/>
          <w:bCs/>
          <w:sz w:val="28"/>
          <w:szCs w:val="28"/>
        </w:rPr>
      </w:pPr>
      <w:r w:rsidRPr="00FC5923">
        <w:rPr>
          <w:rFonts w:ascii="Times New Roman" w:hAnsi="Times New Roman" w:cs="Times New Roman"/>
          <w:bCs/>
          <w:sz w:val="28"/>
          <w:szCs w:val="28"/>
        </w:rPr>
        <w:t xml:space="preserve">- </w:t>
      </w:r>
      <w:r w:rsidR="000B73E3" w:rsidRPr="00FC5923">
        <w:rPr>
          <w:rFonts w:ascii="Times New Roman" w:hAnsi="Times New Roman" w:cs="Times New Roman"/>
          <w:bCs/>
          <w:sz w:val="28"/>
          <w:szCs w:val="28"/>
        </w:rPr>
        <w:t>производство сельскохозяйственной продукции – 103,3млн. руб. (6,8%)</w:t>
      </w:r>
      <w:r w:rsidR="005421AA" w:rsidRPr="00FC5923">
        <w:rPr>
          <w:rFonts w:ascii="Times New Roman" w:eastAsia="Times New Roman" w:hAnsi="Times New Roman" w:cs="Times New Roman"/>
          <w:sz w:val="28"/>
          <w:szCs w:val="28"/>
        </w:rPr>
        <w:t xml:space="preserve">        </w:t>
      </w:r>
    </w:p>
    <w:p w:rsidR="00EC4E4F" w:rsidRPr="00FC5923" w:rsidRDefault="00EC4E4F" w:rsidP="00FC5923">
      <w:pPr>
        <w:pStyle w:val="a3"/>
        <w:spacing w:after="0" w:line="240" w:lineRule="auto"/>
        <w:ind w:left="57" w:firstLine="510"/>
        <w:jc w:val="both"/>
        <w:rPr>
          <w:rFonts w:ascii="Times New Roman" w:hAnsi="Times New Roman" w:cs="Times New Roman"/>
          <w:sz w:val="28"/>
          <w:szCs w:val="28"/>
        </w:rPr>
      </w:pPr>
    </w:p>
    <w:p w:rsidR="00493EAF" w:rsidRDefault="009F3F7D" w:rsidP="002B502B">
      <w:pPr>
        <w:pStyle w:val="a3"/>
        <w:spacing w:after="0" w:line="240" w:lineRule="auto"/>
        <w:ind w:left="57" w:firstLine="510"/>
        <w:jc w:val="center"/>
        <w:rPr>
          <w:rFonts w:ascii="Times New Roman" w:hAnsi="Times New Roman" w:cs="Times New Roman"/>
          <w:b/>
          <w:sz w:val="28"/>
          <w:szCs w:val="28"/>
        </w:rPr>
      </w:pPr>
      <w:r w:rsidRPr="00960E32">
        <w:rPr>
          <w:rFonts w:ascii="Times New Roman" w:hAnsi="Times New Roman" w:cs="Times New Roman"/>
          <w:b/>
          <w:sz w:val="28"/>
          <w:szCs w:val="28"/>
        </w:rPr>
        <w:t>Инвестиционные проекты на активной стадии реализации</w:t>
      </w:r>
    </w:p>
    <w:p w:rsidR="00437CB2" w:rsidRPr="00960E32" w:rsidRDefault="00437CB2" w:rsidP="002B502B">
      <w:pPr>
        <w:pStyle w:val="a3"/>
        <w:spacing w:after="0" w:line="240" w:lineRule="auto"/>
        <w:ind w:left="57" w:firstLine="510"/>
        <w:jc w:val="center"/>
        <w:rPr>
          <w:rFonts w:ascii="Times New Roman" w:hAnsi="Times New Roman" w:cs="Times New Roman"/>
          <w:b/>
          <w:sz w:val="28"/>
          <w:szCs w:val="28"/>
        </w:rPr>
      </w:pPr>
    </w:p>
    <w:tbl>
      <w:tblPr>
        <w:tblStyle w:val="a5"/>
        <w:tblW w:w="14992" w:type="dxa"/>
        <w:tblLayout w:type="fixed"/>
        <w:tblLook w:val="04A0"/>
      </w:tblPr>
      <w:tblGrid>
        <w:gridCol w:w="503"/>
        <w:gridCol w:w="3433"/>
        <w:gridCol w:w="4536"/>
        <w:gridCol w:w="1984"/>
        <w:gridCol w:w="1418"/>
        <w:gridCol w:w="1559"/>
        <w:gridCol w:w="1559"/>
      </w:tblGrid>
      <w:tr w:rsidR="00437CB2" w:rsidRPr="00960E32" w:rsidTr="00437CB2">
        <w:tc>
          <w:tcPr>
            <w:tcW w:w="503" w:type="dxa"/>
          </w:tcPr>
          <w:p w:rsidR="00437CB2" w:rsidRDefault="00437CB2" w:rsidP="008C0E5A">
            <w:pPr>
              <w:ind w:left="57" w:firstLine="510"/>
              <w:jc w:val="both"/>
              <w:rPr>
                <w:rFonts w:ascii="Times New Roman" w:hAnsi="Times New Roman" w:cs="Times New Roman"/>
                <w:sz w:val="24"/>
                <w:szCs w:val="28"/>
              </w:rPr>
            </w:pPr>
          </w:p>
        </w:tc>
        <w:tc>
          <w:tcPr>
            <w:tcW w:w="3433" w:type="dxa"/>
          </w:tcPr>
          <w:p w:rsidR="00437CB2" w:rsidRPr="00CC63CA" w:rsidRDefault="00437CB2" w:rsidP="008C0E5A">
            <w:pPr>
              <w:ind w:left="57"/>
              <w:jc w:val="both"/>
              <w:rPr>
                <w:rFonts w:ascii="Times New Roman" w:hAnsi="Times New Roman" w:cs="Times New Roman"/>
                <w:sz w:val="24"/>
                <w:szCs w:val="24"/>
              </w:rPr>
            </w:pPr>
            <w:r>
              <w:rPr>
                <w:rFonts w:ascii="Times New Roman" w:hAnsi="Times New Roman" w:cs="Times New Roman"/>
                <w:sz w:val="24"/>
                <w:szCs w:val="24"/>
              </w:rPr>
              <w:t>Наименование предприятия</w:t>
            </w:r>
          </w:p>
        </w:tc>
        <w:tc>
          <w:tcPr>
            <w:tcW w:w="4536" w:type="dxa"/>
          </w:tcPr>
          <w:p w:rsidR="00437CB2" w:rsidRPr="00CC63CA" w:rsidRDefault="00437CB2" w:rsidP="008C0E5A">
            <w:pPr>
              <w:ind w:left="57"/>
              <w:jc w:val="both"/>
              <w:rPr>
                <w:rFonts w:ascii="Times New Roman" w:hAnsi="Times New Roman" w:cs="Times New Roman"/>
                <w:sz w:val="24"/>
                <w:szCs w:val="24"/>
              </w:rPr>
            </w:pPr>
            <w:r>
              <w:rPr>
                <w:rFonts w:ascii="Times New Roman" w:hAnsi="Times New Roman" w:cs="Times New Roman"/>
                <w:sz w:val="24"/>
                <w:szCs w:val="24"/>
              </w:rPr>
              <w:t>Наименование проекта</w:t>
            </w:r>
          </w:p>
        </w:tc>
        <w:tc>
          <w:tcPr>
            <w:tcW w:w="1984" w:type="dxa"/>
          </w:tcPr>
          <w:p w:rsidR="00437CB2" w:rsidRDefault="00437CB2" w:rsidP="00C700D7">
            <w:pPr>
              <w:jc w:val="both"/>
              <w:rPr>
                <w:rFonts w:ascii="Times New Roman" w:hAnsi="Times New Roman" w:cs="Times New Roman"/>
                <w:sz w:val="24"/>
                <w:szCs w:val="28"/>
              </w:rPr>
            </w:pPr>
            <w:r>
              <w:rPr>
                <w:rFonts w:ascii="Times New Roman" w:hAnsi="Times New Roman" w:cs="Times New Roman"/>
                <w:sz w:val="24"/>
                <w:szCs w:val="28"/>
              </w:rPr>
              <w:t>Наличие документации</w:t>
            </w:r>
          </w:p>
        </w:tc>
        <w:tc>
          <w:tcPr>
            <w:tcW w:w="1418" w:type="dxa"/>
            <w:vAlign w:val="center"/>
          </w:tcPr>
          <w:p w:rsidR="00437CB2" w:rsidRDefault="00437CB2" w:rsidP="008C0E5A">
            <w:pPr>
              <w:jc w:val="both"/>
              <w:rPr>
                <w:rFonts w:ascii="Times New Roman" w:hAnsi="Times New Roman" w:cs="Times New Roman"/>
                <w:sz w:val="24"/>
                <w:szCs w:val="28"/>
              </w:rPr>
            </w:pPr>
            <w:r>
              <w:rPr>
                <w:rFonts w:ascii="Times New Roman" w:hAnsi="Times New Roman" w:cs="Times New Roman"/>
                <w:sz w:val="24"/>
                <w:szCs w:val="28"/>
              </w:rPr>
              <w:t>Срок реализации</w:t>
            </w:r>
          </w:p>
        </w:tc>
        <w:tc>
          <w:tcPr>
            <w:tcW w:w="1559" w:type="dxa"/>
            <w:vAlign w:val="center"/>
          </w:tcPr>
          <w:p w:rsidR="00437CB2" w:rsidRDefault="00437CB2" w:rsidP="008C0E5A">
            <w:pPr>
              <w:jc w:val="both"/>
              <w:rPr>
                <w:rFonts w:ascii="Times New Roman" w:hAnsi="Times New Roman" w:cs="Times New Roman"/>
                <w:sz w:val="24"/>
                <w:szCs w:val="28"/>
              </w:rPr>
            </w:pPr>
            <w:r>
              <w:rPr>
                <w:rFonts w:ascii="Times New Roman" w:hAnsi="Times New Roman" w:cs="Times New Roman"/>
                <w:sz w:val="24"/>
                <w:szCs w:val="28"/>
              </w:rPr>
              <w:t>Стоимость, млн. руб.</w:t>
            </w:r>
          </w:p>
        </w:tc>
        <w:tc>
          <w:tcPr>
            <w:tcW w:w="1559" w:type="dxa"/>
            <w:vAlign w:val="center"/>
          </w:tcPr>
          <w:p w:rsidR="00437CB2" w:rsidRPr="00437CB2" w:rsidRDefault="00437CB2" w:rsidP="00437CB2">
            <w:pPr>
              <w:ind w:left="57" w:hanging="24"/>
              <w:jc w:val="both"/>
              <w:rPr>
                <w:rFonts w:ascii="Times New Roman" w:hAnsi="Times New Roman" w:cs="Times New Roman"/>
              </w:rPr>
            </w:pPr>
            <w:r w:rsidRPr="00437CB2">
              <w:rPr>
                <w:rFonts w:ascii="Times New Roman" w:hAnsi="Times New Roman" w:cs="Times New Roman"/>
              </w:rPr>
              <w:t>Количество создаваемых рабочих мест</w:t>
            </w:r>
          </w:p>
        </w:tc>
      </w:tr>
      <w:tr w:rsidR="00C700D7" w:rsidRPr="00960E32" w:rsidTr="00437CB2">
        <w:tc>
          <w:tcPr>
            <w:tcW w:w="503" w:type="dxa"/>
          </w:tcPr>
          <w:p w:rsidR="00C700D7" w:rsidRPr="00960E32" w:rsidRDefault="00C700D7" w:rsidP="008C0E5A">
            <w:pPr>
              <w:ind w:left="57" w:firstLine="510"/>
              <w:jc w:val="both"/>
              <w:rPr>
                <w:rFonts w:ascii="Times New Roman" w:hAnsi="Times New Roman" w:cs="Times New Roman"/>
                <w:sz w:val="24"/>
                <w:szCs w:val="28"/>
              </w:rPr>
            </w:pPr>
            <w:r>
              <w:rPr>
                <w:rFonts w:ascii="Times New Roman" w:hAnsi="Times New Roman" w:cs="Times New Roman"/>
                <w:sz w:val="24"/>
                <w:szCs w:val="28"/>
              </w:rPr>
              <w:t>11</w:t>
            </w:r>
          </w:p>
        </w:tc>
        <w:tc>
          <w:tcPr>
            <w:tcW w:w="3433" w:type="dxa"/>
          </w:tcPr>
          <w:p w:rsidR="00C700D7" w:rsidRPr="00CC63CA" w:rsidRDefault="00C700D7" w:rsidP="008C0E5A">
            <w:pPr>
              <w:ind w:left="57"/>
              <w:jc w:val="both"/>
              <w:rPr>
                <w:rFonts w:ascii="Times New Roman" w:hAnsi="Times New Roman" w:cs="Times New Roman"/>
                <w:sz w:val="24"/>
                <w:szCs w:val="24"/>
              </w:rPr>
            </w:pPr>
            <w:r w:rsidRPr="00CC63CA">
              <w:rPr>
                <w:rFonts w:ascii="Times New Roman" w:hAnsi="Times New Roman" w:cs="Times New Roman"/>
                <w:sz w:val="24"/>
                <w:szCs w:val="24"/>
              </w:rPr>
              <w:t>ООО «Холсим (РУС)»</w:t>
            </w:r>
          </w:p>
        </w:tc>
        <w:tc>
          <w:tcPr>
            <w:tcW w:w="4536" w:type="dxa"/>
          </w:tcPr>
          <w:p w:rsidR="00C700D7" w:rsidRPr="00CC63CA" w:rsidRDefault="00C700D7" w:rsidP="008C0E5A">
            <w:pPr>
              <w:ind w:left="57"/>
              <w:jc w:val="both"/>
              <w:rPr>
                <w:rFonts w:ascii="Times New Roman" w:hAnsi="Times New Roman" w:cs="Times New Roman"/>
                <w:sz w:val="24"/>
                <w:szCs w:val="24"/>
              </w:rPr>
            </w:pPr>
            <w:r w:rsidRPr="00CC63CA">
              <w:rPr>
                <w:rFonts w:ascii="Times New Roman" w:hAnsi="Times New Roman" w:cs="Times New Roman"/>
                <w:sz w:val="24"/>
                <w:szCs w:val="24"/>
              </w:rPr>
              <w:t>Модернизация инфраструктуры и сырьевых мельниц</w:t>
            </w:r>
          </w:p>
        </w:tc>
        <w:tc>
          <w:tcPr>
            <w:tcW w:w="1984" w:type="dxa"/>
          </w:tcPr>
          <w:p w:rsidR="00C700D7" w:rsidRPr="00960E32" w:rsidRDefault="00C700D7" w:rsidP="00C700D7">
            <w:pPr>
              <w:jc w:val="both"/>
              <w:rPr>
                <w:rFonts w:ascii="Times New Roman" w:hAnsi="Times New Roman" w:cs="Times New Roman"/>
                <w:sz w:val="24"/>
                <w:szCs w:val="28"/>
              </w:rPr>
            </w:pPr>
            <w:r>
              <w:rPr>
                <w:rFonts w:ascii="Times New Roman" w:hAnsi="Times New Roman" w:cs="Times New Roman"/>
                <w:sz w:val="24"/>
                <w:szCs w:val="28"/>
              </w:rPr>
              <w:t>имеется</w:t>
            </w:r>
          </w:p>
        </w:tc>
        <w:tc>
          <w:tcPr>
            <w:tcW w:w="1418" w:type="dxa"/>
            <w:vAlign w:val="center"/>
          </w:tcPr>
          <w:p w:rsidR="00C700D7" w:rsidRPr="00960E32" w:rsidRDefault="00C700D7" w:rsidP="008C0E5A">
            <w:pPr>
              <w:jc w:val="both"/>
              <w:rPr>
                <w:rFonts w:ascii="Times New Roman" w:hAnsi="Times New Roman" w:cs="Times New Roman"/>
                <w:sz w:val="24"/>
                <w:szCs w:val="28"/>
              </w:rPr>
            </w:pPr>
            <w:r>
              <w:rPr>
                <w:rFonts w:ascii="Times New Roman" w:hAnsi="Times New Roman" w:cs="Times New Roman"/>
                <w:sz w:val="24"/>
                <w:szCs w:val="28"/>
              </w:rPr>
              <w:t xml:space="preserve">      2022</w:t>
            </w:r>
          </w:p>
        </w:tc>
        <w:tc>
          <w:tcPr>
            <w:tcW w:w="1559" w:type="dxa"/>
            <w:vAlign w:val="center"/>
          </w:tcPr>
          <w:p w:rsidR="00C700D7" w:rsidRPr="00960E32" w:rsidRDefault="00C700D7" w:rsidP="008C0E5A">
            <w:pPr>
              <w:jc w:val="both"/>
              <w:rPr>
                <w:rFonts w:ascii="Times New Roman" w:hAnsi="Times New Roman" w:cs="Times New Roman"/>
                <w:sz w:val="24"/>
                <w:szCs w:val="28"/>
              </w:rPr>
            </w:pPr>
            <w:r>
              <w:rPr>
                <w:rFonts w:ascii="Times New Roman" w:hAnsi="Times New Roman" w:cs="Times New Roman"/>
                <w:sz w:val="24"/>
                <w:szCs w:val="28"/>
              </w:rPr>
              <w:t xml:space="preserve">    700,0</w:t>
            </w:r>
          </w:p>
        </w:tc>
        <w:tc>
          <w:tcPr>
            <w:tcW w:w="1559" w:type="dxa"/>
            <w:vAlign w:val="center"/>
          </w:tcPr>
          <w:p w:rsidR="00C700D7" w:rsidRPr="00960E32" w:rsidRDefault="00C700D7" w:rsidP="008C0E5A">
            <w:pPr>
              <w:ind w:left="57" w:firstLine="510"/>
              <w:jc w:val="both"/>
              <w:rPr>
                <w:rFonts w:ascii="Times New Roman" w:hAnsi="Times New Roman" w:cs="Times New Roman"/>
                <w:sz w:val="24"/>
                <w:szCs w:val="28"/>
              </w:rPr>
            </w:pPr>
            <w:r>
              <w:rPr>
                <w:rFonts w:ascii="Times New Roman" w:hAnsi="Times New Roman" w:cs="Times New Roman"/>
                <w:sz w:val="24"/>
                <w:szCs w:val="28"/>
              </w:rPr>
              <w:t>-</w:t>
            </w:r>
          </w:p>
        </w:tc>
      </w:tr>
      <w:tr w:rsidR="00C700D7" w:rsidRPr="00960E32" w:rsidTr="00437CB2">
        <w:tc>
          <w:tcPr>
            <w:tcW w:w="503" w:type="dxa"/>
          </w:tcPr>
          <w:p w:rsidR="00C700D7" w:rsidRPr="00960E32" w:rsidRDefault="00C700D7" w:rsidP="008C0E5A">
            <w:pPr>
              <w:ind w:left="-426" w:right="-280" w:firstLine="510"/>
              <w:jc w:val="both"/>
              <w:rPr>
                <w:rFonts w:ascii="Times New Roman" w:hAnsi="Times New Roman" w:cs="Times New Roman"/>
                <w:sz w:val="24"/>
                <w:szCs w:val="28"/>
              </w:rPr>
            </w:pPr>
            <w:r>
              <w:rPr>
                <w:rFonts w:ascii="Times New Roman" w:hAnsi="Times New Roman" w:cs="Times New Roman"/>
                <w:sz w:val="24"/>
                <w:szCs w:val="28"/>
              </w:rPr>
              <w:t>2</w:t>
            </w:r>
          </w:p>
        </w:tc>
        <w:tc>
          <w:tcPr>
            <w:tcW w:w="3433" w:type="dxa"/>
          </w:tcPr>
          <w:p w:rsidR="00C700D7" w:rsidRPr="00CC63CA" w:rsidRDefault="00C700D7" w:rsidP="008C0E5A">
            <w:pPr>
              <w:ind w:left="-361" w:firstLine="361"/>
              <w:jc w:val="both"/>
              <w:rPr>
                <w:rFonts w:ascii="Times New Roman" w:hAnsi="Times New Roman" w:cs="Times New Roman"/>
                <w:sz w:val="24"/>
                <w:szCs w:val="24"/>
              </w:rPr>
            </w:pPr>
            <w:r w:rsidRPr="00CC63CA">
              <w:rPr>
                <w:rFonts w:ascii="Times New Roman" w:hAnsi="Times New Roman" w:cs="Times New Roman"/>
                <w:sz w:val="24"/>
                <w:szCs w:val="24"/>
              </w:rPr>
              <w:t>ООО «Автотрасса»</w:t>
            </w:r>
          </w:p>
        </w:tc>
        <w:tc>
          <w:tcPr>
            <w:tcW w:w="4536" w:type="dxa"/>
          </w:tcPr>
          <w:p w:rsidR="00C700D7" w:rsidRPr="00CC63CA" w:rsidRDefault="00C700D7" w:rsidP="008C0E5A">
            <w:pPr>
              <w:ind w:left="57"/>
              <w:jc w:val="both"/>
              <w:rPr>
                <w:rFonts w:ascii="Times New Roman" w:hAnsi="Times New Roman" w:cs="Times New Roman"/>
                <w:sz w:val="24"/>
                <w:szCs w:val="24"/>
              </w:rPr>
            </w:pPr>
            <w:r w:rsidRPr="00CC63CA">
              <w:rPr>
                <w:rFonts w:ascii="Times New Roman" w:hAnsi="Times New Roman" w:cs="Times New Roman"/>
                <w:sz w:val="24"/>
                <w:szCs w:val="24"/>
              </w:rPr>
              <w:t>Модернизация и  приобретение оборудования</w:t>
            </w:r>
          </w:p>
        </w:tc>
        <w:tc>
          <w:tcPr>
            <w:tcW w:w="1984" w:type="dxa"/>
          </w:tcPr>
          <w:p w:rsidR="00C700D7" w:rsidRDefault="00C700D7">
            <w:r w:rsidRPr="00E12A59">
              <w:rPr>
                <w:rFonts w:ascii="Times New Roman" w:hAnsi="Times New Roman" w:cs="Times New Roman"/>
                <w:sz w:val="24"/>
                <w:szCs w:val="28"/>
              </w:rPr>
              <w:t>имеется</w:t>
            </w:r>
          </w:p>
        </w:tc>
        <w:tc>
          <w:tcPr>
            <w:tcW w:w="1418" w:type="dxa"/>
            <w:vAlign w:val="center"/>
          </w:tcPr>
          <w:p w:rsidR="00C700D7" w:rsidRPr="00960E32" w:rsidRDefault="00C700D7" w:rsidP="008C0E5A">
            <w:pPr>
              <w:jc w:val="both"/>
              <w:rPr>
                <w:rFonts w:ascii="Times New Roman" w:hAnsi="Times New Roman" w:cs="Times New Roman"/>
                <w:sz w:val="24"/>
                <w:szCs w:val="28"/>
              </w:rPr>
            </w:pPr>
            <w:r>
              <w:rPr>
                <w:rFonts w:ascii="Times New Roman" w:hAnsi="Times New Roman" w:cs="Times New Roman"/>
                <w:sz w:val="24"/>
                <w:szCs w:val="28"/>
              </w:rPr>
              <w:t xml:space="preserve">      2022</w:t>
            </w:r>
          </w:p>
        </w:tc>
        <w:tc>
          <w:tcPr>
            <w:tcW w:w="1559" w:type="dxa"/>
            <w:vAlign w:val="center"/>
          </w:tcPr>
          <w:p w:rsidR="00C700D7" w:rsidRPr="00960E32" w:rsidRDefault="00C700D7" w:rsidP="008C0E5A">
            <w:pPr>
              <w:jc w:val="both"/>
              <w:rPr>
                <w:rFonts w:ascii="Times New Roman" w:hAnsi="Times New Roman" w:cs="Times New Roman"/>
                <w:sz w:val="24"/>
                <w:szCs w:val="28"/>
              </w:rPr>
            </w:pPr>
            <w:r>
              <w:rPr>
                <w:rFonts w:ascii="Times New Roman" w:hAnsi="Times New Roman" w:cs="Times New Roman"/>
                <w:sz w:val="24"/>
                <w:szCs w:val="28"/>
              </w:rPr>
              <w:t xml:space="preserve">    212,4</w:t>
            </w:r>
          </w:p>
        </w:tc>
        <w:tc>
          <w:tcPr>
            <w:tcW w:w="1559" w:type="dxa"/>
            <w:vAlign w:val="center"/>
          </w:tcPr>
          <w:p w:rsidR="00C700D7" w:rsidRPr="00960E32" w:rsidRDefault="00C700D7" w:rsidP="008C0E5A">
            <w:pPr>
              <w:ind w:left="57" w:firstLine="510"/>
              <w:jc w:val="both"/>
              <w:rPr>
                <w:rFonts w:ascii="Times New Roman" w:hAnsi="Times New Roman" w:cs="Times New Roman"/>
                <w:sz w:val="24"/>
                <w:szCs w:val="28"/>
              </w:rPr>
            </w:pPr>
            <w:r>
              <w:rPr>
                <w:rFonts w:ascii="Times New Roman" w:hAnsi="Times New Roman" w:cs="Times New Roman"/>
                <w:sz w:val="24"/>
                <w:szCs w:val="28"/>
              </w:rPr>
              <w:t>-</w:t>
            </w:r>
          </w:p>
        </w:tc>
      </w:tr>
      <w:tr w:rsidR="00C700D7" w:rsidRPr="00960E32" w:rsidTr="00437CB2">
        <w:tc>
          <w:tcPr>
            <w:tcW w:w="503" w:type="dxa"/>
          </w:tcPr>
          <w:p w:rsidR="00C700D7" w:rsidRPr="00960E32" w:rsidRDefault="00C700D7" w:rsidP="008C0E5A">
            <w:pPr>
              <w:ind w:left="-432" w:firstLine="510"/>
              <w:jc w:val="both"/>
              <w:rPr>
                <w:rFonts w:ascii="Times New Roman" w:hAnsi="Times New Roman" w:cs="Times New Roman"/>
                <w:sz w:val="24"/>
                <w:szCs w:val="28"/>
              </w:rPr>
            </w:pPr>
            <w:r>
              <w:rPr>
                <w:rFonts w:ascii="Times New Roman" w:hAnsi="Times New Roman" w:cs="Times New Roman"/>
                <w:sz w:val="24"/>
                <w:szCs w:val="28"/>
              </w:rPr>
              <w:t>3</w:t>
            </w:r>
          </w:p>
        </w:tc>
        <w:tc>
          <w:tcPr>
            <w:tcW w:w="3433" w:type="dxa"/>
          </w:tcPr>
          <w:p w:rsidR="00C700D7" w:rsidRPr="00CC63CA" w:rsidRDefault="00C700D7" w:rsidP="008C0E5A">
            <w:pPr>
              <w:jc w:val="both"/>
              <w:rPr>
                <w:rFonts w:ascii="Times New Roman" w:hAnsi="Times New Roman" w:cs="Times New Roman"/>
                <w:sz w:val="24"/>
                <w:szCs w:val="24"/>
              </w:rPr>
            </w:pPr>
            <w:r w:rsidRPr="00CC63CA">
              <w:rPr>
                <w:rFonts w:ascii="Times New Roman" w:hAnsi="Times New Roman" w:cs="Times New Roman"/>
                <w:color w:val="000000"/>
                <w:sz w:val="24"/>
                <w:szCs w:val="24"/>
              </w:rPr>
              <w:t>АО «Волга Цемент»</w:t>
            </w:r>
          </w:p>
        </w:tc>
        <w:tc>
          <w:tcPr>
            <w:tcW w:w="4536" w:type="dxa"/>
          </w:tcPr>
          <w:p w:rsidR="00C700D7" w:rsidRPr="00CC63CA" w:rsidRDefault="00C700D7" w:rsidP="008C0E5A">
            <w:pPr>
              <w:ind w:left="57"/>
              <w:jc w:val="both"/>
              <w:rPr>
                <w:rFonts w:ascii="Times New Roman" w:hAnsi="Times New Roman" w:cs="Times New Roman"/>
                <w:sz w:val="24"/>
                <w:szCs w:val="24"/>
              </w:rPr>
            </w:pPr>
            <w:r w:rsidRPr="00CC63CA">
              <w:rPr>
                <w:rFonts w:ascii="Times New Roman" w:hAnsi="Times New Roman" w:cs="Times New Roman"/>
                <w:color w:val="000000"/>
                <w:sz w:val="24"/>
                <w:szCs w:val="24"/>
              </w:rPr>
              <w:t xml:space="preserve">Модернизация склада ТМЦ, капитальный ремонт основного </w:t>
            </w:r>
            <w:r>
              <w:rPr>
                <w:rFonts w:ascii="Times New Roman" w:hAnsi="Times New Roman" w:cs="Times New Roman"/>
                <w:color w:val="000000"/>
                <w:sz w:val="24"/>
                <w:szCs w:val="24"/>
              </w:rPr>
              <w:t>п</w:t>
            </w:r>
            <w:r w:rsidRPr="00CC63CA">
              <w:rPr>
                <w:rFonts w:ascii="Times New Roman" w:hAnsi="Times New Roman" w:cs="Times New Roman"/>
                <w:color w:val="000000"/>
                <w:sz w:val="24"/>
                <w:szCs w:val="24"/>
              </w:rPr>
              <w:t>роизводственного оборудования</w:t>
            </w:r>
          </w:p>
        </w:tc>
        <w:tc>
          <w:tcPr>
            <w:tcW w:w="1984" w:type="dxa"/>
          </w:tcPr>
          <w:p w:rsidR="00C700D7" w:rsidRDefault="00C700D7">
            <w:r w:rsidRPr="00E12A59">
              <w:rPr>
                <w:rFonts w:ascii="Times New Roman" w:hAnsi="Times New Roman" w:cs="Times New Roman"/>
                <w:sz w:val="24"/>
                <w:szCs w:val="28"/>
              </w:rPr>
              <w:t>имеется</w:t>
            </w:r>
          </w:p>
        </w:tc>
        <w:tc>
          <w:tcPr>
            <w:tcW w:w="1418" w:type="dxa"/>
            <w:vAlign w:val="center"/>
          </w:tcPr>
          <w:p w:rsidR="00C700D7" w:rsidRPr="00960E32" w:rsidRDefault="00C700D7" w:rsidP="008C0E5A">
            <w:pPr>
              <w:jc w:val="both"/>
              <w:rPr>
                <w:rFonts w:ascii="Times New Roman" w:hAnsi="Times New Roman" w:cs="Times New Roman"/>
                <w:sz w:val="24"/>
                <w:szCs w:val="28"/>
              </w:rPr>
            </w:pPr>
            <w:r>
              <w:rPr>
                <w:rFonts w:ascii="Times New Roman" w:hAnsi="Times New Roman" w:cs="Times New Roman"/>
                <w:sz w:val="24"/>
                <w:szCs w:val="28"/>
              </w:rPr>
              <w:t xml:space="preserve">      2022</w:t>
            </w:r>
          </w:p>
        </w:tc>
        <w:tc>
          <w:tcPr>
            <w:tcW w:w="1559" w:type="dxa"/>
            <w:vAlign w:val="center"/>
          </w:tcPr>
          <w:p w:rsidR="00C700D7" w:rsidRPr="00960E32" w:rsidRDefault="00C700D7" w:rsidP="008C0E5A">
            <w:pPr>
              <w:jc w:val="both"/>
              <w:rPr>
                <w:rFonts w:ascii="Times New Roman" w:hAnsi="Times New Roman" w:cs="Times New Roman"/>
                <w:sz w:val="24"/>
                <w:szCs w:val="28"/>
              </w:rPr>
            </w:pPr>
            <w:r>
              <w:rPr>
                <w:rFonts w:ascii="Times New Roman" w:hAnsi="Times New Roman" w:cs="Times New Roman"/>
                <w:sz w:val="24"/>
                <w:szCs w:val="28"/>
              </w:rPr>
              <w:t xml:space="preserve">     52,5</w:t>
            </w:r>
          </w:p>
        </w:tc>
        <w:tc>
          <w:tcPr>
            <w:tcW w:w="1559" w:type="dxa"/>
            <w:vAlign w:val="center"/>
          </w:tcPr>
          <w:p w:rsidR="00C700D7" w:rsidRPr="00960E32" w:rsidRDefault="00C700D7" w:rsidP="008C0E5A">
            <w:pPr>
              <w:ind w:left="57" w:firstLine="510"/>
              <w:jc w:val="both"/>
              <w:rPr>
                <w:rFonts w:ascii="Times New Roman" w:hAnsi="Times New Roman" w:cs="Times New Roman"/>
                <w:sz w:val="24"/>
                <w:szCs w:val="28"/>
              </w:rPr>
            </w:pPr>
            <w:r>
              <w:rPr>
                <w:rFonts w:ascii="Times New Roman" w:hAnsi="Times New Roman" w:cs="Times New Roman"/>
                <w:sz w:val="24"/>
                <w:szCs w:val="28"/>
              </w:rPr>
              <w:t>-</w:t>
            </w:r>
          </w:p>
        </w:tc>
      </w:tr>
      <w:tr w:rsidR="00C700D7" w:rsidRPr="00960E32" w:rsidTr="00437CB2">
        <w:tc>
          <w:tcPr>
            <w:tcW w:w="503" w:type="dxa"/>
          </w:tcPr>
          <w:p w:rsidR="00C700D7" w:rsidRPr="00960E32" w:rsidRDefault="00C700D7" w:rsidP="008C0E5A">
            <w:pPr>
              <w:ind w:left="-426" w:firstLine="510"/>
              <w:jc w:val="both"/>
              <w:rPr>
                <w:rFonts w:ascii="Times New Roman" w:hAnsi="Times New Roman" w:cs="Times New Roman"/>
                <w:sz w:val="24"/>
                <w:szCs w:val="28"/>
              </w:rPr>
            </w:pPr>
            <w:r>
              <w:rPr>
                <w:rFonts w:ascii="Times New Roman" w:hAnsi="Times New Roman" w:cs="Times New Roman"/>
                <w:sz w:val="24"/>
                <w:szCs w:val="28"/>
              </w:rPr>
              <w:t>4</w:t>
            </w:r>
          </w:p>
        </w:tc>
        <w:tc>
          <w:tcPr>
            <w:tcW w:w="3433" w:type="dxa"/>
          </w:tcPr>
          <w:p w:rsidR="00C700D7" w:rsidRPr="00CC63CA" w:rsidRDefault="00C700D7" w:rsidP="008C0E5A">
            <w:pPr>
              <w:ind w:left="57"/>
              <w:jc w:val="both"/>
              <w:rPr>
                <w:rFonts w:ascii="Times New Roman" w:hAnsi="Times New Roman" w:cs="Times New Roman"/>
                <w:color w:val="000000"/>
                <w:sz w:val="24"/>
                <w:szCs w:val="24"/>
              </w:rPr>
            </w:pPr>
            <w:r w:rsidRPr="00CC63CA">
              <w:rPr>
                <w:rFonts w:ascii="Times New Roman" w:hAnsi="Times New Roman" w:cs="Times New Roman"/>
                <w:color w:val="000000"/>
                <w:sz w:val="24"/>
                <w:szCs w:val="24"/>
              </w:rPr>
              <w:t>АО «Вольский механический завод»</w:t>
            </w:r>
          </w:p>
        </w:tc>
        <w:tc>
          <w:tcPr>
            <w:tcW w:w="4536" w:type="dxa"/>
          </w:tcPr>
          <w:p w:rsidR="00C700D7" w:rsidRPr="00CC63CA" w:rsidRDefault="00C700D7" w:rsidP="008C0E5A">
            <w:pPr>
              <w:ind w:left="57"/>
              <w:jc w:val="both"/>
              <w:rPr>
                <w:rFonts w:ascii="Times New Roman" w:hAnsi="Times New Roman" w:cs="Times New Roman"/>
                <w:color w:val="000000"/>
                <w:sz w:val="24"/>
                <w:szCs w:val="24"/>
              </w:rPr>
            </w:pPr>
            <w:r w:rsidRPr="00CC63CA">
              <w:rPr>
                <w:rFonts w:ascii="Times New Roman" w:hAnsi="Times New Roman" w:cs="Times New Roman"/>
                <w:color w:val="000000"/>
                <w:sz w:val="24"/>
                <w:szCs w:val="24"/>
              </w:rPr>
              <w:t>Повышение энергоэффективности и экологичности производства»</w:t>
            </w:r>
          </w:p>
        </w:tc>
        <w:tc>
          <w:tcPr>
            <w:tcW w:w="1984" w:type="dxa"/>
          </w:tcPr>
          <w:p w:rsidR="00C700D7" w:rsidRDefault="00C700D7">
            <w:r w:rsidRPr="00E12A59">
              <w:rPr>
                <w:rFonts w:ascii="Times New Roman" w:hAnsi="Times New Roman" w:cs="Times New Roman"/>
                <w:sz w:val="24"/>
                <w:szCs w:val="28"/>
              </w:rPr>
              <w:t>имеется</w:t>
            </w:r>
          </w:p>
        </w:tc>
        <w:tc>
          <w:tcPr>
            <w:tcW w:w="1418" w:type="dxa"/>
            <w:vAlign w:val="center"/>
          </w:tcPr>
          <w:p w:rsidR="00C700D7" w:rsidRPr="00960E32" w:rsidRDefault="00C700D7" w:rsidP="008C0E5A">
            <w:pPr>
              <w:ind w:left="57"/>
              <w:jc w:val="both"/>
              <w:rPr>
                <w:rFonts w:ascii="Times New Roman" w:hAnsi="Times New Roman" w:cs="Times New Roman"/>
                <w:sz w:val="24"/>
                <w:szCs w:val="28"/>
              </w:rPr>
            </w:pPr>
            <w:r>
              <w:rPr>
                <w:rFonts w:ascii="Times New Roman" w:hAnsi="Times New Roman" w:cs="Times New Roman"/>
                <w:sz w:val="24"/>
                <w:szCs w:val="28"/>
              </w:rPr>
              <w:t>2012-2025</w:t>
            </w:r>
          </w:p>
        </w:tc>
        <w:tc>
          <w:tcPr>
            <w:tcW w:w="1559" w:type="dxa"/>
            <w:vAlign w:val="center"/>
          </w:tcPr>
          <w:p w:rsidR="00C700D7" w:rsidRPr="00960E32" w:rsidRDefault="00C700D7" w:rsidP="008C0E5A">
            <w:pPr>
              <w:jc w:val="both"/>
              <w:rPr>
                <w:rFonts w:ascii="Times New Roman" w:hAnsi="Times New Roman" w:cs="Times New Roman"/>
                <w:sz w:val="24"/>
                <w:szCs w:val="28"/>
              </w:rPr>
            </w:pPr>
            <w:r>
              <w:rPr>
                <w:rFonts w:ascii="Times New Roman" w:hAnsi="Times New Roman" w:cs="Times New Roman"/>
                <w:sz w:val="24"/>
                <w:szCs w:val="28"/>
              </w:rPr>
              <w:t xml:space="preserve">     49,2</w:t>
            </w:r>
          </w:p>
        </w:tc>
        <w:tc>
          <w:tcPr>
            <w:tcW w:w="1559" w:type="dxa"/>
            <w:vAlign w:val="center"/>
          </w:tcPr>
          <w:p w:rsidR="00C700D7" w:rsidRPr="00960E32" w:rsidRDefault="00C700D7" w:rsidP="008C0E5A">
            <w:pPr>
              <w:ind w:left="57" w:firstLine="510"/>
              <w:jc w:val="both"/>
              <w:rPr>
                <w:rFonts w:ascii="Times New Roman" w:hAnsi="Times New Roman" w:cs="Times New Roman"/>
                <w:sz w:val="24"/>
                <w:szCs w:val="28"/>
              </w:rPr>
            </w:pPr>
            <w:r>
              <w:rPr>
                <w:rFonts w:ascii="Times New Roman" w:hAnsi="Times New Roman" w:cs="Times New Roman"/>
                <w:sz w:val="24"/>
                <w:szCs w:val="28"/>
              </w:rPr>
              <w:t>-</w:t>
            </w:r>
          </w:p>
        </w:tc>
      </w:tr>
      <w:tr w:rsidR="00C700D7" w:rsidRPr="00960E32" w:rsidTr="00437CB2">
        <w:tc>
          <w:tcPr>
            <w:tcW w:w="503" w:type="dxa"/>
          </w:tcPr>
          <w:p w:rsidR="00C700D7" w:rsidRPr="00960E32" w:rsidRDefault="00C700D7" w:rsidP="008C0E5A">
            <w:pPr>
              <w:ind w:left="-463" w:firstLine="510"/>
              <w:jc w:val="both"/>
              <w:rPr>
                <w:rFonts w:ascii="Times New Roman" w:hAnsi="Times New Roman" w:cs="Times New Roman"/>
                <w:sz w:val="24"/>
                <w:szCs w:val="28"/>
              </w:rPr>
            </w:pPr>
            <w:r>
              <w:rPr>
                <w:rFonts w:ascii="Times New Roman" w:hAnsi="Times New Roman" w:cs="Times New Roman"/>
                <w:sz w:val="24"/>
                <w:szCs w:val="28"/>
              </w:rPr>
              <w:t>5</w:t>
            </w:r>
          </w:p>
        </w:tc>
        <w:tc>
          <w:tcPr>
            <w:tcW w:w="3433" w:type="dxa"/>
          </w:tcPr>
          <w:p w:rsidR="00C700D7" w:rsidRPr="00CC63CA" w:rsidRDefault="00C700D7" w:rsidP="008C0E5A">
            <w:pPr>
              <w:jc w:val="both"/>
              <w:rPr>
                <w:rFonts w:ascii="Times New Roman" w:hAnsi="Times New Roman" w:cs="Times New Roman"/>
                <w:color w:val="000000"/>
                <w:sz w:val="24"/>
                <w:szCs w:val="24"/>
              </w:rPr>
            </w:pPr>
            <w:r w:rsidRPr="00CC63CA">
              <w:rPr>
                <w:rFonts w:ascii="Times New Roman" w:hAnsi="Times New Roman" w:cs="Times New Roman"/>
                <w:color w:val="000000"/>
                <w:sz w:val="24"/>
                <w:szCs w:val="24"/>
              </w:rPr>
              <w:t>ООО АК «КОНСУЛ»</w:t>
            </w:r>
          </w:p>
        </w:tc>
        <w:tc>
          <w:tcPr>
            <w:tcW w:w="4536" w:type="dxa"/>
          </w:tcPr>
          <w:p w:rsidR="00C700D7" w:rsidRPr="00CC63CA" w:rsidRDefault="00C700D7" w:rsidP="008C0E5A">
            <w:pPr>
              <w:ind w:left="57"/>
              <w:jc w:val="both"/>
              <w:rPr>
                <w:rFonts w:ascii="Times New Roman" w:hAnsi="Times New Roman" w:cs="Times New Roman"/>
                <w:color w:val="000000"/>
                <w:sz w:val="24"/>
                <w:szCs w:val="24"/>
              </w:rPr>
            </w:pPr>
            <w:r w:rsidRPr="00CC63CA">
              <w:rPr>
                <w:rFonts w:ascii="Times New Roman" w:hAnsi="Times New Roman" w:cs="Times New Roman"/>
                <w:sz w:val="24"/>
                <w:szCs w:val="24"/>
              </w:rPr>
              <w:t>Строительство нового тепличного комплекса для выращивания овощей</w:t>
            </w:r>
          </w:p>
        </w:tc>
        <w:tc>
          <w:tcPr>
            <w:tcW w:w="1984" w:type="dxa"/>
          </w:tcPr>
          <w:p w:rsidR="00C700D7" w:rsidRDefault="00C700D7">
            <w:r w:rsidRPr="00E12A59">
              <w:rPr>
                <w:rFonts w:ascii="Times New Roman" w:hAnsi="Times New Roman" w:cs="Times New Roman"/>
                <w:sz w:val="24"/>
                <w:szCs w:val="28"/>
              </w:rPr>
              <w:t>имеется</w:t>
            </w:r>
          </w:p>
        </w:tc>
        <w:tc>
          <w:tcPr>
            <w:tcW w:w="1418" w:type="dxa"/>
            <w:vAlign w:val="center"/>
          </w:tcPr>
          <w:p w:rsidR="00C700D7" w:rsidRPr="00960E32" w:rsidRDefault="00C700D7" w:rsidP="008C0E5A">
            <w:pPr>
              <w:ind w:left="57"/>
              <w:jc w:val="both"/>
              <w:rPr>
                <w:rFonts w:ascii="Times New Roman" w:hAnsi="Times New Roman" w:cs="Times New Roman"/>
                <w:sz w:val="24"/>
                <w:szCs w:val="28"/>
              </w:rPr>
            </w:pPr>
            <w:r>
              <w:rPr>
                <w:rFonts w:ascii="Times New Roman" w:hAnsi="Times New Roman" w:cs="Times New Roman"/>
                <w:sz w:val="24"/>
                <w:szCs w:val="28"/>
              </w:rPr>
              <w:t>2021-2023</w:t>
            </w:r>
          </w:p>
        </w:tc>
        <w:tc>
          <w:tcPr>
            <w:tcW w:w="1559" w:type="dxa"/>
            <w:vAlign w:val="center"/>
          </w:tcPr>
          <w:p w:rsidR="00C700D7" w:rsidRPr="00960E32" w:rsidRDefault="00C700D7" w:rsidP="008C0E5A">
            <w:pPr>
              <w:jc w:val="both"/>
              <w:rPr>
                <w:rFonts w:ascii="Times New Roman" w:hAnsi="Times New Roman" w:cs="Times New Roman"/>
                <w:sz w:val="24"/>
                <w:szCs w:val="28"/>
              </w:rPr>
            </w:pPr>
            <w:r>
              <w:rPr>
                <w:rFonts w:ascii="Times New Roman" w:hAnsi="Times New Roman" w:cs="Times New Roman"/>
                <w:sz w:val="24"/>
                <w:szCs w:val="28"/>
              </w:rPr>
              <w:t xml:space="preserve">    200,0</w:t>
            </w:r>
          </w:p>
        </w:tc>
        <w:tc>
          <w:tcPr>
            <w:tcW w:w="1559" w:type="dxa"/>
            <w:vAlign w:val="center"/>
          </w:tcPr>
          <w:p w:rsidR="00C700D7" w:rsidRPr="00960E32" w:rsidRDefault="008B2A19" w:rsidP="008C0E5A">
            <w:pPr>
              <w:ind w:left="57" w:firstLine="510"/>
              <w:jc w:val="both"/>
              <w:rPr>
                <w:rFonts w:ascii="Times New Roman" w:hAnsi="Times New Roman" w:cs="Times New Roman"/>
                <w:sz w:val="24"/>
                <w:szCs w:val="28"/>
              </w:rPr>
            </w:pPr>
            <w:r>
              <w:rPr>
                <w:rFonts w:ascii="Times New Roman" w:hAnsi="Times New Roman" w:cs="Times New Roman"/>
                <w:sz w:val="24"/>
                <w:szCs w:val="28"/>
              </w:rPr>
              <w:t>30</w:t>
            </w:r>
          </w:p>
        </w:tc>
      </w:tr>
      <w:tr w:rsidR="00C700D7" w:rsidRPr="00960E32" w:rsidTr="00437CB2">
        <w:tc>
          <w:tcPr>
            <w:tcW w:w="503" w:type="dxa"/>
          </w:tcPr>
          <w:p w:rsidR="00C700D7" w:rsidRPr="00960E32" w:rsidRDefault="00C700D7" w:rsidP="008C0E5A">
            <w:pPr>
              <w:ind w:left="-447" w:firstLine="510"/>
              <w:jc w:val="both"/>
              <w:rPr>
                <w:rFonts w:ascii="Times New Roman" w:hAnsi="Times New Roman" w:cs="Times New Roman"/>
                <w:sz w:val="24"/>
                <w:szCs w:val="28"/>
              </w:rPr>
            </w:pPr>
            <w:r>
              <w:rPr>
                <w:rFonts w:ascii="Times New Roman" w:hAnsi="Times New Roman" w:cs="Times New Roman"/>
                <w:sz w:val="24"/>
                <w:szCs w:val="28"/>
              </w:rPr>
              <w:t>6</w:t>
            </w:r>
          </w:p>
        </w:tc>
        <w:tc>
          <w:tcPr>
            <w:tcW w:w="3433" w:type="dxa"/>
          </w:tcPr>
          <w:p w:rsidR="00C700D7" w:rsidRPr="00CC63CA" w:rsidRDefault="00C700D7" w:rsidP="008C0E5A">
            <w:pPr>
              <w:jc w:val="both"/>
              <w:rPr>
                <w:rFonts w:ascii="Times New Roman" w:hAnsi="Times New Roman" w:cs="Times New Roman"/>
                <w:color w:val="000000"/>
                <w:sz w:val="24"/>
                <w:szCs w:val="24"/>
              </w:rPr>
            </w:pPr>
            <w:r w:rsidRPr="00CC63CA">
              <w:rPr>
                <w:rFonts w:ascii="Times New Roman" w:hAnsi="Times New Roman" w:cs="Times New Roman"/>
                <w:color w:val="000000"/>
                <w:sz w:val="24"/>
                <w:szCs w:val="24"/>
              </w:rPr>
              <w:t>ИП     Бадалов Р. Ф. о.</w:t>
            </w:r>
          </w:p>
        </w:tc>
        <w:tc>
          <w:tcPr>
            <w:tcW w:w="4536" w:type="dxa"/>
          </w:tcPr>
          <w:p w:rsidR="00C700D7" w:rsidRPr="00CC63CA" w:rsidRDefault="00C700D7" w:rsidP="008C0E5A">
            <w:pPr>
              <w:jc w:val="both"/>
              <w:rPr>
                <w:rFonts w:ascii="Times New Roman" w:hAnsi="Times New Roman" w:cs="Times New Roman"/>
                <w:color w:val="000000"/>
                <w:sz w:val="24"/>
                <w:szCs w:val="24"/>
              </w:rPr>
            </w:pPr>
            <w:r w:rsidRPr="00CC63CA">
              <w:rPr>
                <w:rFonts w:ascii="Times New Roman" w:hAnsi="Times New Roman" w:cs="Times New Roman"/>
                <w:color w:val="000000"/>
                <w:sz w:val="24"/>
                <w:szCs w:val="24"/>
              </w:rPr>
              <w:t>Строительство овощехранилища для закупки у сельхозтоваропроизводителей Вольского района овощей, их транспортировка и хранение.</w:t>
            </w:r>
          </w:p>
          <w:p w:rsidR="00C700D7" w:rsidRPr="00CC63CA" w:rsidRDefault="00C700D7" w:rsidP="008C0E5A">
            <w:pPr>
              <w:ind w:left="57" w:firstLine="510"/>
              <w:jc w:val="both"/>
              <w:rPr>
                <w:rFonts w:ascii="Times New Roman" w:hAnsi="Times New Roman" w:cs="Times New Roman"/>
                <w:color w:val="000000"/>
                <w:sz w:val="24"/>
                <w:szCs w:val="24"/>
              </w:rPr>
            </w:pPr>
          </w:p>
        </w:tc>
        <w:tc>
          <w:tcPr>
            <w:tcW w:w="1984" w:type="dxa"/>
          </w:tcPr>
          <w:p w:rsidR="00C700D7" w:rsidRDefault="00C700D7">
            <w:r w:rsidRPr="00E12A59">
              <w:rPr>
                <w:rFonts w:ascii="Times New Roman" w:hAnsi="Times New Roman" w:cs="Times New Roman"/>
                <w:sz w:val="24"/>
                <w:szCs w:val="28"/>
              </w:rPr>
              <w:t>имеется</w:t>
            </w:r>
          </w:p>
        </w:tc>
        <w:tc>
          <w:tcPr>
            <w:tcW w:w="1418" w:type="dxa"/>
            <w:vAlign w:val="center"/>
          </w:tcPr>
          <w:p w:rsidR="00C700D7" w:rsidRPr="00960E32" w:rsidRDefault="00C700D7" w:rsidP="008C0E5A">
            <w:pPr>
              <w:ind w:left="57"/>
              <w:jc w:val="both"/>
              <w:rPr>
                <w:rFonts w:ascii="Times New Roman" w:hAnsi="Times New Roman" w:cs="Times New Roman"/>
                <w:sz w:val="24"/>
                <w:szCs w:val="28"/>
              </w:rPr>
            </w:pPr>
            <w:r>
              <w:rPr>
                <w:rFonts w:ascii="Times New Roman" w:hAnsi="Times New Roman" w:cs="Times New Roman"/>
                <w:sz w:val="24"/>
                <w:szCs w:val="28"/>
              </w:rPr>
              <w:t>2018-2022</w:t>
            </w:r>
          </w:p>
        </w:tc>
        <w:tc>
          <w:tcPr>
            <w:tcW w:w="1559" w:type="dxa"/>
            <w:vAlign w:val="center"/>
          </w:tcPr>
          <w:p w:rsidR="00C700D7" w:rsidRPr="00960E32" w:rsidRDefault="00C700D7" w:rsidP="008C0E5A">
            <w:pPr>
              <w:jc w:val="both"/>
              <w:rPr>
                <w:rFonts w:ascii="Times New Roman" w:hAnsi="Times New Roman" w:cs="Times New Roman"/>
                <w:sz w:val="24"/>
                <w:szCs w:val="28"/>
              </w:rPr>
            </w:pPr>
            <w:r>
              <w:rPr>
                <w:rFonts w:ascii="Times New Roman" w:hAnsi="Times New Roman" w:cs="Times New Roman"/>
                <w:sz w:val="24"/>
                <w:szCs w:val="28"/>
              </w:rPr>
              <w:t xml:space="preserve">     52,0</w:t>
            </w:r>
          </w:p>
        </w:tc>
        <w:tc>
          <w:tcPr>
            <w:tcW w:w="1559" w:type="dxa"/>
            <w:vAlign w:val="center"/>
          </w:tcPr>
          <w:p w:rsidR="00C700D7" w:rsidRPr="00960E32" w:rsidRDefault="00C700D7" w:rsidP="008C0E5A">
            <w:pPr>
              <w:ind w:left="57" w:firstLine="510"/>
              <w:jc w:val="both"/>
              <w:rPr>
                <w:rFonts w:ascii="Times New Roman" w:hAnsi="Times New Roman" w:cs="Times New Roman"/>
                <w:sz w:val="24"/>
                <w:szCs w:val="28"/>
              </w:rPr>
            </w:pPr>
          </w:p>
        </w:tc>
      </w:tr>
      <w:tr w:rsidR="00C700D7" w:rsidRPr="00960E32" w:rsidTr="00437CB2">
        <w:tc>
          <w:tcPr>
            <w:tcW w:w="503" w:type="dxa"/>
          </w:tcPr>
          <w:p w:rsidR="00C700D7" w:rsidRPr="00960E32" w:rsidRDefault="00C700D7" w:rsidP="008C0E5A">
            <w:pPr>
              <w:ind w:left="-478" w:firstLine="510"/>
              <w:jc w:val="both"/>
              <w:rPr>
                <w:rFonts w:ascii="Times New Roman" w:hAnsi="Times New Roman" w:cs="Times New Roman"/>
                <w:sz w:val="24"/>
                <w:szCs w:val="28"/>
              </w:rPr>
            </w:pPr>
            <w:r>
              <w:rPr>
                <w:rFonts w:ascii="Times New Roman" w:hAnsi="Times New Roman" w:cs="Times New Roman"/>
                <w:sz w:val="24"/>
                <w:szCs w:val="28"/>
              </w:rPr>
              <w:t>7</w:t>
            </w:r>
          </w:p>
        </w:tc>
        <w:tc>
          <w:tcPr>
            <w:tcW w:w="3433" w:type="dxa"/>
          </w:tcPr>
          <w:p w:rsidR="00C700D7" w:rsidRPr="00CC63CA" w:rsidRDefault="00C700D7" w:rsidP="008C0E5A">
            <w:pPr>
              <w:jc w:val="both"/>
              <w:rPr>
                <w:rFonts w:ascii="Times New Roman" w:hAnsi="Times New Roman" w:cs="Times New Roman"/>
                <w:color w:val="000000"/>
                <w:sz w:val="24"/>
                <w:szCs w:val="24"/>
              </w:rPr>
            </w:pPr>
            <w:r w:rsidRPr="00CC63CA">
              <w:rPr>
                <w:rFonts w:ascii="Times New Roman" w:hAnsi="Times New Roman" w:cs="Times New Roman"/>
                <w:color w:val="000000"/>
                <w:sz w:val="24"/>
                <w:szCs w:val="24"/>
              </w:rPr>
              <w:t>ООО «Гуно»</w:t>
            </w:r>
          </w:p>
        </w:tc>
        <w:tc>
          <w:tcPr>
            <w:tcW w:w="4536" w:type="dxa"/>
          </w:tcPr>
          <w:p w:rsidR="00C700D7" w:rsidRPr="00CC63CA" w:rsidRDefault="00C700D7" w:rsidP="008C0E5A">
            <w:pPr>
              <w:jc w:val="both"/>
              <w:rPr>
                <w:rFonts w:ascii="Times New Roman" w:hAnsi="Times New Roman" w:cs="Times New Roman"/>
                <w:color w:val="000000"/>
                <w:sz w:val="24"/>
                <w:szCs w:val="24"/>
              </w:rPr>
            </w:pPr>
            <w:r w:rsidRPr="00CC63CA">
              <w:rPr>
                <w:rFonts w:ascii="Times New Roman" w:hAnsi="Times New Roman" w:cs="Times New Roman"/>
                <w:color w:val="000000"/>
                <w:sz w:val="24"/>
                <w:szCs w:val="24"/>
              </w:rPr>
              <w:t>Реконструкция животноводческого помещения на  200 голов скотомест беспривязного содержания, приобретение  200 голов КРС симментальской породы</w:t>
            </w:r>
          </w:p>
        </w:tc>
        <w:tc>
          <w:tcPr>
            <w:tcW w:w="1984" w:type="dxa"/>
          </w:tcPr>
          <w:p w:rsidR="00C700D7" w:rsidRDefault="00C700D7">
            <w:r w:rsidRPr="00E12A59">
              <w:rPr>
                <w:rFonts w:ascii="Times New Roman" w:hAnsi="Times New Roman" w:cs="Times New Roman"/>
                <w:sz w:val="24"/>
                <w:szCs w:val="28"/>
              </w:rPr>
              <w:t>имеется</w:t>
            </w:r>
          </w:p>
        </w:tc>
        <w:tc>
          <w:tcPr>
            <w:tcW w:w="1418" w:type="dxa"/>
            <w:vAlign w:val="center"/>
          </w:tcPr>
          <w:p w:rsidR="00C700D7" w:rsidRPr="00960E32" w:rsidRDefault="00C700D7" w:rsidP="008C0E5A">
            <w:pPr>
              <w:ind w:left="57"/>
              <w:jc w:val="both"/>
              <w:rPr>
                <w:rFonts w:ascii="Times New Roman" w:hAnsi="Times New Roman" w:cs="Times New Roman"/>
                <w:sz w:val="24"/>
                <w:szCs w:val="28"/>
              </w:rPr>
            </w:pPr>
            <w:r>
              <w:rPr>
                <w:rFonts w:ascii="Times New Roman" w:hAnsi="Times New Roman" w:cs="Times New Roman"/>
                <w:sz w:val="24"/>
                <w:szCs w:val="28"/>
              </w:rPr>
              <w:t>2022-2026</w:t>
            </w:r>
          </w:p>
        </w:tc>
        <w:tc>
          <w:tcPr>
            <w:tcW w:w="1559" w:type="dxa"/>
            <w:vAlign w:val="center"/>
          </w:tcPr>
          <w:p w:rsidR="00C700D7" w:rsidRPr="00960E32" w:rsidRDefault="00C700D7" w:rsidP="008C0E5A">
            <w:pPr>
              <w:jc w:val="both"/>
              <w:rPr>
                <w:rFonts w:ascii="Times New Roman" w:hAnsi="Times New Roman" w:cs="Times New Roman"/>
                <w:sz w:val="24"/>
                <w:szCs w:val="28"/>
              </w:rPr>
            </w:pPr>
            <w:r>
              <w:rPr>
                <w:rFonts w:ascii="Times New Roman" w:hAnsi="Times New Roman" w:cs="Times New Roman"/>
                <w:sz w:val="24"/>
                <w:szCs w:val="28"/>
              </w:rPr>
              <w:t xml:space="preserve">     15,0</w:t>
            </w:r>
          </w:p>
        </w:tc>
        <w:tc>
          <w:tcPr>
            <w:tcW w:w="1559" w:type="dxa"/>
            <w:vAlign w:val="center"/>
          </w:tcPr>
          <w:p w:rsidR="00C700D7" w:rsidRPr="00960E32" w:rsidRDefault="00C700D7" w:rsidP="008C0E5A">
            <w:pPr>
              <w:ind w:left="57" w:firstLine="510"/>
              <w:jc w:val="both"/>
              <w:rPr>
                <w:rFonts w:ascii="Times New Roman" w:hAnsi="Times New Roman" w:cs="Times New Roman"/>
                <w:sz w:val="24"/>
                <w:szCs w:val="28"/>
              </w:rPr>
            </w:pPr>
            <w:r>
              <w:rPr>
                <w:rFonts w:ascii="Times New Roman" w:hAnsi="Times New Roman" w:cs="Times New Roman"/>
                <w:sz w:val="24"/>
                <w:szCs w:val="28"/>
              </w:rPr>
              <w:t>-</w:t>
            </w:r>
          </w:p>
        </w:tc>
      </w:tr>
      <w:tr w:rsidR="00C700D7" w:rsidRPr="00960E32" w:rsidTr="00437CB2">
        <w:tc>
          <w:tcPr>
            <w:tcW w:w="503" w:type="dxa"/>
          </w:tcPr>
          <w:p w:rsidR="00C700D7" w:rsidRPr="00960E32" w:rsidRDefault="00C700D7" w:rsidP="008C0E5A">
            <w:pPr>
              <w:ind w:left="-463" w:firstLine="510"/>
              <w:jc w:val="both"/>
              <w:rPr>
                <w:rFonts w:ascii="Times New Roman" w:hAnsi="Times New Roman" w:cs="Times New Roman"/>
                <w:sz w:val="24"/>
                <w:szCs w:val="28"/>
              </w:rPr>
            </w:pPr>
            <w:r>
              <w:rPr>
                <w:rFonts w:ascii="Times New Roman" w:hAnsi="Times New Roman" w:cs="Times New Roman"/>
                <w:sz w:val="24"/>
                <w:szCs w:val="28"/>
              </w:rPr>
              <w:t>8</w:t>
            </w:r>
          </w:p>
        </w:tc>
        <w:tc>
          <w:tcPr>
            <w:tcW w:w="3433" w:type="dxa"/>
          </w:tcPr>
          <w:p w:rsidR="00C700D7" w:rsidRPr="00CC63CA" w:rsidRDefault="00C700D7" w:rsidP="008C0E5A">
            <w:pPr>
              <w:pStyle w:val="ac"/>
              <w:jc w:val="both"/>
              <w:rPr>
                <w:rFonts w:ascii="Times New Roman" w:hAnsi="Times New Roman" w:cs="Times New Roman"/>
                <w:sz w:val="24"/>
                <w:szCs w:val="24"/>
              </w:rPr>
            </w:pPr>
            <w:r w:rsidRPr="00CC63CA">
              <w:rPr>
                <w:rFonts w:ascii="Times New Roman" w:hAnsi="Times New Roman" w:cs="Times New Roman"/>
                <w:sz w:val="24"/>
                <w:szCs w:val="24"/>
              </w:rPr>
              <w:t>ИП Димитрюк Н.В.</w:t>
            </w:r>
          </w:p>
          <w:p w:rsidR="00C700D7" w:rsidRPr="00CC63CA" w:rsidRDefault="00C700D7" w:rsidP="008C0E5A">
            <w:pPr>
              <w:ind w:left="57" w:firstLine="510"/>
              <w:jc w:val="both"/>
              <w:rPr>
                <w:rFonts w:ascii="Times New Roman" w:hAnsi="Times New Roman" w:cs="Times New Roman"/>
                <w:color w:val="000000"/>
                <w:sz w:val="24"/>
                <w:szCs w:val="24"/>
              </w:rPr>
            </w:pPr>
          </w:p>
        </w:tc>
        <w:tc>
          <w:tcPr>
            <w:tcW w:w="4536" w:type="dxa"/>
          </w:tcPr>
          <w:p w:rsidR="00C700D7" w:rsidRPr="00CC63CA" w:rsidRDefault="00C700D7" w:rsidP="008C0E5A">
            <w:pPr>
              <w:pStyle w:val="ac"/>
              <w:jc w:val="both"/>
              <w:rPr>
                <w:rFonts w:ascii="Times New Roman" w:hAnsi="Times New Roman" w:cs="Times New Roman"/>
                <w:sz w:val="24"/>
                <w:szCs w:val="24"/>
              </w:rPr>
            </w:pPr>
            <w:r w:rsidRPr="00CC63CA">
              <w:rPr>
                <w:rFonts w:ascii="Times New Roman" w:hAnsi="Times New Roman" w:cs="Times New Roman"/>
                <w:sz w:val="24"/>
                <w:szCs w:val="24"/>
              </w:rPr>
              <w:t>Закладка интенсивного сада</w:t>
            </w:r>
          </w:p>
          <w:p w:rsidR="00C700D7" w:rsidRPr="00CC63CA" w:rsidRDefault="00C700D7" w:rsidP="008C0E5A">
            <w:pPr>
              <w:jc w:val="both"/>
              <w:rPr>
                <w:rFonts w:ascii="Times New Roman" w:hAnsi="Times New Roman" w:cs="Times New Roman"/>
                <w:color w:val="000000"/>
                <w:sz w:val="24"/>
                <w:szCs w:val="24"/>
              </w:rPr>
            </w:pPr>
          </w:p>
        </w:tc>
        <w:tc>
          <w:tcPr>
            <w:tcW w:w="1984" w:type="dxa"/>
          </w:tcPr>
          <w:p w:rsidR="00C700D7" w:rsidRDefault="00C700D7">
            <w:r w:rsidRPr="00E12A59">
              <w:rPr>
                <w:rFonts w:ascii="Times New Roman" w:hAnsi="Times New Roman" w:cs="Times New Roman"/>
                <w:sz w:val="24"/>
                <w:szCs w:val="28"/>
              </w:rPr>
              <w:t>имеется</w:t>
            </w:r>
          </w:p>
        </w:tc>
        <w:tc>
          <w:tcPr>
            <w:tcW w:w="1418" w:type="dxa"/>
            <w:vAlign w:val="center"/>
          </w:tcPr>
          <w:p w:rsidR="00C700D7" w:rsidRPr="00960E32" w:rsidRDefault="00C700D7" w:rsidP="008C0E5A">
            <w:pPr>
              <w:ind w:left="57"/>
              <w:jc w:val="both"/>
              <w:rPr>
                <w:rFonts w:ascii="Times New Roman" w:hAnsi="Times New Roman" w:cs="Times New Roman"/>
                <w:sz w:val="24"/>
                <w:szCs w:val="28"/>
              </w:rPr>
            </w:pPr>
            <w:r>
              <w:rPr>
                <w:rFonts w:ascii="Times New Roman" w:hAnsi="Times New Roman" w:cs="Times New Roman"/>
                <w:sz w:val="24"/>
                <w:szCs w:val="28"/>
              </w:rPr>
              <w:t>2021-2022</w:t>
            </w:r>
          </w:p>
        </w:tc>
        <w:tc>
          <w:tcPr>
            <w:tcW w:w="1559" w:type="dxa"/>
            <w:vAlign w:val="center"/>
          </w:tcPr>
          <w:p w:rsidR="00C700D7" w:rsidRPr="00960E32" w:rsidRDefault="00C700D7" w:rsidP="008C0E5A">
            <w:pPr>
              <w:jc w:val="both"/>
              <w:rPr>
                <w:rFonts w:ascii="Times New Roman" w:hAnsi="Times New Roman" w:cs="Times New Roman"/>
                <w:sz w:val="24"/>
                <w:szCs w:val="28"/>
              </w:rPr>
            </w:pPr>
            <w:r>
              <w:rPr>
                <w:rFonts w:ascii="Times New Roman" w:hAnsi="Times New Roman" w:cs="Times New Roman"/>
                <w:sz w:val="24"/>
                <w:szCs w:val="28"/>
              </w:rPr>
              <w:t xml:space="preserve">     10,0</w:t>
            </w:r>
          </w:p>
        </w:tc>
        <w:tc>
          <w:tcPr>
            <w:tcW w:w="1559" w:type="dxa"/>
            <w:vAlign w:val="center"/>
          </w:tcPr>
          <w:p w:rsidR="00C700D7" w:rsidRPr="00960E32" w:rsidRDefault="00C700D7" w:rsidP="008C0E5A">
            <w:pPr>
              <w:ind w:left="57" w:firstLine="510"/>
              <w:jc w:val="both"/>
              <w:rPr>
                <w:rFonts w:ascii="Times New Roman" w:hAnsi="Times New Roman" w:cs="Times New Roman"/>
                <w:sz w:val="24"/>
                <w:szCs w:val="28"/>
              </w:rPr>
            </w:pPr>
            <w:r>
              <w:rPr>
                <w:rFonts w:ascii="Times New Roman" w:hAnsi="Times New Roman" w:cs="Times New Roman"/>
                <w:sz w:val="24"/>
                <w:szCs w:val="28"/>
              </w:rPr>
              <w:t>-</w:t>
            </w:r>
          </w:p>
        </w:tc>
      </w:tr>
      <w:tr w:rsidR="00C700D7" w:rsidRPr="00960E32" w:rsidTr="00437CB2">
        <w:tc>
          <w:tcPr>
            <w:tcW w:w="503" w:type="dxa"/>
          </w:tcPr>
          <w:p w:rsidR="00C700D7" w:rsidRPr="00960E32" w:rsidRDefault="00C700D7" w:rsidP="008C0E5A">
            <w:pPr>
              <w:ind w:left="-447" w:firstLine="510"/>
              <w:jc w:val="both"/>
              <w:rPr>
                <w:rFonts w:ascii="Times New Roman" w:hAnsi="Times New Roman" w:cs="Times New Roman"/>
                <w:sz w:val="24"/>
                <w:szCs w:val="28"/>
              </w:rPr>
            </w:pPr>
            <w:r>
              <w:rPr>
                <w:rFonts w:ascii="Times New Roman" w:hAnsi="Times New Roman" w:cs="Times New Roman"/>
                <w:sz w:val="24"/>
                <w:szCs w:val="28"/>
              </w:rPr>
              <w:t>9</w:t>
            </w:r>
          </w:p>
        </w:tc>
        <w:tc>
          <w:tcPr>
            <w:tcW w:w="3433" w:type="dxa"/>
          </w:tcPr>
          <w:p w:rsidR="00C700D7" w:rsidRPr="00CC63CA" w:rsidRDefault="00C700D7" w:rsidP="008C0E5A">
            <w:pPr>
              <w:pStyle w:val="ac"/>
              <w:jc w:val="both"/>
              <w:rPr>
                <w:rFonts w:ascii="Times New Roman" w:hAnsi="Times New Roman" w:cs="Times New Roman"/>
                <w:sz w:val="24"/>
                <w:szCs w:val="24"/>
              </w:rPr>
            </w:pPr>
            <w:r w:rsidRPr="00CC63CA">
              <w:rPr>
                <w:rFonts w:ascii="Times New Roman" w:hAnsi="Times New Roman" w:cs="Times New Roman"/>
                <w:color w:val="000000"/>
                <w:sz w:val="24"/>
                <w:szCs w:val="24"/>
              </w:rPr>
              <w:t>ИП Глава КФХ Гаджадаев Г.М.</w:t>
            </w:r>
          </w:p>
        </w:tc>
        <w:tc>
          <w:tcPr>
            <w:tcW w:w="4536" w:type="dxa"/>
          </w:tcPr>
          <w:p w:rsidR="00C700D7" w:rsidRPr="00CC63CA" w:rsidRDefault="00C700D7" w:rsidP="008C0E5A">
            <w:pPr>
              <w:pStyle w:val="ac"/>
              <w:jc w:val="both"/>
              <w:rPr>
                <w:rFonts w:ascii="Times New Roman" w:hAnsi="Times New Roman" w:cs="Times New Roman"/>
                <w:sz w:val="24"/>
                <w:szCs w:val="24"/>
              </w:rPr>
            </w:pPr>
            <w:r w:rsidRPr="00CC63CA">
              <w:rPr>
                <w:rFonts w:ascii="Times New Roman" w:hAnsi="Times New Roman" w:cs="Times New Roman"/>
                <w:color w:val="000000"/>
                <w:sz w:val="24"/>
                <w:szCs w:val="24"/>
              </w:rPr>
              <w:t>Грант на развитие семейных животноводческих ферм для развития молочного направления продуктивности (строительство животноводческого помещения,  приобретение  нетелей.</w:t>
            </w:r>
          </w:p>
        </w:tc>
        <w:tc>
          <w:tcPr>
            <w:tcW w:w="1984" w:type="dxa"/>
          </w:tcPr>
          <w:p w:rsidR="00C700D7" w:rsidRDefault="00C700D7">
            <w:r w:rsidRPr="00E12A59">
              <w:rPr>
                <w:rFonts w:ascii="Times New Roman" w:hAnsi="Times New Roman" w:cs="Times New Roman"/>
                <w:sz w:val="24"/>
                <w:szCs w:val="28"/>
              </w:rPr>
              <w:t>имеется</w:t>
            </w:r>
          </w:p>
        </w:tc>
        <w:tc>
          <w:tcPr>
            <w:tcW w:w="1418" w:type="dxa"/>
            <w:vAlign w:val="center"/>
          </w:tcPr>
          <w:p w:rsidR="00C700D7" w:rsidRPr="00960E32" w:rsidRDefault="00C700D7" w:rsidP="008C0E5A">
            <w:pPr>
              <w:ind w:left="57"/>
              <w:jc w:val="both"/>
              <w:rPr>
                <w:rFonts w:ascii="Times New Roman" w:hAnsi="Times New Roman" w:cs="Times New Roman"/>
                <w:sz w:val="24"/>
                <w:szCs w:val="28"/>
              </w:rPr>
            </w:pPr>
            <w:r>
              <w:rPr>
                <w:rFonts w:ascii="Times New Roman" w:hAnsi="Times New Roman" w:cs="Times New Roman"/>
                <w:sz w:val="24"/>
                <w:szCs w:val="28"/>
              </w:rPr>
              <w:t>2021-2023</w:t>
            </w:r>
          </w:p>
        </w:tc>
        <w:tc>
          <w:tcPr>
            <w:tcW w:w="1559" w:type="dxa"/>
            <w:vAlign w:val="center"/>
          </w:tcPr>
          <w:p w:rsidR="00C700D7" w:rsidRPr="00960E32" w:rsidRDefault="00C700D7" w:rsidP="008C0E5A">
            <w:pPr>
              <w:jc w:val="both"/>
              <w:rPr>
                <w:rFonts w:ascii="Times New Roman" w:hAnsi="Times New Roman" w:cs="Times New Roman"/>
                <w:sz w:val="24"/>
                <w:szCs w:val="28"/>
              </w:rPr>
            </w:pPr>
            <w:r>
              <w:rPr>
                <w:rFonts w:ascii="Times New Roman" w:hAnsi="Times New Roman" w:cs="Times New Roman"/>
                <w:sz w:val="24"/>
                <w:szCs w:val="28"/>
              </w:rPr>
              <w:t xml:space="preserve">    16,8</w:t>
            </w:r>
          </w:p>
        </w:tc>
        <w:tc>
          <w:tcPr>
            <w:tcW w:w="1559" w:type="dxa"/>
            <w:vAlign w:val="center"/>
          </w:tcPr>
          <w:p w:rsidR="00C700D7" w:rsidRPr="00960E32" w:rsidRDefault="00C700D7" w:rsidP="008C0E5A">
            <w:pPr>
              <w:ind w:left="57" w:firstLine="510"/>
              <w:jc w:val="both"/>
              <w:rPr>
                <w:rFonts w:ascii="Times New Roman" w:hAnsi="Times New Roman" w:cs="Times New Roman"/>
                <w:sz w:val="24"/>
                <w:szCs w:val="28"/>
              </w:rPr>
            </w:pPr>
            <w:r>
              <w:rPr>
                <w:rFonts w:ascii="Times New Roman" w:hAnsi="Times New Roman" w:cs="Times New Roman"/>
                <w:sz w:val="24"/>
                <w:szCs w:val="28"/>
              </w:rPr>
              <w:t>-</w:t>
            </w:r>
          </w:p>
        </w:tc>
      </w:tr>
      <w:tr w:rsidR="00C700D7" w:rsidRPr="00960E32" w:rsidTr="00437CB2">
        <w:tc>
          <w:tcPr>
            <w:tcW w:w="503" w:type="dxa"/>
          </w:tcPr>
          <w:p w:rsidR="00C700D7" w:rsidRPr="00960E32" w:rsidRDefault="00C700D7" w:rsidP="008C0E5A">
            <w:pPr>
              <w:ind w:left="-463" w:firstLine="510"/>
              <w:jc w:val="both"/>
              <w:rPr>
                <w:rFonts w:ascii="Times New Roman" w:hAnsi="Times New Roman" w:cs="Times New Roman"/>
                <w:sz w:val="24"/>
                <w:szCs w:val="28"/>
              </w:rPr>
            </w:pPr>
            <w:r>
              <w:rPr>
                <w:rFonts w:ascii="Times New Roman" w:hAnsi="Times New Roman" w:cs="Times New Roman"/>
                <w:sz w:val="24"/>
                <w:szCs w:val="28"/>
              </w:rPr>
              <w:t>10</w:t>
            </w:r>
          </w:p>
        </w:tc>
        <w:tc>
          <w:tcPr>
            <w:tcW w:w="3433" w:type="dxa"/>
          </w:tcPr>
          <w:p w:rsidR="00C700D7" w:rsidRPr="00CC63CA" w:rsidRDefault="00C700D7" w:rsidP="008C0E5A">
            <w:pPr>
              <w:pStyle w:val="ac"/>
              <w:jc w:val="both"/>
              <w:rPr>
                <w:rFonts w:ascii="Times New Roman" w:hAnsi="Times New Roman" w:cs="Times New Roman"/>
                <w:color w:val="000000"/>
                <w:sz w:val="24"/>
                <w:szCs w:val="24"/>
              </w:rPr>
            </w:pPr>
            <w:r w:rsidRPr="00CC63CA">
              <w:rPr>
                <w:rFonts w:ascii="Times New Roman" w:hAnsi="Times New Roman" w:cs="Times New Roman"/>
                <w:color w:val="000000"/>
                <w:sz w:val="24"/>
                <w:szCs w:val="24"/>
              </w:rPr>
              <w:t>Сельхозтоваропроизводители Вольского района</w:t>
            </w:r>
          </w:p>
        </w:tc>
        <w:tc>
          <w:tcPr>
            <w:tcW w:w="4536" w:type="dxa"/>
          </w:tcPr>
          <w:p w:rsidR="00C700D7" w:rsidRPr="00CC63CA" w:rsidRDefault="00C700D7" w:rsidP="008C0E5A">
            <w:pPr>
              <w:jc w:val="both"/>
              <w:rPr>
                <w:rFonts w:ascii="Times New Roman" w:hAnsi="Times New Roman" w:cs="Times New Roman"/>
                <w:color w:val="000000"/>
                <w:sz w:val="24"/>
                <w:szCs w:val="24"/>
              </w:rPr>
            </w:pPr>
            <w:r w:rsidRPr="00CC63CA">
              <w:rPr>
                <w:rFonts w:ascii="Times New Roman" w:hAnsi="Times New Roman" w:cs="Times New Roman"/>
                <w:color w:val="000000"/>
                <w:sz w:val="24"/>
                <w:szCs w:val="24"/>
              </w:rPr>
              <w:t>Техническое перевооружение машинотракторного парка</w:t>
            </w:r>
          </w:p>
          <w:p w:rsidR="00C700D7" w:rsidRPr="00CC63CA" w:rsidRDefault="00C700D7" w:rsidP="008C0E5A">
            <w:pPr>
              <w:pStyle w:val="ac"/>
              <w:jc w:val="both"/>
              <w:rPr>
                <w:rFonts w:ascii="Times New Roman" w:hAnsi="Times New Roman" w:cs="Times New Roman"/>
                <w:color w:val="000000"/>
                <w:sz w:val="24"/>
                <w:szCs w:val="24"/>
              </w:rPr>
            </w:pPr>
          </w:p>
        </w:tc>
        <w:tc>
          <w:tcPr>
            <w:tcW w:w="1984" w:type="dxa"/>
          </w:tcPr>
          <w:p w:rsidR="00C700D7" w:rsidRDefault="00C700D7">
            <w:r w:rsidRPr="00E12A59">
              <w:rPr>
                <w:rFonts w:ascii="Times New Roman" w:hAnsi="Times New Roman" w:cs="Times New Roman"/>
                <w:sz w:val="24"/>
                <w:szCs w:val="28"/>
              </w:rPr>
              <w:t>имеется</w:t>
            </w:r>
          </w:p>
        </w:tc>
        <w:tc>
          <w:tcPr>
            <w:tcW w:w="1418" w:type="dxa"/>
            <w:vAlign w:val="center"/>
          </w:tcPr>
          <w:p w:rsidR="00C700D7" w:rsidRPr="00960E32" w:rsidRDefault="00C700D7" w:rsidP="008C0E5A">
            <w:pPr>
              <w:jc w:val="both"/>
              <w:rPr>
                <w:rFonts w:ascii="Times New Roman" w:hAnsi="Times New Roman" w:cs="Times New Roman"/>
                <w:sz w:val="24"/>
                <w:szCs w:val="28"/>
              </w:rPr>
            </w:pPr>
            <w:r>
              <w:rPr>
                <w:rFonts w:ascii="Times New Roman" w:hAnsi="Times New Roman" w:cs="Times New Roman"/>
                <w:sz w:val="24"/>
                <w:szCs w:val="28"/>
              </w:rPr>
              <w:t xml:space="preserve">      2022</w:t>
            </w:r>
          </w:p>
        </w:tc>
        <w:tc>
          <w:tcPr>
            <w:tcW w:w="1559" w:type="dxa"/>
            <w:vAlign w:val="center"/>
          </w:tcPr>
          <w:p w:rsidR="00C700D7" w:rsidRPr="00960E32" w:rsidRDefault="00C700D7" w:rsidP="008C0E5A">
            <w:pPr>
              <w:jc w:val="both"/>
              <w:rPr>
                <w:rFonts w:ascii="Times New Roman" w:hAnsi="Times New Roman" w:cs="Times New Roman"/>
                <w:sz w:val="24"/>
                <w:szCs w:val="28"/>
              </w:rPr>
            </w:pPr>
            <w:r>
              <w:rPr>
                <w:rFonts w:ascii="Times New Roman" w:hAnsi="Times New Roman" w:cs="Times New Roman"/>
                <w:sz w:val="24"/>
                <w:szCs w:val="28"/>
              </w:rPr>
              <w:t xml:space="preserve">     63,0</w:t>
            </w:r>
          </w:p>
        </w:tc>
        <w:tc>
          <w:tcPr>
            <w:tcW w:w="1559" w:type="dxa"/>
            <w:vAlign w:val="center"/>
          </w:tcPr>
          <w:p w:rsidR="00C700D7" w:rsidRPr="00960E32" w:rsidRDefault="00C700D7" w:rsidP="008C0E5A">
            <w:pPr>
              <w:ind w:left="57" w:firstLine="510"/>
              <w:jc w:val="both"/>
              <w:rPr>
                <w:rFonts w:ascii="Times New Roman" w:hAnsi="Times New Roman" w:cs="Times New Roman"/>
                <w:sz w:val="24"/>
                <w:szCs w:val="28"/>
              </w:rPr>
            </w:pPr>
            <w:r>
              <w:rPr>
                <w:rFonts w:ascii="Times New Roman" w:hAnsi="Times New Roman" w:cs="Times New Roman"/>
                <w:sz w:val="24"/>
                <w:szCs w:val="28"/>
              </w:rPr>
              <w:t>-</w:t>
            </w:r>
          </w:p>
        </w:tc>
      </w:tr>
    </w:tbl>
    <w:p w:rsidR="00B96A30" w:rsidRPr="00437CB2" w:rsidRDefault="00B96A30" w:rsidP="008C0E5A">
      <w:pPr>
        <w:spacing w:after="0" w:line="240" w:lineRule="auto"/>
        <w:ind w:left="57" w:firstLine="510"/>
        <w:jc w:val="both"/>
        <w:rPr>
          <w:rFonts w:ascii="Times New Roman" w:hAnsi="Times New Roman" w:cs="Times New Roman"/>
          <w:b/>
          <w:sz w:val="28"/>
          <w:szCs w:val="28"/>
        </w:rPr>
      </w:pPr>
    </w:p>
    <w:p w:rsidR="00493EAF" w:rsidRPr="00437CB2" w:rsidRDefault="00493EAF" w:rsidP="002B502B">
      <w:pPr>
        <w:spacing w:after="0" w:line="240" w:lineRule="auto"/>
        <w:ind w:left="57" w:firstLine="510"/>
        <w:jc w:val="center"/>
        <w:rPr>
          <w:rFonts w:ascii="Times New Roman" w:hAnsi="Times New Roman" w:cs="Times New Roman"/>
          <w:b/>
          <w:sz w:val="28"/>
          <w:szCs w:val="28"/>
        </w:rPr>
      </w:pPr>
      <w:r w:rsidRPr="00437CB2">
        <w:rPr>
          <w:rFonts w:ascii="Times New Roman" w:hAnsi="Times New Roman" w:cs="Times New Roman"/>
          <w:b/>
          <w:sz w:val="28"/>
          <w:szCs w:val="28"/>
        </w:rPr>
        <w:t>Перечень</w:t>
      </w:r>
      <w:r w:rsidR="000D0A38" w:rsidRPr="00437CB2">
        <w:rPr>
          <w:rFonts w:ascii="Times New Roman" w:hAnsi="Times New Roman" w:cs="Times New Roman"/>
          <w:b/>
          <w:sz w:val="28"/>
          <w:szCs w:val="28"/>
        </w:rPr>
        <w:t xml:space="preserve"> </w:t>
      </w:r>
      <w:r w:rsidR="009B7A7B" w:rsidRPr="00437CB2">
        <w:rPr>
          <w:rFonts w:ascii="Times New Roman" w:hAnsi="Times New Roman" w:cs="Times New Roman"/>
          <w:b/>
          <w:sz w:val="28"/>
          <w:szCs w:val="28"/>
        </w:rPr>
        <w:t xml:space="preserve">(возможных) </w:t>
      </w:r>
      <w:r w:rsidRPr="00437CB2">
        <w:rPr>
          <w:rFonts w:ascii="Times New Roman" w:hAnsi="Times New Roman" w:cs="Times New Roman"/>
          <w:b/>
          <w:sz w:val="28"/>
          <w:szCs w:val="28"/>
        </w:rPr>
        <w:t>инвестиционных проектов</w:t>
      </w:r>
    </w:p>
    <w:tbl>
      <w:tblPr>
        <w:tblStyle w:val="a5"/>
        <w:tblW w:w="14992" w:type="dxa"/>
        <w:tblLook w:val="04A0"/>
      </w:tblPr>
      <w:tblGrid>
        <w:gridCol w:w="653"/>
        <w:gridCol w:w="2782"/>
        <w:gridCol w:w="2783"/>
        <w:gridCol w:w="3813"/>
        <w:gridCol w:w="2977"/>
        <w:gridCol w:w="1984"/>
      </w:tblGrid>
      <w:tr w:rsidR="00493EAF" w:rsidRPr="00437CB2" w:rsidTr="000D3867">
        <w:tc>
          <w:tcPr>
            <w:tcW w:w="653" w:type="dxa"/>
          </w:tcPr>
          <w:p w:rsidR="00493EAF" w:rsidRPr="00437CB2" w:rsidRDefault="00493EAF" w:rsidP="008C0E5A">
            <w:pPr>
              <w:ind w:left="57" w:firstLine="510"/>
              <w:jc w:val="both"/>
              <w:rPr>
                <w:rFonts w:ascii="Times New Roman" w:hAnsi="Times New Roman" w:cs="Times New Roman"/>
                <w:sz w:val="24"/>
                <w:szCs w:val="24"/>
              </w:rPr>
            </w:pPr>
            <w:r w:rsidRPr="00437CB2">
              <w:rPr>
                <w:rFonts w:ascii="Times New Roman" w:hAnsi="Times New Roman" w:cs="Times New Roman"/>
                <w:sz w:val="24"/>
                <w:szCs w:val="24"/>
              </w:rPr>
              <w:t>№</w:t>
            </w:r>
          </w:p>
        </w:tc>
        <w:tc>
          <w:tcPr>
            <w:tcW w:w="2782" w:type="dxa"/>
          </w:tcPr>
          <w:p w:rsidR="00493EAF" w:rsidRPr="00437CB2" w:rsidRDefault="00493EAF" w:rsidP="008C0E5A">
            <w:pPr>
              <w:ind w:left="57" w:hanging="23"/>
              <w:jc w:val="both"/>
              <w:rPr>
                <w:rFonts w:ascii="Times New Roman" w:hAnsi="Times New Roman" w:cs="Times New Roman"/>
                <w:sz w:val="24"/>
                <w:szCs w:val="24"/>
              </w:rPr>
            </w:pPr>
            <w:r w:rsidRPr="00437CB2">
              <w:rPr>
                <w:rFonts w:ascii="Times New Roman" w:hAnsi="Times New Roman" w:cs="Times New Roman"/>
                <w:sz w:val="24"/>
                <w:szCs w:val="24"/>
              </w:rPr>
              <w:t>Наименование проекта, отрасль реализации</w:t>
            </w:r>
          </w:p>
        </w:tc>
        <w:tc>
          <w:tcPr>
            <w:tcW w:w="2783" w:type="dxa"/>
          </w:tcPr>
          <w:p w:rsidR="00493EAF" w:rsidRPr="00437CB2" w:rsidRDefault="00493EAF" w:rsidP="008C0E5A">
            <w:pPr>
              <w:ind w:left="57" w:hanging="23"/>
              <w:jc w:val="both"/>
              <w:rPr>
                <w:rFonts w:ascii="Times New Roman" w:hAnsi="Times New Roman" w:cs="Times New Roman"/>
                <w:sz w:val="24"/>
                <w:szCs w:val="24"/>
              </w:rPr>
            </w:pPr>
            <w:r w:rsidRPr="00437CB2">
              <w:rPr>
                <w:rFonts w:ascii="Times New Roman" w:hAnsi="Times New Roman" w:cs="Times New Roman"/>
                <w:sz w:val="24"/>
                <w:szCs w:val="24"/>
              </w:rPr>
              <w:t>Инвестиционная площадка</w:t>
            </w:r>
          </w:p>
        </w:tc>
        <w:tc>
          <w:tcPr>
            <w:tcW w:w="3813" w:type="dxa"/>
          </w:tcPr>
          <w:p w:rsidR="00493EAF" w:rsidRPr="00437CB2" w:rsidRDefault="00493EAF" w:rsidP="008C0E5A">
            <w:pPr>
              <w:ind w:left="57" w:hanging="57"/>
              <w:jc w:val="both"/>
              <w:rPr>
                <w:rFonts w:ascii="Times New Roman" w:hAnsi="Times New Roman" w:cs="Times New Roman"/>
                <w:sz w:val="24"/>
                <w:szCs w:val="24"/>
              </w:rPr>
            </w:pPr>
            <w:r w:rsidRPr="00437CB2">
              <w:rPr>
                <w:rFonts w:ascii="Times New Roman" w:hAnsi="Times New Roman" w:cs="Times New Roman"/>
                <w:sz w:val="24"/>
                <w:szCs w:val="24"/>
              </w:rPr>
              <w:t>Ориентировочный объём инвестиций, млн. руб.</w:t>
            </w:r>
          </w:p>
        </w:tc>
        <w:tc>
          <w:tcPr>
            <w:tcW w:w="2977" w:type="dxa"/>
          </w:tcPr>
          <w:p w:rsidR="00493EAF" w:rsidRPr="00437CB2" w:rsidRDefault="00493EAF" w:rsidP="008C0E5A">
            <w:pPr>
              <w:ind w:left="57" w:hanging="57"/>
              <w:jc w:val="both"/>
              <w:rPr>
                <w:rFonts w:ascii="Times New Roman" w:hAnsi="Times New Roman" w:cs="Times New Roman"/>
                <w:sz w:val="24"/>
                <w:szCs w:val="24"/>
              </w:rPr>
            </w:pPr>
            <w:r w:rsidRPr="00437CB2">
              <w:rPr>
                <w:rFonts w:ascii="Times New Roman" w:hAnsi="Times New Roman" w:cs="Times New Roman"/>
                <w:sz w:val="24"/>
                <w:szCs w:val="24"/>
              </w:rPr>
              <w:t>Проектная мощность (ед. продукции, млн. руб.)</w:t>
            </w:r>
          </w:p>
        </w:tc>
        <w:tc>
          <w:tcPr>
            <w:tcW w:w="1984" w:type="dxa"/>
          </w:tcPr>
          <w:p w:rsidR="00493EAF" w:rsidRPr="00437CB2" w:rsidRDefault="00493EAF" w:rsidP="008C0E5A">
            <w:pPr>
              <w:ind w:left="57" w:firstLine="22"/>
              <w:jc w:val="both"/>
              <w:rPr>
                <w:rFonts w:ascii="Times New Roman" w:hAnsi="Times New Roman" w:cs="Times New Roman"/>
                <w:sz w:val="24"/>
                <w:szCs w:val="24"/>
              </w:rPr>
            </w:pPr>
            <w:r w:rsidRPr="00437CB2">
              <w:rPr>
                <w:rFonts w:ascii="Times New Roman" w:hAnsi="Times New Roman" w:cs="Times New Roman"/>
                <w:sz w:val="24"/>
                <w:szCs w:val="24"/>
              </w:rPr>
              <w:t>Создание рабочих мест</w:t>
            </w:r>
          </w:p>
        </w:tc>
      </w:tr>
      <w:tr w:rsidR="00493EAF" w:rsidRPr="00437CB2" w:rsidTr="000D3867">
        <w:tc>
          <w:tcPr>
            <w:tcW w:w="653" w:type="dxa"/>
          </w:tcPr>
          <w:p w:rsidR="00493EAF" w:rsidRPr="00437CB2" w:rsidRDefault="00493EAF" w:rsidP="008C0E5A">
            <w:pPr>
              <w:ind w:left="57" w:firstLine="510"/>
              <w:jc w:val="both"/>
              <w:rPr>
                <w:rFonts w:ascii="Times New Roman" w:hAnsi="Times New Roman" w:cs="Times New Roman"/>
                <w:sz w:val="24"/>
                <w:szCs w:val="24"/>
              </w:rPr>
            </w:pPr>
          </w:p>
        </w:tc>
        <w:tc>
          <w:tcPr>
            <w:tcW w:w="2782" w:type="dxa"/>
          </w:tcPr>
          <w:p w:rsidR="00493EAF" w:rsidRPr="00437CB2" w:rsidRDefault="00437CB2" w:rsidP="00437CB2">
            <w:pPr>
              <w:jc w:val="both"/>
              <w:rPr>
                <w:rFonts w:ascii="Times New Roman" w:hAnsi="Times New Roman" w:cs="Times New Roman"/>
                <w:sz w:val="24"/>
                <w:szCs w:val="24"/>
              </w:rPr>
            </w:pPr>
            <w:r w:rsidRPr="00437CB2">
              <w:rPr>
                <w:rFonts w:ascii="Times New Roman" w:hAnsi="Times New Roman" w:cs="Times New Roman"/>
                <w:sz w:val="24"/>
                <w:szCs w:val="24"/>
              </w:rPr>
              <w:t xml:space="preserve">Строительство завода по производству керамического кирпича </w:t>
            </w:r>
          </w:p>
        </w:tc>
        <w:tc>
          <w:tcPr>
            <w:tcW w:w="2783" w:type="dxa"/>
          </w:tcPr>
          <w:p w:rsidR="00493EAF" w:rsidRPr="00437CB2" w:rsidRDefault="00437CB2" w:rsidP="00437CB2">
            <w:pPr>
              <w:ind w:left="57" w:hanging="57"/>
              <w:jc w:val="both"/>
              <w:rPr>
                <w:rFonts w:ascii="Times New Roman" w:hAnsi="Times New Roman" w:cs="Times New Roman"/>
                <w:sz w:val="24"/>
                <w:szCs w:val="24"/>
              </w:rPr>
            </w:pPr>
            <w:r w:rsidRPr="00437CB2">
              <w:rPr>
                <w:rFonts w:ascii="Times New Roman" w:hAnsi="Times New Roman" w:cs="Times New Roman"/>
                <w:sz w:val="24"/>
                <w:szCs w:val="24"/>
              </w:rPr>
              <w:t xml:space="preserve"> </w:t>
            </w:r>
            <w:r w:rsidR="00E65E72" w:rsidRPr="00437CB2">
              <w:rPr>
                <w:rFonts w:ascii="Times New Roman" w:hAnsi="Times New Roman" w:cs="Times New Roman"/>
                <w:sz w:val="24"/>
                <w:szCs w:val="24"/>
              </w:rPr>
              <w:t>Земельный участок площадью 4,2 га, расположенный по адресу: г.Вольск ул. Привольская, 24.</w:t>
            </w:r>
          </w:p>
        </w:tc>
        <w:tc>
          <w:tcPr>
            <w:tcW w:w="3813" w:type="dxa"/>
          </w:tcPr>
          <w:p w:rsidR="00493EAF" w:rsidRPr="00437CB2" w:rsidRDefault="00E65E72" w:rsidP="008C0E5A">
            <w:pPr>
              <w:ind w:left="57" w:firstLine="510"/>
              <w:jc w:val="both"/>
              <w:rPr>
                <w:rFonts w:ascii="Times New Roman" w:hAnsi="Times New Roman" w:cs="Times New Roman"/>
                <w:sz w:val="24"/>
                <w:szCs w:val="24"/>
              </w:rPr>
            </w:pPr>
            <w:r w:rsidRPr="00437CB2">
              <w:rPr>
                <w:rFonts w:ascii="Times New Roman" w:hAnsi="Times New Roman" w:cs="Times New Roman"/>
                <w:sz w:val="24"/>
                <w:szCs w:val="24"/>
              </w:rPr>
              <w:t>200,0</w:t>
            </w:r>
          </w:p>
        </w:tc>
        <w:tc>
          <w:tcPr>
            <w:tcW w:w="2977" w:type="dxa"/>
          </w:tcPr>
          <w:p w:rsidR="00437CB2" w:rsidRPr="00437CB2" w:rsidRDefault="00437CB2" w:rsidP="00437CB2">
            <w:pPr>
              <w:jc w:val="both"/>
              <w:rPr>
                <w:rFonts w:ascii="Times New Roman" w:hAnsi="Times New Roman" w:cs="Times New Roman"/>
                <w:sz w:val="24"/>
                <w:szCs w:val="24"/>
              </w:rPr>
            </w:pPr>
            <w:r w:rsidRPr="00437CB2">
              <w:rPr>
                <w:rFonts w:ascii="Times New Roman" w:hAnsi="Times New Roman" w:cs="Times New Roman"/>
                <w:sz w:val="24"/>
                <w:szCs w:val="24"/>
              </w:rPr>
              <w:t>мощность 10 млн. шт. в год.</w:t>
            </w:r>
          </w:p>
          <w:p w:rsidR="00493EAF" w:rsidRPr="00437CB2" w:rsidRDefault="00493EAF" w:rsidP="008C0E5A">
            <w:pPr>
              <w:ind w:left="57" w:firstLine="510"/>
              <w:jc w:val="both"/>
              <w:rPr>
                <w:rFonts w:ascii="Times New Roman" w:hAnsi="Times New Roman" w:cs="Times New Roman"/>
                <w:sz w:val="24"/>
                <w:szCs w:val="24"/>
              </w:rPr>
            </w:pPr>
          </w:p>
        </w:tc>
        <w:tc>
          <w:tcPr>
            <w:tcW w:w="1984" w:type="dxa"/>
          </w:tcPr>
          <w:p w:rsidR="00493EAF" w:rsidRPr="00437CB2" w:rsidRDefault="00E65E72" w:rsidP="008C0E5A">
            <w:pPr>
              <w:ind w:left="57" w:firstLine="510"/>
              <w:jc w:val="both"/>
              <w:rPr>
                <w:rFonts w:ascii="Times New Roman" w:hAnsi="Times New Roman" w:cs="Times New Roman"/>
                <w:sz w:val="24"/>
                <w:szCs w:val="24"/>
              </w:rPr>
            </w:pPr>
            <w:r w:rsidRPr="00437CB2">
              <w:rPr>
                <w:rFonts w:ascii="Times New Roman" w:hAnsi="Times New Roman" w:cs="Times New Roman"/>
                <w:sz w:val="24"/>
                <w:szCs w:val="24"/>
              </w:rPr>
              <w:t>80</w:t>
            </w:r>
          </w:p>
        </w:tc>
      </w:tr>
      <w:tr w:rsidR="00493EAF" w:rsidRPr="00437CB2" w:rsidTr="000D3867">
        <w:tc>
          <w:tcPr>
            <w:tcW w:w="653" w:type="dxa"/>
          </w:tcPr>
          <w:p w:rsidR="00493EAF" w:rsidRPr="00437CB2" w:rsidRDefault="00493EAF" w:rsidP="008C0E5A">
            <w:pPr>
              <w:ind w:left="57" w:firstLine="510"/>
              <w:jc w:val="both"/>
              <w:rPr>
                <w:rFonts w:ascii="Times New Roman" w:hAnsi="Times New Roman" w:cs="Times New Roman"/>
                <w:sz w:val="24"/>
                <w:szCs w:val="24"/>
              </w:rPr>
            </w:pPr>
          </w:p>
        </w:tc>
        <w:tc>
          <w:tcPr>
            <w:tcW w:w="2782" w:type="dxa"/>
          </w:tcPr>
          <w:p w:rsidR="00493EAF" w:rsidRPr="00437CB2" w:rsidRDefault="00493EAF" w:rsidP="008C0E5A">
            <w:pPr>
              <w:ind w:left="57" w:firstLine="510"/>
              <w:jc w:val="both"/>
              <w:rPr>
                <w:rFonts w:ascii="Times New Roman" w:hAnsi="Times New Roman" w:cs="Times New Roman"/>
                <w:sz w:val="24"/>
                <w:szCs w:val="24"/>
              </w:rPr>
            </w:pPr>
          </w:p>
        </w:tc>
        <w:tc>
          <w:tcPr>
            <w:tcW w:w="2783" w:type="dxa"/>
          </w:tcPr>
          <w:p w:rsidR="00493EAF" w:rsidRPr="00437CB2" w:rsidRDefault="00493EAF" w:rsidP="008C0E5A">
            <w:pPr>
              <w:ind w:left="57" w:firstLine="510"/>
              <w:jc w:val="both"/>
              <w:rPr>
                <w:rFonts w:ascii="Times New Roman" w:hAnsi="Times New Roman" w:cs="Times New Roman"/>
                <w:sz w:val="24"/>
                <w:szCs w:val="24"/>
              </w:rPr>
            </w:pPr>
          </w:p>
        </w:tc>
        <w:tc>
          <w:tcPr>
            <w:tcW w:w="3813" w:type="dxa"/>
          </w:tcPr>
          <w:p w:rsidR="00493EAF" w:rsidRPr="00437CB2" w:rsidRDefault="00493EAF" w:rsidP="008C0E5A">
            <w:pPr>
              <w:ind w:left="57" w:firstLine="510"/>
              <w:jc w:val="both"/>
              <w:rPr>
                <w:rFonts w:ascii="Times New Roman" w:hAnsi="Times New Roman" w:cs="Times New Roman"/>
                <w:sz w:val="24"/>
                <w:szCs w:val="24"/>
              </w:rPr>
            </w:pPr>
          </w:p>
        </w:tc>
        <w:tc>
          <w:tcPr>
            <w:tcW w:w="2977" w:type="dxa"/>
          </w:tcPr>
          <w:p w:rsidR="00493EAF" w:rsidRPr="00437CB2" w:rsidRDefault="00493EAF" w:rsidP="008C0E5A">
            <w:pPr>
              <w:ind w:left="57" w:firstLine="510"/>
              <w:jc w:val="both"/>
              <w:rPr>
                <w:rFonts w:ascii="Times New Roman" w:hAnsi="Times New Roman" w:cs="Times New Roman"/>
                <w:sz w:val="24"/>
                <w:szCs w:val="24"/>
              </w:rPr>
            </w:pPr>
          </w:p>
        </w:tc>
        <w:tc>
          <w:tcPr>
            <w:tcW w:w="1984" w:type="dxa"/>
          </w:tcPr>
          <w:p w:rsidR="00493EAF" w:rsidRPr="00437CB2" w:rsidRDefault="00493EAF" w:rsidP="008C0E5A">
            <w:pPr>
              <w:ind w:left="57" w:firstLine="510"/>
              <w:jc w:val="both"/>
              <w:rPr>
                <w:rFonts w:ascii="Times New Roman" w:hAnsi="Times New Roman" w:cs="Times New Roman"/>
                <w:sz w:val="24"/>
                <w:szCs w:val="24"/>
              </w:rPr>
            </w:pPr>
          </w:p>
        </w:tc>
      </w:tr>
    </w:tbl>
    <w:p w:rsidR="00516062" w:rsidRPr="00960E32" w:rsidRDefault="00516062" w:rsidP="008C0E5A">
      <w:pPr>
        <w:spacing w:after="0" w:line="240" w:lineRule="auto"/>
        <w:ind w:left="57" w:firstLine="510"/>
        <w:jc w:val="both"/>
        <w:rPr>
          <w:rFonts w:ascii="Times New Roman" w:hAnsi="Times New Roman" w:cs="Times New Roman"/>
          <w:sz w:val="28"/>
          <w:szCs w:val="28"/>
        </w:rPr>
      </w:pPr>
    </w:p>
    <w:p w:rsidR="00FC5923" w:rsidRPr="00960E32" w:rsidRDefault="00FC5923" w:rsidP="008C0E5A">
      <w:pPr>
        <w:spacing w:after="0" w:line="240" w:lineRule="auto"/>
        <w:ind w:left="57" w:firstLine="510"/>
        <w:jc w:val="both"/>
        <w:rPr>
          <w:rFonts w:ascii="Times New Roman" w:hAnsi="Times New Roman" w:cs="Times New Roman"/>
        </w:rPr>
      </w:pPr>
    </w:p>
    <w:p w:rsidR="00921A50" w:rsidRPr="00960E32" w:rsidRDefault="00A06BF7" w:rsidP="008C0E5A">
      <w:pPr>
        <w:pStyle w:val="a3"/>
        <w:numPr>
          <w:ilvl w:val="1"/>
          <w:numId w:val="4"/>
        </w:numPr>
        <w:spacing w:after="0" w:line="240" w:lineRule="auto"/>
        <w:ind w:left="57" w:firstLine="510"/>
        <w:jc w:val="both"/>
        <w:rPr>
          <w:rFonts w:ascii="Times New Roman" w:hAnsi="Times New Roman" w:cs="Times New Roman"/>
          <w:b/>
          <w:sz w:val="28"/>
          <w:szCs w:val="28"/>
        </w:rPr>
      </w:pPr>
      <w:r w:rsidRPr="00960E32">
        <w:rPr>
          <w:rFonts w:ascii="Times New Roman" w:hAnsi="Times New Roman" w:cs="Times New Roman"/>
          <w:b/>
          <w:sz w:val="28"/>
          <w:szCs w:val="28"/>
        </w:rPr>
        <w:t>Развитие эффективных механизмов взаимодействия бизнес-структур и органов местного самоуправления.</w:t>
      </w:r>
    </w:p>
    <w:p w:rsidR="001D796A" w:rsidRDefault="001D796A" w:rsidP="008C0E5A">
      <w:pPr>
        <w:pStyle w:val="a3"/>
        <w:spacing w:after="0" w:line="240" w:lineRule="auto"/>
        <w:ind w:left="57" w:firstLine="510"/>
        <w:jc w:val="both"/>
        <w:rPr>
          <w:rFonts w:ascii="Times New Roman" w:hAnsi="Times New Roman" w:cs="Times New Roman"/>
          <w:i/>
          <w:sz w:val="28"/>
          <w:szCs w:val="28"/>
        </w:rPr>
      </w:pPr>
    </w:p>
    <w:p w:rsidR="008B2A19" w:rsidRPr="00FC5923" w:rsidRDefault="008B2A19" w:rsidP="00FC5923">
      <w:pPr>
        <w:spacing w:after="0" w:line="360" w:lineRule="auto"/>
        <w:jc w:val="both"/>
        <w:rPr>
          <w:rFonts w:ascii="Times New Roman" w:hAnsi="Times New Roman" w:cs="Times New Roman"/>
          <w:sz w:val="28"/>
          <w:szCs w:val="28"/>
        </w:rPr>
      </w:pPr>
      <w:r w:rsidRPr="00FC5923">
        <w:rPr>
          <w:rFonts w:ascii="Times New Roman" w:hAnsi="Times New Roman" w:cs="Times New Roman"/>
          <w:sz w:val="28"/>
          <w:szCs w:val="28"/>
        </w:rPr>
        <w:t>Р</w:t>
      </w:r>
      <w:r w:rsidR="00437CB2" w:rsidRPr="00FC5923">
        <w:rPr>
          <w:rFonts w:ascii="Times New Roman" w:hAnsi="Times New Roman" w:cs="Times New Roman"/>
          <w:sz w:val="28"/>
          <w:szCs w:val="28"/>
        </w:rPr>
        <w:t xml:space="preserve">абота по повышению  инвестиционной привлекательности ведётся в соответствии со стандартом деятельности органов местного самоуправления по обеспечению благоприятного инвестиционного климата. </w:t>
      </w:r>
      <w:r w:rsidR="00437CB2" w:rsidRPr="00FC5923">
        <w:rPr>
          <w:rFonts w:ascii="Times New Roman" w:hAnsi="Times New Roman" w:cs="Times New Roman"/>
          <w:color w:val="212121"/>
          <w:sz w:val="28"/>
          <w:szCs w:val="28"/>
          <w:shd w:val="clear" w:color="auto" w:fill="EEEEEE"/>
        </w:rPr>
        <w:t>Главная цель – создание комфортных условий для инвесторов при вхождении в район.</w:t>
      </w:r>
      <w:r w:rsidRPr="00FC5923">
        <w:rPr>
          <w:rFonts w:ascii="Times New Roman" w:hAnsi="Times New Roman" w:cs="Times New Roman"/>
          <w:color w:val="212121"/>
          <w:sz w:val="28"/>
          <w:szCs w:val="28"/>
          <w:shd w:val="clear" w:color="auto" w:fill="EEEEEE"/>
        </w:rPr>
        <w:t xml:space="preserve"> </w:t>
      </w:r>
      <w:r w:rsidRPr="00FC5923">
        <w:rPr>
          <w:rFonts w:ascii="Times New Roman" w:hAnsi="Times New Roman" w:cs="Times New Roman"/>
          <w:sz w:val="28"/>
          <w:szCs w:val="28"/>
        </w:rPr>
        <w:t>Действует Положение по сопровождению инвестиционных проектов в форме «одного окна»  на территории Вольского МР.</w:t>
      </w:r>
    </w:p>
    <w:p w:rsidR="00437CB2" w:rsidRPr="00FC5923" w:rsidRDefault="00437CB2" w:rsidP="00FC5923">
      <w:pPr>
        <w:spacing w:after="0" w:line="360" w:lineRule="auto"/>
        <w:jc w:val="both"/>
        <w:rPr>
          <w:rFonts w:ascii="Times New Roman" w:hAnsi="Times New Roman" w:cs="Times New Roman"/>
          <w:color w:val="000000"/>
          <w:sz w:val="28"/>
          <w:szCs w:val="28"/>
        </w:rPr>
      </w:pPr>
      <w:r w:rsidRPr="00FC5923">
        <w:rPr>
          <w:rFonts w:ascii="Times New Roman" w:hAnsi="Times New Roman" w:cs="Times New Roman"/>
          <w:color w:val="212121"/>
          <w:sz w:val="28"/>
          <w:szCs w:val="28"/>
          <w:shd w:val="clear" w:color="auto" w:fill="EEEEEE"/>
        </w:rPr>
        <w:t xml:space="preserve"> </w:t>
      </w:r>
      <w:r w:rsidRPr="00FC5923">
        <w:rPr>
          <w:rFonts w:ascii="Times New Roman" w:hAnsi="Times New Roman" w:cs="Times New Roman"/>
          <w:color w:val="212121"/>
          <w:sz w:val="28"/>
          <w:szCs w:val="28"/>
          <w:shd w:val="clear" w:color="auto" w:fill="FFFFFF"/>
        </w:rPr>
        <w:t xml:space="preserve">Администрация Вольского муниципального района осуществляет комплексное сопровождение инвестиционных проектов — содействует в подборе свободных инвестиционных площадок, подключении к инженерным сетям, занимается поиском инвесторов и иных источников финансирования проектов на выгодных условиях. </w:t>
      </w:r>
      <w:r w:rsidRPr="00FC5923">
        <w:rPr>
          <w:rFonts w:ascii="Times New Roman" w:hAnsi="Times New Roman" w:cs="Times New Roman"/>
          <w:color w:val="212121"/>
          <w:sz w:val="28"/>
          <w:szCs w:val="28"/>
          <w:shd w:val="clear" w:color="auto" w:fill="EEEEEE"/>
        </w:rPr>
        <w:t xml:space="preserve">Администрация оказывает адресную поддержку инвесторам, ведет консультационное и организационное сопровождение инвестиционных проектов на каждом этапе их реализации, а также в оперативном режиме взаимодействует с профильными органами исполнительной власти Саратовской области. </w:t>
      </w:r>
      <w:r w:rsidRPr="00FC5923">
        <w:rPr>
          <w:rFonts w:ascii="Times New Roman" w:hAnsi="Times New Roman" w:cs="Times New Roman"/>
          <w:color w:val="000000"/>
          <w:sz w:val="28"/>
          <w:szCs w:val="28"/>
        </w:rPr>
        <w:t>Создан Совет по инвестициям при Главе Вольского муниципального района. Совет собирается в случае возникновения проблемных вопросов при реализации инвестиционных проектов.</w:t>
      </w:r>
    </w:p>
    <w:p w:rsidR="008B2A19" w:rsidRPr="00FC5923" w:rsidRDefault="008B2A19" w:rsidP="00FC5923">
      <w:pPr>
        <w:shd w:val="clear" w:color="auto" w:fill="FFFFFF"/>
        <w:spacing w:after="0" w:line="360" w:lineRule="auto"/>
        <w:ind w:firstLine="708"/>
        <w:jc w:val="both"/>
        <w:rPr>
          <w:rFonts w:ascii="Times New Roman" w:hAnsi="Times New Roman" w:cs="Times New Roman"/>
          <w:sz w:val="28"/>
          <w:szCs w:val="28"/>
        </w:rPr>
      </w:pPr>
      <w:r w:rsidRPr="00FC5923">
        <w:rPr>
          <w:rFonts w:ascii="Times New Roman" w:hAnsi="Times New Roman" w:cs="Times New Roman"/>
          <w:color w:val="000000"/>
          <w:sz w:val="28"/>
          <w:szCs w:val="28"/>
        </w:rPr>
        <w:t xml:space="preserve">Внедряются лучшие практики поддержки предпринимательства, включая механизмы прямой финансовой помощи, льготного кредитования, налоговых преференций, мораториев на проведение проверок. </w:t>
      </w:r>
      <w:r w:rsidRPr="00FC5923">
        <w:rPr>
          <w:rFonts w:ascii="Times New Roman" w:hAnsi="Times New Roman" w:cs="Times New Roman"/>
          <w:sz w:val="28"/>
          <w:szCs w:val="28"/>
        </w:rPr>
        <w:t xml:space="preserve">Ковидные потрясения </w:t>
      </w:r>
      <w:r w:rsidRPr="00FC5923">
        <w:rPr>
          <w:rFonts w:ascii="Times New Roman" w:hAnsi="Times New Roman" w:cs="Times New Roman"/>
          <w:sz w:val="28"/>
          <w:szCs w:val="28"/>
        </w:rPr>
        <w:lastRenderedPageBreak/>
        <w:t>отрицательно сказались на финансовых ресурсах. Ситуация сложилась бы намного печальнее, если бы не своевременная финансовая помощь федерального центра. Оказаны меры государственной поддержки, в виде предоставления субсидии на выплату заработной платы субъектам предпринимательства и их работникам: 480 индивидуальным предпринимателям и 84 юридическим лицам.</w:t>
      </w:r>
    </w:p>
    <w:p w:rsidR="008B2A19" w:rsidRPr="00FC5923" w:rsidRDefault="008B2A19" w:rsidP="00FC5923">
      <w:pPr>
        <w:spacing w:after="0" w:line="360" w:lineRule="auto"/>
        <w:ind w:firstLine="708"/>
        <w:jc w:val="both"/>
        <w:rPr>
          <w:rFonts w:ascii="Times New Roman" w:hAnsi="Times New Roman" w:cs="Times New Roman"/>
          <w:sz w:val="28"/>
          <w:szCs w:val="28"/>
        </w:rPr>
      </w:pPr>
      <w:r w:rsidRPr="00FC5923">
        <w:rPr>
          <w:rFonts w:ascii="Times New Roman" w:hAnsi="Times New Roman" w:cs="Times New Roman"/>
          <w:sz w:val="28"/>
          <w:szCs w:val="28"/>
        </w:rPr>
        <w:t xml:space="preserve">Предоставлены кредиты по льготным ставкам на возобновление деятельности  115 субъектам предпринимательской деятельности в соответствии с постановлением правительства РФ №696 на сумму порядка 106,0 млн. руб.     </w:t>
      </w:r>
    </w:p>
    <w:p w:rsidR="008B2A19" w:rsidRPr="00FC5923" w:rsidRDefault="008B2A19" w:rsidP="00FC5923">
      <w:pPr>
        <w:spacing w:after="0" w:line="360" w:lineRule="auto"/>
        <w:ind w:firstLine="708"/>
        <w:jc w:val="both"/>
        <w:rPr>
          <w:rFonts w:ascii="Times New Roman" w:hAnsi="Times New Roman" w:cs="Times New Roman"/>
          <w:sz w:val="28"/>
          <w:szCs w:val="28"/>
        </w:rPr>
      </w:pPr>
      <w:r w:rsidRPr="00FC5923">
        <w:rPr>
          <w:rFonts w:ascii="Times New Roman" w:hAnsi="Times New Roman" w:cs="Times New Roman"/>
          <w:sz w:val="28"/>
          <w:szCs w:val="28"/>
        </w:rPr>
        <w:t xml:space="preserve">За период 2019-2021 года в рамках регионального проекта «Акселерация субъектов малого и среднего предпринимательства в Саратовской области» предоставлено 12 льготных займов субъектам предпринимательства, осуществляющим деятельность на территории Вольского района  общую сумму 18,2 млн. руб. на приобретение основных и оборотных средств. </w:t>
      </w:r>
    </w:p>
    <w:p w:rsidR="008B2A19" w:rsidRPr="00FC5923" w:rsidRDefault="008B2A19" w:rsidP="00FC5923">
      <w:pPr>
        <w:spacing w:after="0" w:line="360" w:lineRule="auto"/>
        <w:jc w:val="both"/>
        <w:rPr>
          <w:rFonts w:ascii="Times New Roman" w:hAnsi="Times New Roman" w:cs="Times New Roman"/>
          <w:color w:val="000000"/>
          <w:sz w:val="28"/>
          <w:szCs w:val="28"/>
        </w:rPr>
      </w:pPr>
      <w:r w:rsidRPr="00FC5923">
        <w:rPr>
          <w:rFonts w:ascii="Times New Roman" w:hAnsi="Times New Roman" w:cs="Times New Roman"/>
          <w:color w:val="000000"/>
          <w:sz w:val="28"/>
          <w:szCs w:val="28"/>
        </w:rPr>
        <w:t>Повышение инвестиционной привлекательности посредством гарантий для бизнеса и выстраивания механизмов обратной связи между контрольно-надзорными органами и бизнесом имеет немаловажное значение.</w:t>
      </w:r>
      <w:r w:rsidRPr="00FC5923">
        <w:rPr>
          <w:rFonts w:ascii="Times New Roman" w:hAnsi="Times New Roman" w:cs="Times New Roman"/>
          <w:color w:val="000000"/>
          <w:sz w:val="15"/>
          <w:szCs w:val="15"/>
        </w:rPr>
        <w:t xml:space="preserve"> </w:t>
      </w:r>
      <w:r w:rsidRPr="00FC5923">
        <w:rPr>
          <w:rFonts w:ascii="Times New Roman" w:hAnsi="Times New Roman" w:cs="Times New Roman"/>
          <w:sz w:val="28"/>
          <w:szCs w:val="28"/>
        </w:rPr>
        <w:t>Уполномоченным по защите прав предпринимателей в Саратовской области во взаимодействии с прокуратурой области и Администрациями муниципальных районов запущен  телеграмм-проект "На Страже бизнеса 64". На канале размещается оперативная информация о новеллах законодательства, проблемах правоприменения, методических рекомендациях по решению административных проблем. Самое главное, канал обеспечивает прямую связь с бизнес-омбудсменом и надзорным ведомством: обращение будет упрощённым и удалённым, но будет равно обращению в прокуратуру и бизнес-омбудсмену лично, будет оперативно найдено решение администрацией канала с дальнейшими консультациями в личной переписке</w:t>
      </w:r>
    </w:p>
    <w:p w:rsidR="00437CB2" w:rsidRPr="00FC5923" w:rsidRDefault="00437CB2" w:rsidP="00FC5923">
      <w:pPr>
        <w:spacing w:after="0" w:line="360" w:lineRule="auto"/>
        <w:jc w:val="both"/>
        <w:rPr>
          <w:rFonts w:ascii="Times New Roman" w:hAnsi="Times New Roman" w:cs="Times New Roman"/>
          <w:color w:val="000000"/>
          <w:sz w:val="28"/>
          <w:szCs w:val="28"/>
        </w:rPr>
      </w:pPr>
      <w:r w:rsidRPr="00FC5923">
        <w:rPr>
          <w:rFonts w:ascii="Times New Roman" w:hAnsi="Times New Roman" w:cs="Times New Roman"/>
          <w:color w:val="000000"/>
          <w:sz w:val="28"/>
          <w:szCs w:val="28"/>
        </w:rPr>
        <w:t>Основные меры поддержки и гарантии инвесторам:</w:t>
      </w:r>
    </w:p>
    <w:p w:rsidR="00437CB2" w:rsidRPr="00FC5923" w:rsidRDefault="00437CB2" w:rsidP="00FC5923">
      <w:pPr>
        <w:spacing w:after="0" w:line="360" w:lineRule="auto"/>
        <w:ind w:firstLine="708"/>
        <w:jc w:val="both"/>
        <w:rPr>
          <w:rFonts w:ascii="Times New Roman" w:hAnsi="Times New Roman" w:cs="Times New Roman"/>
          <w:color w:val="000000"/>
          <w:sz w:val="28"/>
          <w:szCs w:val="28"/>
        </w:rPr>
      </w:pPr>
      <w:r w:rsidRPr="00FC5923">
        <w:rPr>
          <w:rFonts w:ascii="Times New Roman" w:hAnsi="Times New Roman" w:cs="Times New Roman"/>
          <w:color w:val="000000"/>
          <w:sz w:val="28"/>
          <w:szCs w:val="28"/>
        </w:rPr>
        <w:t>Решением Совета  муниципального образования город Вольск  «О земельном налоге» новые предприятия инвесторы, реализующие инвестиционные проекты на территории города Вольска освобождаются от уплаты земельного налога на период реализации инвестиционного проекта.</w:t>
      </w:r>
    </w:p>
    <w:p w:rsidR="00437CB2" w:rsidRPr="00FC5923" w:rsidRDefault="00437CB2" w:rsidP="00FC5923">
      <w:pPr>
        <w:spacing w:after="0" w:line="360" w:lineRule="auto"/>
        <w:ind w:firstLine="720"/>
        <w:jc w:val="both"/>
        <w:rPr>
          <w:rFonts w:ascii="Times New Roman" w:hAnsi="Times New Roman" w:cs="Times New Roman"/>
          <w:sz w:val="28"/>
          <w:szCs w:val="28"/>
        </w:rPr>
      </w:pPr>
      <w:r w:rsidRPr="00FC5923">
        <w:rPr>
          <w:rFonts w:ascii="Times New Roman" w:hAnsi="Times New Roman" w:cs="Times New Roman"/>
          <w:color w:val="000000"/>
          <w:sz w:val="28"/>
          <w:szCs w:val="28"/>
        </w:rPr>
        <w:lastRenderedPageBreak/>
        <w:t xml:space="preserve">Также для предприятий-инвесторов с 11% до 1% снижен коэффициент, применяемый для расчета арендной платы за земельный участок. </w:t>
      </w:r>
      <w:r w:rsidRPr="00FC5923">
        <w:rPr>
          <w:rFonts w:ascii="Times New Roman" w:hAnsi="Times New Roman" w:cs="Times New Roman"/>
          <w:sz w:val="28"/>
          <w:szCs w:val="28"/>
        </w:rPr>
        <w:t xml:space="preserve">Данные льготы предоставляются инвесторам, заключившим инвестиционный договор. </w:t>
      </w:r>
    </w:p>
    <w:p w:rsidR="008B2A19" w:rsidRPr="00FC5923" w:rsidRDefault="00437CB2" w:rsidP="00FC5923">
      <w:pPr>
        <w:pStyle w:val="a3"/>
        <w:spacing w:after="0" w:line="360" w:lineRule="auto"/>
        <w:ind w:left="0" w:firstLine="708"/>
        <w:jc w:val="both"/>
        <w:rPr>
          <w:rFonts w:ascii="Times New Roman" w:hAnsi="Times New Roman" w:cs="Times New Roman"/>
          <w:sz w:val="28"/>
          <w:szCs w:val="28"/>
        </w:rPr>
      </w:pPr>
      <w:r w:rsidRPr="00FC5923">
        <w:rPr>
          <w:rFonts w:ascii="Times New Roman" w:hAnsi="Times New Roman" w:cs="Times New Roman"/>
          <w:sz w:val="28"/>
          <w:szCs w:val="28"/>
        </w:rPr>
        <w:t>Так, важнейшим условием продвижени</w:t>
      </w:r>
      <w:r w:rsidR="00BF300F" w:rsidRPr="00FC5923">
        <w:rPr>
          <w:rFonts w:ascii="Times New Roman" w:hAnsi="Times New Roman" w:cs="Times New Roman"/>
          <w:sz w:val="28"/>
          <w:szCs w:val="28"/>
        </w:rPr>
        <w:t>я</w:t>
      </w:r>
      <w:r w:rsidRPr="00FC5923">
        <w:rPr>
          <w:rFonts w:ascii="Times New Roman" w:hAnsi="Times New Roman" w:cs="Times New Roman"/>
          <w:sz w:val="28"/>
          <w:szCs w:val="28"/>
        </w:rPr>
        <w:t xml:space="preserve"> территории выступает наличие свободных площадок под строительство или размещение объектов инвестирования. Администрацией муниципального района подготовлены и утверждены паспорта </w:t>
      </w:r>
      <w:r w:rsidR="008B2A19" w:rsidRPr="00FC5923">
        <w:rPr>
          <w:rFonts w:ascii="Times New Roman" w:hAnsi="Times New Roman" w:cs="Times New Roman"/>
          <w:sz w:val="28"/>
          <w:szCs w:val="28"/>
        </w:rPr>
        <w:t>20</w:t>
      </w:r>
      <w:r w:rsidRPr="00FC5923">
        <w:rPr>
          <w:rFonts w:ascii="Times New Roman" w:hAnsi="Times New Roman" w:cs="Times New Roman"/>
          <w:sz w:val="28"/>
          <w:szCs w:val="28"/>
        </w:rPr>
        <w:t xml:space="preserve"> свободных инвестиционных площадок</w:t>
      </w:r>
      <w:r w:rsidR="00BF300F" w:rsidRPr="00FC5923">
        <w:rPr>
          <w:rFonts w:ascii="Times New Roman" w:hAnsi="Times New Roman" w:cs="Times New Roman"/>
          <w:sz w:val="28"/>
          <w:szCs w:val="28"/>
        </w:rPr>
        <w:t xml:space="preserve"> </w:t>
      </w:r>
      <w:r w:rsidRPr="00FC5923">
        <w:rPr>
          <w:rFonts w:ascii="Times New Roman" w:hAnsi="Times New Roman" w:cs="Times New Roman"/>
          <w:sz w:val="28"/>
          <w:szCs w:val="28"/>
        </w:rPr>
        <w:t xml:space="preserve"> </w:t>
      </w:r>
      <w:r w:rsidR="008B2A19" w:rsidRPr="00FC5923">
        <w:rPr>
          <w:rFonts w:ascii="Times New Roman" w:hAnsi="Times New Roman" w:cs="Times New Roman"/>
          <w:sz w:val="28"/>
          <w:szCs w:val="28"/>
        </w:rPr>
        <w:t>под производственную деятельность и сельское хозяйство, 14 из которых находятся на территории моногорода.</w:t>
      </w:r>
      <w:r w:rsidR="008B2A19" w:rsidRPr="00FC5923">
        <w:rPr>
          <w:rFonts w:ascii="Times New Roman" w:hAnsi="Times New Roman" w:cs="Times New Roman"/>
          <w:bCs/>
          <w:sz w:val="28"/>
          <w:szCs w:val="28"/>
        </w:rPr>
        <w:t xml:space="preserve"> Н</w:t>
      </w:r>
      <w:r w:rsidR="008B2A19" w:rsidRPr="00FC5923">
        <w:rPr>
          <w:rFonts w:ascii="Times New Roman" w:hAnsi="Times New Roman" w:cs="Times New Roman"/>
          <w:sz w:val="28"/>
          <w:szCs w:val="28"/>
        </w:rPr>
        <w:t xml:space="preserve">а территории района </w:t>
      </w:r>
      <w:r w:rsidR="008B2A19" w:rsidRPr="00FC5923">
        <w:rPr>
          <w:rFonts w:ascii="Times New Roman" w:hAnsi="Times New Roman" w:cs="Times New Roman"/>
          <w:bCs/>
          <w:sz w:val="28"/>
          <w:szCs w:val="28"/>
        </w:rPr>
        <w:t xml:space="preserve">расположен 21 объект гидротехнических сооружений, паспорта по данным объектам подготовлены и утверждены. </w:t>
      </w:r>
      <w:r w:rsidR="008B2A19" w:rsidRPr="00FC5923">
        <w:rPr>
          <w:rFonts w:ascii="Times New Roman" w:hAnsi="Times New Roman" w:cs="Times New Roman"/>
          <w:sz w:val="28"/>
          <w:szCs w:val="28"/>
        </w:rPr>
        <w:t xml:space="preserve">Все свободные инвестиционные площадки включены в Единую базу свободных инвестиционных площадок и территориях для застройки. </w:t>
      </w:r>
    </w:p>
    <w:p w:rsidR="00437CB2" w:rsidRPr="00FC5923" w:rsidRDefault="00437CB2" w:rsidP="00FC5923">
      <w:pPr>
        <w:pStyle w:val="af0"/>
        <w:shd w:val="clear" w:color="auto" w:fill="FFFFFF"/>
        <w:spacing w:before="0" w:beforeAutospacing="0" w:after="0" w:afterAutospacing="0" w:line="360" w:lineRule="auto"/>
        <w:ind w:firstLine="709"/>
        <w:jc w:val="both"/>
        <w:rPr>
          <w:sz w:val="28"/>
          <w:szCs w:val="28"/>
        </w:rPr>
      </w:pPr>
      <w:r w:rsidRPr="00FC5923">
        <w:rPr>
          <w:sz w:val="28"/>
          <w:szCs w:val="28"/>
        </w:rPr>
        <w:t>В  целях выявления в проектах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администрацией Вольского МР проводится оценка регулирующего воздействия НПА.  Разработана и утверждена  нормативно-правовая база. На основании Положения о порядке проведения оценки регулирующего воздействия муниципальных нормативных правовых актов органов местного самоуправления, затрагивающих вопросы осуществления предпринимательской и инвестиционной деятельности, проведена подготовка  заключений об оценке регулирующего воздействия проектов решений, касающихся муниципального имущества, предназначенного для субъектов МСП, прогнозного плана приватизации,  имущественной поддержки субъектов МСП и др.</w:t>
      </w:r>
    </w:p>
    <w:p w:rsidR="00437CB2" w:rsidRPr="00FC5923" w:rsidRDefault="00437CB2" w:rsidP="00FC5923">
      <w:pPr>
        <w:spacing w:after="0" w:line="360" w:lineRule="auto"/>
        <w:ind w:firstLine="708"/>
        <w:jc w:val="both"/>
        <w:rPr>
          <w:rFonts w:ascii="Times New Roman" w:hAnsi="Times New Roman" w:cs="Times New Roman"/>
          <w:sz w:val="28"/>
          <w:szCs w:val="28"/>
        </w:rPr>
      </w:pPr>
      <w:r w:rsidRPr="00FC5923">
        <w:rPr>
          <w:rFonts w:ascii="Times New Roman" w:hAnsi="Times New Roman" w:cs="Times New Roman"/>
          <w:sz w:val="28"/>
          <w:szCs w:val="28"/>
        </w:rPr>
        <w:t>Администрацией района осуществлена работа по постановке на государственный кадастровый учет 158 (2020 – 122 ед.) земельных участков и  объектов капитального  строительства через портал Росреестра.</w:t>
      </w:r>
    </w:p>
    <w:p w:rsidR="00437CB2" w:rsidRPr="00FC5923" w:rsidRDefault="00437CB2" w:rsidP="00FC5923">
      <w:pPr>
        <w:spacing w:after="0" w:line="360" w:lineRule="auto"/>
        <w:ind w:firstLine="708"/>
        <w:jc w:val="both"/>
        <w:rPr>
          <w:rFonts w:ascii="Times New Roman" w:hAnsi="Times New Roman" w:cs="Times New Roman"/>
        </w:rPr>
      </w:pPr>
      <w:r w:rsidRPr="00FC5923">
        <w:rPr>
          <w:rFonts w:ascii="Times New Roman" w:hAnsi="Times New Roman" w:cs="Times New Roman"/>
          <w:sz w:val="28"/>
          <w:szCs w:val="28"/>
        </w:rPr>
        <w:t xml:space="preserve">Решением Совета муниципального образования город Вольск утвержден Прогнозный план (программа) приватизации муниципальной собственности муниципального образования город Вольск. Определен перечень объектов муниципальной собственности муниципального образования город Вольск, подлежащих приватизации.  </w:t>
      </w:r>
    </w:p>
    <w:p w:rsidR="00437CB2" w:rsidRPr="00FC5923" w:rsidRDefault="00437CB2" w:rsidP="00FC5923">
      <w:pPr>
        <w:shd w:val="clear" w:color="auto" w:fill="FFFFFF"/>
        <w:spacing w:after="0" w:line="360" w:lineRule="auto"/>
        <w:ind w:firstLine="708"/>
        <w:jc w:val="both"/>
        <w:rPr>
          <w:rFonts w:ascii="Times New Roman" w:hAnsi="Times New Roman" w:cs="Times New Roman"/>
          <w:sz w:val="28"/>
          <w:szCs w:val="28"/>
        </w:rPr>
      </w:pPr>
      <w:r w:rsidRPr="00FC5923">
        <w:rPr>
          <w:rFonts w:ascii="Times New Roman" w:hAnsi="Times New Roman" w:cs="Times New Roman"/>
          <w:sz w:val="28"/>
          <w:szCs w:val="28"/>
        </w:rPr>
        <w:lastRenderedPageBreak/>
        <w:t>Информационная доступность и прозрачность, являются важным фактором с точки зрения снижения рисков при инвестировании и оказывают поддержку инвестпривлекательности. Информационное обеспечение инвестиционного процесса в основном проводится через</w:t>
      </w:r>
      <w:r w:rsidRPr="00FC5923">
        <w:rPr>
          <w:rFonts w:ascii="Times New Roman" w:hAnsi="Times New Roman" w:cs="Times New Roman"/>
          <w:b/>
          <w:sz w:val="28"/>
          <w:szCs w:val="28"/>
        </w:rPr>
        <w:t xml:space="preserve"> </w:t>
      </w:r>
      <w:r w:rsidRPr="00FC5923">
        <w:rPr>
          <w:rFonts w:ascii="Times New Roman" w:hAnsi="Times New Roman" w:cs="Times New Roman"/>
          <w:sz w:val="28"/>
          <w:szCs w:val="28"/>
        </w:rPr>
        <w:t xml:space="preserve"> официальный сайт администрации муниципального района. Создан специализированный раздел «Инвестору». Данный раздел обеспечивает наглядное представление инвестиционных возможностей муниципального района, основных направлений привлечения инвестиций в экономику. В раздел включены: контактные данные Главы Вольского муниципального района, его  заместителей и сотрудников администрации, которые занимаются вопросами привлечения инвесторов, а также сопровождают реализацию инвестиционных проектов, нормативно-правовая база, включающая федеральное, региональное и муниципальное законодательство по вопросам инвестиционной деятельности, информацию об инвестиционной привлекательности муниципального района, систематизированный перечень муниципальных земель и имущества, предлагаемых инвесторам для размещения производственных и иных объектов, порядок взаимодействия инвесторов с должностными лицами и органами местного самоуправления, описание мер поддержки инвестиций.</w:t>
      </w:r>
    </w:p>
    <w:p w:rsidR="00437CB2" w:rsidRPr="00FC5923" w:rsidRDefault="00437CB2" w:rsidP="00FC5923">
      <w:pPr>
        <w:pStyle w:val="msolistparagraph0"/>
        <w:spacing w:after="0" w:line="360" w:lineRule="auto"/>
        <w:ind w:left="0" w:firstLine="708"/>
        <w:jc w:val="both"/>
        <w:rPr>
          <w:rFonts w:ascii="Times New Roman" w:hAnsi="Times New Roman"/>
          <w:color w:val="000000"/>
          <w:sz w:val="28"/>
          <w:szCs w:val="28"/>
        </w:rPr>
      </w:pPr>
      <w:r w:rsidRPr="00FC5923">
        <w:rPr>
          <w:rFonts w:ascii="Times New Roman" w:hAnsi="Times New Roman"/>
          <w:color w:val="000000"/>
          <w:sz w:val="28"/>
          <w:szCs w:val="28"/>
        </w:rPr>
        <w:t>Постоянно проводится работа по информированию субъектов предпринимательской и инвестиционной деятельности.  Информация размещается на официальном сайте администрации ВМР, направляется потенциальным инвесторам, промышленным предприятиям,  также членам консультативного Совета предпринимателей по электронной почте.</w:t>
      </w:r>
    </w:p>
    <w:p w:rsidR="00437CB2" w:rsidRPr="00FC5923" w:rsidRDefault="00437CB2" w:rsidP="00FC5923">
      <w:pPr>
        <w:spacing w:after="0" w:line="360" w:lineRule="auto"/>
        <w:rPr>
          <w:rFonts w:ascii="Times New Roman" w:hAnsi="Times New Roman" w:cs="Times New Roman"/>
          <w:sz w:val="28"/>
          <w:szCs w:val="28"/>
        </w:rPr>
      </w:pPr>
      <w:r w:rsidRPr="00FC5923">
        <w:rPr>
          <w:rFonts w:ascii="Times New Roman" w:hAnsi="Times New Roman" w:cs="Times New Roman"/>
          <w:sz w:val="28"/>
          <w:szCs w:val="28"/>
        </w:rPr>
        <w:tab/>
      </w:r>
    </w:p>
    <w:p w:rsidR="008B2A19" w:rsidRPr="00FC5923" w:rsidRDefault="008B2A19" w:rsidP="00FC5923">
      <w:pPr>
        <w:spacing w:after="0" w:line="360" w:lineRule="auto"/>
        <w:rPr>
          <w:rFonts w:ascii="Times New Roman" w:hAnsi="Times New Roman" w:cs="Times New Roman"/>
          <w:szCs w:val="28"/>
        </w:rPr>
      </w:pPr>
    </w:p>
    <w:p w:rsidR="00CB24DA" w:rsidRDefault="00CB24DA" w:rsidP="00FC5923">
      <w:pPr>
        <w:spacing w:after="0" w:line="360" w:lineRule="auto"/>
        <w:ind w:firstLine="567"/>
        <w:jc w:val="both"/>
        <w:rPr>
          <w:rFonts w:ascii="Times New Roman" w:hAnsi="Times New Roman" w:cs="Times New Roman"/>
          <w:color w:val="000000"/>
          <w:sz w:val="28"/>
          <w:szCs w:val="28"/>
          <w:shd w:val="clear" w:color="auto" w:fill="FFFFFF"/>
        </w:rPr>
      </w:pPr>
      <w:r w:rsidRPr="00FC5923">
        <w:rPr>
          <w:rFonts w:ascii="Times New Roman" w:hAnsi="Times New Roman" w:cs="Times New Roman"/>
          <w:sz w:val="28"/>
          <w:szCs w:val="28"/>
        </w:rPr>
        <w:t xml:space="preserve">В  целях </w:t>
      </w:r>
      <w:r w:rsidRPr="00FC5923">
        <w:rPr>
          <w:rFonts w:ascii="Times New Roman" w:hAnsi="Times New Roman" w:cs="Times New Roman"/>
          <w:color w:val="000000"/>
          <w:sz w:val="28"/>
          <w:szCs w:val="28"/>
          <w:shd w:val="clear" w:color="auto" w:fill="FFFFFF"/>
        </w:rPr>
        <w:t>взаимовыгодного и долгосрочного сотрудничества предприятий, организаций, бюджетных учреждений, сельхозтоваропроизводителей, осуществляющих деятельность на территории Вольского муниципального района,  администрация района</w:t>
      </w:r>
      <w:r w:rsidRPr="00FC5923">
        <w:rPr>
          <w:rFonts w:ascii="Times New Roman" w:hAnsi="Times New Roman" w:cs="Times New Roman"/>
          <w:sz w:val="28"/>
          <w:szCs w:val="28"/>
        </w:rPr>
        <w:t xml:space="preserve">  </w:t>
      </w:r>
      <w:r w:rsidRPr="00FC5923">
        <w:rPr>
          <w:rFonts w:ascii="Times New Roman" w:hAnsi="Times New Roman" w:cs="Times New Roman"/>
          <w:color w:val="000000"/>
          <w:sz w:val="28"/>
          <w:szCs w:val="28"/>
          <w:shd w:val="clear" w:color="auto" w:fill="FFFFFF"/>
        </w:rPr>
        <w:t xml:space="preserve">подготовила </w:t>
      </w:r>
      <w:r w:rsidRPr="00FC5923">
        <w:rPr>
          <w:rFonts w:ascii="Times New Roman" w:hAnsi="Times New Roman" w:cs="Times New Roman"/>
          <w:sz w:val="28"/>
          <w:szCs w:val="28"/>
        </w:rPr>
        <w:t xml:space="preserve">  справочный </w:t>
      </w:r>
      <w:r w:rsidRPr="00FC5923">
        <w:rPr>
          <w:rFonts w:ascii="Times New Roman" w:hAnsi="Times New Roman" w:cs="Times New Roman"/>
          <w:color w:val="000000"/>
          <w:sz w:val="28"/>
          <w:szCs w:val="28"/>
          <w:shd w:val="clear" w:color="auto" w:fill="FFFFFF"/>
        </w:rPr>
        <w:t>каталог</w:t>
      </w:r>
      <w:r w:rsidRPr="00FC5923">
        <w:rPr>
          <w:rFonts w:ascii="Times New Roman" w:hAnsi="Times New Roman" w:cs="Times New Roman"/>
          <w:sz w:val="28"/>
          <w:szCs w:val="28"/>
        </w:rPr>
        <w:t xml:space="preserve"> </w:t>
      </w:r>
      <w:r w:rsidRPr="00FC5923">
        <w:rPr>
          <w:rFonts w:ascii="Times New Roman" w:hAnsi="Times New Roman" w:cs="Times New Roman"/>
          <w:color w:val="000000"/>
          <w:sz w:val="28"/>
          <w:szCs w:val="28"/>
          <w:shd w:val="clear" w:color="auto" w:fill="FFFFFF"/>
        </w:rPr>
        <w:t>продукции, производимой предприятиями города Вольска и  района.  Данный каталог размещен на официальном  сайте администрации Вольского муниципальн</w:t>
      </w:r>
      <w:r w:rsidRPr="0079024C">
        <w:rPr>
          <w:rFonts w:ascii="Times New Roman" w:hAnsi="Times New Roman" w:cs="Times New Roman"/>
          <w:color w:val="000000"/>
          <w:sz w:val="28"/>
          <w:szCs w:val="28"/>
          <w:shd w:val="clear" w:color="auto" w:fill="FFFFFF"/>
        </w:rPr>
        <w:t>ого района и направлен во все хозяйствующие субъекты, осуществляющие д</w:t>
      </w:r>
      <w:r>
        <w:rPr>
          <w:rFonts w:ascii="Times New Roman" w:hAnsi="Times New Roman" w:cs="Times New Roman"/>
          <w:color w:val="000000"/>
          <w:sz w:val="28"/>
          <w:szCs w:val="28"/>
          <w:shd w:val="clear" w:color="auto" w:fill="FFFFFF"/>
        </w:rPr>
        <w:t>еятельность на территории  района.</w:t>
      </w:r>
      <w:r w:rsidRPr="0079024C">
        <w:rPr>
          <w:rFonts w:ascii="Times New Roman" w:hAnsi="Times New Roman" w:cs="Times New Roman"/>
          <w:color w:val="000000"/>
          <w:sz w:val="28"/>
          <w:szCs w:val="28"/>
          <w:shd w:val="clear" w:color="auto" w:fill="FFFFFF"/>
        </w:rPr>
        <w:t xml:space="preserve"> </w:t>
      </w:r>
    </w:p>
    <w:p w:rsidR="002009FF" w:rsidRPr="00AC74AE" w:rsidRDefault="002009FF" w:rsidP="0096592B">
      <w:pPr>
        <w:spacing w:after="0"/>
        <w:jc w:val="both"/>
        <w:rPr>
          <w:rFonts w:ascii="Times New Roman" w:eastAsia="Times New Roman" w:hAnsi="Times New Roman" w:cs="Times New Roman"/>
          <w:sz w:val="28"/>
          <w:szCs w:val="28"/>
          <w:lang w:eastAsia="ru-RU"/>
        </w:rPr>
      </w:pPr>
    </w:p>
    <w:p w:rsidR="00921A50" w:rsidRDefault="00921A50" w:rsidP="008C0E5A">
      <w:pPr>
        <w:pStyle w:val="a3"/>
        <w:numPr>
          <w:ilvl w:val="1"/>
          <w:numId w:val="4"/>
        </w:numPr>
        <w:spacing w:after="0" w:line="240" w:lineRule="auto"/>
        <w:ind w:left="57" w:firstLine="510"/>
        <w:jc w:val="both"/>
        <w:rPr>
          <w:rFonts w:ascii="Times New Roman" w:hAnsi="Times New Roman" w:cs="Times New Roman"/>
          <w:b/>
          <w:sz w:val="28"/>
          <w:szCs w:val="28"/>
        </w:rPr>
      </w:pPr>
      <w:r w:rsidRPr="00960E32">
        <w:rPr>
          <w:rFonts w:ascii="Times New Roman" w:hAnsi="Times New Roman" w:cs="Times New Roman"/>
          <w:b/>
          <w:sz w:val="28"/>
          <w:szCs w:val="28"/>
        </w:rPr>
        <w:t>Мероприятия, направленные на реализацию плана инвестиционного развития.</w:t>
      </w:r>
    </w:p>
    <w:p w:rsidR="0002765E" w:rsidRPr="00960E32" w:rsidRDefault="0002765E" w:rsidP="008C0E5A">
      <w:pPr>
        <w:pStyle w:val="a3"/>
        <w:spacing w:after="0" w:line="240" w:lineRule="auto"/>
        <w:ind w:left="567"/>
        <w:jc w:val="both"/>
        <w:rPr>
          <w:rFonts w:ascii="Times New Roman" w:hAnsi="Times New Roman" w:cs="Times New Roman"/>
          <w:b/>
          <w:sz w:val="28"/>
          <w:szCs w:val="28"/>
        </w:rPr>
      </w:pPr>
    </w:p>
    <w:p w:rsidR="0041210E" w:rsidRPr="00960E32" w:rsidRDefault="0041210E" w:rsidP="008C0E5A">
      <w:pPr>
        <w:spacing w:after="0" w:line="240" w:lineRule="auto"/>
        <w:jc w:val="both"/>
        <w:rPr>
          <w:rFonts w:ascii="Times New Roman" w:hAnsi="Times New Roman" w:cs="Times New Roman"/>
          <w:b/>
          <w:sz w:val="18"/>
          <w:szCs w:val="28"/>
        </w:rPr>
      </w:pPr>
    </w:p>
    <w:tbl>
      <w:tblPr>
        <w:tblStyle w:val="a5"/>
        <w:tblW w:w="0" w:type="auto"/>
        <w:tblLook w:val="04A0"/>
      </w:tblPr>
      <w:tblGrid>
        <w:gridCol w:w="519"/>
        <w:gridCol w:w="4961"/>
        <w:gridCol w:w="3376"/>
        <w:gridCol w:w="2918"/>
        <w:gridCol w:w="3076"/>
      </w:tblGrid>
      <w:tr w:rsidR="0041210E" w:rsidRPr="00960E32" w:rsidTr="000D3867">
        <w:tc>
          <w:tcPr>
            <w:tcW w:w="519" w:type="dxa"/>
          </w:tcPr>
          <w:p w:rsidR="00A06BF7" w:rsidRPr="00960E32" w:rsidRDefault="00D54F33" w:rsidP="008C0E5A">
            <w:pPr>
              <w:pStyle w:val="a3"/>
              <w:ind w:left="57" w:firstLine="510"/>
              <w:jc w:val="both"/>
              <w:rPr>
                <w:rFonts w:ascii="Times New Roman" w:hAnsi="Times New Roman" w:cs="Times New Roman"/>
                <w:sz w:val="24"/>
                <w:szCs w:val="28"/>
              </w:rPr>
            </w:pPr>
            <w:r w:rsidRPr="00960E32">
              <w:rPr>
                <w:rFonts w:ascii="Times New Roman" w:hAnsi="Times New Roman" w:cs="Times New Roman"/>
                <w:sz w:val="24"/>
                <w:szCs w:val="28"/>
              </w:rPr>
              <w:t>№</w:t>
            </w:r>
          </w:p>
        </w:tc>
        <w:tc>
          <w:tcPr>
            <w:tcW w:w="4961" w:type="dxa"/>
          </w:tcPr>
          <w:p w:rsidR="00A06BF7" w:rsidRPr="00960E32" w:rsidRDefault="00A06BF7" w:rsidP="008C0E5A">
            <w:pPr>
              <w:pStyle w:val="a3"/>
              <w:ind w:left="57" w:firstLine="510"/>
              <w:jc w:val="both"/>
              <w:rPr>
                <w:rFonts w:ascii="Times New Roman" w:hAnsi="Times New Roman" w:cs="Times New Roman"/>
                <w:sz w:val="24"/>
                <w:szCs w:val="28"/>
              </w:rPr>
            </w:pPr>
            <w:r w:rsidRPr="00960E32">
              <w:rPr>
                <w:rFonts w:ascii="Times New Roman" w:hAnsi="Times New Roman" w:cs="Times New Roman"/>
                <w:sz w:val="24"/>
                <w:szCs w:val="28"/>
              </w:rPr>
              <w:t>Наименование  мероприятия</w:t>
            </w:r>
          </w:p>
        </w:tc>
        <w:tc>
          <w:tcPr>
            <w:tcW w:w="3376" w:type="dxa"/>
          </w:tcPr>
          <w:p w:rsidR="0041210E" w:rsidRPr="00960E32" w:rsidRDefault="00A06BF7" w:rsidP="008C0E5A">
            <w:pPr>
              <w:pStyle w:val="a3"/>
              <w:ind w:left="57" w:hanging="57"/>
              <w:jc w:val="both"/>
              <w:rPr>
                <w:rFonts w:ascii="Times New Roman" w:hAnsi="Times New Roman" w:cs="Times New Roman"/>
                <w:sz w:val="24"/>
                <w:szCs w:val="28"/>
              </w:rPr>
            </w:pPr>
            <w:r w:rsidRPr="00960E32">
              <w:rPr>
                <w:rFonts w:ascii="Times New Roman" w:hAnsi="Times New Roman" w:cs="Times New Roman"/>
                <w:sz w:val="24"/>
                <w:szCs w:val="28"/>
              </w:rPr>
              <w:t>Сроки выполнения</w:t>
            </w:r>
          </w:p>
          <w:p w:rsidR="00A06BF7" w:rsidRPr="00960E32" w:rsidRDefault="00A06BF7" w:rsidP="008C0E5A">
            <w:pPr>
              <w:pStyle w:val="a3"/>
              <w:ind w:left="57" w:hanging="57"/>
              <w:jc w:val="both"/>
              <w:rPr>
                <w:rFonts w:ascii="Times New Roman" w:hAnsi="Times New Roman" w:cs="Times New Roman"/>
                <w:sz w:val="24"/>
                <w:szCs w:val="28"/>
              </w:rPr>
            </w:pPr>
            <w:r w:rsidRPr="00960E32">
              <w:rPr>
                <w:rFonts w:ascii="Times New Roman" w:hAnsi="Times New Roman" w:cs="Times New Roman"/>
                <w:sz w:val="24"/>
                <w:szCs w:val="28"/>
              </w:rPr>
              <w:t>(квартал, год)</w:t>
            </w:r>
          </w:p>
        </w:tc>
        <w:tc>
          <w:tcPr>
            <w:tcW w:w="2918" w:type="dxa"/>
          </w:tcPr>
          <w:p w:rsidR="00A06BF7" w:rsidRPr="00960E32" w:rsidRDefault="00A06BF7" w:rsidP="008C0E5A">
            <w:pPr>
              <w:pStyle w:val="a3"/>
              <w:ind w:left="57" w:hanging="57"/>
              <w:jc w:val="both"/>
              <w:rPr>
                <w:rFonts w:ascii="Times New Roman" w:hAnsi="Times New Roman" w:cs="Times New Roman"/>
                <w:sz w:val="24"/>
                <w:szCs w:val="28"/>
              </w:rPr>
            </w:pPr>
            <w:r w:rsidRPr="00960E32">
              <w:rPr>
                <w:rFonts w:ascii="Times New Roman" w:hAnsi="Times New Roman" w:cs="Times New Roman"/>
                <w:sz w:val="24"/>
                <w:szCs w:val="28"/>
              </w:rPr>
              <w:t>Ответственный исполнитель</w:t>
            </w:r>
          </w:p>
        </w:tc>
        <w:tc>
          <w:tcPr>
            <w:tcW w:w="3076" w:type="dxa"/>
          </w:tcPr>
          <w:p w:rsidR="00A06BF7" w:rsidRPr="00960E32" w:rsidRDefault="00A06BF7" w:rsidP="008C0E5A">
            <w:pPr>
              <w:pStyle w:val="a3"/>
              <w:ind w:left="57" w:hanging="57"/>
              <w:jc w:val="both"/>
              <w:rPr>
                <w:rFonts w:ascii="Times New Roman" w:hAnsi="Times New Roman" w:cs="Times New Roman"/>
                <w:sz w:val="24"/>
                <w:szCs w:val="28"/>
              </w:rPr>
            </w:pPr>
            <w:r w:rsidRPr="00960E32">
              <w:rPr>
                <w:rFonts w:ascii="Times New Roman" w:hAnsi="Times New Roman" w:cs="Times New Roman"/>
                <w:sz w:val="24"/>
                <w:szCs w:val="28"/>
              </w:rPr>
              <w:t>Ожидаемые результаты</w:t>
            </w:r>
          </w:p>
        </w:tc>
      </w:tr>
      <w:tr w:rsidR="006C095F" w:rsidRPr="00960E32" w:rsidTr="000D3867">
        <w:tc>
          <w:tcPr>
            <w:tcW w:w="519" w:type="dxa"/>
          </w:tcPr>
          <w:p w:rsidR="006C095F" w:rsidRPr="00960E32" w:rsidRDefault="006C095F" w:rsidP="008C0E5A">
            <w:pPr>
              <w:pStyle w:val="a3"/>
              <w:ind w:left="57" w:firstLine="510"/>
              <w:jc w:val="both"/>
              <w:rPr>
                <w:rFonts w:ascii="Times New Roman" w:hAnsi="Times New Roman" w:cs="Times New Roman"/>
                <w:sz w:val="24"/>
                <w:szCs w:val="28"/>
              </w:rPr>
            </w:pPr>
          </w:p>
        </w:tc>
        <w:tc>
          <w:tcPr>
            <w:tcW w:w="14331" w:type="dxa"/>
            <w:gridSpan w:val="4"/>
          </w:tcPr>
          <w:p w:rsidR="006C095F" w:rsidRPr="00960E32" w:rsidRDefault="006C095F" w:rsidP="00BE0DAD">
            <w:pPr>
              <w:pStyle w:val="a3"/>
              <w:numPr>
                <w:ilvl w:val="0"/>
                <w:numId w:val="5"/>
              </w:numPr>
              <w:jc w:val="center"/>
              <w:rPr>
                <w:rFonts w:ascii="Times New Roman" w:hAnsi="Times New Roman" w:cs="Times New Roman"/>
                <w:b/>
                <w:sz w:val="24"/>
                <w:szCs w:val="28"/>
              </w:rPr>
            </w:pPr>
            <w:r w:rsidRPr="00960E32">
              <w:rPr>
                <w:rFonts w:ascii="Times New Roman" w:hAnsi="Times New Roman" w:cs="Times New Roman"/>
                <w:b/>
                <w:sz w:val="24"/>
                <w:szCs w:val="28"/>
              </w:rPr>
              <w:t xml:space="preserve">Нормативно-правовая основа </w:t>
            </w:r>
            <w:r w:rsidR="00BB68A0" w:rsidRPr="00960E32">
              <w:rPr>
                <w:rFonts w:ascii="Times New Roman" w:hAnsi="Times New Roman" w:cs="Times New Roman"/>
                <w:b/>
                <w:sz w:val="24"/>
                <w:szCs w:val="28"/>
              </w:rPr>
              <w:t xml:space="preserve"> повышения  инвестиционной привлекательности района</w:t>
            </w:r>
          </w:p>
        </w:tc>
      </w:tr>
      <w:tr w:rsidR="00D54F33" w:rsidRPr="00960E32" w:rsidTr="000D3867">
        <w:tc>
          <w:tcPr>
            <w:tcW w:w="519" w:type="dxa"/>
          </w:tcPr>
          <w:p w:rsidR="00D54F33" w:rsidRPr="00960E32" w:rsidRDefault="00D54F33" w:rsidP="008C0E5A">
            <w:pPr>
              <w:pStyle w:val="a3"/>
              <w:ind w:left="57" w:firstLine="510"/>
              <w:jc w:val="both"/>
              <w:rPr>
                <w:rFonts w:ascii="Times New Roman" w:hAnsi="Times New Roman" w:cs="Times New Roman"/>
                <w:sz w:val="24"/>
                <w:szCs w:val="28"/>
              </w:rPr>
            </w:pPr>
          </w:p>
        </w:tc>
        <w:tc>
          <w:tcPr>
            <w:tcW w:w="4961" w:type="dxa"/>
          </w:tcPr>
          <w:p w:rsidR="00F24DE6" w:rsidRDefault="00F24DE6" w:rsidP="008C0E5A">
            <w:pPr>
              <w:pStyle w:val="a3"/>
              <w:ind w:left="57" w:hanging="50"/>
              <w:jc w:val="both"/>
              <w:rPr>
                <w:rFonts w:ascii="Times New Roman" w:hAnsi="Times New Roman" w:cs="Times New Roman"/>
                <w:sz w:val="24"/>
                <w:szCs w:val="28"/>
              </w:rPr>
            </w:pPr>
          </w:p>
          <w:p w:rsidR="00D54F33" w:rsidRPr="00960E32" w:rsidRDefault="00D54F33" w:rsidP="008C0E5A">
            <w:pPr>
              <w:pStyle w:val="a3"/>
              <w:ind w:left="57" w:hanging="50"/>
              <w:jc w:val="both"/>
              <w:rPr>
                <w:rFonts w:ascii="Times New Roman" w:hAnsi="Times New Roman" w:cs="Times New Roman"/>
                <w:sz w:val="24"/>
                <w:szCs w:val="28"/>
              </w:rPr>
            </w:pPr>
            <w:r w:rsidRPr="00960E32">
              <w:rPr>
                <w:rFonts w:ascii="Times New Roman" w:hAnsi="Times New Roman" w:cs="Times New Roman"/>
                <w:sz w:val="24"/>
                <w:szCs w:val="28"/>
              </w:rPr>
              <w:t>Анализ и принятие  НПА, регулирующих вопросы инвестиционной деятельности</w:t>
            </w:r>
          </w:p>
        </w:tc>
        <w:tc>
          <w:tcPr>
            <w:tcW w:w="3376" w:type="dxa"/>
            <w:vAlign w:val="center"/>
          </w:tcPr>
          <w:p w:rsidR="00D54F33" w:rsidRPr="00BF300F" w:rsidRDefault="002E7F29" w:rsidP="00BF300F">
            <w:pPr>
              <w:rPr>
                <w:rFonts w:ascii="Times New Roman" w:hAnsi="Times New Roman" w:cs="Times New Roman"/>
                <w:sz w:val="24"/>
                <w:szCs w:val="28"/>
              </w:rPr>
            </w:pPr>
            <w:r w:rsidRPr="00BF300F">
              <w:rPr>
                <w:rFonts w:ascii="Times New Roman" w:hAnsi="Times New Roman" w:cs="Times New Roman"/>
                <w:sz w:val="24"/>
                <w:szCs w:val="28"/>
              </w:rPr>
              <w:t>по мере необходимости</w:t>
            </w:r>
          </w:p>
        </w:tc>
        <w:tc>
          <w:tcPr>
            <w:tcW w:w="2918" w:type="dxa"/>
          </w:tcPr>
          <w:p w:rsidR="00FC7A11" w:rsidRPr="00FC7A11" w:rsidRDefault="00FC7A11" w:rsidP="00F4425E">
            <w:pPr>
              <w:rPr>
                <w:rFonts w:ascii="Times New Roman" w:hAnsi="Times New Roman" w:cs="Times New Roman"/>
                <w:sz w:val="24"/>
                <w:szCs w:val="24"/>
              </w:rPr>
            </w:pPr>
            <w:r w:rsidRPr="00FC7A11">
              <w:rPr>
                <w:rFonts w:ascii="Times New Roman" w:hAnsi="Times New Roman" w:cs="Times New Roman"/>
                <w:sz w:val="24"/>
                <w:szCs w:val="24"/>
              </w:rPr>
              <w:t>Заместитель  главы администрации</w:t>
            </w:r>
          </w:p>
          <w:p w:rsidR="00FC7A11" w:rsidRPr="00FC7A11" w:rsidRDefault="00FC7A11" w:rsidP="00F4425E">
            <w:pPr>
              <w:rPr>
                <w:rFonts w:ascii="Times New Roman" w:hAnsi="Times New Roman" w:cs="Times New Roman"/>
                <w:sz w:val="24"/>
                <w:szCs w:val="24"/>
              </w:rPr>
            </w:pPr>
            <w:r w:rsidRPr="00FC7A11">
              <w:rPr>
                <w:rFonts w:ascii="Times New Roman" w:hAnsi="Times New Roman" w:cs="Times New Roman"/>
                <w:sz w:val="24"/>
                <w:szCs w:val="24"/>
              </w:rPr>
              <w:t xml:space="preserve">по экономике, промышленности </w:t>
            </w:r>
          </w:p>
          <w:p w:rsidR="00D54F33" w:rsidRPr="00BF300F" w:rsidRDefault="00FC7A11" w:rsidP="00BF300F">
            <w:pPr>
              <w:rPr>
                <w:rFonts w:ascii="Times New Roman" w:hAnsi="Times New Roman" w:cs="Times New Roman"/>
                <w:sz w:val="24"/>
                <w:szCs w:val="28"/>
              </w:rPr>
            </w:pPr>
            <w:r w:rsidRPr="00BF300F">
              <w:rPr>
                <w:rFonts w:ascii="Times New Roman" w:hAnsi="Times New Roman" w:cs="Times New Roman"/>
                <w:sz w:val="24"/>
                <w:szCs w:val="24"/>
              </w:rPr>
              <w:t>и потребительскому  рынку</w:t>
            </w:r>
            <w:r w:rsidRPr="00BF300F">
              <w:rPr>
                <w:sz w:val="28"/>
              </w:rPr>
              <w:t xml:space="preserve">     </w:t>
            </w:r>
          </w:p>
        </w:tc>
        <w:tc>
          <w:tcPr>
            <w:tcW w:w="3076" w:type="dxa"/>
            <w:vAlign w:val="center"/>
          </w:tcPr>
          <w:p w:rsidR="00D54F33" w:rsidRPr="00960E32" w:rsidRDefault="00F24DE6" w:rsidP="00FC7A11">
            <w:pPr>
              <w:pStyle w:val="a3"/>
              <w:ind w:left="57"/>
              <w:rPr>
                <w:rFonts w:ascii="Times New Roman" w:hAnsi="Times New Roman" w:cs="Times New Roman"/>
                <w:sz w:val="24"/>
                <w:szCs w:val="28"/>
              </w:rPr>
            </w:pPr>
            <w:r>
              <w:rPr>
                <w:rFonts w:ascii="Times New Roman" w:hAnsi="Times New Roman" w:cs="Times New Roman"/>
                <w:sz w:val="24"/>
                <w:szCs w:val="28"/>
              </w:rPr>
              <w:t>Реализация инвестиционной деятельности в соответствии с действующим законодательством</w:t>
            </w:r>
          </w:p>
        </w:tc>
      </w:tr>
      <w:tr w:rsidR="00BB68A0" w:rsidRPr="00960E32" w:rsidTr="000D3867">
        <w:tc>
          <w:tcPr>
            <w:tcW w:w="519" w:type="dxa"/>
          </w:tcPr>
          <w:p w:rsidR="00BB68A0" w:rsidRPr="00960E32" w:rsidRDefault="00BB68A0" w:rsidP="008C0E5A">
            <w:pPr>
              <w:pStyle w:val="a3"/>
              <w:ind w:left="57" w:firstLine="510"/>
              <w:jc w:val="both"/>
              <w:rPr>
                <w:rFonts w:ascii="Times New Roman" w:hAnsi="Times New Roman" w:cs="Times New Roman"/>
                <w:sz w:val="24"/>
                <w:szCs w:val="28"/>
              </w:rPr>
            </w:pPr>
          </w:p>
        </w:tc>
        <w:tc>
          <w:tcPr>
            <w:tcW w:w="14331" w:type="dxa"/>
            <w:gridSpan w:val="4"/>
            <w:vAlign w:val="center"/>
          </w:tcPr>
          <w:p w:rsidR="00BB68A0" w:rsidRPr="00960E32" w:rsidRDefault="00BB68A0" w:rsidP="00BE0DAD">
            <w:pPr>
              <w:pStyle w:val="a3"/>
              <w:numPr>
                <w:ilvl w:val="0"/>
                <w:numId w:val="5"/>
              </w:numPr>
              <w:jc w:val="center"/>
              <w:rPr>
                <w:rFonts w:ascii="Times New Roman" w:hAnsi="Times New Roman" w:cs="Times New Roman"/>
                <w:b/>
                <w:sz w:val="24"/>
                <w:szCs w:val="28"/>
              </w:rPr>
            </w:pPr>
            <w:r w:rsidRPr="00960E32">
              <w:rPr>
                <w:rFonts w:ascii="Times New Roman" w:hAnsi="Times New Roman" w:cs="Times New Roman"/>
                <w:b/>
                <w:sz w:val="24"/>
                <w:szCs w:val="28"/>
              </w:rPr>
              <w:t>Повышение инвестиционной привлекательности</w:t>
            </w:r>
          </w:p>
        </w:tc>
      </w:tr>
      <w:tr w:rsidR="0041210E" w:rsidRPr="00960E32" w:rsidTr="000D3867">
        <w:tc>
          <w:tcPr>
            <w:tcW w:w="519" w:type="dxa"/>
          </w:tcPr>
          <w:p w:rsidR="00A06BF7" w:rsidRPr="00960E32" w:rsidRDefault="00A06BF7" w:rsidP="008C0E5A">
            <w:pPr>
              <w:pStyle w:val="a3"/>
              <w:ind w:left="57" w:firstLine="510"/>
              <w:jc w:val="both"/>
              <w:rPr>
                <w:rFonts w:ascii="Times New Roman" w:hAnsi="Times New Roman" w:cs="Times New Roman"/>
                <w:sz w:val="24"/>
                <w:szCs w:val="28"/>
              </w:rPr>
            </w:pPr>
          </w:p>
        </w:tc>
        <w:tc>
          <w:tcPr>
            <w:tcW w:w="4961" w:type="dxa"/>
          </w:tcPr>
          <w:p w:rsidR="00A06BF7" w:rsidRPr="00960E32" w:rsidRDefault="00BF300F" w:rsidP="008C0E5A">
            <w:pPr>
              <w:pStyle w:val="a3"/>
              <w:ind w:left="57" w:hanging="50"/>
              <w:jc w:val="both"/>
              <w:rPr>
                <w:rFonts w:ascii="Times New Roman" w:hAnsi="Times New Roman" w:cs="Times New Roman"/>
                <w:sz w:val="24"/>
                <w:szCs w:val="28"/>
              </w:rPr>
            </w:pPr>
            <w:r>
              <w:rPr>
                <w:rFonts w:ascii="Times New Roman" w:hAnsi="Times New Roman" w:cs="Times New Roman"/>
                <w:sz w:val="24"/>
                <w:szCs w:val="28"/>
              </w:rPr>
              <w:t>А</w:t>
            </w:r>
            <w:r w:rsidR="00D54F33" w:rsidRPr="00960E32">
              <w:rPr>
                <w:rFonts w:ascii="Times New Roman" w:hAnsi="Times New Roman" w:cs="Times New Roman"/>
                <w:sz w:val="24"/>
                <w:szCs w:val="28"/>
              </w:rPr>
              <w:t xml:space="preserve">ктуализация инвестиционного паспорта </w:t>
            </w:r>
          </w:p>
        </w:tc>
        <w:tc>
          <w:tcPr>
            <w:tcW w:w="3376" w:type="dxa"/>
            <w:vAlign w:val="center"/>
          </w:tcPr>
          <w:p w:rsidR="00A06BF7" w:rsidRPr="00BF300F" w:rsidRDefault="005F0471" w:rsidP="00BF300F">
            <w:pPr>
              <w:rPr>
                <w:rFonts w:ascii="Times New Roman" w:hAnsi="Times New Roman" w:cs="Times New Roman"/>
                <w:sz w:val="24"/>
                <w:szCs w:val="28"/>
              </w:rPr>
            </w:pPr>
            <w:r w:rsidRPr="00BF300F">
              <w:rPr>
                <w:rFonts w:ascii="Times New Roman" w:hAnsi="Times New Roman" w:cs="Times New Roman"/>
                <w:sz w:val="24"/>
                <w:szCs w:val="28"/>
              </w:rPr>
              <w:t>1 раз в год</w:t>
            </w:r>
          </w:p>
        </w:tc>
        <w:tc>
          <w:tcPr>
            <w:tcW w:w="2918" w:type="dxa"/>
          </w:tcPr>
          <w:p w:rsidR="00FC7A11" w:rsidRPr="00FC7A11" w:rsidRDefault="00FC7A11" w:rsidP="00F4425E">
            <w:pPr>
              <w:rPr>
                <w:rFonts w:ascii="Times New Roman" w:hAnsi="Times New Roman" w:cs="Times New Roman"/>
                <w:sz w:val="24"/>
                <w:szCs w:val="24"/>
              </w:rPr>
            </w:pPr>
            <w:r w:rsidRPr="00FC7A11">
              <w:rPr>
                <w:rFonts w:ascii="Times New Roman" w:hAnsi="Times New Roman" w:cs="Times New Roman"/>
                <w:sz w:val="24"/>
                <w:szCs w:val="24"/>
              </w:rPr>
              <w:t>Заместитель  главы администрации</w:t>
            </w:r>
          </w:p>
          <w:p w:rsidR="00FC7A11" w:rsidRPr="00FC7A11" w:rsidRDefault="00FC7A11" w:rsidP="00F4425E">
            <w:pPr>
              <w:rPr>
                <w:rFonts w:ascii="Times New Roman" w:hAnsi="Times New Roman" w:cs="Times New Roman"/>
                <w:sz w:val="24"/>
                <w:szCs w:val="24"/>
              </w:rPr>
            </w:pPr>
            <w:r w:rsidRPr="00FC7A11">
              <w:rPr>
                <w:rFonts w:ascii="Times New Roman" w:hAnsi="Times New Roman" w:cs="Times New Roman"/>
                <w:sz w:val="24"/>
                <w:szCs w:val="24"/>
              </w:rPr>
              <w:t xml:space="preserve">по экономике, промышленности </w:t>
            </w:r>
          </w:p>
          <w:p w:rsidR="00A06BF7" w:rsidRPr="00BF300F" w:rsidRDefault="00FC7A11" w:rsidP="00BF300F">
            <w:pPr>
              <w:rPr>
                <w:rFonts w:ascii="Times New Roman" w:hAnsi="Times New Roman" w:cs="Times New Roman"/>
                <w:sz w:val="24"/>
                <w:szCs w:val="28"/>
              </w:rPr>
            </w:pPr>
            <w:r w:rsidRPr="00BF300F">
              <w:rPr>
                <w:rFonts w:ascii="Times New Roman" w:hAnsi="Times New Roman" w:cs="Times New Roman"/>
                <w:sz w:val="24"/>
                <w:szCs w:val="24"/>
              </w:rPr>
              <w:t>и потребительскому  рынку</w:t>
            </w:r>
            <w:r w:rsidRPr="00BF300F">
              <w:rPr>
                <w:sz w:val="28"/>
              </w:rPr>
              <w:t xml:space="preserve">     </w:t>
            </w:r>
          </w:p>
        </w:tc>
        <w:tc>
          <w:tcPr>
            <w:tcW w:w="3076" w:type="dxa"/>
            <w:vAlign w:val="center"/>
          </w:tcPr>
          <w:p w:rsidR="00A06BF7" w:rsidRPr="00181608" w:rsidRDefault="00181608" w:rsidP="00BF300F">
            <w:pPr>
              <w:pStyle w:val="a3"/>
              <w:ind w:left="57"/>
              <w:jc w:val="both"/>
              <w:rPr>
                <w:rFonts w:ascii="Times New Roman" w:hAnsi="Times New Roman" w:cs="Times New Roman"/>
                <w:sz w:val="24"/>
                <w:szCs w:val="24"/>
              </w:rPr>
            </w:pPr>
            <w:r w:rsidRPr="00181608">
              <w:rPr>
                <w:rFonts w:ascii="Times New Roman" w:hAnsi="Times New Roman" w:cs="Times New Roman"/>
                <w:sz w:val="24"/>
                <w:szCs w:val="24"/>
              </w:rPr>
              <w:t xml:space="preserve">Формирование  у потенциального инвестора </w:t>
            </w:r>
            <w:r w:rsidR="00BF300F">
              <w:rPr>
                <w:rFonts w:ascii="Times New Roman" w:hAnsi="Times New Roman" w:cs="Times New Roman"/>
                <w:sz w:val="24"/>
                <w:szCs w:val="24"/>
              </w:rPr>
              <w:t xml:space="preserve">актуального </w:t>
            </w:r>
            <w:r w:rsidRPr="00181608">
              <w:rPr>
                <w:rFonts w:ascii="Times New Roman" w:hAnsi="Times New Roman" w:cs="Times New Roman"/>
                <w:sz w:val="24"/>
                <w:szCs w:val="24"/>
              </w:rPr>
              <w:t xml:space="preserve">представления об </w:t>
            </w:r>
            <w:r w:rsidRPr="00BF300F">
              <w:rPr>
                <w:rFonts w:ascii="Times New Roman" w:hAnsi="Times New Roman" w:cs="Times New Roman"/>
                <w:bCs/>
                <w:sz w:val="24"/>
                <w:szCs w:val="24"/>
              </w:rPr>
              <w:t>инвестиционной</w:t>
            </w:r>
            <w:r w:rsidRPr="00BF300F">
              <w:rPr>
                <w:rFonts w:ascii="Times New Roman" w:hAnsi="Times New Roman" w:cs="Times New Roman"/>
                <w:sz w:val="24"/>
                <w:szCs w:val="24"/>
              </w:rPr>
              <w:t xml:space="preserve"> </w:t>
            </w:r>
            <w:r w:rsidRPr="00181608">
              <w:rPr>
                <w:rFonts w:ascii="Times New Roman" w:hAnsi="Times New Roman" w:cs="Times New Roman"/>
                <w:sz w:val="24"/>
                <w:szCs w:val="24"/>
              </w:rPr>
              <w:t>привлекательности</w:t>
            </w:r>
            <w:r w:rsidR="007C5A86">
              <w:rPr>
                <w:rFonts w:ascii="Times New Roman" w:hAnsi="Times New Roman" w:cs="Times New Roman"/>
                <w:sz w:val="24"/>
                <w:szCs w:val="24"/>
              </w:rPr>
              <w:t xml:space="preserve"> района</w:t>
            </w:r>
          </w:p>
        </w:tc>
      </w:tr>
      <w:tr w:rsidR="0041210E" w:rsidRPr="00960E32" w:rsidTr="000D3867">
        <w:tc>
          <w:tcPr>
            <w:tcW w:w="519" w:type="dxa"/>
          </w:tcPr>
          <w:p w:rsidR="00A06BF7" w:rsidRPr="00960E32" w:rsidRDefault="00A06BF7" w:rsidP="008C0E5A">
            <w:pPr>
              <w:pStyle w:val="a3"/>
              <w:ind w:left="57" w:firstLine="510"/>
              <w:jc w:val="both"/>
              <w:rPr>
                <w:rFonts w:ascii="Times New Roman" w:hAnsi="Times New Roman" w:cs="Times New Roman"/>
                <w:sz w:val="24"/>
                <w:szCs w:val="28"/>
              </w:rPr>
            </w:pPr>
          </w:p>
        </w:tc>
        <w:tc>
          <w:tcPr>
            <w:tcW w:w="4961" w:type="dxa"/>
          </w:tcPr>
          <w:p w:rsidR="00A06BF7" w:rsidRPr="00960E32" w:rsidRDefault="00D54F33" w:rsidP="008C0E5A">
            <w:pPr>
              <w:pStyle w:val="a3"/>
              <w:ind w:left="57" w:hanging="50"/>
              <w:jc w:val="both"/>
              <w:rPr>
                <w:rFonts w:ascii="Times New Roman" w:hAnsi="Times New Roman" w:cs="Times New Roman"/>
                <w:sz w:val="24"/>
                <w:szCs w:val="28"/>
              </w:rPr>
            </w:pPr>
            <w:r w:rsidRPr="00960E32">
              <w:rPr>
                <w:rFonts w:ascii="Times New Roman" w:hAnsi="Times New Roman" w:cs="Times New Roman"/>
                <w:sz w:val="24"/>
                <w:szCs w:val="28"/>
              </w:rPr>
              <w:t>Размещение на официальном сайте администрации информации об инвестиционной  привлекательности</w:t>
            </w:r>
          </w:p>
        </w:tc>
        <w:tc>
          <w:tcPr>
            <w:tcW w:w="3376" w:type="dxa"/>
            <w:vAlign w:val="center"/>
          </w:tcPr>
          <w:p w:rsidR="00A06BF7" w:rsidRPr="00BF300F" w:rsidRDefault="0002765E" w:rsidP="00BF300F">
            <w:pPr>
              <w:rPr>
                <w:rFonts w:ascii="Times New Roman" w:hAnsi="Times New Roman" w:cs="Times New Roman"/>
                <w:sz w:val="24"/>
                <w:szCs w:val="28"/>
              </w:rPr>
            </w:pPr>
            <w:r w:rsidRPr="00BF300F">
              <w:rPr>
                <w:rFonts w:ascii="Times New Roman" w:hAnsi="Times New Roman" w:cs="Times New Roman"/>
                <w:sz w:val="24"/>
                <w:szCs w:val="28"/>
              </w:rPr>
              <w:t>постоянно</w:t>
            </w:r>
          </w:p>
        </w:tc>
        <w:tc>
          <w:tcPr>
            <w:tcW w:w="2918" w:type="dxa"/>
          </w:tcPr>
          <w:p w:rsidR="00F4425E" w:rsidRPr="00FC7A11" w:rsidRDefault="00F4425E" w:rsidP="00F4425E">
            <w:pPr>
              <w:rPr>
                <w:rFonts w:ascii="Times New Roman" w:hAnsi="Times New Roman" w:cs="Times New Roman"/>
                <w:sz w:val="24"/>
                <w:szCs w:val="24"/>
              </w:rPr>
            </w:pPr>
            <w:r w:rsidRPr="00FC7A11">
              <w:rPr>
                <w:rFonts w:ascii="Times New Roman" w:hAnsi="Times New Roman" w:cs="Times New Roman"/>
                <w:sz w:val="24"/>
                <w:szCs w:val="24"/>
              </w:rPr>
              <w:t>Заместитель  главы администрации</w:t>
            </w:r>
          </w:p>
          <w:p w:rsidR="00F4425E" w:rsidRPr="00FC7A11" w:rsidRDefault="00F4425E" w:rsidP="00F4425E">
            <w:pPr>
              <w:rPr>
                <w:rFonts w:ascii="Times New Roman" w:hAnsi="Times New Roman" w:cs="Times New Roman"/>
                <w:sz w:val="24"/>
                <w:szCs w:val="24"/>
              </w:rPr>
            </w:pPr>
            <w:r w:rsidRPr="00FC7A11">
              <w:rPr>
                <w:rFonts w:ascii="Times New Roman" w:hAnsi="Times New Roman" w:cs="Times New Roman"/>
                <w:sz w:val="24"/>
                <w:szCs w:val="24"/>
              </w:rPr>
              <w:t xml:space="preserve">по экономике, промышленности </w:t>
            </w:r>
          </w:p>
          <w:p w:rsidR="00A06BF7" w:rsidRPr="00F4425E" w:rsidRDefault="00F4425E" w:rsidP="00F4425E">
            <w:pPr>
              <w:rPr>
                <w:rFonts w:ascii="Times New Roman" w:hAnsi="Times New Roman" w:cs="Times New Roman"/>
                <w:sz w:val="24"/>
                <w:szCs w:val="28"/>
              </w:rPr>
            </w:pPr>
            <w:r w:rsidRPr="00F4425E">
              <w:rPr>
                <w:rFonts w:ascii="Times New Roman" w:hAnsi="Times New Roman" w:cs="Times New Roman"/>
                <w:sz w:val="24"/>
                <w:szCs w:val="24"/>
              </w:rPr>
              <w:t>и потребительскому  рынку</w:t>
            </w:r>
            <w:r w:rsidRPr="00F4425E">
              <w:rPr>
                <w:sz w:val="28"/>
              </w:rPr>
              <w:t xml:space="preserve">     </w:t>
            </w:r>
          </w:p>
        </w:tc>
        <w:tc>
          <w:tcPr>
            <w:tcW w:w="3076" w:type="dxa"/>
            <w:vAlign w:val="center"/>
          </w:tcPr>
          <w:p w:rsidR="00A06BF7" w:rsidRPr="00960E32" w:rsidRDefault="00F24DE6" w:rsidP="008C0E5A">
            <w:pPr>
              <w:pStyle w:val="a3"/>
              <w:ind w:left="57"/>
              <w:jc w:val="both"/>
              <w:rPr>
                <w:rFonts w:ascii="Times New Roman" w:hAnsi="Times New Roman" w:cs="Times New Roman"/>
                <w:sz w:val="24"/>
                <w:szCs w:val="28"/>
              </w:rPr>
            </w:pPr>
            <w:r>
              <w:rPr>
                <w:rFonts w:ascii="Times New Roman" w:hAnsi="Times New Roman" w:cs="Times New Roman"/>
                <w:sz w:val="24"/>
                <w:szCs w:val="28"/>
              </w:rPr>
              <w:t>Привлечение потенциальных инвесторов</w:t>
            </w:r>
          </w:p>
        </w:tc>
      </w:tr>
      <w:tr w:rsidR="00DC754D" w:rsidRPr="00960E32" w:rsidTr="000D3867">
        <w:tc>
          <w:tcPr>
            <w:tcW w:w="519" w:type="dxa"/>
          </w:tcPr>
          <w:p w:rsidR="00DC754D" w:rsidRPr="00960E32" w:rsidRDefault="00DC754D" w:rsidP="008C0E5A">
            <w:pPr>
              <w:pStyle w:val="a3"/>
              <w:ind w:left="57" w:firstLine="510"/>
              <w:jc w:val="both"/>
              <w:rPr>
                <w:rFonts w:ascii="Times New Roman" w:hAnsi="Times New Roman" w:cs="Times New Roman"/>
                <w:sz w:val="24"/>
                <w:szCs w:val="28"/>
              </w:rPr>
            </w:pPr>
          </w:p>
        </w:tc>
        <w:tc>
          <w:tcPr>
            <w:tcW w:w="4961" w:type="dxa"/>
          </w:tcPr>
          <w:p w:rsidR="00DC754D" w:rsidRPr="00960E32" w:rsidRDefault="00DC754D" w:rsidP="00BF300F">
            <w:pPr>
              <w:pStyle w:val="a3"/>
              <w:ind w:left="48" w:hanging="41"/>
              <w:jc w:val="both"/>
              <w:rPr>
                <w:rFonts w:ascii="Times New Roman" w:hAnsi="Times New Roman" w:cs="Times New Roman"/>
                <w:sz w:val="24"/>
                <w:szCs w:val="28"/>
              </w:rPr>
            </w:pPr>
            <w:r w:rsidRPr="00960E32">
              <w:rPr>
                <w:rFonts w:ascii="Times New Roman" w:hAnsi="Times New Roman" w:cs="Times New Roman"/>
                <w:sz w:val="24"/>
                <w:szCs w:val="28"/>
              </w:rPr>
              <w:t>Презентация инвестиционного потенциала района, инвестиционных проектов и продукции предприятий</w:t>
            </w:r>
          </w:p>
        </w:tc>
        <w:tc>
          <w:tcPr>
            <w:tcW w:w="3376" w:type="dxa"/>
            <w:vAlign w:val="center"/>
          </w:tcPr>
          <w:p w:rsidR="00DC754D" w:rsidRPr="00BF300F" w:rsidRDefault="00BF300F" w:rsidP="00BF300F">
            <w:pPr>
              <w:rPr>
                <w:rFonts w:ascii="Times New Roman" w:hAnsi="Times New Roman" w:cs="Times New Roman"/>
                <w:sz w:val="24"/>
                <w:szCs w:val="28"/>
              </w:rPr>
            </w:pPr>
            <w:r w:rsidRPr="00BF300F">
              <w:rPr>
                <w:rFonts w:ascii="Times New Roman" w:hAnsi="Times New Roman" w:cs="Times New Roman"/>
                <w:sz w:val="24"/>
                <w:szCs w:val="28"/>
              </w:rPr>
              <w:t>1 раз в год</w:t>
            </w:r>
            <w:r>
              <w:rPr>
                <w:rFonts w:ascii="Times New Roman" w:hAnsi="Times New Roman" w:cs="Times New Roman"/>
                <w:sz w:val="24"/>
                <w:szCs w:val="28"/>
              </w:rPr>
              <w:t>, по мере необходимости</w:t>
            </w:r>
          </w:p>
        </w:tc>
        <w:tc>
          <w:tcPr>
            <w:tcW w:w="2918" w:type="dxa"/>
          </w:tcPr>
          <w:p w:rsidR="00F4425E" w:rsidRPr="00FC7A11" w:rsidRDefault="00F4425E" w:rsidP="00F4425E">
            <w:pPr>
              <w:rPr>
                <w:rFonts w:ascii="Times New Roman" w:hAnsi="Times New Roman" w:cs="Times New Roman"/>
                <w:sz w:val="24"/>
                <w:szCs w:val="24"/>
              </w:rPr>
            </w:pPr>
            <w:r w:rsidRPr="00FC7A11">
              <w:rPr>
                <w:rFonts w:ascii="Times New Roman" w:hAnsi="Times New Roman" w:cs="Times New Roman"/>
                <w:sz w:val="24"/>
                <w:szCs w:val="24"/>
              </w:rPr>
              <w:t>Заместитель  главы администрации</w:t>
            </w:r>
          </w:p>
          <w:p w:rsidR="00F4425E" w:rsidRPr="00FC7A11" w:rsidRDefault="00F4425E" w:rsidP="00F4425E">
            <w:pPr>
              <w:rPr>
                <w:rFonts w:ascii="Times New Roman" w:hAnsi="Times New Roman" w:cs="Times New Roman"/>
                <w:sz w:val="24"/>
                <w:szCs w:val="24"/>
              </w:rPr>
            </w:pPr>
            <w:r w:rsidRPr="00FC7A11">
              <w:rPr>
                <w:rFonts w:ascii="Times New Roman" w:hAnsi="Times New Roman" w:cs="Times New Roman"/>
                <w:sz w:val="24"/>
                <w:szCs w:val="24"/>
              </w:rPr>
              <w:t xml:space="preserve">по экономике, промышленности </w:t>
            </w:r>
          </w:p>
          <w:p w:rsidR="00DC754D" w:rsidRPr="00BF300F" w:rsidRDefault="00BF300F" w:rsidP="00BF300F">
            <w:pPr>
              <w:rPr>
                <w:rFonts w:ascii="Times New Roman" w:hAnsi="Times New Roman" w:cs="Times New Roman"/>
                <w:sz w:val="24"/>
                <w:szCs w:val="28"/>
              </w:rPr>
            </w:pPr>
            <w:r w:rsidRPr="00BF300F">
              <w:rPr>
                <w:rFonts w:ascii="Times New Roman" w:hAnsi="Times New Roman" w:cs="Times New Roman"/>
                <w:sz w:val="24"/>
                <w:szCs w:val="24"/>
              </w:rPr>
              <w:t>и</w:t>
            </w:r>
            <w:r w:rsidR="00F4425E" w:rsidRPr="00BF300F">
              <w:rPr>
                <w:rFonts w:ascii="Times New Roman" w:hAnsi="Times New Roman" w:cs="Times New Roman"/>
                <w:sz w:val="24"/>
                <w:szCs w:val="24"/>
              </w:rPr>
              <w:t xml:space="preserve"> потребительскому  рынку</w:t>
            </w:r>
            <w:r w:rsidR="00F4425E" w:rsidRPr="00BF300F">
              <w:rPr>
                <w:sz w:val="28"/>
              </w:rPr>
              <w:t xml:space="preserve">     </w:t>
            </w:r>
          </w:p>
        </w:tc>
        <w:tc>
          <w:tcPr>
            <w:tcW w:w="3076" w:type="dxa"/>
            <w:vAlign w:val="center"/>
          </w:tcPr>
          <w:p w:rsidR="00DC754D" w:rsidRPr="00960E32" w:rsidRDefault="007C5A86" w:rsidP="008C0E5A">
            <w:pPr>
              <w:pStyle w:val="a3"/>
              <w:ind w:left="57"/>
              <w:jc w:val="both"/>
              <w:rPr>
                <w:rFonts w:ascii="Times New Roman" w:hAnsi="Times New Roman" w:cs="Times New Roman"/>
                <w:sz w:val="24"/>
                <w:szCs w:val="28"/>
              </w:rPr>
            </w:pPr>
            <w:r>
              <w:rPr>
                <w:rFonts w:ascii="Times New Roman" w:hAnsi="Times New Roman" w:cs="Times New Roman"/>
                <w:sz w:val="24"/>
                <w:szCs w:val="28"/>
              </w:rPr>
              <w:t>Привлечение инвестиций, продвижение товаров и услуг.</w:t>
            </w:r>
          </w:p>
        </w:tc>
      </w:tr>
      <w:tr w:rsidR="00DC754D" w:rsidRPr="00960E32" w:rsidTr="000D3867">
        <w:tc>
          <w:tcPr>
            <w:tcW w:w="519" w:type="dxa"/>
          </w:tcPr>
          <w:p w:rsidR="00DC754D" w:rsidRPr="00960E32" w:rsidRDefault="00DC754D" w:rsidP="008C0E5A">
            <w:pPr>
              <w:pStyle w:val="a3"/>
              <w:ind w:left="57" w:firstLine="510"/>
              <w:jc w:val="both"/>
              <w:rPr>
                <w:rFonts w:ascii="Times New Roman" w:hAnsi="Times New Roman" w:cs="Times New Roman"/>
                <w:sz w:val="24"/>
                <w:szCs w:val="28"/>
              </w:rPr>
            </w:pPr>
          </w:p>
        </w:tc>
        <w:tc>
          <w:tcPr>
            <w:tcW w:w="14331" w:type="dxa"/>
            <w:gridSpan w:val="4"/>
            <w:vAlign w:val="center"/>
          </w:tcPr>
          <w:p w:rsidR="00DC754D" w:rsidRPr="00960E32" w:rsidRDefault="00DC754D" w:rsidP="00BE0DAD">
            <w:pPr>
              <w:pStyle w:val="a3"/>
              <w:numPr>
                <w:ilvl w:val="0"/>
                <w:numId w:val="5"/>
              </w:numPr>
              <w:jc w:val="center"/>
              <w:rPr>
                <w:rFonts w:ascii="Times New Roman" w:hAnsi="Times New Roman" w:cs="Times New Roman"/>
                <w:b/>
                <w:sz w:val="24"/>
                <w:szCs w:val="28"/>
              </w:rPr>
            </w:pPr>
            <w:r w:rsidRPr="00960E32">
              <w:rPr>
                <w:rFonts w:ascii="Times New Roman" w:hAnsi="Times New Roman" w:cs="Times New Roman"/>
                <w:b/>
                <w:sz w:val="24"/>
                <w:szCs w:val="28"/>
              </w:rPr>
              <w:t>Развитие инвестиционной деятельности</w:t>
            </w:r>
          </w:p>
        </w:tc>
      </w:tr>
      <w:tr w:rsidR="0041210E" w:rsidRPr="00960E32" w:rsidTr="000D3867">
        <w:trPr>
          <w:trHeight w:val="943"/>
        </w:trPr>
        <w:tc>
          <w:tcPr>
            <w:tcW w:w="519" w:type="dxa"/>
          </w:tcPr>
          <w:p w:rsidR="00A06BF7" w:rsidRPr="00960E32" w:rsidRDefault="00A06BF7" w:rsidP="008C0E5A">
            <w:pPr>
              <w:pStyle w:val="a3"/>
              <w:ind w:left="57" w:firstLine="510"/>
              <w:jc w:val="both"/>
              <w:rPr>
                <w:rFonts w:ascii="Times New Roman" w:hAnsi="Times New Roman" w:cs="Times New Roman"/>
                <w:sz w:val="24"/>
                <w:szCs w:val="28"/>
              </w:rPr>
            </w:pPr>
          </w:p>
        </w:tc>
        <w:tc>
          <w:tcPr>
            <w:tcW w:w="4961" w:type="dxa"/>
          </w:tcPr>
          <w:p w:rsidR="00A06BF7" w:rsidRPr="00960E32" w:rsidRDefault="00BB68A0" w:rsidP="008C0E5A">
            <w:pPr>
              <w:pStyle w:val="a3"/>
              <w:ind w:left="48"/>
              <w:jc w:val="both"/>
              <w:rPr>
                <w:rFonts w:ascii="Times New Roman" w:hAnsi="Times New Roman" w:cs="Times New Roman"/>
                <w:sz w:val="24"/>
                <w:szCs w:val="28"/>
              </w:rPr>
            </w:pPr>
            <w:r w:rsidRPr="00960E32">
              <w:rPr>
                <w:rFonts w:ascii="Times New Roman" w:hAnsi="Times New Roman" w:cs="Times New Roman"/>
                <w:sz w:val="24"/>
                <w:szCs w:val="28"/>
              </w:rPr>
              <w:t>Сопровождение инвестиционных проектов  и оказание консультационной помощи и содействия инвесторам</w:t>
            </w:r>
          </w:p>
        </w:tc>
        <w:tc>
          <w:tcPr>
            <w:tcW w:w="3376" w:type="dxa"/>
            <w:vAlign w:val="center"/>
          </w:tcPr>
          <w:p w:rsidR="00A06BF7" w:rsidRPr="00BF300F" w:rsidRDefault="0002765E" w:rsidP="00BF300F">
            <w:pPr>
              <w:rPr>
                <w:rFonts w:ascii="Times New Roman" w:hAnsi="Times New Roman" w:cs="Times New Roman"/>
                <w:sz w:val="24"/>
                <w:szCs w:val="28"/>
              </w:rPr>
            </w:pPr>
            <w:r w:rsidRPr="00BF300F">
              <w:rPr>
                <w:rFonts w:ascii="Times New Roman" w:hAnsi="Times New Roman" w:cs="Times New Roman"/>
                <w:sz w:val="24"/>
                <w:szCs w:val="28"/>
              </w:rPr>
              <w:t>по мере обращения</w:t>
            </w:r>
          </w:p>
        </w:tc>
        <w:tc>
          <w:tcPr>
            <w:tcW w:w="2918" w:type="dxa"/>
          </w:tcPr>
          <w:p w:rsidR="00F4425E" w:rsidRPr="00FC7A11" w:rsidRDefault="00F4425E" w:rsidP="00F4425E">
            <w:pPr>
              <w:rPr>
                <w:rFonts w:ascii="Times New Roman" w:hAnsi="Times New Roman" w:cs="Times New Roman"/>
                <w:sz w:val="24"/>
                <w:szCs w:val="24"/>
              </w:rPr>
            </w:pPr>
            <w:r w:rsidRPr="00FC7A11">
              <w:rPr>
                <w:rFonts w:ascii="Times New Roman" w:hAnsi="Times New Roman" w:cs="Times New Roman"/>
                <w:sz w:val="24"/>
                <w:szCs w:val="24"/>
              </w:rPr>
              <w:t>Заместитель  главы администрации</w:t>
            </w:r>
          </w:p>
          <w:p w:rsidR="00F4425E" w:rsidRPr="00FC7A11" w:rsidRDefault="00F4425E" w:rsidP="00F4425E">
            <w:pPr>
              <w:rPr>
                <w:rFonts w:ascii="Times New Roman" w:hAnsi="Times New Roman" w:cs="Times New Roman"/>
                <w:sz w:val="24"/>
                <w:szCs w:val="24"/>
              </w:rPr>
            </w:pPr>
            <w:r w:rsidRPr="00FC7A11">
              <w:rPr>
                <w:rFonts w:ascii="Times New Roman" w:hAnsi="Times New Roman" w:cs="Times New Roman"/>
                <w:sz w:val="24"/>
                <w:szCs w:val="24"/>
              </w:rPr>
              <w:t xml:space="preserve">по экономике, промышленности </w:t>
            </w:r>
          </w:p>
          <w:p w:rsidR="00A06BF7" w:rsidRPr="00960E32" w:rsidRDefault="00F4425E" w:rsidP="00F4425E">
            <w:pPr>
              <w:pStyle w:val="a3"/>
              <w:ind w:left="57"/>
              <w:rPr>
                <w:rFonts w:ascii="Times New Roman" w:hAnsi="Times New Roman" w:cs="Times New Roman"/>
                <w:sz w:val="24"/>
                <w:szCs w:val="28"/>
              </w:rPr>
            </w:pPr>
            <w:r w:rsidRPr="00FC7A11">
              <w:rPr>
                <w:rFonts w:ascii="Times New Roman" w:hAnsi="Times New Roman" w:cs="Times New Roman"/>
                <w:sz w:val="24"/>
                <w:szCs w:val="24"/>
              </w:rPr>
              <w:t>и</w:t>
            </w:r>
            <w:r>
              <w:rPr>
                <w:rFonts w:ascii="Times New Roman" w:hAnsi="Times New Roman" w:cs="Times New Roman"/>
                <w:sz w:val="24"/>
                <w:szCs w:val="24"/>
              </w:rPr>
              <w:t xml:space="preserve"> </w:t>
            </w:r>
            <w:r w:rsidRPr="00FC7A11">
              <w:rPr>
                <w:rFonts w:ascii="Times New Roman" w:hAnsi="Times New Roman" w:cs="Times New Roman"/>
                <w:sz w:val="24"/>
                <w:szCs w:val="24"/>
              </w:rPr>
              <w:t xml:space="preserve">потребительскому  </w:t>
            </w:r>
            <w:r w:rsidRPr="00FC7A11">
              <w:rPr>
                <w:rFonts w:ascii="Times New Roman" w:hAnsi="Times New Roman" w:cs="Times New Roman"/>
                <w:sz w:val="24"/>
                <w:szCs w:val="24"/>
              </w:rPr>
              <w:lastRenderedPageBreak/>
              <w:t>рынку</w:t>
            </w:r>
            <w:r>
              <w:rPr>
                <w:sz w:val="28"/>
              </w:rPr>
              <w:t xml:space="preserve">     </w:t>
            </w:r>
          </w:p>
        </w:tc>
        <w:tc>
          <w:tcPr>
            <w:tcW w:w="3076" w:type="dxa"/>
            <w:vAlign w:val="center"/>
          </w:tcPr>
          <w:p w:rsidR="00A06BF7" w:rsidRPr="00960E32" w:rsidRDefault="007C5A86" w:rsidP="008C0E5A">
            <w:pPr>
              <w:pStyle w:val="a3"/>
              <w:ind w:left="57"/>
              <w:jc w:val="both"/>
              <w:rPr>
                <w:rFonts w:ascii="Times New Roman" w:hAnsi="Times New Roman" w:cs="Times New Roman"/>
                <w:sz w:val="24"/>
                <w:szCs w:val="28"/>
              </w:rPr>
            </w:pPr>
            <w:r>
              <w:rPr>
                <w:rFonts w:ascii="Times New Roman" w:hAnsi="Times New Roman" w:cs="Times New Roman"/>
                <w:sz w:val="24"/>
                <w:szCs w:val="28"/>
              </w:rPr>
              <w:lastRenderedPageBreak/>
              <w:t>Реализация инвестиционного проекта</w:t>
            </w:r>
            <w:r w:rsidR="004B3551">
              <w:rPr>
                <w:rFonts w:ascii="Times New Roman" w:hAnsi="Times New Roman" w:cs="Times New Roman"/>
                <w:sz w:val="24"/>
                <w:szCs w:val="28"/>
              </w:rPr>
              <w:t xml:space="preserve">. Получение государственной поддержки </w:t>
            </w:r>
            <w:r w:rsidR="004B3551">
              <w:rPr>
                <w:rFonts w:ascii="Times New Roman" w:hAnsi="Times New Roman" w:cs="Times New Roman"/>
                <w:sz w:val="24"/>
                <w:szCs w:val="28"/>
              </w:rPr>
              <w:lastRenderedPageBreak/>
              <w:t xml:space="preserve">инвестиционного направления. </w:t>
            </w:r>
            <w:r>
              <w:rPr>
                <w:rFonts w:ascii="Times New Roman" w:hAnsi="Times New Roman" w:cs="Times New Roman"/>
                <w:sz w:val="24"/>
                <w:szCs w:val="28"/>
              </w:rPr>
              <w:t xml:space="preserve"> </w:t>
            </w:r>
          </w:p>
        </w:tc>
      </w:tr>
      <w:tr w:rsidR="0041210E" w:rsidRPr="00960E32" w:rsidTr="000D3867">
        <w:tc>
          <w:tcPr>
            <w:tcW w:w="519" w:type="dxa"/>
          </w:tcPr>
          <w:p w:rsidR="00A06BF7" w:rsidRPr="00960E32" w:rsidRDefault="00A06BF7" w:rsidP="008C0E5A">
            <w:pPr>
              <w:pStyle w:val="a3"/>
              <w:ind w:left="57" w:firstLine="510"/>
              <w:jc w:val="both"/>
              <w:rPr>
                <w:rFonts w:ascii="Times New Roman" w:hAnsi="Times New Roman" w:cs="Times New Roman"/>
                <w:sz w:val="24"/>
                <w:szCs w:val="28"/>
              </w:rPr>
            </w:pPr>
          </w:p>
        </w:tc>
        <w:tc>
          <w:tcPr>
            <w:tcW w:w="4961" w:type="dxa"/>
          </w:tcPr>
          <w:p w:rsidR="00A06BF7" w:rsidRPr="00960E32" w:rsidRDefault="00BB68A0" w:rsidP="006D3EE0">
            <w:pPr>
              <w:pStyle w:val="a3"/>
              <w:ind w:left="48"/>
              <w:jc w:val="both"/>
              <w:rPr>
                <w:rFonts w:ascii="Times New Roman" w:hAnsi="Times New Roman" w:cs="Times New Roman"/>
                <w:sz w:val="24"/>
                <w:szCs w:val="28"/>
              </w:rPr>
            </w:pPr>
            <w:r w:rsidRPr="00960E32">
              <w:rPr>
                <w:rFonts w:ascii="Times New Roman" w:hAnsi="Times New Roman" w:cs="Times New Roman"/>
                <w:sz w:val="24"/>
                <w:szCs w:val="28"/>
              </w:rPr>
              <w:t>Создание  новых инвестиционных площадок и ведение реестра</w:t>
            </w:r>
            <w:r w:rsidR="006D3EE0">
              <w:rPr>
                <w:rFonts w:ascii="Times New Roman" w:hAnsi="Times New Roman" w:cs="Times New Roman"/>
                <w:sz w:val="24"/>
                <w:szCs w:val="28"/>
              </w:rPr>
              <w:t xml:space="preserve"> площадок</w:t>
            </w:r>
          </w:p>
        </w:tc>
        <w:tc>
          <w:tcPr>
            <w:tcW w:w="3376" w:type="dxa"/>
            <w:vAlign w:val="center"/>
          </w:tcPr>
          <w:p w:rsidR="00A06BF7" w:rsidRPr="00BF300F" w:rsidRDefault="0002765E" w:rsidP="00BF300F">
            <w:pPr>
              <w:rPr>
                <w:rFonts w:ascii="Times New Roman" w:hAnsi="Times New Roman" w:cs="Times New Roman"/>
                <w:sz w:val="24"/>
                <w:szCs w:val="28"/>
              </w:rPr>
            </w:pPr>
            <w:r w:rsidRPr="00BF300F">
              <w:rPr>
                <w:rFonts w:ascii="Times New Roman" w:hAnsi="Times New Roman" w:cs="Times New Roman"/>
                <w:sz w:val="24"/>
                <w:szCs w:val="28"/>
              </w:rPr>
              <w:t>постоянно</w:t>
            </w:r>
          </w:p>
        </w:tc>
        <w:tc>
          <w:tcPr>
            <w:tcW w:w="2918" w:type="dxa"/>
          </w:tcPr>
          <w:p w:rsidR="00F4425E" w:rsidRPr="00FC7A11" w:rsidRDefault="00F4425E" w:rsidP="00F4425E">
            <w:pPr>
              <w:rPr>
                <w:rFonts w:ascii="Times New Roman" w:hAnsi="Times New Roman" w:cs="Times New Roman"/>
                <w:sz w:val="24"/>
                <w:szCs w:val="24"/>
              </w:rPr>
            </w:pPr>
            <w:r w:rsidRPr="00FC7A11">
              <w:rPr>
                <w:rFonts w:ascii="Times New Roman" w:hAnsi="Times New Roman" w:cs="Times New Roman"/>
                <w:sz w:val="24"/>
                <w:szCs w:val="24"/>
              </w:rPr>
              <w:t>Заместитель  главы администрации</w:t>
            </w:r>
          </w:p>
          <w:p w:rsidR="00F4425E" w:rsidRPr="00FC7A11" w:rsidRDefault="00F4425E" w:rsidP="00F4425E">
            <w:pPr>
              <w:rPr>
                <w:rFonts w:ascii="Times New Roman" w:hAnsi="Times New Roman" w:cs="Times New Roman"/>
                <w:sz w:val="24"/>
                <w:szCs w:val="24"/>
              </w:rPr>
            </w:pPr>
            <w:r w:rsidRPr="00FC7A11">
              <w:rPr>
                <w:rFonts w:ascii="Times New Roman" w:hAnsi="Times New Roman" w:cs="Times New Roman"/>
                <w:sz w:val="24"/>
                <w:szCs w:val="24"/>
              </w:rPr>
              <w:t xml:space="preserve">по экономике, промышленности </w:t>
            </w:r>
          </w:p>
          <w:p w:rsidR="00A06BF7" w:rsidRPr="00F4425E" w:rsidRDefault="00F4425E" w:rsidP="00F4425E">
            <w:pPr>
              <w:rPr>
                <w:rFonts w:ascii="Times New Roman" w:hAnsi="Times New Roman" w:cs="Times New Roman"/>
                <w:sz w:val="24"/>
                <w:szCs w:val="28"/>
              </w:rPr>
            </w:pPr>
            <w:r w:rsidRPr="00F4425E">
              <w:rPr>
                <w:rFonts w:ascii="Times New Roman" w:hAnsi="Times New Roman" w:cs="Times New Roman"/>
                <w:sz w:val="24"/>
                <w:szCs w:val="24"/>
              </w:rPr>
              <w:t>и потребительскому  рынку</w:t>
            </w:r>
            <w:r w:rsidRPr="00F4425E">
              <w:rPr>
                <w:sz w:val="28"/>
              </w:rPr>
              <w:t xml:space="preserve">     </w:t>
            </w:r>
          </w:p>
        </w:tc>
        <w:tc>
          <w:tcPr>
            <w:tcW w:w="3076" w:type="dxa"/>
            <w:vAlign w:val="center"/>
          </w:tcPr>
          <w:p w:rsidR="00A06BF7" w:rsidRPr="00960E32" w:rsidRDefault="00BF300F" w:rsidP="00BF300F">
            <w:pPr>
              <w:pStyle w:val="a3"/>
              <w:ind w:left="57" w:hanging="65"/>
              <w:jc w:val="both"/>
              <w:rPr>
                <w:rFonts w:ascii="Times New Roman" w:hAnsi="Times New Roman" w:cs="Times New Roman"/>
                <w:sz w:val="24"/>
                <w:szCs w:val="28"/>
              </w:rPr>
            </w:pPr>
            <w:r>
              <w:rPr>
                <w:rFonts w:ascii="Times New Roman" w:hAnsi="Times New Roman" w:cs="Times New Roman"/>
                <w:sz w:val="24"/>
                <w:szCs w:val="28"/>
              </w:rPr>
              <w:t>Создание новых предприятий</w:t>
            </w:r>
          </w:p>
        </w:tc>
      </w:tr>
      <w:tr w:rsidR="00BB68A0" w:rsidRPr="00960E32" w:rsidTr="000D3867">
        <w:tc>
          <w:tcPr>
            <w:tcW w:w="519" w:type="dxa"/>
          </w:tcPr>
          <w:p w:rsidR="00BB68A0" w:rsidRPr="00960E32" w:rsidRDefault="00BB68A0" w:rsidP="008C0E5A">
            <w:pPr>
              <w:pStyle w:val="a3"/>
              <w:ind w:left="57" w:firstLine="510"/>
              <w:jc w:val="both"/>
              <w:rPr>
                <w:rFonts w:ascii="Times New Roman" w:hAnsi="Times New Roman" w:cs="Times New Roman"/>
                <w:sz w:val="24"/>
                <w:szCs w:val="28"/>
              </w:rPr>
            </w:pPr>
          </w:p>
        </w:tc>
        <w:tc>
          <w:tcPr>
            <w:tcW w:w="4961" w:type="dxa"/>
          </w:tcPr>
          <w:p w:rsidR="00BB68A0" w:rsidRPr="00960E32" w:rsidRDefault="00F24DE6" w:rsidP="008C0E5A">
            <w:pPr>
              <w:pStyle w:val="a3"/>
              <w:ind w:left="48"/>
              <w:jc w:val="both"/>
              <w:rPr>
                <w:rFonts w:ascii="Times New Roman" w:hAnsi="Times New Roman" w:cs="Times New Roman"/>
                <w:sz w:val="24"/>
                <w:szCs w:val="28"/>
              </w:rPr>
            </w:pPr>
            <w:r>
              <w:rPr>
                <w:rFonts w:ascii="Times New Roman" w:hAnsi="Times New Roman" w:cs="Times New Roman"/>
                <w:sz w:val="24"/>
                <w:szCs w:val="28"/>
              </w:rPr>
              <w:t>Д</w:t>
            </w:r>
            <w:r w:rsidR="00BB68A0" w:rsidRPr="00960E32">
              <w:rPr>
                <w:rFonts w:ascii="Times New Roman" w:hAnsi="Times New Roman" w:cs="Times New Roman"/>
                <w:sz w:val="24"/>
                <w:szCs w:val="28"/>
              </w:rPr>
              <w:t xml:space="preserve">оработка и наполнение  информации по свободным площадкам и предоставление </w:t>
            </w:r>
            <w:r w:rsidR="00F528A7" w:rsidRPr="00960E32">
              <w:rPr>
                <w:rFonts w:ascii="Times New Roman" w:hAnsi="Times New Roman" w:cs="Times New Roman"/>
                <w:sz w:val="24"/>
                <w:szCs w:val="28"/>
              </w:rPr>
              <w:t xml:space="preserve">информации  в АО «Корпорация развития Саратовской области» </w:t>
            </w:r>
          </w:p>
        </w:tc>
        <w:tc>
          <w:tcPr>
            <w:tcW w:w="3376" w:type="dxa"/>
            <w:vAlign w:val="center"/>
          </w:tcPr>
          <w:p w:rsidR="00C97B4F" w:rsidRPr="00960E32" w:rsidRDefault="00BB68A0" w:rsidP="00BF300F">
            <w:pPr>
              <w:rPr>
                <w:rFonts w:ascii="Times New Roman" w:hAnsi="Times New Roman" w:cs="Times New Roman"/>
                <w:sz w:val="24"/>
                <w:szCs w:val="28"/>
              </w:rPr>
            </w:pPr>
            <w:r w:rsidRPr="00BF300F">
              <w:rPr>
                <w:rFonts w:ascii="Times New Roman" w:hAnsi="Times New Roman" w:cs="Times New Roman"/>
                <w:sz w:val="24"/>
                <w:szCs w:val="28"/>
              </w:rPr>
              <w:t>2 раза в год</w:t>
            </w:r>
            <w:r w:rsidR="00BF300F">
              <w:rPr>
                <w:rFonts w:ascii="Times New Roman" w:hAnsi="Times New Roman" w:cs="Times New Roman"/>
                <w:sz w:val="24"/>
                <w:szCs w:val="28"/>
              </w:rPr>
              <w:t xml:space="preserve">  </w:t>
            </w:r>
            <w:r w:rsidR="00C97B4F" w:rsidRPr="00960E32">
              <w:rPr>
                <w:rFonts w:ascii="Times New Roman" w:hAnsi="Times New Roman" w:cs="Times New Roman"/>
                <w:sz w:val="24"/>
                <w:szCs w:val="28"/>
              </w:rPr>
              <w:t>(до 1 июня,</w:t>
            </w:r>
          </w:p>
          <w:p w:rsidR="00C97B4F" w:rsidRPr="00BF300F" w:rsidRDefault="00C97B4F" w:rsidP="00BF300F">
            <w:pPr>
              <w:rPr>
                <w:rFonts w:ascii="Times New Roman" w:hAnsi="Times New Roman" w:cs="Times New Roman"/>
                <w:sz w:val="24"/>
                <w:szCs w:val="28"/>
              </w:rPr>
            </w:pPr>
            <w:r w:rsidRPr="00BF300F">
              <w:rPr>
                <w:rFonts w:ascii="Times New Roman" w:hAnsi="Times New Roman" w:cs="Times New Roman"/>
                <w:sz w:val="24"/>
                <w:szCs w:val="28"/>
              </w:rPr>
              <w:t>до 1 декабря)</w:t>
            </w:r>
          </w:p>
        </w:tc>
        <w:tc>
          <w:tcPr>
            <w:tcW w:w="2918" w:type="dxa"/>
          </w:tcPr>
          <w:p w:rsidR="00FC7A11" w:rsidRPr="00FC7A11" w:rsidRDefault="00FC7A11" w:rsidP="00F4425E">
            <w:pPr>
              <w:rPr>
                <w:rFonts w:ascii="Times New Roman" w:hAnsi="Times New Roman" w:cs="Times New Roman"/>
                <w:sz w:val="24"/>
                <w:szCs w:val="24"/>
              </w:rPr>
            </w:pPr>
            <w:r w:rsidRPr="00FC7A11">
              <w:rPr>
                <w:rFonts w:ascii="Times New Roman" w:hAnsi="Times New Roman" w:cs="Times New Roman"/>
                <w:sz w:val="24"/>
                <w:szCs w:val="24"/>
              </w:rPr>
              <w:t>Заместитель  главы администрации</w:t>
            </w:r>
          </w:p>
          <w:p w:rsidR="00FC7A11" w:rsidRPr="00FC7A11" w:rsidRDefault="00FC7A11" w:rsidP="00F4425E">
            <w:pPr>
              <w:rPr>
                <w:rFonts w:ascii="Times New Roman" w:hAnsi="Times New Roman" w:cs="Times New Roman"/>
                <w:sz w:val="24"/>
                <w:szCs w:val="24"/>
              </w:rPr>
            </w:pPr>
            <w:r w:rsidRPr="00FC7A11">
              <w:rPr>
                <w:rFonts w:ascii="Times New Roman" w:hAnsi="Times New Roman" w:cs="Times New Roman"/>
                <w:sz w:val="24"/>
                <w:szCs w:val="24"/>
              </w:rPr>
              <w:t xml:space="preserve">по экономике, промышленности </w:t>
            </w:r>
          </w:p>
          <w:p w:rsidR="00BB68A0" w:rsidRPr="00F4425E" w:rsidRDefault="00FC7A11" w:rsidP="00F4425E">
            <w:pPr>
              <w:rPr>
                <w:rFonts w:ascii="Times New Roman" w:hAnsi="Times New Roman" w:cs="Times New Roman"/>
                <w:sz w:val="24"/>
                <w:szCs w:val="28"/>
              </w:rPr>
            </w:pPr>
            <w:r w:rsidRPr="00F4425E">
              <w:rPr>
                <w:rFonts w:ascii="Times New Roman" w:hAnsi="Times New Roman" w:cs="Times New Roman"/>
                <w:sz w:val="24"/>
                <w:szCs w:val="24"/>
              </w:rPr>
              <w:t>и потребительскому  рынку</w:t>
            </w:r>
            <w:r w:rsidRPr="00F4425E">
              <w:rPr>
                <w:sz w:val="28"/>
              </w:rPr>
              <w:t xml:space="preserve">     </w:t>
            </w:r>
          </w:p>
        </w:tc>
        <w:tc>
          <w:tcPr>
            <w:tcW w:w="3076" w:type="dxa"/>
            <w:vAlign w:val="center"/>
          </w:tcPr>
          <w:p w:rsidR="00BB68A0" w:rsidRPr="00960E32" w:rsidRDefault="00F24DE6" w:rsidP="008C0E5A">
            <w:pPr>
              <w:pStyle w:val="a3"/>
              <w:ind w:left="57"/>
              <w:jc w:val="both"/>
              <w:rPr>
                <w:rFonts w:ascii="Times New Roman" w:hAnsi="Times New Roman" w:cs="Times New Roman"/>
                <w:sz w:val="24"/>
                <w:szCs w:val="28"/>
              </w:rPr>
            </w:pPr>
            <w:r>
              <w:rPr>
                <w:rFonts w:ascii="Times New Roman" w:hAnsi="Times New Roman" w:cs="Times New Roman"/>
                <w:sz w:val="24"/>
                <w:szCs w:val="28"/>
              </w:rPr>
              <w:t>Размещение информации в информационно-аналитичской базе данных инвестиционных проектов и единой информационной базе свободных производственных площадок и оборудования, территорий для застройки</w:t>
            </w:r>
          </w:p>
        </w:tc>
      </w:tr>
      <w:tr w:rsidR="000A7CE2" w:rsidRPr="00960E32" w:rsidTr="000D3867">
        <w:tc>
          <w:tcPr>
            <w:tcW w:w="519" w:type="dxa"/>
          </w:tcPr>
          <w:p w:rsidR="000A7CE2" w:rsidRPr="00960E32" w:rsidRDefault="000A7CE2" w:rsidP="008C0E5A">
            <w:pPr>
              <w:pStyle w:val="a3"/>
              <w:ind w:left="57" w:firstLine="510"/>
              <w:jc w:val="both"/>
              <w:rPr>
                <w:rFonts w:ascii="Times New Roman" w:hAnsi="Times New Roman" w:cs="Times New Roman"/>
                <w:sz w:val="24"/>
                <w:szCs w:val="28"/>
              </w:rPr>
            </w:pPr>
          </w:p>
        </w:tc>
        <w:tc>
          <w:tcPr>
            <w:tcW w:w="4961" w:type="dxa"/>
          </w:tcPr>
          <w:p w:rsidR="000A7CE2" w:rsidRPr="00960E32" w:rsidRDefault="00F24DE6" w:rsidP="008C0E5A">
            <w:pPr>
              <w:pStyle w:val="a3"/>
              <w:ind w:left="48"/>
              <w:jc w:val="both"/>
              <w:rPr>
                <w:rFonts w:ascii="Times New Roman" w:hAnsi="Times New Roman" w:cs="Times New Roman"/>
                <w:sz w:val="24"/>
                <w:szCs w:val="28"/>
              </w:rPr>
            </w:pPr>
            <w:r>
              <w:rPr>
                <w:rFonts w:ascii="Times New Roman" w:hAnsi="Times New Roman" w:cs="Times New Roman"/>
                <w:sz w:val="24"/>
                <w:szCs w:val="28"/>
              </w:rPr>
              <w:t>У</w:t>
            </w:r>
            <w:r w:rsidR="000A7CE2" w:rsidRPr="00960E32">
              <w:rPr>
                <w:rFonts w:ascii="Times New Roman" w:hAnsi="Times New Roman" w:cs="Times New Roman"/>
                <w:sz w:val="24"/>
                <w:szCs w:val="28"/>
              </w:rPr>
              <w:t>точнение параметров имеющейся на участках транспортной, коммунальной, инженерной инфраструктуры</w:t>
            </w:r>
          </w:p>
        </w:tc>
        <w:tc>
          <w:tcPr>
            <w:tcW w:w="3376" w:type="dxa"/>
            <w:vAlign w:val="center"/>
          </w:tcPr>
          <w:p w:rsidR="000A7CE2" w:rsidRPr="00BF300F" w:rsidRDefault="000A7CE2" w:rsidP="00BF300F">
            <w:pPr>
              <w:rPr>
                <w:rFonts w:ascii="Times New Roman" w:hAnsi="Times New Roman" w:cs="Times New Roman"/>
                <w:sz w:val="24"/>
                <w:szCs w:val="28"/>
              </w:rPr>
            </w:pPr>
            <w:r w:rsidRPr="00BF300F">
              <w:rPr>
                <w:rFonts w:ascii="Times New Roman" w:hAnsi="Times New Roman" w:cs="Times New Roman"/>
                <w:sz w:val="24"/>
                <w:szCs w:val="28"/>
              </w:rPr>
              <w:t>по мере необходимости</w:t>
            </w:r>
          </w:p>
        </w:tc>
        <w:tc>
          <w:tcPr>
            <w:tcW w:w="2918" w:type="dxa"/>
          </w:tcPr>
          <w:p w:rsidR="006D3EE0" w:rsidRPr="00F4425E" w:rsidRDefault="006D3EE0" w:rsidP="006D3EE0">
            <w:pPr>
              <w:rPr>
                <w:rFonts w:ascii="Times New Roman" w:hAnsi="Times New Roman" w:cs="Times New Roman"/>
                <w:sz w:val="24"/>
                <w:szCs w:val="24"/>
              </w:rPr>
            </w:pPr>
            <w:r w:rsidRPr="00F4425E">
              <w:rPr>
                <w:rFonts w:ascii="Times New Roman" w:hAnsi="Times New Roman" w:cs="Times New Roman"/>
                <w:sz w:val="24"/>
                <w:szCs w:val="24"/>
              </w:rPr>
              <w:t>Заместитель  главы администрации</w:t>
            </w:r>
          </w:p>
          <w:p w:rsidR="006D3EE0" w:rsidRPr="00F4425E" w:rsidRDefault="006D3EE0" w:rsidP="006D3EE0">
            <w:pPr>
              <w:rPr>
                <w:rFonts w:ascii="Times New Roman" w:hAnsi="Times New Roman" w:cs="Times New Roman"/>
                <w:sz w:val="24"/>
                <w:szCs w:val="24"/>
              </w:rPr>
            </w:pPr>
            <w:r w:rsidRPr="00F4425E">
              <w:rPr>
                <w:rFonts w:ascii="Times New Roman" w:hAnsi="Times New Roman" w:cs="Times New Roman"/>
                <w:sz w:val="24"/>
                <w:szCs w:val="24"/>
              </w:rPr>
              <w:t xml:space="preserve">по экономике, промышленности </w:t>
            </w:r>
          </w:p>
          <w:p w:rsidR="000A7CE2" w:rsidRPr="00F4425E" w:rsidRDefault="006D3EE0" w:rsidP="006D3EE0">
            <w:pPr>
              <w:pStyle w:val="a3"/>
              <w:ind w:left="57"/>
              <w:jc w:val="both"/>
              <w:rPr>
                <w:rFonts w:ascii="Times New Roman" w:hAnsi="Times New Roman" w:cs="Times New Roman"/>
                <w:sz w:val="24"/>
                <w:szCs w:val="24"/>
              </w:rPr>
            </w:pPr>
            <w:r w:rsidRPr="00F4425E">
              <w:rPr>
                <w:rFonts w:ascii="Times New Roman" w:hAnsi="Times New Roman" w:cs="Times New Roman"/>
                <w:sz w:val="24"/>
                <w:szCs w:val="24"/>
              </w:rPr>
              <w:t>и потребительскому  рынку</w:t>
            </w:r>
            <w:r w:rsidRPr="00F4425E">
              <w:rPr>
                <w:sz w:val="24"/>
                <w:szCs w:val="24"/>
              </w:rPr>
              <w:t xml:space="preserve">     </w:t>
            </w:r>
          </w:p>
        </w:tc>
        <w:tc>
          <w:tcPr>
            <w:tcW w:w="3076" w:type="dxa"/>
            <w:vAlign w:val="center"/>
          </w:tcPr>
          <w:p w:rsidR="000A7CE2" w:rsidRPr="00960E32" w:rsidRDefault="006D3EE0" w:rsidP="006D3EE0">
            <w:pPr>
              <w:pStyle w:val="a3"/>
              <w:ind w:left="57"/>
              <w:jc w:val="both"/>
              <w:rPr>
                <w:rFonts w:ascii="Times New Roman" w:hAnsi="Times New Roman" w:cs="Times New Roman"/>
                <w:sz w:val="24"/>
                <w:szCs w:val="28"/>
              </w:rPr>
            </w:pPr>
            <w:r>
              <w:rPr>
                <w:rFonts w:ascii="Times New Roman" w:hAnsi="Times New Roman" w:cs="Times New Roman"/>
                <w:sz w:val="24"/>
                <w:szCs w:val="28"/>
              </w:rPr>
              <w:t xml:space="preserve">Актуализация информации о </w:t>
            </w:r>
            <w:r w:rsidR="00BF300F">
              <w:rPr>
                <w:rFonts w:ascii="Times New Roman" w:hAnsi="Times New Roman" w:cs="Times New Roman"/>
                <w:sz w:val="24"/>
                <w:szCs w:val="28"/>
              </w:rPr>
              <w:t xml:space="preserve"> свободных инвестиционных площад</w:t>
            </w:r>
            <w:r>
              <w:rPr>
                <w:rFonts w:ascii="Times New Roman" w:hAnsi="Times New Roman" w:cs="Times New Roman"/>
                <w:sz w:val="24"/>
                <w:szCs w:val="28"/>
              </w:rPr>
              <w:t xml:space="preserve">ках </w:t>
            </w:r>
          </w:p>
        </w:tc>
      </w:tr>
      <w:tr w:rsidR="00BB68A0" w:rsidRPr="00960E32" w:rsidTr="000D3867">
        <w:tc>
          <w:tcPr>
            <w:tcW w:w="519" w:type="dxa"/>
          </w:tcPr>
          <w:p w:rsidR="00BB68A0" w:rsidRPr="00960E32" w:rsidRDefault="00BB68A0" w:rsidP="008C0E5A">
            <w:pPr>
              <w:pStyle w:val="a3"/>
              <w:ind w:left="57" w:firstLine="510"/>
              <w:jc w:val="both"/>
              <w:rPr>
                <w:rFonts w:ascii="Times New Roman" w:hAnsi="Times New Roman" w:cs="Times New Roman"/>
                <w:sz w:val="24"/>
                <w:szCs w:val="28"/>
              </w:rPr>
            </w:pPr>
          </w:p>
        </w:tc>
        <w:tc>
          <w:tcPr>
            <w:tcW w:w="4961" w:type="dxa"/>
          </w:tcPr>
          <w:p w:rsidR="00BB68A0" w:rsidRPr="00960E32" w:rsidRDefault="00F24DE6" w:rsidP="008C0E5A">
            <w:pPr>
              <w:pStyle w:val="a3"/>
              <w:ind w:left="48"/>
              <w:jc w:val="both"/>
              <w:rPr>
                <w:rFonts w:ascii="Times New Roman" w:hAnsi="Times New Roman" w:cs="Times New Roman"/>
                <w:sz w:val="24"/>
                <w:szCs w:val="28"/>
              </w:rPr>
            </w:pPr>
            <w:r>
              <w:rPr>
                <w:rFonts w:ascii="Times New Roman" w:hAnsi="Times New Roman" w:cs="Times New Roman"/>
                <w:sz w:val="24"/>
                <w:szCs w:val="28"/>
              </w:rPr>
              <w:t>Р</w:t>
            </w:r>
            <w:r w:rsidR="00BB68A0" w:rsidRPr="00960E32">
              <w:rPr>
                <w:rFonts w:ascii="Times New Roman" w:hAnsi="Times New Roman" w:cs="Times New Roman"/>
                <w:sz w:val="24"/>
                <w:szCs w:val="28"/>
              </w:rPr>
              <w:t xml:space="preserve">азработка технических заданий  для привлечения  инвестиций по свободным площадкам и направление  в </w:t>
            </w:r>
            <w:r w:rsidR="00F528A7" w:rsidRPr="00960E32">
              <w:rPr>
                <w:rFonts w:ascii="Times New Roman" w:hAnsi="Times New Roman" w:cs="Times New Roman"/>
                <w:sz w:val="24"/>
                <w:szCs w:val="28"/>
              </w:rPr>
              <w:t>АО «Корпорация развития Саратовской области»</w:t>
            </w:r>
          </w:p>
        </w:tc>
        <w:tc>
          <w:tcPr>
            <w:tcW w:w="3376" w:type="dxa"/>
            <w:vAlign w:val="center"/>
          </w:tcPr>
          <w:p w:rsidR="00BB68A0" w:rsidRPr="006D3EE0" w:rsidRDefault="00BB68A0" w:rsidP="006D3EE0">
            <w:pPr>
              <w:rPr>
                <w:rFonts w:ascii="Times New Roman" w:hAnsi="Times New Roman" w:cs="Times New Roman"/>
                <w:sz w:val="24"/>
                <w:szCs w:val="28"/>
              </w:rPr>
            </w:pPr>
            <w:r w:rsidRPr="006D3EE0">
              <w:rPr>
                <w:rFonts w:ascii="Times New Roman" w:hAnsi="Times New Roman" w:cs="Times New Roman"/>
                <w:sz w:val="24"/>
                <w:szCs w:val="28"/>
              </w:rPr>
              <w:t>постоянно</w:t>
            </w:r>
          </w:p>
        </w:tc>
        <w:tc>
          <w:tcPr>
            <w:tcW w:w="2918" w:type="dxa"/>
          </w:tcPr>
          <w:p w:rsidR="00F4425E" w:rsidRPr="00F4425E" w:rsidRDefault="00F4425E" w:rsidP="00F4425E">
            <w:pPr>
              <w:rPr>
                <w:rFonts w:ascii="Times New Roman" w:hAnsi="Times New Roman" w:cs="Times New Roman"/>
                <w:sz w:val="24"/>
                <w:szCs w:val="24"/>
              </w:rPr>
            </w:pPr>
            <w:r w:rsidRPr="00F4425E">
              <w:rPr>
                <w:rFonts w:ascii="Times New Roman" w:hAnsi="Times New Roman" w:cs="Times New Roman"/>
                <w:sz w:val="24"/>
                <w:szCs w:val="24"/>
              </w:rPr>
              <w:t>Заместитель  главы администрации</w:t>
            </w:r>
          </w:p>
          <w:p w:rsidR="00F4425E" w:rsidRPr="00F4425E" w:rsidRDefault="00F4425E" w:rsidP="00F4425E">
            <w:pPr>
              <w:rPr>
                <w:rFonts w:ascii="Times New Roman" w:hAnsi="Times New Roman" w:cs="Times New Roman"/>
                <w:sz w:val="24"/>
                <w:szCs w:val="24"/>
              </w:rPr>
            </w:pPr>
            <w:r w:rsidRPr="00F4425E">
              <w:rPr>
                <w:rFonts w:ascii="Times New Roman" w:hAnsi="Times New Roman" w:cs="Times New Roman"/>
                <w:sz w:val="24"/>
                <w:szCs w:val="24"/>
              </w:rPr>
              <w:t xml:space="preserve">по экономике, промышленности </w:t>
            </w:r>
          </w:p>
          <w:p w:rsidR="00BB68A0" w:rsidRPr="00F4425E" w:rsidRDefault="00F4425E" w:rsidP="00F4425E">
            <w:pPr>
              <w:pStyle w:val="a3"/>
              <w:ind w:left="57"/>
              <w:rPr>
                <w:rFonts w:ascii="Times New Roman" w:hAnsi="Times New Roman" w:cs="Times New Roman"/>
                <w:sz w:val="24"/>
                <w:szCs w:val="24"/>
              </w:rPr>
            </w:pPr>
            <w:r w:rsidRPr="00F4425E">
              <w:rPr>
                <w:rFonts w:ascii="Times New Roman" w:hAnsi="Times New Roman" w:cs="Times New Roman"/>
                <w:sz w:val="24"/>
                <w:szCs w:val="24"/>
              </w:rPr>
              <w:t>и потребительскому  рынку</w:t>
            </w:r>
            <w:r w:rsidRPr="00F4425E">
              <w:rPr>
                <w:sz w:val="24"/>
                <w:szCs w:val="24"/>
              </w:rPr>
              <w:t xml:space="preserve">     </w:t>
            </w:r>
          </w:p>
        </w:tc>
        <w:tc>
          <w:tcPr>
            <w:tcW w:w="3076" w:type="dxa"/>
            <w:vAlign w:val="center"/>
          </w:tcPr>
          <w:p w:rsidR="00BB68A0" w:rsidRPr="00960E32" w:rsidRDefault="004B3551" w:rsidP="006D3EE0">
            <w:pPr>
              <w:pStyle w:val="a3"/>
              <w:ind w:left="57"/>
              <w:jc w:val="both"/>
              <w:rPr>
                <w:rFonts w:ascii="Times New Roman" w:hAnsi="Times New Roman" w:cs="Times New Roman"/>
                <w:sz w:val="24"/>
                <w:szCs w:val="28"/>
              </w:rPr>
            </w:pPr>
            <w:r>
              <w:rPr>
                <w:rFonts w:ascii="Times New Roman" w:hAnsi="Times New Roman" w:cs="Times New Roman"/>
                <w:sz w:val="24"/>
                <w:szCs w:val="28"/>
              </w:rPr>
              <w:t xml:space="preserve">Привлечение </w:t>
            </w:r>
            <w:r w:rsidR="006D3EE0">
              <w:rPr>
                <w:rFonts w:ascii="Times New Roman" w:hAnsi="Times New Roman" w:cs="Times New Roman"/>
                <w:sz w:val="24"/>
                <w:szCs w:val="28"/>
              </w:rPr>
              <w:t xml:space="preserve">новых </w:t>
            </w:r>
            <w:r>
              <w:rPr>
                <w:rFonts w:ascii="Times New Roman" w:hAnsi="Times New Roman" w:cs="Times New Roman"/>
                <w:sz w:val="24"/>
                <w:szCs w:val="28"/>
              </w:rPr>
              <w:t>инвест</w:t>
            </w:r>
            <w:r w:rsidR="006D3EE0">
              <w:rPr>
                <w:rFonts w:ascii="Times New Roman" w:hAnsi="Times New Roman" w:cs="Times New Roman"/>
                <w:sz w:val="24"/>
                <w:szCs w:val="28"/>
              </w:rPr>
              <w:t>оров</w:t>
            </w:r>
          </w:p>
        </w:tc>
      </w:tr>
      <w:tr w:rsidR="00BB68A0" w:rsidRPr="00960E32" w:rsidTr="000D3867">
        <w:tc>
          <w:tcPr>
            <w:tcW w:w="519" w:type="dxa"/>
          </w:tcPr>
          <w:p w:rsidR="00BB68A0" w:rsidRPr="00960E32" w:rsidRDefault="00BB68A0" w:rsidP="008C0E5A">
            <w:pPr>
              <w:pStyle w:val="a3"/>
              <w:ind w:left="57" w:firstLine="510"/>
              <w:jc w:val="both"/>
              <w:rPr>
                <w:rFonts w:ascii="Times New Roman" w:hAnsi="Times New Roman" w:cs="Times New Roman"/>
                <w:sz w:val="24"/>
                <w:szCs w:val="28"/>
              </w:rPr>
            </w:pPr>
          </w:p>
        </w:tc>
        <w:tc>
          <w:tcPr>
            <w:tcW w:w="4961" w:type="dxa"/>
          </w:tcPr>
          <w:p w:rsidR="00BB68A0" w:rsidRPr="00960E32" w:rsidRDefault="00BB68A0" w:rsidP="008C0E5A">
            <w:pPr>
              <w:pStyle w:val="a3"/>
              <w:ind w:left="48"/>
              <w:jc w:val="both"/>
              <w:rPr>
                <w:rFonts w:ascii="Times New Roman" w:hAnsi="Times New Roman" w:cs="Times New Roman"/>
                <w:sz w:val="24"/>
                <w:szCs w:val="28"/>
              </w:rPr>
            </w:pPr>
            <w:r w:rsidRPr="00960E32">
              <w:rPr>
                <w:rFonts w:ascii="Times New Roman" w:hAnsi="Times New Roman" w:cs="Times New Roman"/>
                <w:sz w:val="24"/>
                <w:szCs w:val="28"/>
              </w:rPr>
              <w:t>Проведение инвентаризации недвижимого имущества (свободных нежилых помещений и свободных земельных участков) находящегося в муниципальной собственности</w:t>
            </w:r>
          </w:p>
        </w:tc>
        <w:tc>
          <w:tcPr>
            <w:tcW w:w="3376" w:type="dxa"/>
            <w:vAlign w:val="center"/>
          </w:tcPr>
          <w:p w:rsidR="00BB68A0" w:rsidRPr="006D3EE0" w:rsidRDefault="00BB68A0" w:rsidP="006D3EE0">
            <w:pPr>
              <w:rPr>
                <w:rFonts w:ascii="Times New Roman" w:hAnsi="Times New Roman" w:cs="Times New Roman"/>
                <w:sz w:val="24"/>
                <w:szCs w:val="28"/>
              </w:rPr>
            </w:pPr>
            <w:r w:rsidRPr="006D3EE0">
              <w:rPr>
                <w:rFonts w:ascii="Times New Roman" w:hAnsi="Times New Roman" w:cs="Times New Roman"/>
                <w:sz w:val="24"/>
                <w:szCs w:val="28"/>
              </w:rPr>
              <w:t>1 раз в год</w:t>
            </w:r>
          </w:p>
          <w:p w:rsidR="00176B5B" w:rsidRPr="006D3EE0" w:rsidRDefault="00176B5B" w:rsidP="006D3EE0">
            <w:pPr>
              <w:rPr>
                <w:rFonts w:ascii="Times New Roman" w:hAnsi="Times New Roman" w:cs="Times New Roman"/>
                <w:sz w:val="24"/>
                <w:szCs w:val="28"/>
              </w:rPr>
            </w:pPr>
            <w:r w:rsidRPr="006D3EE0">
              <w:rPr>
                <w:rFonts w:ascii="Times New Roman" w:hAnsi="Times New Roman" w:cs="Times New Roman"/>
                <w:sz w:val="24"/>
                <w:szCs w:val="28"/>
              </w:rPr>
              <w:t>до 1 декабря</w:t>
            </w:r>
          </w:p>
        </w:tc>
        <w:tc>
          <w:tcPr>
            <w:tcW w:w="2918" w:type="dxa"/>
          </w:tcPr>
          <w:p w:rsidR="006D3EE0" w:rsidRPr="00F4425E" w:rsidRDefault="006D3EE0" w:rsidP="006D3EE0">
            <w:pPr>
              <w:rPr>
                <w:rFonts w:ascii="Times New Roman" w:hAnsi="Times New Roman" w:cs="Times New Roman"/>
                <w:sz w:val="24"/>
                <w:szCs w:val="24"/>
              </w:rPr>
            </w:pPr>
            <w:r w:rsidRPr="00F4425E">
              <w:rPr>
                <w:rFonts w:ascii="Times New Roman" w:hAnsi="Times New Roman" w:cs="Times New Roman"/>
                <w:sz w:val="24"/>
                <w:szCs w:val="24"/>
              </w:rPr>
              <w:t>Заместитель  главы администрации</w:t>
            </w:r>
          </w:p>
          <w:p w:rsidR="006D3EE0" w:rsidRPr="00F4425E" w:rsidRDefault="006D3EE0" w:rsidP="006D3EE0">
            <w:pPr>
              <w:rPr>
                <w:rFonts w:ascii="Times New Roman" w:hAnsi="Times New Roman" w:cs="Times New Roman"/>
                <w:sz w:val="24"/>
                <w:szCs w:val="24"/>
              </w:rPr>
            </w:pPr>
            <w:r w:rsidRPr="00F4425E">
              <w:rPr>
                <w:rFonts w:ascii="Times New Roman" w:hAnsi="Times New Roman" w:cs="Times New Roman"/>
                <w:sz w:val="24"/>
                <w:szCs w:val="24"/>
              </w:rPr>
              <w:t xml:space="preserve">по экономике, промышленности </w:t>
            </w:r>
          </w:p>
          <w:p w:rsidR="00BB68A0" w:rsidRPr="00F4425E" w:rsidRDefault="006D3EE0" w:rsidP="006D3EE0">
            <w:pPr>
              <w:pStyle w:val="a3"/>
              <w:ind w:left="57"/>
              <w:rPr>
                <w:rFonts w:ascii="Times New Roman" w:hAnsi="Times New Roman" w:cs="Times New Roman"/>
                <w:sz w:val="24"/>
                <w:szCs w:val="24"/>
              </w:rPr>
            </w:pPr>
            <w:r w:rsidRPr="00F4425E">
              <w:rPr>
                <w:rFonts w:ascii="Times New Roman" w:hAnsi="Times New Roman" w:cs="Times New Roman"/>
                <w:sz w:val="24"/>
                <w:szCs w:val="24"/>
              </w:rPr>
              <w:t>и потребительскому  рынку</w:t>
            </w:r>
            <w:r w:rsidRPr="00F4425E">
              <w:rPr>
                <w:sz w:val="24"/>
                <w:szCs w:val="24"/>
              </w:rPr>
              <w:t xml:space="preserve">     </w:t>
            </w:r>
          </w:p>
        </w:tc>
        <w:tc>
          <w:tcPr>
            <w:tcW w:w="3076" w:type="dxa"/>
            <w:vAlign w:val="center"/>
          </w:tcPr>
          <w:p w:rsidR="00BB68A0" w:rsidRPr="00960E32" w:rsidRDefault="005F0471" w:rsidP="008C0E5A">
            <w:pPr>
              <w:pStyle w:val="a3"/>
              <w:ind w:left="57"/>
              <w:jc w:val="both"/>
              <w:rPr>
                <w:rFonts w:ascii="Times New Roman" w:hAnsi="Times New Roman" w:cs="Times New Roman"/>
                <w:sz w:val="24"/>
                <w:szCs w:val="28"/>
              </w:rPr>
            </w:pPr>
            <w:r>
              <w:rPr>
                <w:rFonts w:ascii="Times New Roman" w:hAnsi="Times New Roman" w:cs="Times New Roman"/>
                <w:sz w:val="24"/>
                <w:szCs w:val="28"/>
              </w:rPr>
              <w:t>Приватизация объектов имущественного характера и сдача в аренду земельных участков</w:t>
            </w:r>
          </w:p>
        </w:tc>
      </w:tr>
      <w:tr w:rsidR="00BB68A0" w:rsidRPr="00960E32" w:rsidTr="000D3867">
        <w:tc>
          <w:tcPr>
            <w:tcW w:w="519" w:type="dxa"/>
          </w:tcPr>
          <w:p w:rsidR="00BB68A0" w:rsidRPr="00960E32" w:rsidRDefault="00BB68A0" w:rsidP="008C0E5A">
            <w:pPr>
              <w:pStyle w:val="a3"/>
              <w:ind w:left="57" w:firstLine="510"/>
              <w:jc w:val="both"/>
              <w:rPr>
                <w:rFonts w:ascii="Times New Roman" w:hAnsi="Times New Roman" w:cs="Times New Roman"/>
                <w:sz w:val="24"/>
                <w:szCs w:val="28"/>
              </w:rPr>
            </w:pPr>
          </w:p>
        </w:tc>
        <w:tc>
          <w:tcPr>
            <w:tcW w:w="4961" w:type="dxa"/>
          </w:tcPr>
          <w:p w:rsidR="00BB68A0" w:rsidRPr="006D3EE0" w:rsidRDefault="00BB68A0" w:rsidP="008C0E5A">
            <w:pPr>
              <w:pStyle w:val="a3"/>
              <w:ind w:left="48"/>
              <w:jc w:val="both"/>
              <w:rPr>
                <w:rFonts w:ascii="Times New Roman" w:hAnsi="Times New Roman" w:cs="Times New Roman"/>
                <w:sz w:val="24"/>
                <w:szCs w:val="28"/>
              </w:rPr>
            </w:pPr>
            <w:r w:rsidRPr="006D3EE0">
              <w:rPr>
                <w:rFonts w:ascii="Times New Roman" w:hAnsi="Times New Roman" w:cs="Times New Roman"/>
                <w:sz w:val="24"/>
                <w:szCs w:val="28"/>
              </w:rPr>
              <w:t xml:space="preserve">Анализ и формирование  </w:t>
            </w:r>
            <w:r w:rsidR="000A7CE2" w:rsidRPr="006D3EE0">
              <w:rPr>
                <w:rFonts w:ascii="Times New Roman" w:hAnsi="Times New Roman" w:cs="Times New Roman"/>
                <w:sz w:val="24"/>
                <w:szCs w:val="28"/>
              </w:rPr>
              <w:t xml:space="preserve">частных земельных участков  перспективных для вовлечения  в </w:t>
            </w:r>
            <w:r w:rsidR="000A7CE2" w:rsidRPr="006D3EE0">
              <w:rPr>
                <w:rFonts w:ascii="Times New Roman" w:hAnsi="Times New Roman" w:cs="Times New Roman"/>
                <w:sz w:val="24"/>
                <w:szCs w:val="28"/>
              </w:rPr>
              <w:lastRenderedPageBreak/>
              <w:t xml:space="preserve">инвестиционное развитие территории </w:t>
            </w:r>
          </w:p>
        </w:tc>
        <w:tc>
          <w:tcPr>
            <w:tcW w:w="3376" w:type="dxa"/>
            <w:vAlign w:val="center"/>
          </w:tcPr>
          <w:p w:rsidR="00BB68A0" w:rsidRPr="006D3EE0" w:rsidRDefault="006D3EE0" w:rsidP="006D3EE0">
            <w:pPr>
              <w:jc w:val="both"/>
              <w:rPr>
                <w:rFonts w:ascii="Times New Roman" w:hAnsi="Times New Roman" w:cs="Times New Roman"/>
                <w:sz w:val="24"/>
                <w:szCs w:val="28"/>
              </w:rPr>
            </w:pPr>
            <w:r>
              <w:rPr>
                <w:rFonts w:ascii="Times New Roman" w:hAnsi="Times New Roman" w:cs="Times New Roman"/>
                <w:sz w:val="24"/>
                <w:szCs w:val="28"/>
              </w:rPr>
              <w:lastRenderedPageBreak/>
              <w:t>Постоянно, не менее 2 раз в год</w:t>
            </w:r>
          </w:p>
        </w:tc>
        <w:tc>
          <w:tcPr>
            <w:tcW w:w="2918" w:type="dxa"/>
          </w:tcPr>
          <w:p w:rsidR="006D3EE0" w:rsidRPr="00F4425E" w:rsidRDefault="006D3EE0" w:rsidP="006D3EE0">
            <w:pPr>
              <w:rPr>
                <w:rFonts w:ascii="Times New Roman" w:hAnsi="Times New Roman" w:cs="Times New Roman"/>
                <w:sz w:val="24"/>
                <w:szCs w:val="24"/>
              </w:rPr>
            </w:pPr>
            <w:r w:rsidRPr="00F4425E">
              <w:rPr>
                <w:rFonts w:ascii="Times New Roman" w:hAnsi="Times New Roman" w:cs="Times New Roman"/>
                <w:sz w:val="24"/>
                <w:szCs w:val="24"/>
              </w:rPr>
              <w:t>Заместитель  главы администрации</w:t>
            </w:r>
          </w:p>
          <w:p w:rsidR="006D3EE0" w:rsidRPr="00F4425E" w:rsidRDefault="006D3EE0" w:rsidP="006D3EE0">
            <w:pPr>
              <w:rPr>
                <w:rFonts w:ascii="Times New Roman" w:hAnsi="Times New Roman" w:cs="Times New Roman"/>
                <w:sz w:val="24"/>
                <w:szCs w:val="24"/>
              </w:rPr>
            </w:pPr>
            <w:r w:rsidRPr="00F4425E">
              <w:rPr>
                <w:rFonts w:ascii="Times New Roman" w:hAnsi="Times New Roman" w:cs="Times New Roman"/>
                <w:sz w:val="24"/>
                <w:szCs w:val="24"/>
              </w:rPr>
              <w:lastRenderedPageBreak/>
              <w:t xml:space="preserve">по экономике, промышленности </w:t>
            </w:r>
          </w:p>
          <w:p w:rsidR="00BB68A0" w:rsidRPr="00960E32" w:rsidRDefault="006D3EE0" w:rsidP="006D3EE0">
            <w:pPr>
              <w:pStyle w:val="a3"/>
              <w:ind w:left="57"/>
              <w:jc w:val="both"/>
              <w:rPr>
                <w:rFonts w:ascii="Times New Roman" w:hAnsi="Times New Roman" w:cs="Times New Roman"/>
                <w:sz w:val="24"/>
                <w:szCs w:val="28"/>
              </w:rPr>
            </w:pPr>
            <w:r>
              <w:rPr>
                <w:rFonts w:ascii="Times New Roman" w:hAnsi="Times New Roman" w:cs="Times New Roman"/>
                <w:sz w:val="24"/>
                <w:szCs w:val="24"/>
              </w:rPr>
              <w:t>и</w:t>
            </w:r>
            <w:r w:rsidRPr="00F4425E">
              <w:rPr>
                <w:rFonts w:ascii="Times New Roman" w:hAnsi="Times New Roman" w:cs="Times New Roman"/>
                <w:sz w:val="24"/>
                <w:szCs w:val="24"/>
              </w:rPr>
              <w:t xml:space="preserve"> потребительскому  рынку</w:t>
            </w:r>
            <w:r w:rsidRPr="00F4425E">
              <w:rPr>
                <w:sz w:val="24"/>
                <w:szCs w:val="24"/>
              </w:rPr>
              <w:t xml:space="preserve">     </w:t>
            </w:r>
          </w:p>
        </w:tc>
        <w:tc>
          <w:tcPr>
            <w:tcW w:w="3076" w:type="dxa"/>
            <w:vAlign w:val="center"/>
          </w:tcPr>
          <w:p w:rsidR="00BB68A0" w:rsidRPr="00960E32" w:rsidRDefault="006D3EE0" w:rsidP="006D3EE0">
            <w:pPr>
              <w:pStyle w:val="a3"/>
              <w:ind w:left="57"/>
              <w:jc w:val="both"/>
              <w:rPr>
                <w:rFonts w:ascii="Times New Roman" w:hAnsi="Times New Roman" w:cs="Times New Roman"/>
                <w:sz w:val="24"/>
                <w:szCs w:val="28"/>
              </w:rPr>
            </w:pPr>
            <w:r>
              <w:rPr>
                <w:rFonts w:ascii="Times New Roman" w:hAnsi="Times New Roman" w:cs="Times New Roman"/>
                <w:sz w:val="24"/>
                <w:szCs w:val="28"/>
              </w:rPr>
              <w:lastRenderedPageBreak/>
              <w:t>Привлечение новых инвесторов</w:t>
            </w:r>
          </w:p>
        </w:tc>
      </w:tr>
      <w:tr w:rsidR="000A7CE2" w:rsidRPr="00960E32" w:rsidTr="000D3867">
        <w:tc>
          <w:tcPr>
            <w:tcW w:w="519" w:type="dxa"/>
          </w:tcPr>
          <w:p w:rsidR="000A7CE2" w:rsidRPr="00960E32" w:rsidRDefault="000A7CE2" w:rsidP="008C0E5A">
            <w:pPr>
              <w:pStyle w:val="a3"/>
              <w:ind w:left="57" w:firstLine="510"/>
              <w:jc w:val="both"/>
              <w:rPr>
                <w:rFonts w:ascii="Times New Roman" w:hAnsi="Times New Roman" w:cs="Times New Roman"/>
                <w:sz w:val="24"/>
                <w:szCs w:val="28"/>
              </w:rPr>
            </w:pPr>
          </w:p>
        </w:tc>
        <w:tc>
          <w:tcPr>
            <w:tcW w:w="4961" w:type="dxa"/>
          </w:tcPr>
          <w:p w:rsidR="000A7CE2" w:rsidRPr="00960E32" w:rsidRDefault="000A7CE2" w:rsidP="008C0E5A">
            <w:pPr>
              <w:pStyle w:val="a3"/>
              <w:ind w:left="48"/>
              <w:jc w:val="both"/>
              <w:rPr>
                <w:rFonts w:ascii="Times New Roman" w:hAnsi="Times New Roman" w:cs="Times New Roman"/>
                <w:sz w:val="24"/>
                <w:szCs w:val="28"/>
              </w:rPr>
            </w:pPr>
            <w:r w:rsidRPr="00960E32">
              <w:rPr>
                <w:rFonts w:ascii="Times New Roman" w:hAnsi="Times New Roman" w:cs="Times New Roman"/>
                <w:sz w:val="24"/>
                <w:szCs w:val="28"/>
              </w:rPr>
              <w:t>Выполнение работ по корректировке и утверждению Правил землепользования и застройки</w:t>
            </w:r>
          </w:p>
        </w:tc>
        <w:tc>
          <w:tcPr>
            <w:tcW w:w="3376" w:type="dxa"/>
            <w:vAlign w:val="center"/>
          </w:tcPr>
          <w:p w:rsidR="000A7CE2" w:rsidRPr="006D3EE0" w:rsidRDefault="002E7F29" w:rsidP="006D3EE0">
            <w:pPr>
              <w:rPr>
                <w:rFonts w:ascii="Times New Roman" w:hAnsi="Times New Roman" w:cs="Times New Roman"/>
                <w:sz w:val="24"/>
                <w:szCs w:val="28"/>
              </w:rPr>
            </w:pPr>
            <w:r w:rsidRPr="006D3EE0">
              <w:rPr>
                <w:rFonts w:ascii="Times New Roman" w:hAnsi="Times New Roman" w:cs="Times New Roman"/>
                <w:sz w:val="24"/>
                <w:szCs w:val="28"/>
              </w:rPr>
              <w:t>по мере необходимости</w:t>
            </w:r>
          </w:p>
        </w:tc>
        <w:tc>
          <w:tcPr>
            <w:tcW w:w="2918" w:type="dxa"/>
          </w:tcPr>
          <w:p w:rsidR="000A7CE2" w:rsidRPr="00960E32" w:rsidRDefault="00F4425E" w:rsidP="00F4425E">
            <w:pPr>
              <w:pStyle w:val="a3"/>
              <w:ind w:left="57"/>
              <w:jc w:val="both"/>
              <w:rPr>
                <w:rFonts w:ascii="Times New Roman" w:hAnsi="Times New Roman" w:cs="Times New Roman"/>
                <w:sz w:val="24"/>
                <w:szCs w:val="28"/>
              </w:rPr>
            </w:pPr>
            <w:r w:rsidRPr="00F4425E">
              <w:rPr>
                <w:rFonts w:ascii="Times New Roman" w:hAnsi="Times New Roman" w:cs="Times New Roman"/>
                <w:sz w:val="24"/>
                <w:szCs w:val="24"/>
              </w:rPr>
              <w:t>Заместитель главы администрации Вольского муниципального района по жизнеобеспечению и градостроительной деятельности.</w:t>
            </w:r>
          </w:p>
        </w:tc>
        <w:tc>
          <w:tcPr>
            <w:tcW w:w="3076" w:type="dxa"/>
            <w:vAlign w:val="center"/>
          </w:tcPr>
          <w:p w:rsidR="000A7CE2" w:rsidRPr="00960E32" w:rsidRDefault="005F0471" w:rsidP="008C0E5A">
            <w:pPr>
              <w:pStyle w:val="a3"/>
              <w:ind w:left="57"/>
              <w:jc w:val="both"/>
              <w:rPr>
                <w:rFonts w:ascii="Times New Roman" w:hAnsi="Times New Roman" w:cs="Times New Roman"/>
                <w:sz w:val="24"/>
                <w:szCs w:val="28"/>
              </w:rPr>
            </w:pPr>
            <w:r>
              <w:rPr>
                <w:rFonts w:ascii="Times New Roman" w:hAnsi="Times New Roman" w:cs="Times New Roman"/>
                <w:sz w:val="24"/>
                <w:szCs w:val="28"/>
              </w:rPr>
              <w:t>Реализация градостроительной деятельности в соответствии с действующим законодательством</w:t>
            </w:r>
          </w:p>
        </w:tc>
      </w:tr>
      <w:tr w:rsidR="000A7CE2" w:rsidRPr="00960E32" w:rsidTr="000D3867">
        <w:tc>
          <w:tcPr>
            <w:tcW w:w="519" w:type="dxa"/>
          </w:tcPr>
          <w:p w:rsidR="000A7CE2" w:rsidRPr="00960E32" w:rsidRDefault="000A7CE2" w:rsidP="008C0E5A">
            <w:pPr>
              <w:pStyle w:val="a3"/>
              <w:ind w:left="57" w:firstLine="510"/>
              <w:jc w:val="both"/>
              <w:rPr>
                <w:rFonts w:ascii="Times New Roman" w:hAnsi="Times New Roman" w:cs="Times New Roman"/>
                <w:sz w:val="24"/>
                <w:szCs w:val="28"/>
              </w:rPr>
            </w:pPr>
          </w:p>
        </w:tc>
        <w:tc>
          <w:tcPr>
            <w:tcW w:w="4961" w:type="dxa"/>
          </w:tcPr>
          <w:p w:rsidR="000A7CE2" w:rsidRPr="00960E32" w:rsidRDefault="00DC754D" w:rsidP="008C0E5A">
            <w:pPr>
              <w:pStyle w:val="a3"/>
              <w:ind w:left="48"/>
              <w:jc w:val="both"/>
              <w:rPr>
                <w:rFonts w:ascii="Times New Roman" w:hAnsi="Times New Roman" w:cs="Times New Roman"/>
                <w:sz w:val="24"/>
                <w:szCs w:val="28"/>
              </w:rPr>
            </w:pPr>
            <w:r w:rsidRPr="00960E32">
              <w:rPr>
                <w:rFonts w:ascii="Times New Roman" w:hAnsi="Times New Roman" w:cs="Times New Roman"/>
                <w:sz w:val="24"/>
                <w:szCs w:val="28"/>
              </w:rPr>
              <w:t>Предоставление  субъектам малого и среднего предпринимательства  объектов  недвижимости, в  т.ч. земельных участков в аренду</w:t>
            </w:r>
          </w:p>
        </w:tc>
        <w:tc>
          <w:tcPr>
            <w:tcW w:w="3376" w:type="dxa"/>
            <w:vAlign w:val="center"/>
          </w:tcPr>
          <w:p w:rsidR="000A7CE2" w:rsidRPr="006D3EE0" w:rsidRDefault="0002765E" w:rsidP="006D3EE0">
            <w:pPr>
              <w:rPr>
                <w:rFonts w:ascii="Times New Roman" w:hAnsi="Times New Roman" w:cs="Times New Roman"/>
                <w:sz w:val="24"/>
                <w:szCs w:val="28"/>
              </w:rPr>
            </w:pPr>
            <w:r w:rsidRPr="006D3EE0">
              <w:rPr>
                <w:rFonts w:ascii="Times New Roman" w:hAnsi="Times New Roman" w:cs="Times New Roman"/>
                <w:sz w:val="24"/>
                <w:szCs w:val="28"/>
              </w:rPr>
              <w:t>по мере обращения</w:t>
            </w:r>
          </w:p>
        </w:tc>
        <w:tc>
          <w:tcPr>
            <w:tcW w:w="2918" w:type="dxa"/>
          </w:tcPr>
          <w:p w:rsidR="00F4425E" w:rsidRPr="00FC7A11" w:rsidRDefault="00F4425E" w:rsidP="00F4425E">
            <w:pPr>
              <w:rPr>
                <w:rFonts w:ascii="Times New Roman" w:hAnsi="Times New Roman" w:cs="Times New Roman"/>
                <w:sz w:val="24"/>
                <w:szCs w:val="24"/>
              </w:rPr>
            </w:pPr>
            <w:r w:rsidRPr="00FC7A11">
              <w:rPr>
                <w:rFonts w:ascii="Times New Roman" w:hAnsi="Times New Roman" w:cs="Times New Roman"/>
                <w:sz w:val="24"/>
                <w:szCs w:val="24"/>
              </w:rPr>
              <w:t>Заместитель  главы администрации</w:t>
            </w:r>
          </w:p>
          <w:p w:rsidR="00F4425E" w:rsidRPr="00FC7A11" w:rsidRDefault="00F4425E" w:rsidP="00F4425E">
            <w:pPr>
              <w:rPr>
                <w:rFonts w:ascii="Times New Roman" w:hAnsi="Times New Roman" w:cs="Times New Roman"/>
                <w:sz w:val="24"/>
                <w:szCs w:val="24"/>
              </w:rPr>
            </w:pPr>
            <w:r w:rsidRPr="00FC7A11">
              <w:rPr>
                <w:rFonts w:ascii="Times New Roman" w:hAnsi="Times New Roman" w:cs="Times New Roman"/>
                <w:sz w:val="24"/>
                <w:szCs w:val="24"/>
              </w:rPr>
              <w:t xml:space="preserve">по экономике, промышленности </w:t>
            </w:r>
          </w:p>
          <w:p w:rsidR="000A7CE2" w:rsidRPr="00960E32" w:rsidRDefault="00F4425E" w:rsidP="00F4425E">
            <w:pPr>
              <w:pStyle w:val="a3"/>
              <w:ind w:left="57"/>
              <w:rPr>
                <w:rFonts w:ascii="Times New Roman" w:hAnsi="Times New Roman" w:cs="Times New Roman"/>
                <w:sz w:val="24"/>
                <w:szCs w:val="28"/>
              </w:rPr>
            </w:pPr>
            <w:r w:rsidRPr="00FC7A11">
              <w:rPr>
                <w:rFonts w:ascii="Times New Roman" w:hAnsi="Times New Roman" w:cs="Times New Roman"/>
                <w:sz w:val="24"/>
                <w:szCs w:val="24"/>
              </w:rPr>
              <w:t>и</w:t>
            </w:r>
            <w:r>
              <w:rPr>
                <w:rFonts w:ascii="Times New Roman" w:hAnsi="Times New Roman" w:cs="Times New Roman"/>
                <w:sz w:val="24"/>
                <w:szCs w:val="24"/>
              </w:rPr>
              <w:t xml:space="preserve"> </w:t>
            </w:r>
            <w:r w:rsidRPr="00FC7A11">
              <w:rPr>
                <w:rFonts w:ascii="Times New Roman" w:hAnsi="Times New Roman" w:cs="Times New Roman"/>
                <w:sz w:val="24"/>
                <w:szCs w:val="24"/>
              </w:rPr>
              <w:t>потребительскому  рынку</w:t>
            </w:r>
            <w:r>
              <w:rPr>
                <w:sz w:val="28"/>
              </w:rPr>
              <w:t xml:space="preserve">     </w:t>
            </w:r>
          </w:p>
        </w:tc>
        <w:tc>
          <w:tcPr>
            <w:tcW w:w="3076" w:type="dxa"/>
            <w:vAlign w:val="center"/>
          </w:tcPr>
          <w:p w:rsidR="000A7CE2" w:rsidRPr="005F0471" w:rsidRDefault="006D3EE0" w:rsidP="006D3EE0">
            <w:pPr>
              <w:jc w:val="both"/>
              <w:rPr>
                <w:rFonts w:ascii="Times New Roman" w:hAnsi="Times New Roman" w:cs="Times New Roman"/>
                <w:sz w:val="24"/>
                <w:szCs w:val="28"/>
              </w:rPr>
            </w:pPr>
            <w:r>
              <w:rPr>
                <w:rFonts w:ascii="Times New Roman" w:hAnsi="Times New Roman" w:cs="Times New Roman"/>
                <w:sz w:val="24"/>
                <w:szCs w:val="28"/>
              </w:rPr>
              <w:t>Вовлечение неиспользуемого имущества в хозяйственную деятельность, поддержка субъектов МСП</w:t>
            </w:r>
          </w:p>
        </w:tc>
      </w:tr>
      <w:tr w:rsidR="000A7CE2" w:rsidRPr="00960E32" w:rsidTr="000D3867">
        <w:tc>
          <w:tcPr>
            <w:tcW w:w="519" w:type="dxa"/>
          </w:tcPr>
          <w:p w:rsidR="000A7CE2" w:rsidRPr="00960E32" w:rsidRDefault="000A7CE2" w:rsidP="008C0E5A">
            <w:pPr>
              <w:pStyle w:val="a3"/>
              <w:ind w:left="57" w:firstLine="510"/>
              <w:jc w:val="both"/>
              <w:rPr>
                <w:rFonts w:ascii="Times New Roman" w:hAnsi="Times New Roman" w:cs="Times New Roman"/>
                <w:sz w:val="24"/>
                <w:szCs w:val="28"/>
              </w:rPr>
            </w:pPr>
          </w:p>
        </w:tc>
        <w:tc>
          <w:tcPr>
            <w:tcW w:w="4961" w:type="dxa"/>
          </w:tcPr>
          <w:p w:rsidR="000A7CE2" w:rsidRPr="00960E32" w:rsidRDefault="00DC754D" w:rsidP="008C0E5A">
            <w:pPr>
              <w:pStyle w:val="a3"/>
              <w:ind w:left="48"/>
              <w:jc w:val="both"/>
              <w:rPr>
                <w:rFonts w:ascii="Times New Roman" w:hAnsi="Times New Roman" w:cs="Times New Roman"/>
                <w:sz w:val="24"/>
                <w:szCs w:val="28"/>
              </w:rPr>
            </w:pPr>
            <w:r w:rsidRPr="00960E32">
              <w:rPr>
                <w:rFonts w:ascii="Times New Roman" w:hAnsi="Times New Roman" w:cs="Times New Roman"/>
                <w:sz w:val="24"/>
                <w:szCs w:val="28"/>
              </w:rPr>
              <w:t>Формирование объектов  социальной и инженерной  сферы  для возможности  реализации проектов  с  использованием МЧП</w:t>
            </w:r>
          </w:p>
        </w:tc>
        <w:tc>
          <w:tcPr>
            <w:tcW w:w="3376" w:type="dxa"/>
            <w:vAlign w:val="center"/>
          </w:tcPr>
          <w:p w:rsidR="000A7CE2" w:rsidRPr="00960E32" w:rsidRDefault="006D3EE0" w:rsidP="006D3EE0">
            <w:pPr>
              <w:pStyle w:val="a3"/>
              <w:ind w:left="57" w:hanging="8"/>
              <w:jc w:val="both"/>
              <w:rPr>
                <w:rFonts w:ascii="Times New Roman" w:hAnsi="Times New Roman" w:cs="Times New Roman"/>
                <w:sz w:val="24"/>
                <w:szCs w:val="28"/>
              </w:rPr>
            </w:pPr>
            <w:r>
              <w:rPr>
                <w:rFonts w:ascii="Times New Roman" w:hAnsi="Times New Roman" w:cs="Times New Roman"/>
                <w:sz w:val="24"/>
                <w:szCs w:val="28"/>
              </w:rPr>
              <w:t>постоянно</w:t>
            </w:r>
          </w:p>
        </w:tc>
        <w:tc>
          <w:tcPr>
            <w:tcW w:w="2918" w:type="dxa"/>
          </w:tcPr>
          <w:p w:rsidR="000A7CE2" w:rsidRPr="00F4425E" w:rsidRDefault="00F4425E" w:rsidP="00F4425E">
            <w:pPr>
              <w:pStyle w:val="a3"/>
              <w:ind w:left="57"/>
              <w:jc w:val="both"/>
              <w:rPr>
                <w:rFonts w:ascii="Times New Roman" w:hAnsi="Times New Roman" w:cs="Times New Roman"/>
                <w:sz w:val="24"/>
                <w:szCs w:val="24"/>
              </w:rPr>
            </w:pPr>
            <w:r w:rsidRPr="00F4425E">
              <w:rPr>
                <w:rFonts w:ascii="Times New Roman" w:hAnsi="Times New Roman" w:cs="Times New Roman"/>
                <w:sz w:val="24"/>
                <w:szCs w:val="24"/>
              </w:rPr>
              <w:t>Заместитель главы администрации Вольского муниципального района по жизнеобеспечению и градостроительной деятельности.</w:t>
            </w:r>
          </w:p>
        </w:tc>
        <w:tc>
          <w:tcPr>
            <w:tcW w:w="3076" w:type="dxa"/>
            <w:vAlign w:val="center"/>
          </w:tcPr>
          <w:p w:rsidR="000A7CE2" w:rsidRPr="00960E32" w:rsidRDefault="006D3EE0" w:rsidP="006D3EE0">
            <w:pPr>
              <w:pStyle w:val="a3"/>
              <w:ind w:left="57"/>
              <w:jc w:val="both"/>
              <w:rPr>
                <w:rFonts w:ascii="Times New Roman" w:hAnsi="Times New Roman" w:cs="Times New Roman"/>
                <w:sz w:val="24"/>
                <w:szCs w:val="28"/>
              </w:rPr>
            </w:pPr>
            <w:r>
              <w:rPr>
                <w:rFonts w:ascii="Times New Roman" w:hAnsi="Times New Roman" w:cs="Times New Roman"/>
                <w:sz w:val="24"/>
                <w:szCs w:val="28"/>
              </w:rPr>
              <w:t>Привлечение частных инвестиций</w:t>
            </w:r>
          </w:p>
        </w:tc>
      </w:tr>
      <w:tr w:rsidR="000A7CE2" w:rsidRPr="00960E32" w:rsidTr="000D3867">
        <w:tc>
          <w:tcPr>
            <w:tcW w:w="519" w:type="dxa"/>
          </w:tcPr>
          <w:p w:rsidR="000A7CE2" w:rsidRPr="00960E32" w:rsidRDefault="000A7CE2" w:rsidP="008C0E5A">
            <w:pPr>
              <w:pStyle w:val="a3"/>
              <w:ind w:left="57" w:firstLine="510"/>
              <w:jc w:val="both"/>
              <w:rPr>
                <w:rFonts w:ascii="Times New Roman" w:hAnsi="Times New Roman" w:cs="Times New Roman"/>
                <w:sz w:val="24"/>
                <w:szCs w:val="28"/>
              </w:rPr>
            </w:pPr>
          </w:p>
        </w:tc>
        <w:tc>
          <w:tcPr>
            <w:tcW w:w="4961" w:type="dxa"/>
          </w:tcPr>
          <w:p w:rsidR="000A7CE2" w:rsidRPr="00960E32" w:rsidRDefault="00DC754D" w:rsidP="008C0E5A">
            <w:pPr>
              <w:pStyle w:val="a3"/>
              <w:ind w:left="48"/>
              <w:jc w:val="both"/>
              <w:rPr>
                <w:rFonts w:ascii="Times New Roman" w:hAnsi="Times New Roman" w:cs="Times New Roman"/>
                <w:sz w:val="24"/>
                <w:szCs w:val="28"/>
              </w:rPr>
            </w:pPr>
            <w:r w:rsidRPr="00960E32">
              <w:rPr>
                <w:rFonts w:ascii="Times New Roman" w:hAnsi="Times New Roman" w:cs="Times New Roman"/>
                <w:sz w:val="24"/>
                <w:szCs w:val="28"/>
              </w:rPr>
              <w:t>Оказание  помощи при подключении объектов  к объектам  коммунальной инфраструктуры</w:t>
            </w:r>
          </w:p>
        </w:tc>
        <w:tc>
          <w:tcPr>
            <w:tcW w:w="3376" w:type="dxa"/>
            <w:vAlign w:val="center"/>
          </w:tcPr>
          <w:p w:rsidR="000A7CE2" w:rsidRPr="006D3EE0" w:rsidRDefault="006D3EE0" w:rsidP="006D3EE0">
            <w:pPr>
              <w:jc w:val="both"/>
              <w:rPr>
                <w:rFonts w:ascii="Times New Roman" w:hAnsi="Times New Roman" w:cs="Times New Roman"/>
                <w:sz w:val="24"/>
                <w:szCs w:val="28"/>
              </w:rPr>
            </w:pPr>
            <w:r>
              <w:rPr>
                <w:rFonts w:ascii="Times New Roman" w:hAnsi="Times New Roman" w:cs="Times New Roman"/>
                <w:sz w:val="24"/>
                <w:szCs w:val="28"/>
              </w:rPr>
              <w:t>по мере необходимости</w:t>
            </w:r>
          </w:p>
        </w:tc>
        <w:tc>
          <w:tcPr>
            <w:tcW w:w="2918" w:type="dxa"/>
          </w:tcPr>
          <w:p w:rsidR="000A7CE2" w:rsidRPr="00F4425E" w:rsidRDefault="00F4425E" w:rsidP="00F4425E">
            <w:pPr>
              <w:pStyle w:val="a3"/>
              <w:ind w:left="57"/>
              <w:jc w:val="both"/>
              <w:rPr>
                <w:rFonts w:ascii="Times New Roman" w:hAnsi="Times New Roman" w:cs="Times New Roman"/>
                <w:sz w:val="24"/>
                <w:szCs w:val="24"/>
              </w:rPr>
            </w:pPr>
            <w:r w:rsidRPr="00F4425E">
              <w:rPr>
                <w:rFonts w:ascii="Times New Roman" w:hAnsi="Times New Roman" w:cs="Times New Roman"/>
                <w:sz w:val="24"/>
                <w:szCs w:val="24"/>
              </w:rPr>
              <w:t>Заместитель главы администрации Вольского муниципального района по жизнеобеспечению и градостроительной деятельности.</w:t>
            </w:r>
          </w:p>
        </w:tc>
        <w:tc>
          <w:tcPr>
            <w:tcW w:w="3076" w:type="dxa"/>
            <w:vAlign w:val="center"/>
          </w:tcPr>
          <w:p w:rsidR="000A7CE2" w:rsidRPr="00960E32" w:rsidRDefault="00BA3C71" w:rsidP="00BA3C71">
            <w:pPr>
              <w:pStyle w:val="a3"/>
              <w:ind w:left="57"/>
              <w:jc w:val="both"/>
              <w:rPr>
                <w:rFonts w:ascii="Times New Roman" w:hAnsi="Times New Roman" w:cs="Times New Roman"/>
                <w:sz w:val="24"/>
                <w:szCs w:val="28"/>
              </w:rPr>
            </w:pPr>
            <w:r>
              <w:rPr>
                <w:rFonts w:ascii="Times New Roman" w:hAnsi="Times New Roman" w:cs="Times New Roman"/>
                <w:sz w:val="24"/>
                <w:szCs w:val="28"/>
              </w:rPr>
              <w:t>Оказание содействия инвесторам, реализация инвестиционных проектов</w:t>
            </w:r>
          </w:p>
        </w:tc>
      </w:tr>
    </w:tbl>
    <w:p w:rsidR="00A06BF7" w:rsidRPr="00960E32" w:rsidRDefault="00A06BF7" w:rsidP="008C0E5A">
      <w:pPr>
        <w:pStyle w:val="a3"/>
        <w:spacing w:after="0" w:line="240" w:lineRule="auto"/>
        <w:ind w:left="57" w:firstLine="510"/>
        <w:jc w:val="both"/>
        <w:rPr>
          <w:rFonts w:ascii="Times New Roman" w:hAnsi="Times New Roman" w:cs="Times New Roman"/>
          <w:sz w:val="28"/>
          <w:szCs w:val="28"/>
        </w:rPr>
      </w:pPr>
      <w:bookmarkStart w:id="0" w:name="_GoBack"/>
      <w:bookmarkEnd w:id="0"/>
    </w:p>
    <w:sectPr w:rsidR="00A06BF7" w:rsidRPr="00960E32" w:rsidSect="00993900">
      <w:pgSz w:w="16838" w:h="11906" w:orient="landscape"/>
      <w:pgMar w:top="568" w:right="820"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2B5" w:rsidRDefault="00FB72B5" w:rsidP="00117B4C">
      <w:pPr>
        <w:spacing w:after="0" w:line="240" w:lineRule="auto"/>
      </w:pPr>
      <w:r>
        <w:separator/>
      </w:r>
    </w:p>
  </w:endnote>
  <w:endnote w:type="continuationSeparator" w:id="1">
    <w:p w:rsidR="00FB72B5" w:rsidRDefault="00FB72B5" w:rsidP="00117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2B5" w:rsidRDefault="00FB72B5" w:rsidP="00117B4C">
      <w:pPr>
        <w:spacing w:after="0" w:line="240" w:lineRule="auto"/>
      </w:pPr>
      <w:r>
        <w:separator/>
      </w:r>
    </w:p>
  </w:footnote>
  <w:footnote w:type="continuationSeparator" w:id="1">
    <w:p w:rsidR="00FB72B5" w:rsidRDefault="00FB72B5" w:rsidP="00117B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769"/>
    <w:multiLevelType w:val="hybridMultilevel"/>
    <w:tmpl w:val="549C34BC"/>
    <w:lvl w:ilvl="0" w:tplc="49107758">
      <w:start w:val="1"/>
      <w:numFmt w:val="bullet"/>
      <w:lvlText w:val=""/>
      <w:lvlJc w:val="left"/>
      <w:pPr>
        <w:tabs>
          <w:tab w:val="num" w:pos="0"/>
        </w:tabs>
        <w:ind w:left="567" w:hanging="56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B737390"/>
    <w:multiLevelType w:val="multilevel"/>
    <w:tmpl w:val="4D98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F04FB"/>
    <w:multiLevelType w:val="multilevel"/>
    <w:tmpl w:val="6C2A244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4511550"/>
    <w:multiLevelType w:val="hybridMultilevel"/>
    <w:tmpl w:val="62500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978B5"/>
    <w:multiLevelType w:val="hybridMultilevel"/>
    <w:tmpl w:val="CFCA293A"/>
    <w:lvl w:ilvl="0" w:tplc="DE307430">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AF3897"/>
    <w:multiLevelType w:val="hybridMultilevel"/>
    <w:tmpl w:val="D4845448"/>
    <w:lvl w:ilvl="0" w:tplc="99A0FD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4072EB"/>
    <w:multiLevelType w:val="multilevel"/>
    <w:tmpl w:val="12522F62"/>
    <w:lvl w:ilvl="0">
      <w:start w:val="1"/>
      <w:numFmt w:val="decimal"/>
      <w:lvlText w:val="%1."/>
      <w:lvlJc w:val="left"/>
      <w:pPr>
        <w:ind w:left="7448" w:hanging="360"/>
      </w:pPr>
      <w:rPr>
        <w:rFonts w:hint="default"/>
      </w:rPr>
    </w:lvl>
    <w:lvl w:ilvl="1">
      <w:start w:val="1"/>
      <w:numFmt w:val="decimal"/>
      <w:isLgl/>
      <w:lvlText w:val="%1.%2."/>
      <w:lvlJc w:val="left"/>
      <w:pPr>
        <w:ind w:left="716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9A55B90"/>
    <w:multiLevelType w:val="hybridMultilevel"/>
    <w:tmpl w:val="C41C1622"/>
    <w:lvl w:ilvl="0" w:tplc="D6643B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F26F27"/>
    <w:multiLevelType w:val="hybridMultilevel"/>
    <w:tmpl w:val="75B87EB8"/>
    <w:lvl w:ilvl="0" w:tplc="0419000F">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F63BA1"/>
    <w:multiLevelType w:val="multilevel"/>
    <w:tmpl w:val="B948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4386C"/>
    <w:multiLevelType w:val="hybridMultilevel"/>
    <w:tmpl w:val="0C64BEB0"/>
    <w:lvl w:ilvl="0" w:tplc="0ED2F9F0">
      <w:start w:val="5"/>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51752E5F"/>
    <w:multiLevelType w:val="hybridMultilevel"/>
    <w:tmpl w:val="065A00B2"/>
    <w:lvl w:ilvl="0" w:tplc="050AA2EE">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5722B79"/>
    <w:multiLevelType w:val="hybridMultilevel"/>
    <w:tmpl w:val="4F68C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B62DE1"/>
    <w:multiLevelType w:val="hybridMultilevel"/>
    <w:tmpl w:val="393C4408"/>
    <w:lvl w:ilvl="0" w:tplc="132E2A9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A83B72"/>
    <w:multiLevelType w:val="hybridMultilevel"/>
    <w:tmpl w:val="75E07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C41514"/>
    <w:multiLevelType w:val="hybridMultilevel"/>
    <w:tmpl w:val="7B9A30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D920BC4"/>
    <w:multiLevelType w:val="multilevel"/>
    <w:tmpl w:val="249856E2"/>
    <w:lvl w:ilvl="0">
      <w:start w:val="62"/>
      <w:numFmt w:val="decimal"/>
      <w:lvlText w:val="%1."/>
      <w:lvlJc w:val="left"/>
      <w:pPr>
        <w:ind w:left="620" w:hanging="620"/>
      </w:pPr>
      <w:rPr>
        <w:rFonts w:hint="default"/>
      </w:rPr>
    </w:lvl>
    <w:lvl w:ilvl="1">
      <w:start w:val="6"/>
      <w:numFmt w:val="decimal"/>
      <w:lvlText w:val="%1.%2."/>
      <w:lvlJc w:val="left"/>
      <w:pPr>
        <w:ind w:left="800" w:hanging="6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6"/>
  </w:num>
  <w:num w:numId="2">
    <w:abstractNumId w:val="7"/>
  </w:num>
  <w:num w:numId="3">
    <w:abstractNumId w:val="16"/>
  </w:num>
  <w:num w:numId="4">
    <w:abstractNumId w:val="2"/>
  </w:num>
  <w:num w:numId="5">
    <w:abstractNumId w:val="5"/>
  </w:num>
  <w:num w:numId="6">
    <w:abstractNumId w:val="0"/>
  </w:num>
  <w:num w:numId="7">
    <w:abstractNumId w:val="11"/>
  </w:num>
  <w:num w:numId="8">
    <w:abstractNumId w:val="10"/>
  </w:num>
  <w:num w:numId="9">
    <w:abstractNumId w:val="15"/>
  </w:num>
  <w:num w:numId="10">
    <w:abstractNumId w:val="3"/>
  </w:num>
  <w:num w:numId="11">
    <w:abstractNumId w:val="14"/>
  </w:num>
  <w:num w:numId="12">
    <w:abstractNumId w:val="8"/>
  </w:num>
  <w:num w:numId="13">
    <w:abstractNumId w:val="4"/>
  </w:num>
  <w:num w:numId="14">
    <w:abstractNumId w:val="9"/>
  </w:num>
  <w:num w:numId="15">
    <w:abstractNumId w:val="13"/>
  </w:num>
  <w:num w:numId="16">
    <w:abstractNumId w:val="1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4A7D7D"/>
    <w:rsid w:val="000016C0"/>
    <w:rsid w:val="00001E29"/>
    <w:rsid w:val="0002765E"/>
    <w:rsid w:val="00033610"/>
    <w:rsid w:val="000436FD"/>
    <w:rsid w:val="00056EC2"/>
    <w:rsid w:val="000605AF"/>
    <w:rsid w:val="000848DC"/>
    <w:rsid w:val="000943F5"/>
    <w:rsid w:val="000A3632"/>
    <w:rsid w:val="000A5873"/>
    <w:rsid w:val="000A7CE2"/>
    <w:rsid w:val="000B1419"/>
    <w:rsid w:val="000B2206"/>
    <w:rsid w:val="000B73E3"/>
    <w:rsid w:val="000C084D"/>
    <w:rsid w:val="000C2306"/>
    <w:rsid w:val="000C2DC3"/>
    <w:rsid w:val="000C5FBE"/>
    <w:rsid w:val="000D0A38"/>
    <w:rsid w:val="000D10A9"/>
    <w:rsid w:val="000D3867"/>
    <w:rsid w:val="000D4828"/>
    <w:rsid w:val="00113D39"/>
    <w:rsid w:val="001143B5"/>
    <w:rsid w:val="00117B4C"/>
    <w:rsid w:val="001230B1"/>
    <w:rsid w:val="00124220"/>
    <w:rsid w:val="00150EA5"/>
    <w:rsid w:val="00170219"/>
    <w:rsid w:val="00171DF3"/>
    <w:rsid w:val="00176B5B"/>
    <w:rsid w:val="00181608"/>
    <w:rsid w:val="00181BB0"/>
    <w:rsid w:val="0019093F"/>
    <w:rsid w:val="001927F9"/>
    <w:rsid w:val="001943D7"/>
    <w:rsid w:val="001B5308"/>
    <w:rsid w:val="001C071B"/>
    <w:rsid w:val="001C5B8D"/>
    <w:rsid w:val="001C689D"/>
    <w:rsid w:val="001D796A"/>
    <w:rsid w:val="001E2771"/>
    <w:rsid w:val="001F00FD"/>
    <w:rsid w:val="002009FF"/>
    <w:rsid w:val="0021400F"/>
    <w:rsid w:val="0022360B"/>
    <w:rsid w:val="002262AD"/>
    <w:rsid w:val="002514C2"/>
    <w:rsid w:val="002542D4"/>
    <w:rsid w:val="00262012"/>
    <w:rsid w:val="002916AC"/>
    <w:rsid w:val="00293C79"/>
    <w:rsid w:val="002A26BF"/>
    <w:rsid w:val="002A6DBB"/>
    <w:rsid w:val="002B297C"/>
    <w:rsid w:val="002B29FC"/>
    <w:rsid w:val="002B502B"/>
    <w:rsid w:val="002B5E9D"/>
    <w:rsid w:val="002C18C1"/>
    <w:rsid w:val="002C3AC7"/>
    <w:rsid w:val="002D1602"/>
    <w:rsid w:val="002D2E1F"/>
    <w:rsid w:val="002E7F29"/>
    <w:rsid w:val="002F622C"/>
    <w:rsid w:val="0030299D"/>
    <w:rsid w:val="0030443A"/>
    <w:rsid w:val="00310E89"/>
    <w:rsid w:val="0031743E"/>
    <w:rsid w:val="0032552D"/>
    <w:rsid w:val="00332F5D"/>
    <w:rsid w:val="0034420B"/>
    <w:rsid w:val="00346B1D"/>
    <w:rsid w:val="00356268"/>
    <w:rsid w:val="00362DB6"/>
    <w:rsid w:val="003902E3"/>
    <w:rsid w:val="003A1068"/>
    <w:rsid w:val="003A2B35"/>
    <w:rsid w:val="003B69B7"/>
    <w:rsid w:val="003C0C90"/>
    <w:rsid w:val="003D0D8C"/>
    <w:rsid w:val="003D2793"/>
    <w:rsid w:val="00400D30"/>
    <w:rsid w:val="0041210E"/>
    <w:rsid w:val="0041340D"/>
    <w:rsid w:val="004225EB"/>
    <w:rsid w:val="00423F99"/>
    <w:rsid w:val="00426136"/>
    <w:rsid w:val="00437CB2"/>
    <w:rsid w:val="0046066D"/>
    <w:rsid w:val="00462AE8"/>
    <w:rsid w:val="00467A1C"/>
    <w:rsid w:val="00493EAF"/>
    <w:rsid w:val="004A59F7"/>
    <w:rsid w:val="004A7D7D"/>
    <w:rsid w:val="004B0581"/>
    <w:rsid w:val="004B3551"/>
    <w:rsid w:val="004B4F6A"/>
    <w:rsid w:val="004C541A"/>
    <w:rsid w:val="004F5E7A"/>
    <w:rsid w:val="0051174D"/>
    <w:rsid w:val="00516062"/>
    <w:rsid w:val="0053617B"/>
    <w:rsid w:val="005421AA"/>
    <w:rsid w:val="005449F1"/>
    <w:rsid w:val="00582C62"/>
    <w:rsid w:val="00593057"/>
    <w:rsid w:val="005C4372"/>
    <w:rsid w:val="005D0F4C"/>
    <w:rsid w:val="005D386A"/>
    <w:rsid w:val="005D72CA"/>
    <w:rsid w:val="005E6B3A"/>
    <w:rsid w:val="005F0471"/>
    <w:rsid w:val="006037AC"/>
    <w:rsid w:val="00605C6C"/>
    <w:rsid w:val="006065F8"/>
    <w:rsid w:val="00620806"/>
    <w:rsid w:val="0063386F"/>
    <w:rsid w:val="00634534"/>
    <w:rsid w:val="006521C5"/>
    <w:rsid w:val="00653FEC"/>
    <w:rsid w:val="00664B12"/>
    <w:rsid w:val="00681173"/>
    <w:rsid w:val="006860D8"/>
    <w:rsid w:val="006A3284"/>
    <w:rsid w:val="006A7CA7"/>
    <w:rsid w:val="006B23B6"/>
    <w:rsid w:val="006B35C6"/>
    <w:rsid w:val="006B7134"/>
    <w:rsid w:val="006C0286"/>
    <w:rsid w:val="006C095F"/>
    <w:rsid w:val="006C112F"/>
    <w:rsid w:val="006D3EE0"/>
    <w:rsid w:val="007035CC"/>
    <w:rsid w:val="00721C1C"/>
    <w:rsid w:val="00740F8E"/>
    <w:rsid w:val="00754EFF"/>
    <w:rsid w:val="00755641"/>
    <w:rsid w:val="00770595"/>
    <w:rsid w:val="00786081"/>
    <w:rsid w:val="007A750A"/>
    <w:rsid w:val="007C1A1F"/>
    <w:rsid w:val="007C5A86"/>
    <w:rsid w:val="007C65AC"/>
    <w:rsid w:val="007D123D"/>
    <w:rsid w:val="007D19CF"/>
    <w:rsid w:val="007E1548"/>
    <w:rsid w:val="00800619"/>
    <w:rsid w:val="00805061"/>
    <w:rsid w:val="008122B2"/>
    <w:rsid w:val="00820089"/>
    <w:rsid w:val="00821208"/>
    <w:rsid w:val="0083470D"/>
    <w:rsid w:val="00846462"/>
    <w:rsid w:val="0085503E"/>
    <w:rsid w:val="00857DD7"/>
    <w:rsid w:val="00863001"/>
    <w:rsid w:val="00876B9C"/>
    <w:rsid w:val="00880BE7"/>
    <w:rsid w:val="008868E2"/>
    <w:rsid w:val="008A30E4"/>
    <w:rsid w:val="008B2A19"/>
    <w:rsid w:val="008B2E21"/>
    <w:rsid w:val="008C0E5A"/>
    <w:rsid w:val="008D2EC6"/>
    <w:rsid w:val="008D4451"/>
    <w:rsid w:val="009144FC"/>
    <w:rsid w:val="00921859"/>
    <w:rsid w:val="00921A50"/>
    <w:rsid w:val="00933474"/>
    <w:rsid w:val="009428F7"/>
    <w:rsid w:val="00944858"/>
    <w:rsid w:val="0094779C"/>
    <w:rsid w:val="0095693F"/>
    <w:rsid w:val="00960E32"/>
    <w:rsid w:val="0096592B"/>
    <w:rsid w:val="009723CA"/>
    <w:rsid w:val="00985D03"/>
    <w:rsid w:val="009913DE"/>
    <w:rsid w:val="00993900"/>
    <w:rsid w:val="009A326A"/>
    <w:rsid w:val="009A554D"/>
    <w:rsid w:val="009B0AD4"/>
    <w:rsid w:val="009B17F5"/>
    <w:rsid w:val="009B7A7B"/>
    <w:rsid w:val="009D2499"/>
    <w:rsid w:val="009D42A1"/>
    <w:rsid w:val="009D5D2A"/>
    <w:rsid w:val="009D686D"/>
    <w:rsid w:val="009E0C8E"/>
    <w:rsid w:val="009F3F7D"/>
    <w:rsid w:val="00A0320F"/>
    <w:rsid w:val="00A069C3"/>
    <w:rsid w:val="00A06BF7"/>
    <w:rsid w:val="00A253AA"/>
    <w:rsid w:val="00A3454F"/>
    <w:rsid w:val="00A5561A"/>
    <w:rsid w:val="00A6186C"/>
    <w:rsid w:val="00A80BFF"/>
    <w:rsid w:val="00A82A3B"/>
    <w:rsid w:val="00A96C3A"/>
    <w:rsid w:val="00AA2BB4"/>
    <w:rsid w:val="00AA4E12"/>
    <w:rsid w:val="00AB509F"/>
    <w:rsid w:val="00AC5990"/>
    <w:rsid w:val="00AE5BC0"/>
    <w:rsid w:val="00AF534E"/>
    <w:rsid w:val="00AF5C03"/>
    <w:rsid w:val="00B129CE"/>
    <w:rsid w:val="00B13EF9"/>
    <w:rsid w:val="00B309C6"/>
    <w:rsid w:val="00B30D85"/>
    <w:rsid w:val="00B40B33"/>
    <w:rsid w:val="00B41189"/>
    <w:rsid w:val="00B50C94"/>
    <w:rsid w:val="00B51407"/>
    <w:rsid w:val="00B8176C"/>
    <w:rsid w:val="00B8264B"/>
    <w:rsid w:val="00B83A05"/>
    <w:rsid w:val="00B96A30"/>
    <w:rsid w:val="00BA3C71"/>
    <w:rsid w:val="00BB2ED4"/>
    <w:rsid w:val="00BB3CE4"/>
    <w:rsid w:val="00BB68A0"/>
    <w:rsid w:val="00BB714B"/>
    <w:rsid w:val="00BD4B9B"/>
    <w:rsid w:val="00BE0DAD"/>
    <w:rsid w:val="00BF300F"/>
    <w:rsid w:val="00BF6DE6"/>
    <w:rsid w:val="00C10FC6"/>
    <w:rsid w:val="00C12F93"/>
    <w:rsid w:val="00C535D4"/>
    <w:rsid w:val="00C672C7"/>
    <w:rsid w:val="00C700D7"/>
    <w:rsid w:val="00C75545"/>
    <w:rsid w:val="00C97B4F"/>
    <w:rsid w:val="00CA0F2F"/>
    <w:rsid w:val="00CA365B"/>
    <w:rsid w:val="00CA619C"/>
    <w:rsid w:val="00CB0B4C"/>
    <w:rsid w:val="00CB24DA"/>
    <w:rsid w:val="00CB6547"/>
    <w:rsid w:val="00CC13E8"/>
    <w:rsid w:val="00CC63CA"/>
    <w:rsid w:val="00CD5323"/>
    <w:rsid w:val="00D02275"/>
    <w:rsid w:val="00D10A87"/>
    <w:rsid w:val="00D16EDC"/>
    <w:rsid w:val="00D2686F"/>
    <w:rsid w:val="00D54F33"/>
    <w:rsid w:val="00D70FD6"/>
    <w:rsid w:val="00D8729A"/>
    <w:rsid w:val="00DC754D"/>
    <w:rsid w:val="00DE3962"/>
    <w:rsid w:val="00E02C69"/>
    <w:rsid w:val="00E2281E"/>
    <w:rsid w:val="00E301D6"/>
    <w:rsid w:val="00E57C58"/>
    <w:rsid w:val="00E6032F"/>
    <w:rsid w:val="00E65E72"/>
    <w:rsid w:val="00EC4E4F"/>
    <w:rsid w:val="00ED172F"/>
    <w:rsid w:val="00EE0D47"/>
    <w:rsid w:val="00EF4862"/>
    <w:rsid w:val="00F022B8"/>
    <w:rsid w:val="00F168E6"/>
    <w:rsid w:val="00F16C05"/>
    <w:rsid w:val="00F232C7"/>
    <w:rsid w:val="00F246C1"/>
    <w:rsid w:val="00F24DE6"/>
    <w:rsid w:val="00F2762C"/>
    <w:rsid w:val="00F42989"/>
    <w:rsid w:val="00F4425E"/>
    <w:rsid w:val="00F5004B"/>
    <w:rsid w:val="00F528A7"/>
    <w:rsid w:val="00F645EE"/>
    <w:rsid w:val="00F752B9"/>
    <w:rsid w:val="00F80031"/>
    <w:rsid w:val="00F93259"/>
    <w:rsid w:val="00FB72B5"/>
    <w:rsid w:val="00FC5923"/>
    <w:rsid w:val="00FC7A11"/>
    <w:rsid w:val="00FD0E4F"/>
    <w:rsid w:val="00FD31BF"/>
    <w:rsid w:val="00FE2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EFF"/>
  </w:style>
  <w:style w:type="paragraph" w:styleId="1">
    <w:name w:val="heading 1"/>
    <w:basedOn w:val="a"/>
    <w:next w:val="a"/>
    <w:link w:val="10"/>
    <w:qFormat/>
    <w:rsid w:val="00310E89"/>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1,маркированный,Обычный Перечисление по ГОСТу,Абзац списка2,ПАРАГРАФ,Абзац списка для документа,Нумерация,список 1,Буллит,Выделеный,Текст с номером,Абзац списка4,Абзац списка основной,List Paragraph"/>
    <w:basedOn w:val="a"/>
    <w:link w:val="a4"/>
    <w:uiPriority w:val="34"/>
    <w:qFormat/>
    <w:rsid w:val="00BB2ED4"/>
    <w:pPr>
      <w:ind w:left="720"/>
      <w:contextualSpacing/>
    </w:pPr>
  </w:style>
  <w:style w:type="table" w:styleId="a5">
    <w:name w:val="Table Grid"/>
    <w:basedOn w:val="a1"/>
    <w:uiPriority w:val="59"/>
    <w:rsid w:val="00944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13D3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13D39"/>
    <w:rPr>
      <w:rFonts w:ascii="Segoe UI" w:hAnsi="Segoe UI" w:cs="Segoe UI"/>
      <w:sz w:val="18"/>
      <w:szCs w:val="18"/>
    </w:rPr>
  </w:style>
  <w:style w:type="paragraph" w:styleId="2">
    <w:name w:val="Body Text 2"/>
    <w:basedOn w:val="a"/>
    <w:link w:val="20"/>
    <w:rsid w:val="00F2762C"/>
    <w:pPr>
      <w:spacing w:after="0" w:line="240" w:lineRule="auto"/>
      <w:jc w:val="center"/>
    </w:pPr>
    <w:rPr>
      <w:rFonts w:ascii="Times New Roman" w:eastAsia="Times New Roman" w:hAnsi="Times New Roman" w:cs="Times New Roman"/>
      <w:b/>
      <w:bCs/>
      <w:sz w:val="28"/>
      <w:szCs w:val="24"/>
    </w:rPr>
  </w:style>
  <w:style w:type="character" w:customStyle="1" w:styleId="20">
    <w:name w:val="Основной текст 2 Знак"/>
    <w:basedOn w:val="a0"/>
    <w:link w:val="2"/>
    <w:rsid w:val="00F2762C"/>
    <w:rPr>
      <w:rFonts w:ascii="Times New Roman" w:eastAsia="Times New Roman" w:hAnsi="Times New Roman" w:cs="Times New Roman"/>
      <w:b/>
      <w:bCs/>
      <w:sz w:val="28"/>
      <w:szCs w:val="24"/>
    </w:rPr>
  </w:style>
  <w:style w:type="paragraph" w:styleId="a8">
    <w:name w:val="Body Text"/>
    <w:basedOn w:val="a"/>
    <w:link w:val="a9"/>
    <w:uiPriority w:val="99"/>
    <w:semiHidden/>
    <w:unhideWhenUsed/>
    <w:rsid w:val="00F2762C"/>
    <w:pPr>
      <w:spacing w:after="120"/>
    </w:pPr>
  </w:style>
  <w:style w:type="character" w:customStyle="1" w:styleId="a9">
    <w:name w:val="Основной текст Знак"/>
    <w:basedOn w:val="a0"/>
    <w:link w:val="a8"/>
    <w:uiPriority w:val="99"/>
    <w:semiHidden/>
    <w:rsid w:val="00F2762C"/>
  </w:style>
  <w:style w:type="paragraph" w:styleId="aa">
    <w:name w:val="Body Text First Indent"/>
    <w:basedOn w:val="a8"/>
    <w:link w:val="ab"/>
    <w:rsid w:val="00F2762C"/>
    <w:pPr>
      <w:spacing w:line="240" w:lineRule="auto"/>
      <w:ind w:firstLine="210"/>
    </w:pPr>
    <w:rPr>
      <w:rFonts w:ascii="Times New Roman" w:eastAsia="Times New Roman" w:hAnsi="Times New Roman" w:cs="Times New Roman"/>
      <w:sz w:val="24"/>
      <w:szCs w:val="24"/>
      <w:lang w:eastAsia="ru-RU"/>
    </w:rPr>
  </w:style>
  <w:style w:type="character" w:customStyle="1" w:styleId="ab">
    <w:name w:val="Красная строка Знак"/>
    <w:basedOn w:val="a9"/>
    <w:link w:val="aa"/>
    <w:rsid w:val="00F2762C"/>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A82A3B"/>
    <w:pPr>
      <w:spacing w:after="120"/>
      <w:ind w:left="283"/>
    </w:pPr>
    <w:rPr>
      <w:sz w:val="16"/>
      <w:szCs w:val="16"/>
    </w:rPr>
  </w:style>
  <w:style w:type="character" w:customStyle="1" w:styleId="30">
    <w:name w:val="Основной текст с отступом 3 Знак"/>
    <w:basedOn w:val="a0"/>
    <w:link w:val="3"/>
    <w:uiPriority w:val="99"/>
    <w:semiHidden/>
    <w:rsid w:val="00A82A3B"/>
    <w:rPr>
      <w:sz w:val="16"/>
      <w:szCs w:val="16"/>
    </w:rPr>
  </w:style>
  <w:style w:type="paragraph" w:styleId="ac">
    <w:name w:val="No Spacing"/>
    <w:qFormat/>
    <w:rsid w:val="00CC63CA"/>
    <w:pPr>
      <w:spacing w:after="0" w:line="240" w:lineRule="auto"/>
    </w:pPr>
    <w:rPr>
      <w:rFonts w:eastAsiaTheme="minorEastAsia"/>
      <w:lang w:eastAsia="ru-RU"/>
    </w:rPr>
  </w:style>
  <w:style w:type="paragraph" w:customStyle="1" w:styleId="22">
    <w:name w:val="Основной текст 22"/>
    <w:basedOn w:val="a"/>
    <w:rsid w:val="00B51407"/>
    <w:pPr>
      <w:suppressAutoHyphens/>
      <w:spacing w:after="120" w:line="480" w:lineRule="auto"/>
    </w:pPr>
    <w:rPr>
      <w:rFonts w:ascii="Times New Roman" w:eastAsia="Times New Roman" w:hAnsi="Times New Roman" w:cs="Times New Roman"/>
      <w:sz w:val="20"/>
      <w:szCs w:val="20"/>
      <w:lang w:eastAsia="zh-CN"/>
    </w:rPr>
  </w:style>
  <w:style w:type="paragraph" w:styleId="ad">
    <w:name w:val="Body Text Indent"/>
    <w:basedOn w:val="a"/>
    <w:link w:val="ae"/>
    <w:uiPriority w:val="99"/>
    <w:semiHidden/>
    <w:unhideWhenUsed/>
    <w:rsid w:val="003A1068"/>
    <w:pPr>
      <w:spacing w:after="120"/>
      <w:ind w:left="283"/>
    </w:pPr>
  </w:style>
  <w:style w:type="character" w:customStyle="1" w:styleId="ae">
    <w:name w:val="Основной текст с отступом Знак"/>
    <w:basedOn w:val="a0"/>
    <w:link w:val="ad"/>
    <w:uiPriority w:val="99"/>
    <w:semiHidden/>
    <w:rsid w:val="003A1068"/>
  </w:style>
  <w:style w:type="character" w:customStyle="1" w:styleId="dash041e0431044b0447043d044b0439char1">
    <w:name w:val="dash041e_0431_044b_0447_043d_044b_0439__char1"/>
    <w:rsid w:val="003A1068"/>
    <w:rPr>
      <w:rFonts w:ascii="Arial" w:hAnsi="Arial" w:cs="Arial"/>
      <w:strike w:val="0"/>
      <w:dstrike w:val="0"/>
      <w:sz w:val="20"/>
      <w:szCs w:val="20"/>
      <w:u w:val="none"/>
    </w:rPr>
  </w:style>
  <w:style w:type="paragraph" w:customStyle="1" w:styleId="af">
    <w:name w:val="! Простой текст !"/>
    <w:basedOn w:val="a"/>
    <w:rsid w:val="003A1068"/>
    <w:pPr>
      <w:spacing w:after="120" w:line="240" w:lineRule="auto"/>
      <w:jc w:val="both"/>
    </w:pPr>
    <w:rPr>
      <w:rFonts w:ascii="Times New Roman" w:eastAsia="Times New Roman" w:hAnsi="Times New Roman" w:cs="Times New Roman"/>
      <w:sz w:val="24"/>
      <w:szCs w:val="24"/>
      <w:lang w:eastAsia="ru-RU"/>
    </w:rPr>
  </w:style>
  <w:style w:type="paragraph" w:styleId="af0">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Знак"/>
    <w:basedOn w:val="a"/>
    <w:link w:val="21"/>
    <w:uiPriority w:val="99"/>
    <w:unhideWhenUsed/>
    <w:qFormat/>
    <w:rsid w:val="00E30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rsid w:val="00E6032F"/>
    <w:rPr>
      <w:color w:val="0000FF"/>
      <w:u w:val="single"/>
    </w:rPr>
  </w:style>
  <w:style w:type="paragraph" w:styleId="af2">
    <w:name w:val="footnote text"/>
    <w:basedOn w:val="a"/>
    <w:link w:val="af3"/>
    <w:rsid w:val="00117B4C"/>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117B4C"/>
    <w:rPr>
      <w:rFonts w:ascii="Times New Roman" w:eastAsia="Times New Roman" w:hAnsi="Times New Roman" w:cs="Times New Roman"/>
      <w:sz w:val="20"/>
      <w:szCs w:val="20"/>
      <w:lang w:eastAsia="ru-RU"/>
    </w:rPr>
  </w:style>
  <w:style w:type="character" w:styleId="af4">
    <w:name w:val="footnote reference"/>
    <w:rsid w:val="00117B4C"/>
    <w:rPr>
      <w:vertAlign w:val="superscript"/>
    </w:rPr>
  </w:style>
  <w:style w:type="character" w:customStyle="1" w:styleId="10">
    <w:name w:val="Заголовок 1 Знак"/>
    <w:basedOn w:val="a0"/>
    <w:link w:val="1"/>
    <w:rsid w:val="00310E89"/>
    <w:rPr>
      <w:rFonts w:ascii="Arial" w:eastAsia="Times New Roman" w:hAnsi="Arial" w:cs="Arial"/>
      <w:b/>
      <w:bCs/>
      <w:kern w:val="32"/>
      <w:sz w:val="32"/>
      <w:szCs w:val="32"/>
      <w:lang w:eastAsia="ru-RU"/>
    </w:rPr>
  </w:style>
  <w:style w:type="character" w:styleId="af5">
    <w:name w:val="Strong"/>
    <w:basedOn w:val="a0"/>
    <w:uiPriority w:val="22"/>
    <w:qFormat/>
    <w:rsid w:val="00BB714B"/>
    <w:rPr>
      <w:b/>
      <w:bCs/>
    </w:rPr>
  </w:style>
  <w:style w:type="character" w:customStyle="1" w:styleId="apple-converted-space">
    <w:name w:val="apple-converted-space"/>
    <w:basedOn w:val="a0"/>
    <w:rsid w:val="00BB714B"/>
  </w:style>
  <w:style w:type="character" w:customStyle="1" w:styleId="a4">
    <w:name w:val="Абзац списка Знак"/>
    <w:aliases w:val="Абзац списка1 Знак,маркированный Знак,Обычный Перечисление по ГОСТу Знак,Абзац списка2 Знак,ПАРАГРАФ Знак,Абзац списка для документа Знак,Нумерация Знак,список 1 Знак,Буллит Знак,Выделеный Знак,Текст с номером Знак,Абзац списка4 Знак"/>
    <w:link w:val="a3"/>
    <w:uiPriority w:val="34"/>
    <w:locked/>
    <w:rsid w:val="002B29FC"/>
  </w:style>
  <w:style w:type="character" w:styleId="af6">
    <w:name w:val="Emphasis"/>
    <w:basedOn w:val="a0"/>
    <w:uiPriority w:val="20"/>
    <w:qFormat/>
    <w:rsid w:val="002C3AC7"/>
    <w:rPr>
      <w:i/>
      <w:iCs/>
    </w:rPr>
  </w:style>
  <w:style w:type="paragraph" w:customStyle="1" w:styleId="11">
    <w:name w:val="Цитата1"/>
    <w:basedOn w:val="a"/>
    <w:rsid w:val="008D4451"/>
    <w:pPr>
      <w:suppressAutoHyphens/>
      <w:spacing w:after="0" w:line="240" w:lineRule="auto"/>
      <w:ind w:left="-567" w:right="-1050" w:firstLine="709"/>
      <w:jc w:val="both"/>
    </w:pPr>
    <w:rPr>
      <w:rFonts w:ascii="Times New Roman" w:eastAsia="Times New Roman" w:hAnsi="Times New Roman" w:cs="Times New Roman"/>
      <w:sz w:val="28"/>
      <w:szCs w:val="20"/>
      <w:lang w:eastAsia="ar-SA"/>
    </w:rPr>
  </w:style>
  <w:style w:type="paragraph" w:customStyle="1" w:styleId="220">
    <w:name w:val="Основной текст с отступом 22"/>
    <w:basedOn w:val="a"/>
    <w:rsid w:val="008D4451"/>
    <w:pPr>
      <w:suppressAutoHyphens/>
      <w:autoSpaceDE w:val="0"/>
      <w:spacing w:after="0" w:line="240" w:lineRule="auto"/>
      <w:ind w:firstLine="720"/>
      <w:jc w:val="center"/>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rsid w:val="008D4451"/>
    <w:pPr>
      <w:suppressAutoHyphens/>
      <w:autoSpaceDE w:val="0"/>
      <w:spacing w:after="0" w:line="240" w:lineRule="auto"/>
      <w:ind w:firstLine="720"/>
      <w:jc w:val="center"/>
    </w:pPr>
    <w:rPr>
      <w:rFonts w:ascii="Times New Roman" w:eastAsia="Times New Roman" w:hAnsi="Times New Roman" w:cs="Times New Roman"/>
      <w:sz w:val="24"/>
      <w:szCs w:val="24"/>
      <w:lang w:eastAsia="zh-CN"/>
    </w:rPr>
  </w:style>
  <w:style w:type="paragraph" w:styleId="23">
    <w:name w:val="Body Text Indent 2"/>
    <w:basedOn w:val="a"/>
    <w:link w:val="24"/>
    <w:uiPriority w:val="99"/>
    <w:unhideWhenUsed/>
    <w:rsid w:val="000016C0"/>
    <w:pPr>
      <w:spacing w:after="120" w:line="480" w:lineRule="auto"/>
      <w:ind w:left="283"/>
    </w:pPr>
  </w:style>
  <w:style w:type="character" w:customStyle="1" w:styleId="24">
    <w:name w:val="Основной текст с отступом 2 Знак"/>
    <w:basedOn w:val="a0"/>
    <w:link w:val="23"/>
    <w:uiPriority w:val="99"/>
    <w:rsid w:val="000016C0"/>
  </w:style>
  <w:style w:type="character" w:customStyle="1" w:styleId="21">
    <w:name w:val="Обычный (веб) Знак2"/>
    <w:aliases w:val="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0"/>
    <w:uiPriority w:val="99"/>
    <w:locked/>
    <w:rsid w:val="00F5004B"/>
    <w:rPr>
      <w:rFonts w:ascii="Times New Roman" w:eastAsia="Times New Roman" w:hAnsi="Times New Roman" w:cs="Times New Roman"/>
      <w:sz w:val="24"/>
      <w:szCs w:val="24"/>
      <w:lang w:eastAsia="ru-RU"/>
    </w:rPr>
  </w:style>
  <w:style w:type="character" w:customStyle="1" w:styleId="defaultdocbaseattributestylewithoutnowrap1">
    <w:name w:val="defaultdocbaseattributestylewithoutnowrap1"/>
    <w:rsid w:val="0031743E"/>
    <w:rPr>
      <w:rFonts w:ascii="Tahoma" w:hAnsi="Tahoma" w:cs="Tahoma" w:hint="default"/>
      <w:sz w:val="18"/>
      <w:szCs w:val="18"/>
    </w:rPr>
  </w:style>
  <w:style w:type="paragraph" w:customStyle="1" w:styleId="msolistparagraph0">
    <w:name w:val="msolistparagraph"/>
    <w:basedOn w:val="a"/>
    <w:uiPriority w:val="34"/>
    <w:rsid w:val="00437CB2"/>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ED4"/>
    <w:pPr>
      <w:ind w:left="720"/>
      <w:contextualSpacing/>
    </w:pPr>
  </w:style>
  <w:style w:type="table" w:styleId="a4">
    <w:name w:val="Table Grid"/>
    <w:basedOn w:val="a1"/>
    <w:uiPriority w:val="59"/>
    <w:rsid w:val="0094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13D3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13D3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8277366">
      <w:bodyDiv w:val="1"/>
      <w:marLeft w:val="0"/>
      <w:marRight w:val="0"/>
      <w:marTop w:val="0"/>
      <w:marBottom w:val="0"/>
      <w:divBdr>
        <w:top w:val="none" w:sz="0" w:space="0" w:color="auto"/>
        <w:left w:val="none" w:sz="0" w:space="0" w:color="auto"/>
        <w:bottom w:val="none" w:sz="0" w:space="0" w:color="auto"/>
        <w:right w:val="none" w:sz="0" w:space="0" w:color="auto"/>
      </w:divBdr>
    </w:div>
    <w:div w:id="418988199">
      <w:bodyDiv w:val="1"/>
      <w:marLeft w:val="0"/>
      <w:marRight w:val="0"/>
      <w:marTop w:val="0"/>
      <w:marBottom w:val="0"/>
      <w:divBdr>
        <w:top w:val="none" w:sz="0" w:space="0" w:color="auto"/>
        <w:left w:val="none" w:sz="0" w:space="0" w:color="auto"/>
        <w:bottom w:val="none" w:sz="0" w:space="0" w:color="auto"/>
        <w:right w:val="none" w:sz="0" w:space="0" w:color="auto"/>
      </w:divBdr>
    </w:div>
    <w:div w:id="554974997">
      <w:bodyDiv w:val="1"/>
      <w:marLeft w:val="0"/>
      <w:marRight w:val="0"/>
      <w:marTop w:val="0"/>
      <w:marBottom w:val="0"/>
      <w:divBdr>
        <w:top w:val="none" w:sz="0" w:space="0" w:color="auto"/>
        <w:left w:val="none" w:sz="0" w:space="0" w:color="auto"/>
        <w:bottom w:val="none" w:sz="0" w:space="0" w:color="auto"/>
        <w:right w:val="none" w:sz="0" w:space="0" w:color="auto"/>
      </w:divBdr>
    </w:div>
    <w:div w:id="607465109">
      <w:bodyDiv w:val="1"/>
      <w:marLeft w:val="0"/>
      <w:marRight w:val="0"/>
      <w:marTop w:val="0"/>
      <w:marBottom w:val="0"/>
      <w:divBdr>
        <w:top w:val="none" w:sz="0" w:space="0" w:color="auto"/>
        <w:left w:val="none" w:sz="0" w:space="0" w:color="auto"/>
        <w:bottom w:val="none" w:sz="0" w:space="0" w:color="auto"/>
        <w:right w:val="none" w:sz="0" w:space="0" w:color="auto"/>
      </w:divBdr>
    </w:div>
    <w:div w:id="21449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cvolga.com/tehnologi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FBC5C-10C1-4F82-B1E9-A3B32D5D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31</Pages>
  <Words>9444</Words>
  <Characters>53832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dc:creator>
  <cp:lastModifiedBy>user</cp:lastModifiedBy>
  <cp:revision>146</cp:revision>
  <cp:lastPrinted>2022-08-23T09:46:00Z</cp:lastPrinted>
  <dcterms:created xsi:type="dcterms:W3CDTF">2022-08-09T05:26:00Z</dcterms:created>
  <dcterms:modified xsi:type="dcterms:W3CDTF">2022-09-14T10:42:00Z</dcterms:modified>
</cp:coreProperties>
</file>