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DE6" w:rsidRPr="00543353" w:rsidRDefault="005E7DE6" w:rsidP="005E7DE6">
      <w:pPr>
        <w:jc w:val="center"/>
        <w:rPr>
          <w:rFonts w:ascii="Times New Roman" w:hAnsi="Times New Roman"/>
          <w:b/>
          <w:sz w:val="28"/>
          <w:szCs w:val="28"/>
        </w:rPr>
      </w:pPr>
      <w:r w:rsidRPr="00543353">
        <w:rPr>
          <w:rFonts w:ascii="Times New Roman" w:hAnsi="Times New Roman"/>
          <w:b/>
          <w:noProof/>
          <w:sz w:val="28"/>
          <w:szCs w:val="28"/>
          <w:lang w:bidi="ar-SA"/>
        </w:rPr>
        <w:drawing>
          <wp:inline distT="0" distB="0" distL="0" distR="0">
            <wp:extent cx="666750"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18000" contrast="48000"/>
                    </a:blip>
                    <a:srcRect/>
                    <a:stretch>
                      <a:fillRect/>
                    </a:stretch>
                  </pic:blipFill>
                  <pic:spPr bwMode="auto">
                    <a:xfrm>
                      <a:off x="0" y="0"/>
                      <a:ext cx="666750" cy="695325"/>
                    </a:xfrm>
                    <a:prstGeom prst="rect">
                      <a:avLst/>
                    </a:prstGeom>
                    <a:solidFill>
                      <a:srgbClr val="FFFFFF"/>
                    </a:solidFill>
                    <a:ln w="9525">
                      <a:noFill/>
                      <a:miter lim="800000"/>
                      <a:headEnd/>
                      <a:tailEnd/>
                    </a:ln>
                  </pic:spPr>
                </pic:pic>
              </a:graphicData>
            </a:graphic>
          </wp:inline>
        </w:drawing>
      </w:r>
    </w:p>
    <w:p w:rsidR="005E7DE6" w:rsidRPr="00543353" w:rsidRDefault="005E7DE6" w:rsidP="005E7DE6">
      <w:pPr>
        <w:jc w:val="center"/>
        <w:rPr>
          <w:rFonts w:ascii="Times New Roman" w:hAnsi="Times New Roman"/>
          <w:b/>
          <w:sz w:val="28"/>
          <w:szCs w:val="28"/>
        </w:rPr>
      </w:pPr>
      <w:r w:rsidRPr="00543353">
        <w:rPr>
          <w:rFonts w:ascii="Times New Roman" w:hAnsi="Times New Roman"/>
          <w:b/>
          <w:sz w:val="28"/>
          <w:szCs w:val="28"/>
        </w:rPr>
        <w:t xml:space="preserve">СОВЕТ </w:t>
      </w:r>
    </w:p>
    <w:p w:rsidR="005E7DE6" w:rsidRPr="00543353" w:rsidRDefault="005E7DE6" w:rsidP="005E7DE6">
      <w:pPr>
        <w:jc w:val="center"/>
        <w:rPr>
          <w:rFonts w:ascii="Times New Roman" w:hAnsi="Times New Roman"/>
          <w:b/>
          <w:sz w:val="28"/>
          <w:szCs w:val="28"/>
        </w:rPr>
      </w:pPr>
      <w:r w:rsidRPr="00543353">
        <w:rPr>
          <w:rFonts w:ascii="Times New Roman" w:hAnsi="Times New Roman"/>
          <w:b/>
          <w:sz w:val="28"/>
          <w:szCs w:val="28"/>
        </w:rPr>
        <w:t>МУНИЦИПАЛЬНОГО ОБРАЗОВАНИЯ ГОРОД ВОЛЬСК</w:t>
      </w:r>
    </w:p>
    <w:p w:rsidR="005E7DE6" w:rsidRPr="00543353" w:rsidRDefault="005E7DE6" w:rsidP="005E7DE6">
      <w:pPr>
        <w:jc w:val="center"/>
        <w:rPr>
          <w:rFonts w:ascii="Times New Roman" w:hAnsi="Times New Roman"/>
          <w:b/>
          <w:sz w:val="28"/>
          <w:szCs w:val="28"/>
        </w:rPr>
      </w:pPr>
      <w:r w:rsidRPr="00543353">
        <w:rPr>
          <w:rFonts w:ascii="Times New Roman" w:hAnsi="Times New Roman"/>
          <w:b/>
          <w:sz w:val="28"/>
          <w:szCs w:val="28"/>
        </w:rPr>
        <w:t>ВОЛЬСКОГО МУНИЦИПАЛЬНОГО РАЙОНА</w:t>
      </w:r>
    </w:p>
    <w:p w:rsidR="005E7DE6" w:rsidRPr="00543353" w:rsidRDefault="005E7DE6" w:rsidP="005E7DE6">
      <w:pPr>
        <w:jc w:val="center"/>
        <w:rPr>
          <w:rFonts w:ascii="Times New Roman" w:hAnsi="Times New Roman"/>
          <w:b/>
          <w:sz w:val="28"/>
          <w:szCs w:val="28"/>
        </w:rPr>
      </w:pPr>
      <w:r w:rsidRPr="00543353">
        <w:rPr>
          <w:rFonts w:ascii="Times New Roman" w:hAnsi="Times New Roman"/>
          <w:b/>
          <w:sz w:val="28"/>
          <w:szCs w:val="28"/>
        </w:rPr>
        <w:t>САРАТОВСКОЙ ОБЛАСТИ</w:t>
      </w:r>
    </w:p>
    <w:p w:rsidR="005E7DE6" w:rsidRPr="00543353" w:rsidRDefault="005E7DE6" w:rsidP="005E7DE6">
      <w:pPr>
        <w:rPr>
          <w:rFonts w:ascii="Times New Roman" w:hAnsi="Times New Roman"/>
          <w:b/>
          <w:sz w:val="28"/>
          <w:szCs w:val="28"/>
        </w:rPr>
      </w:pPr>
    </w:p>
    <w:p w:rsidR="005E7DE6" w:rsidRPr="00543353" w:rsidRDefault="005E7DE6" w:rsidP="005E7DE6">
      <w:pPr>
        <w:jc w:val="center"/>
        <w:rPr>
          <w:rFonts w:ascii="Times New Roman" w:hAnsi="Times New Roman"/>
          <w:b/>
          <w:sz w:val="28"/>
          <w:szCs w:val="28"/>
        </w:rPr>
      </w:pPr>
      <w:proofErr w:type="gramStart"/>
      <w:r w:rsidRPr="00543353">
        <w:rPr>
          <w:rFonts w:ascii="Times New Roman" w:hAnsi="Times New Roman"/>
          <w:b/>
          <w:sz w:val="28"/>
          <w:szCs w:val="28"/>
        </w:rPr>
        <w:t>Р</w:t>
      </w:r>
      <w:proofErr w:type="gramEnd"/>
      <w:r w:rsidRPr="00543353">
        <w:rPr>
          <w:rFonts w:ascii="Times New Roman" w:hAnsi="Times New Roman"/>
          <w:b/>
          <w:sz w:val="28"/>
          <w:szCs w:val="28"/>
        </w:rPr>
        <w:t xml:space="preserve"> Е Ш Е Н И Е</w:t>
      </w:r>
    </w:p>
    <w:p w:rsidR="005E7DE6" w:rsidRPr="00543353" w:rsidRDefault="005E7DE6" w:rsidP="005E7DE6">
      <w:pPr>
        <w:rPr>
          <w:rFonts w:ascii="Times New Roman" w:hAnsi="Times New Roman"/>
        </w:rPr>
      </w:pPr>
      <w:r w:rsidRPr="00543353">
        <w:rPr>
          <w:rFonts w:ascii="Times New Roman" w:hAnsi="Times New Roman"/>
        </w:rPr>
        <w:t xml:space="preserve"> </w:t>
      </w:r>
    </w:p>
    <w:p w:rsidR="005E7DE6" w:rsidRPr="00543353" w:rsidRDefault="005E7DE6" w:rsidP="005E7DE6">
      <w:pPr>
        <w:jc w:val="both"/>
        <w:rPr>
          <w:rFonts w:ascii="Times New Roman" w:hAnsi="Times New Roman"/>
          <w:b/>
          <w:noProof/>
          <w:sz w:val="28"/>
          <w:szCs w:val="28"/>
        </w:rPr>
      </w:pPr>
      <w:r w:rsidRPr="00543353">
        <w:rPr>
          <w:rFonts w:ascii="Times New Roman" w:hAnsi="Times New Roman"/>
          <w:b/>
          <w:sz w:val="28"/>
          <w:szCs w:val="28"/>
        </w:rPr>
        <w:t xml:space="preserve">  </w:t>
      </w:r>
      <w:r w:rsidRPr="00543353">
        <w:rPr>
          <w:rFonts w:ascii="Times New Roman" w:hAnsi="Times New Roman"/>
          <w:b/>
          <w:noProof/>
          <w:sz w:val="28"/>
          <w:szCs w:val="28"/>
        </w:rPr>
        <w:t>16 сентября 2021 г.                     № 36/4-12</w:t>
      </w:r>
      <w:r>
        <w:rPr>
          <w:rFonts w:ascii="Times New Roman" w:hAnsi="Times New Roman"/>
          <w:b/>
          <w:noProof/>
          <w:sz w:val="28"/>
          <w:szCs w:val="28"/>
        </w:rPr>
        <w:t>9</w:t>
      </w:r>
      <w:r w:rsidRPr="00543353">
        <w:rPr>
          <w:rFonts w:ascii="Times New Roman" w:hAnsi="Times New Roman"/>
          <w:b/>
          <w:noProof/>
          <w:sz w:val="28"/>
          <w:szCs w:val="28"/>
        </w:rPr>
        <w:t xml:space="preserve">                                   г. Вольск </w:t>
      </w:r>
    </w:p>
    <w:p w:rsidR="005E7DE6" w:rsidRPr="00874606" w:rsidRDefault="005E7DE6" w:rsidP="005E7DE6">
      <w:pPr>
        <w:rPr>
          <w:rFonts w:ascii="Times New Roman" w:hAnsi="Times New Roman"/>
          <w:b/>
        </w:rPr>
      </w:pPr>
    </w:p>
    <w:p w:rsidR="00A036FF" w:rsidRPr="00A036FF" w:rsidRDefault="00E90E61" w:rsidP="00A036FF">
      <w:pPr>
        <w:pStyle w:val="20"/>
        <w:shd w:val="clear" w:color="auto" w:fill="auto"/>
        <w:tabs>
          <w:tab w:val="left" w:pos="1064"/>
        </w:tabs>
        <w:spacing w:before="0" w:line="240" w:lineRule="auto"/>
        <w:jc w:val="both"/>
        <w:rPr>
          <w:b/>
          <w:bCs/>
        </w:rPr>
      </w:pPr>
      <w:r w:rsidRPr="00A036FF">
        <w:rPr>
          <w:b/>
        </w:rPr>
        <w:t xml:space="preserve">Об утверждении </w:t>
      </w:r>
      <w:r w:rsidRPr="00A036FF">
        <w:rPr>
          <w:b/>
          <w:bCs/>
        </w:rPr>
        <w:t xml:space="preserve">Положения о муниципальном контроле </w:t>
      </w:r>
    </w:p>
    <w:p w:rsidR="00A036FF" w:rsidRPr="00A036FF" w:rsidRDefault="00E90E61" w:rsidP="00A036FF">
      <w:pPr>
        <w:pStyle w:val="20"/>
        <w:shd w:val="clear" w:color="auto" w:fill="auto"/>
        <w:tabs>
          <w:tab w:val="left" w:pos="1064"/>
        </w:tabs>
        <w:spacing w:before="0" w:line="240" w:lineRule="auto"/>
        <w:jc w:val="both"/>
        <w:rPr>
          <w:b/>
        </w:rPr>
      </w:pPr>
      <w:r w:rsidRPr="00A036FF">
        <w:rPr>
          <w:b/>
        </w:rPr>
        <w:t xml:space="preserve">в области охраны и использования особо </w:t>
      </w:r>
      <w:proofErr w:type="gramStart"/>
      <w:r w:rsidRPr="00A036FF">
        <w:rPr>
          <w:b/>
        </w:rPr>
        <w:t>охраняемых</w:t>
      </w:r>
      <w:proofErr w:type="gramEnd"/>
      <w:r w:rsidRPr="00A036FF">
        <w:rPr>
          <w:b/>
        </w:rPr>
        <w:t xml:space="preserve"> </w:t>
      </w:r>
    </w:p>
    <w:p w:rsidR="00A036FF" w:rsidRPr="00A036FF" w:rsidRDefault="00E90E61" w:rsidP="00A036FF">
      <w:pPr>
        <w:pStyle w:val="20"/>
        <w:shd w:val="clear" w:color="auto" w:fill="auto"/>
        <w:tabs>
          <w:tab w:val="left" w:pos="1064"/>
        </w:tabs>
        <w:spacing w:before="0" w:line="240" w:lineRule="auto"/>
        <w:jc w:val="both"/>
        <w:rPr>
          <w:b/>
          <w:bCs/>
        </w:rPr>
      </w:pPr>
      <w:r w:rsidRPr="00A036FF">
        <w:rPr>
          <w:b/>
        </w:rPr>
        <w:t xml:space="preserve">природных территорий </w:t>
      </w:r>
      <w:r w:rsidRPr="00A036FF">
        <w:rPr>
          <w:b/>
          <w:bCs/>
        </w:rPr>
        <w:t xml:space="preserve">в границах </w:t>
      </w:r>
      <w:proofErr w:type="gramStart"/>
      <w:r w:rsidRPr="00A036FF">
        <w:rPr>
          <w:b/>
          <w:bCs/>
        </w:rPr>
        <w:t>муниципального</w:t>
      </w:r>
      <w:proofErr w:type="gramEnd"/>
    </w:p>
    <w:p w:rsidR="00A036FF" w:rsidRPr="00A036FF" w:rsidRDefault="00E90E61" w:rsidP="00A036FF">
      <w:pPr>
        <w:pStyle w:val="20"/>
        <w:shd w:val="clear" w:color="auto" w:fill="auto"/>
        <w:tabs>
          <w:tab w:val="left" w:pos="1064"/>
        </w:tabs>
        <w:spacing w:before="0" w:line="240" w:lineRule="auto"/>
        <w:jc w:val="both"/>
        <w:rPr>
          <w:b/>
          <w:bCs/>
        </w:rPr>
      </w:pPr>
      <w:r w:rsidRPr="00A036FF">
        <w:rPr>
          <w:b/>
          <w:bCs/>
        </w:rPr>
        <w:t>образования</w:t>
      </w:r>
      <w:r w:rsidRPr="00A036FF">
        <w:rPr>
          <w:b/>
        </w:rPr>
        <w:t xml:space="preserve"> </w:t>
      </w:r>
      <w:r w:rsidRPr="00A036FF">
        <w:rPr>
          <w:b/>
          <w:bCs/>
        </w:rPr>
        <w:t xml:space="preserve">город Вольск Вольского муниципального </w:t>
      </w:r>
    </w:p>
    <w:p w:rsidR="00E90E61" w:rsidRPr="00076473" w:rsidRDefault="00E90E61" w:rsidP="00A036FF">
      <w:pPr>
        <w:pStyle w:val="20"/>
        <w:shd w:val="clear" w:color="auto" w:fill="auto"/>
        <w:tabs>
          <w:tab w:val="left" w:pos="1064"/>
        </w:tabs>
        <w:spacing w:before="0" w:line="240" w:lineRule="auto"/>
        <w:jc w:val="both"/>
      </w:pPr>
      <w:r w:rsidRPr="00A036FF">
        <w:rPr>
          <w:b/>
          <w:bCs/>
        </w:rPr>
        <w:t>района Саратовской области</w:t>
      </w:r>
    </w:p>
    <w:p w:rsidR="00E90E61" w:rsidRPr="00076473" w:rsidRDefault="00E90E61" w:rsidP="00076473">
      <w:pPr>
        <w:ind w:firstLine="567"/>
        <w:rPr>
          <w:rFonts w:ascii="Times New Roman" w:hAnsi="Times New Roman" w:cs="Times New Roman"/>
        </w:rPr>
      </w:pPr>
    </w:p>
    <w:p w:rsidR="00E90E61" w:rsidRPr="00076473" w:rsidRDefault="00E90E61" w:rsidP="007D05EA">
      <w:pPr>
        <w:pStyle w:val="a9"/>
        <w:numPr>
          <w:ilvl w:val="0"/>
          <w:numId w:val="25"/>
        </w:numPr>
        <w:tabs>
          <w:tab w:val="left" w:pos="142"/>
        </w:tabs>
        <w:ind w:left="0" w:right="-2"/>
      </w:pPr>
      <w:r w:rsidRPr="00076473">
        <w:rPr>
          <w:szCs w:val="28"/>
        </w:rPr>
        <w:t xml:space="preserve"> </w:t>
      </w:r>
      <w:r w:rsidRPr="00076473">
        <w:rPr>
          <w:szCs w:val="28"/>
        </w:rPr>
        <w:tab/>
      </w:r>
      <w:r w:rsidR="00A036FF" w:rsidRPr="00A036FF">
        <w:rPr>
          <w:szCs w:val="28"/>
        </w:rPr>
        <w:t xml:space="preserve">           </w:t>
      </w:r>
      <w:proofErr w:type="gramStart"/>
      <w:r w:rsidRPr="00A036FF">
        <w:rPr>
          <w:szCs w:val="28"/>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036FF">
        <w:t xml:space="preserve">Федеральным законом от 14 марта 1995 года </w:t>
      </w:r>
      <w:r w:rsidRPr="00A036FF">
        <w:rPr>
          <w:lang w:eastAsia="en-US" w:bidi="en-US"/>
        </w:rPr>
        <w:t xml:space="preserve">№ </w:t>
      </w:r>
      <w:r w:rsidRPr="00A036FF">
        <w:t>ЗЗ-ФЗ «Об особо охраняемых природных территориях»</w:t>
      </w:r>
      <w:r w:rsidRPr="00A036FF">
        <w:rPr>
          <w:szCs w:val="28"/>
        </w:rPr>
        <w:t xml:space="preserve">, </w:t>
      </w:r>
      <w:r w:rsidRPr="00A036FF">
        <w:rPr>
          <w:sz w:val="23"/>
          <w:szCs w:val="23"/>
        </w:rPr>
        <w:t xml:space="preserve"> </w:t>
      </w:r>
      <w:r w:rsidRPr="00A036FF">
        <w:rPr>
          <w:szCs w:val="28"/>
        </w:rPr>
        <w:t>на основании Устава муниципального образования</w:t>
      </w:r>
      <w:proofErr w:type="gramEnd"/>
      <w:r w:rsidRPr="00A036FF">
        <w:rPr>
          <w:szCs w:val="28"/>
        </w:rPr>
        <w:t xml:space="preserve"> город Вольск Вольского муниципального района Саратовской</w:t>
      </w:r>
      <w:r w:rsidRPr="00076473">
        <w:rPr>
          <w:szCs w:val="28"/>
        </w:rPr>
        <w:t xml:space="preserve"> области, </w:t>
      </w:r>
      <w:r w:rsidR="007D05EA">
        <w:rPr>
          <w:szCs w:val="28"/>
        </w:rPr>
        <w:t xml:space="preserve">Совет </w:t>
      </w:r>
      <w:r w:rsidR="007D05EA">
        <w:rPr>
          <w:bCs/>
          <w:szCs w:val="28"/>
        </w:rPr>
        <w:t>муниципального образования</w:t>
      </w:r>
      <w:r w:rsidR="007D05EA">
        <w:t xml:space="preserve"> </w:t>
      </w:r>
      <w:r w:rsidR="007D05EA">
        <w:rPr>
          <w:bCs/>
          <w:szCs w:val="28"/>
        </w:rPr>
        <w:t>город Вольск Вольского муниципального района Саратовской области</w:t>
      </w:r>
      <w:r w:rsidR="007D05EA" w:rsidRPr="00C60553">
        <w:rPr>
          <w:szCs w:val="28"/>
        </w:rPr>
        <w:t>:</w:t>
      </w:r>
    </w:p>
    <w:p w:rsidR="00E90E61" w:rsidRPr="00076473" w:rsidRDefault="00E90E61" w:rsidP="00076473">
      <w:pPr>
        <w:pStyle w:val="a9"/>
        <w:numPr>
          <w:ilvl w:val="0"/>
          <w:numId w:val="25"/>
        </w:numPr>
        <w:tabs>
          <w:tab w:val="left" w:pos="142"/>
        </w:tabs>
        <w:ind w:left="0" w:firstLine="567"/>
      </w:pPr>
    </w:p>
    <w:p w:rsidR="00E90E61" w:rsidRPr="00076473" w:rsidRDefault="00E90E61" w:rsidP="00076473">
      <w:pPr>
        <w:pStyle w:val="a9"/>
        <w:numPr>
          <w:ilvl w:val="0"/>
          <w:numId w:val="25"/>
        </w:numPr>
        <w:tabs>
          <w:tab w:val="left" w:pos="142"/>
        </w:tabs>
        <w:ind w:left="0" w:firstLine="567"/>
        <w:jc w:val="center"/>
        <w:rPr>
          <w:b/>
        </w:rPr>
      </w:pPr>
      <w:r w:rsidRPr="00076473">
        <w:rPr>
          <w:b/>
        </w:rPr>
        <w:t>Р</w:t>
      </w:r>
      <w:r w:rsidR="00A036FF">
        <w:rPr>
          <w:b/>
        </w:rPr>
        <w:t>ЕШИЛ</w:t>
      </w:r>
      <w:r w:rsidRPr="00076473">
        <w:rPr>
          <w:b/>
        </w:rPr>
        <w:t>:</w:t>
      </w:r>
    </w:p>
    <w:p w:rsidR="00E90E61" w:rsidRPr="00076473" w:rsidRDefault="00E90E61" w:rsidP="00076473">
      <w:pPr>
        <w:pStyle w:val="a9"/>
        <w:tabs>
          <w:tab w:val="left" w:pos="142"/>
        </w:tabs>
        <w:ind w:firstLine="567"/>
        <w:rPr>
          <w:b/>
        </w:rPr>
      </w:pPr>
    </w:p>
    <w:p w:rsidR="00E90E61" w:rsidRPr="00A036FF" w:rsidRDefault="00E90E61" w:rsidP="00076473">
      <w:pPr>
        <w:pStyle w:val="a9"/>
        <w:numPr>
          <w:ilvl w:val="0"/>
          <w:numId w:val="25"/>
        </w:numPr>
        <w:tabs>
          <w:tab w:val="left" w:pos="142"/>
        </w:tabs>
        <w:ind w:left="0" w:firstLine="567"/>
      </w:pPr>
      <w:r w:rsidRPr="00076473">
        <w:rPr>
          <w:szCs w:val="28"/>
        </w:rPr>
        <w:t xml:space="preserve">1. </w:t>
      </w:r>
      <w:r w:rsidRPr="00A036FF">
        <w:rPr>
          <w:szCs w:val="28"/>
        </w:rPr>
        <w:t xml:space="preserve">Утвердить </w:t>
      </w:r>
      <w:r w:rsidRPr="00076473">
        <w:rPr>
          <w:bCs/>
          <w:szCs w:val="28"/>
        </w:rPr>
        <w:t xml:space="preserve">Положение о муниципальном контроле </w:t>
      </w:r>
      <w:r w:rsidR="00076473" w:rsidRPr="00076473">
        <w:t xml:space="preserve">в области охраны и </w:t>
      </w:r>
      <w:proofErr w:type="gramStart"/>
      <w:r w:rsidR="00076473" w:rsidRPr="00076473">
        <w:t>использования</w:t>
      </w:r>
      <w:proofErr w:type="gramEnd"/>
      <w:r w:rsidR="00076473" w:rsidRPr="00076473">
        <w:t xml:space="preserve"> особо охраняемых природных территорий </w:t>
      </w:r>
      <w:r w:rsidRPr="00076473">
        <w:rPr>
          <w:bCs/>
          <w:szCs w:val="28"/>
        </w:rPr>
        <w:t>в границах муниципального образования</w:t>
      </w:r>
      <w:r w:rsidRPr="00076473">
        <w:t xml:space="preserve"> </w:t>
      </w:r>
      <w:r w:rsidRPr="00076473">
        <w:rPr>
          <w:bCs/>
          <w:szCs w:val="28"/>
        </w:rPr>
        <w:t xml:space="preserve">город Вольск Вольского муниципального района Саратовской </w:t>
      </w:r>
      <w:r w:rsidRPr="00A036FF">
        <w:rPr>
          <w:bCs/>
          <w:szCs w:val="28"/>
        </w:rPr>
        <w:t>области</w:t>
      </w:r>
      <w:r w:rsidRPr="00A036FF">
        <w:rPr>
          <w:szCs w:val="28"/>
        </w:rPr>
        <w:t xml:space="preserve"> (приложение)</w:t>
      </w:r>
    </w:p>
    <w:p w:rsidR="007D05EA" w:rsidRPr="000A69EF" w:rsidRDefault="00E90E61" w:rsidP="007D05EA">
      <w:pPr>
        <w:pStyle w:val="a9"/>
        <w:numPr>
          <w:ilvl w:val="0"/>
          <w:numId w:val="25"/>
        </w:numPr>
        <w:tabs>
          <w:tab w:val="left" w:pos="142"/>
        </w:tabs>
        <w:ind w:left="0" w:right="-2" w:firstLine="567"/>
      </w:pPr>
      <w:r w:rsidRPr="007D05EA">
        <w:rPr>
          <w:szCs w:val="28"/>
        </w:rPr>
        <w:t xml:space="preserve">2. </w:t>
      </w:r>
      <w:proofErr w:type="gramStart"/>
      <w:r w:rsidRPr="007D05EA">
        <w:rPr>
          <w:szCs w:val="28"/>
        </w:rPr>
        <w:t>Контроль за</w:t>
      </w:r>
      <w:proofErr w:type="gramEnd"/>
      <w:r w:rsidRPr="007D05EA">
        <w:rPr>
          <w:szCs w:val="28"/>
        </w:rPr>
        <w:t xml:space="preserve"> исполнением настоящего решения возложить </w:t>
      </w:r>
      <w:r w:rsidR="007D05EA" w:rsidRPr="000A69EF">
        <w:rPr>
          <w:szCs w:val="28"/>
        </w:rPr>
        <w:t xml:space="preserve">на главу </w:t>
      </w:r>
      <w:r w:rsidR="007D05EA" w:rsidRPr="000A69EF">
        <w:rPr>
          <w:bCs/>
          <w:szCs w:val="28"/>
        </w:rPr>
        <w:t>муниципального образования</w:t>
      </w:r>
      <w:r w:rsidR="007D05EA" w:rsidRPr="000A69EF">
        <w:t xml:space="preserve"> </w:t>
      </w:r>
      <w:r w:rsidR="007D05EA" w:rsidRPr="000A69EF">
        <w:rPr>
          <w:bCs/>
          <w:szCs w:val="28"/>
        </w:rPr>
        <w:t>город Вольск Вольского муниципального района Саратовской области</w:t>
      </w:r>
      <w:r w:rsidR="007D05EA" w:rsidRPr="000A69EF">
        <w:rPr>
          <w:szCs w:val="28"/>
        </w:rPr>
        <w:t>.</w:t>
      </w:r>
    </w:p>
    <w:p w:rsidR="00FA3047" w:rsidRPr="007D05EA" w:rsidRDefault="00E90E61" w:rsidP="00FA3047">
      <w:pPr>
        <w:pStyle w:val="a9"/>
        <w:numPr>
          <w:ilvl w:val="0"/>
          <w:numId w:val="25"/>
        </w:numPr>
        <w:tabs>
          <w:tab w:val="left" w:pos="142"/>
        </w:tabs>
        <w:suppressAutoHyphens w:val="0"/>
        <w:ind w:left="0" w:firstLine="567"/>
      </w:pPr>
      <w:r w:rsidRPr="007D05EA">
        <w:rPr>
          <w:szCs w:val="28"/>
        </w:rPr>
        <w:t>3. Настоящее решение вступает в силу с момента официального опубликования</w:t>
      </w:r>
      <w:r w:rsidR="00FA3047" w:rsidRPr="007D05EA">
        <w:rPr>
          <w:szCs w:val="28"/>
        </w:rPr>
        <w:t>, но не ранее 01.01.2022</w:t>
      </w:r>
      <w:r w:rsidR="005E7DE6">
        <w:rPr>
          <w:szCs w:val="28"/>
        </w:rPr>
        <w:t xml:space="preserve"> </w:t>
      </w:r>
      <w:r w:rsidR="00FA3047" w:rsidRPr="007D05EA">
        <w:rPr>
          <w:szCs w:val="28"/>
        </w:rPr>
        <w:t xml:space="preserve">г., </w:t>
      </w:r>
      <w:r w:rsidR="00A72C37" w:rsidRPr="007D05EA">
        <w:rPr>
          <w:color w:val="000000"/>
          <w:szCs w:val="28"/>
          <w:lang w:eastAsia="ru-RU"/>
        </w:rPr>
        <w:t>за исключением главы 8 настоящего Положения, вступающей в силу</w:t>
      </w:r>
      <w:r w:rsidR="00FA3047" w:rsidRPr="007D05EA">
        <w:rPr>
          <w:color w:val="000000"/>
          <w:szCs w:val="28"/>
          <w:lang w:eastAsia="ru-RU"/>
        </w:rPr>
        <w:t xml:space="preserve"> с 01.03.2022</w:t>
      </w:r>
      <w:r w:rsidR="005E7DE6">
        <w:rPr>
          <w:color w:val="000000"/>
          <w:szCs w:val="28"/>
          <w:lang w:eastAsia="ru-RU"/>
        </w:rPr>
        <w:t xml:space="preserve"> </w:t>
      </w:r>
      <w:r w:rsidR="00FA3047" w:rsidRPr="007D05EA">
        <w:rPr>
          <w:color w:val="000000"/>
          <w:szCs w:val="28"/>
          <w:lang w:eastAsia="ru-RU"/>
        </w:rPr>
        <w:t>г.</w:t>
      </w:r>
    </w:p>
    <w:p w:rsidR="00E90E61" w:rsidRPr="00076473" w:rsidRDefault="00E90E61" w:rsidP="00076473">
      <w:pPr>
        <w:tabs>
          <w:tab w:val="left" w:pos="567"/>
        </w:tabs>
        <w:ind w:firstLine="567"/>
        <w:jc w:val="both"/>
        <w:rPr>
          <w:rFonts w:ascii="Times New Roman" w:hAnsi="Times New Roman" w:cs="Times New Roman"/>
          <w:sz w:val="28"/>
          <w:szCs w:val="28"/>
        </w:rPr>
      </w:pPr>
    </w:p>
    <w:p w:rsidR="005E7DE6" w:rsidRDefault="007D05EA" w:rsidP="007D05EA">
      <w:pPr>
        <w:tabs>
          <w:tab w:val="left" w:pos="567"/>
        </w:tabs>
        <w:jc w:val="both"/>
        <w:rPr>
          <w:rFonts w:ascii="Times New Roman" w:hAnsi="Times New Roman" w:cs="Times New Roman"/>
          <w:b/>
          <w:sz w:val="28"/>
          <w:szCs w:val="28"/>
        </w:rPr>
      </w:pPr>
      <w:r w:rsidRPr="00A036FF">
        <w:rPr>
          <w:rFonts w:ascii="Times New Roman" w:hAnsi="Times New Roman" w:cs="Times New Roman"/>
          <w:b/>
          <w:sz w:val="28"/>
          <w:szCs w:val="28"/>
        </w:rPr>
        <w:t>И.о</w:t>
      </w:r>
      <w:r w:rsidR="00A036FF" w:rsidRPr="00A036FF">
        <w:rPr>
          <w:rFonts w:ascii="Times New Roman" w:hAnsi="Times New Roman" w:cs="Times New Roman"/>
          <w:b/>
          <w:sz w:val="28"/>
          <w:szCs w:val="28"/>
        </w:rPr>
        <w:t>.</w:t>
      </w:r>
      <w:r w:rsidRPr="00A036FF">
        <w:rPr>
          <w:rFonts w:ascii="Times New Roman" w:hAnsi="Times New Roman" w:cs="Times New Roman"/>
          <w:b/>
          <w:sz w:val="28"/>
          <w:szCs w:val="28"/>
        </w:rPr>
        <w:t xml:space="preserve"> </w:t>
      </w:r>
      <w:r w:rsidR="00A036FF" w:rsidRPr="00A036FF">
        <w:rPr>
          <w:rFonts w:ascii="Times New Roman" w:hAnsi="Times New Roman" w:cs="Times New Roman"/>
          <w:b/>
          <w:sz w:val="28"/>
          <w:szCs w:val="28"/>
        </w:rPr>
        <w:t>г</w:t>
      </w:r>
      <w:r w:rsidRPr="00A036FF">
        <w:rPr>
          <w:rFonts w:ascii="Times New Roman" w:hAnsi="Times New Roman" w:cs="Times New Roman"/>
          <w:b/>
          <w:sz w:val="28"/>
          <w:szCs w:val="28"/>
        </w:rPr>
        <w:t xml:space="preserve">лавы </w:t>
      </w:r>
    </w:p>
    <w:p w:rsidR="007D05EA" w:rsidRPr="00A036FF" w:rsidRDefault="007D05EA" w:rsidP="007D05EA">
      <w:pPr>
        <w:tabs>
          <w:tab w:val="left" w:pos="567"/>
        </w:tabs>
        <w:jc w:val="both"/>
        <w:rPr>
          <w:rFonts w:ascii="Times New Roman" w:hAnsi="Times New Roman" w:cs="Times New Roman"/>
          <w:b/>
          <w:bCs/>
          <w:sz w:val="28"/>
          <w:szCs w:val="28"/>
        </w:rPr>
      </w:pPr>
      <w:r w:rsidRPr="00A036FF">
        <w:rPr>
          <w:rFonts w:ascii="Times New Roman" w:hAnsi="Times New Roman" w:cs="Times New Roman"/>
          <w:b/>
          <w:bCs/>
          <w:sz w:val="28"/>
          <w:szCs w:val="28"/>
        </w:rPr>
        <w:t>муниципального образования</w:t>
      </w:r>
    </w:p>
    <w:p w:rsidR="005E7DE6" w:rsidRPr="00A036FF" w:rsidRDefault="007D05EA" w:rsidP="005E7DE6">
      <w:pPr>
        <w:tabs>
          <w:tab w:val="left" w:pos="567"/>
        </w:tabs>
        <w:jc w:val="both"/>
        <w:rPr>
          <w:rFonts w:ascii="Times New Roman" w:hAnsi="Times New Roman" w:cs="Times New Roman"/>
          <w:b/>
          <w:sz w:val="28"/>
          <w:szCs w:val="28"/>
        </w:rPr>
      </w:pPr>
      <w:r w:rsidRPr="00A036FF">
        <w:rPr>
          <w:rFonts w:ascii="Times New Roman" w:hAnsi="Times New Roman" w:cs="Times New Roman"/>
          <w:b/>
          <w:bCs/>
          <w:sz w:val="28"/>
          <w:szCs w:val="28"/>
        </w:rPr>
        <w:t xml:space="preserve">город Вольск </w:t>
      </w:r>
      <w:r w:rsidR="005E7DE6">
        <w:rPr>
          <w:rFonts w:ascii="Times New Roman" w:hAnsi="Times New Roman" w:cs="Times New Roman"/>
          <w:b/>
          <w:bCs/>
          <w:sz w:val="28"/>
          <w:szCs w:val="28"/>
        </w:rPr>
        <w:t xml:space="preserve">                                                                                      </w:t>
      </w:r>
      <w:r w:rsidR="005E7DE6" w:rsidRPr="00A036FF">
        <w:rPr>
          <w:rFonts w:ascii="Times New Roman" w:hAnsi="Times New Roman" w:cs="Times New Roman"/>
          <w:b/>
          <w:sz w:val="28"/>
          <w:szCs w:val="28"/>
        </w:rPr>
        <w:t>И.Г. Долотова</w:t>
      </w:r>
    </w:p>
    <w:p w:rsidR="007D05EA" w:rsidRPr="00A036FF" w:rsidRDefault="007D05EA" w:rsidP="007D05EA">
      <w:pPr>
        <w:tabs>
          <w:tab w:val="left" w:pos="567"/>
        </w:tabs>
        <w:jc w:val="both"/>
        <w:rPr>
          <w:rFonts w:ascii="Times New Roman" w:hAnsi="Times New Roman" w:cs="Times New Roman"/>
          <w:b/>
          <w:bCs/>
          <w:sz w:val="28"/>
          <w:szCs w:val="28"/>
        </w:rPr>
      </w:pPr>
    </w:p>
    <w:p w:rsidR="0048091C" w:rsidRDefault="0048091C" w:rsidP="00FB425C">
      <w:pPr>
        <w:rPr>
          <w:sz w:val="2"/>
          <w:szCs w:val="2"/>
        </w:rPr>
        <w:sectPr w:rsidR="0048091C" w:rsidSect="005E7DE6">
          <w:headerReference w:type="default" r:id="rId8"/>
          <w:pgSz w:w="11900" w:h="16840"/>
          <w:pgMar w:top="851" w:right="843" w:bottom="1134" w:left="1276" w:header="0" w:footer="3" w:gutter="0"/>
          <w:cols w:space="720"/>
          <w:noEndnote/>
          <w:docGrid w:linePitch="360"/>
        </w:sectPr>
      </w:pPr>
    </w:p>
    <w:p w:rsidR="005E7DE6" w:rsidRPr="00543353" w:rsidRDefault="005E7DE6" w:rsidP="005E7DE6">
      <w:pPr>
        <w:jc w:val="right"/>
        <w:rPr>
          <w:rFonts w:ascii="Times New Roman" w:hAnsi="Times New Roman"/>
        </w:rPr>
      </w:pPr>
      <w:bookmarkStart w:id="0" w:name="bookmark1"/>
      <w:r w:rsidRPr="00543353">
        <w:rPr>
          <w:rFonts w:ascii="Times New Roman" w:hAnsi="Times New Roman"/>
        </w:rPr>
        <w:lastRenderedPageBreak/>
        <w:t>Приложение к решению Совета</w:t>
      </w:r>
    </w:p>
    <w:p w:rsidR="005E7DE6" w:rsidRPr="00543353" w:rsidRDefault="005E7DE6" w:rsidP="005E7DE6">
      <w:pPr>
        <w:jc w:val="right"/>
        <w:rPr>
          <w:rFonts w:ascii="Times New Roman" w:hAnsi="Times New Roman"/>
        </w:rPr>
      </w:pPr>
      <w:r w:rsidRPr="00543353">
        <w:rPr>
          <w:rFonts w:ascii="Times New Roman" w:hAnsi="Times New Roman"/>
        </w:rPr>
        <w:t xml:space="preserve">муниципального образования город Вольск </w:t>
      </w:r>
    </w:p>
    <w:p w:rsidR="005E7DE6" w:rsidRPr="00543353" w:rsidRDefault="005E7DE6" w:rsidP="005E7DE6">
      <w:pPr>
        <w:jc w:val="right"/>
        <w:rPr>
          <w:rFonts w:ascii="Times New Roman" w:hAnsi="Times New Roman"/>
        </w:rPr>
      </w:pPr>
      <w:r w:rsidRPr="00543353">
        <w:rPr>
          <w:rFonts w:ascii="Times New Roman" w:hAnsi="Times New Roman"/>
        </w:rPr>
        <w:t>от 16.09.2021г. № 36/4-12</w:t>
      </w:r>
      <w:r w:rsidR="00312C71">
        <w:rPr>
          <w:rFonts w:ascii="Times New Roman" w:hAnsi="Times New Roman"/>
        </w:rPr>
        <w:t>9</w:t>
      </w:r>
    </w:p>
    <w:p w:rsidR="005E7DE6" w:rsidRDefault="005E7DE6" w:rsidP="00A036FF">
      <w:pPr>
        <w:pStyle w:val="20"/>
        <w:shd w:val="clear" w:color="auto" w:fill="auto"/>
        <w:tabs>
          <w:tab w:val="left" w:pos="1064"/>
        </w:tabs>
        <w:spacing w:before="0" w:line="240" w:lineRule="auto"/>
        <w:jc w:val="center"/>
        <w:rPr>
          <w:b/>
          <w:bCs/>
          <w:color w:val="auto"/>
        </w:rPr>
      </w:pPr>
    </w:p>
    <w:p w:rsidR="00A036FF" w:rsidRPr="005E7DE6" w:rsidRDefault="00A036FF" w:rsidP="005E7DE6">
      <w:pPr>
        <w:pStyle w:val="20"/>
        <w:shd w:val="clear" w:color="auto" w:fill="auto"/>
        <w:tabs>
          <w:tab w:val="left" w:pos="1064"/>
        </w:tabs>
        <w:spacing w:before="0" w:line="240" w:lineRule="auto"/>
        <w:jc w:val="center"/>
        <w:rPr>
          <w:b/>
          <w:bCs/>
          <w:color w:val="auto"/>
        </w:rPr>
      </w:pPr>
      <w:r w:rsidRPr="005E7DE6">
        <w:rPr>
          <w:b/>
          <w:bCs/>
          <w:color w:val="auto"/>
        </w:rPr>
        <w:t>Положение о муниципальном контроле</w:t>
      </w:r>
      <w:r w:rsidR="005E7DE6" w:rsidRPr="005E7DE6">
        <w:rPr>
          <w:b/>
          <w:bCs/>
          <w:color w:val="auto"/>
        </w:rPr>
        <w:t xml:space="preserve"> </w:t>
      </w:r>
      <w:r w:rsidRPr="005E7DE6">
        <w:rPr>
          <w:b/>
          <w:color w:val="auto"/>
        </w:rPr>
        <w:t xml:space="preserve">в области охраны и </w:t>
      </w:r>
      <w:proofErr w:type="gramStart"/>
      <w:r w:rsidRPr="005E7DE6">
        <w:rPr>
          <w:b/>
          <w:color w:val="auto"/>
        </w:rPr>
        <w:t>использования</w:t>
      </w:r>
      <w:proofErr w:type="gramEnd"/>
      <w:r w:rsidRPr="005E7DE6">
        <w:rPr>
          <w:b/>
          <w:color w:val="auto"/>
        </w:rPr>
        <w:t xml:space="preserve"> особо охраняемых</w:t>
      </w:r>
      <w:r w:rsidR="005E7DE6" w:rsidRPr="005E7DE6">
        <w:rPr>
          <w:b/>
          <w:bCs/>
          <w:color w:val="auto"/>
        </w:rPr>
        <w:t xml:space="preserve"> </w:t>
      </w:r>
      <w:r w:rsidRPr="005E7DE6">
        <w:rPr>
          <w:b/>
          <w:color w:val="auto"/>
        </w:rPr>
        <w:t xml:space="preserve">природных территорий </w:t>
      </w:r>
      <w:r w:rsidRPr="005E7DE6">
        <w:rPr>
          <w:b/>
          <w:bCs/>
          <w:color w:val="auto"/>
        </w:rPr>
        <w:t>в границах муниципального</w:t>
      </w:r>
    </w:p>
    <w:p w:rsidR="00A036FF" w:rsidRPr="005E7DE6" w:rsidRDefault="00A036FF" w:rsidP="005E7DE6">
      <w:pPr>
        <w:pStyle w:val="20"/>
        <w:shd w:val="clear" w:color="auto" w:fill="auto"/>
        <w:tabs>
          <w:tab w:val="left" w:pos="1064"/>
        </w:tabs>
        <w:spacing w:before="0" w:line="240" w:lineRule="auto"/>
        <w:jc w:val="center"/>
        <w:rPr>
          <w:b/>
          <w:bCs/>
          <w:color w:val="auto"/>
        </w:rPr>
      </w:pPr>
      <w:r w:rsidRPr="005E7DE6">
        <w:rPr>
          <w:b/>
          <w:bCs/>
          <w:color w:val="auto"/>
        </w:rPr>
        <w:t>образования</w:t>
      </w:r>
      <w:r w:rsidRPr="005E7DE6">
        <w:rPr>
          <w:b/>
          <w:color w:val="auto"/>
        </w:rPr>
        <w:t xml:space="preserve"> </w:t>
      </w:r>
      <w:r w:rsidRPr="005E7DE6">
        <w:rPr>
          <w:b/>
          <w:bCs/>
          <w:color w:val="auto"/>
        </w:rPr>
        <w:t>город Вольск Вольского муниципального</w:t>
      </w:r>
      <w:r w:rsidR="005E7DE6" w:rsidRPr="005E7DE6">
        <w:rPr>
          <w:b/>
          <w:bCs/>
          <w:color w:val="auto"/>
        </w:rPr>
        <w:t xml:space="preserve"> </w:t>
      </w:r>
      <w:r w:rsidRPr="005E7DE6">
        <w:rPr>
          <w:b/>
          <w:color w:val="auto"/>
        </w:rPr>
        <w:t>района Саратовской области</w:t>
      </w:r>
    </w:p>
    <w:p w:rsidR="00A036FF" w:rsidRDefault="00A036FF" w:rsidP="00A036FF">
      <w:pPr>
        <w:pStyle w:val="10"/>
        <w:keepNext/>
        <w:keepLines/>
        <w:shd w:val="clear" w:color="auto" w:fill="auto"/>
        <w:spacing w:before="0" w:line="240" w:lineRule="auto"/>
        <w:ind w:firstLine="567"/>
        <w:rPr>
          <w:color w:val="auto"/>
        </w:rPr>
      </w:pPr>
    </w:p>
    <w:p w:rsidR="0048091C" w:rsidRDefault="007B135C" w:rsidP="00A036FF">
      <w:pPr>
        <w:pStyle w:val="10"/>
        <w:keepNext/>
        <w:keepLines/>
        <w:shd w:val="clear" w:color="auto" w:fill="auto"/>
        <w:spacing w:before="0" w:line="240" w:lineRule="auto"/>
        <w:ind w:firstLine="567"/>
      </w:pPr>
      <w:r>
        <w:t>Глава 1. Общие положения</w:t>
      </w:r>
      <w:bookmarkEnd w:id="0"/>
    </w:p>
    <w:p w:rsidR="00A036FF" w:rsidRDefault="00A036FF" w:rsidP="00076473">
      <w:pPr>
        <w:pStyle w:val="10"/>
        <w:keepNext/>
        <w:keepLines/>
        <w:shd w:val="clear" w:color="auto" w:fill="auto"/>
        <w:spacing w:before="0" w:line="240" w:lineRule="auto"/>
        <w:ind w:firstLine="567"/>
      </w:pPr>
    </w:p>
    <w:p w:rsidR="0048091C" w:rsidRDefault="00076473" w:rsidP="00076473">
      <w:pPr>
        <w:pStyle w:val="20"/>
        <w:shd w:val="clear" w:color="auto" w:fill="auto"/>
        <w:tabs>
          <w:tab w:val="left" w:pos="1064"/>
        </w:tabs>
        <w:spacing w:before="0" w:line="240" w:lineRule="auto"/>
        <w:ind w:firstLine="567"/>
        <w:jc w:val="both"/>
      </w:pPr>
      <w:r>
        <w:t>1.</w:t>
      </w:r>
      <w:r w:rsidR="00A036FF">
        <w:t xml:space="preserve"> </w:t>
      </w:r>
      <w:r w:rsidR="007B135C">
        <w:t xml:space="preserve">Настоящее положение устанавливает порядок организации и осуществления </w:t>
      </w:r>
      <w:r w:rsidR="00F238B3">
        <w:t>муниципального</w:t>
      </w:r>
      <w:r w:rsidR="007B135C">
        <w:t xml:space="preserve"> контроля (надзора) в области охраны и использования особо охраняемых природных территорий.</w:t>
      </w:r>
      <w:r w:rsidR="00296A0D">
        <w:t xml:space="preserve">                                                                                                                                                                   </w:t>
      </w:r>
    </w:p>
    <w:p w:rsidR="0048091C" w:rsidRDefault="00A036FF" w:rsidP="00A036FF">
      <w:pPr>
        <w:pStyle w:val="20"/>
        <w:shd w:val="clear" w:color="auto" w:fill="auto"/>
        <w:tabs>
          <w:tab w:val="left" w:pos="1079"/>
        </w:tabs>
        <w:spacing w:before="0" w:line="240" w:lineRule="auto"/>
        <w:jc w:val="both"/>
      </w:pPr>
      <w:r>
        <w:t xml:space="preserve">        2. </w:t>
      </w:r>
      <w:r w:rsidR="007B135C">
        <w:t xml:space="preserve">Предметом </w:t>
      </w:r>
      <w:r w:rsidR="00F238B3">
        <w:t>муниципального</w:t>
      </w:r>
      <w:r w:rsidR="007B135C">
        <w:t xml:space="preserve"> контроля (надзора) в области охраны и </w:t>
      </w:r>
      <w:proofErr w:type="gramStart"/>
      <w:r w:rsidR="007B135C">
        <w:t>использования</w:t>
      </w:r>
      <w:proofErr w:type="gramEnd"/>
      <w:r w:rsidR="007B135C">
        <w:t xml:space="preserve"> особо охраняемых природных территорий областного значения (далее - контроль на ООПТ) является соблюдение юридическими лицами, индивидуальными предпринимателями и гражданами на особо охраняемых природных территориях областного значения и в границах их охранных зон обязательных требований, определяемых Федеральными законами от 14 марта 1995 года № ЗЗ-ФЗ «Об особо охраняемых природных территориях» и от 23 ноября 1995 года № 174-ФЗ «Об экологической экспертизе», нормативными правовыми актами </w:t>
      </w:r>
      <w:r w:rsidR="007D05EA">
        <w:t xml:space="preserve">муниципального образования город Вольск </w:t>
      </w:r>
      <w:r w:rsidR="00F238B3">
        <w:t>Вольского муниципального района Саратовской области</w:t>
      </w:r>
      <w:r w:rsidR="007B135C">
        <w:t xml:space="preserve"> в области охраны и использования особо охраняемых природных территорий, касающимися:</w:t>
      </w:r>
    </w:p>
    <w:p w:rsidR="0048091C" w:rsidRDefault="007B135C" w:rsidP="00076473">
      <w:pPr>
        <w:pStyle w:val="20"/>
        <w:shd w:val="clear" w:color="auto" w:fill="auto"/>
        <w:spacing w:before="0" w:line="240" w:lineRule="auto"/>
        <w:ind w:firstLine="567"/>
        <w:jc w:val="both"/>
      </w:pPr>
      <w:r>
        <w:t>режима особо охраняемой природной территории;</w:t>
      </w:r>
    </w:p>
    <w:p w:rsidR="0048091C" w:rsidRDefault="007B135C" w:rsidP="00076473">
      <w:pPr>
        <w:pStyle w:val="20"/>
        <w:shd w:val="clear" w:color="auto" w:fill="auto"/>
        <w:spacing w:before="0" w:line="240" w:lineRule="auto"/>
        <w:ind w:firstLine="567"/>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48091C" w:rsidRDefault="007B135C" w:rsidP="00076473">
      <w:pPr>
        <w:pStyle w:val="20"/>
        <w:shd w:val="clear" w:color="auto" w:fill="auto"/>
        <w:spacing w:before="0" w:line="240" w:lineRule="auto"/>
        <w:ind w:firstLine="567"/>
        <w:jc w:val="both"/>
      </w:pPr>
      <w:r>
        <w:t>режима охранных зон особо охраняемых природных территорий.</w:t>
      </w:r>
    </w:p>
    <w:p w:rsidR="00F238B3" w:rsidRPr="009A6F7D" w:rsidRDefault="00F238B3" w:rsidP="00076473">
      <w:pPr>
        <w:pStyle w:val="ConsPlusNormal"/>
        <w:ind w:firstLine="567"/>
        <w:jc w:val="both"/>
        <w:rPr>
          <w:rFonts w:ascii="Times New Roman" w:hAnsi="Times New Roman" w:cs="Times New Roman"/>
          <w:sz w:val="28"/>
          <w:szCs w:val="28"/>
        </w:rPr>
      </w:pPr>
      <w:r w:rsidRPr="009A6F7D">
        <w:rPr>
          <w:rFonts w:ascii="Times New Roman" w:hAnsi="Times New Roman" w:cs="Times New Roman"/>
          <w:sz w:val="28"/>
          <w:szCs w:val="28"/>
        </w:rPr>
        <w:t>3</w:t>
      </w:r>
      <w:r w:rsidRPr="00F238B3">
        <w:rPr>
          <w:rFonts w:ascii="Times New Roman" w:hAnsi="Times New Roman" w:cs="Times New Roman"/>
          <w:sz w:val="28"/>
          <w:szCs w:val="28"/>
        </w:rPr>
        <w:t xml:space="preserve">. Муниципальный контроль в области охраны и </w:t>
      </w:r>
      <w:proofErr w:type="gramStart"/>
      <w:r w:rsidRPr="00F238B3">
        <w:rPr>
          <w:rFonts w:ascii="Times New Roman" w:hAnsi="Times New Roman" w:cs="Times New Roman"/>
          <w:sz w:val="28"/>
          <w:szCs w:val="28"/>
        </w:rPr>
        <w:t>использования</w:t>
      </w:r>
      <w:proofErr w:type="gramEnd"/>
      <w:r w:rsidRPr="00F238B3">
        <w:rPr>
          <w:rFonts w:ascii="Times New Roman" w:hAnsi="Times New Roman" w:cs="Times New Roman"/>
          <w:sz w:val="28"/>
          <w:szCs w:val="28"/>
        </w:rPr>
        <w:t xml:space="preserve"> особо охраняемых природных территорий осуществляет администрация Вольского муниципального района (далее по тексту – орган муниципального</w:t>
      </w:r>
      <w:r w:rsidRPr="009A6F7D">
        <w:rPr>
          <w:rFonts w:ascii="Times New Roman" w:hAnsi="Times New Roman" w:cs="Times New Roman"/>
          <w:sz w:val="28"/>
          <w:szCs w:val="28"/>
        </w:rPr>
        <w:t xml:space="preserve"> земельного контроля) в лице Комитета по управлению муниципальным имуществом и природными ресурсами администрации Вольского муниципального района (далее – КУМИ и </w:t>
      </w:r>
      <w:proofErr w:type="gramStart"/>
      <w:r w:rsidRPr="009A6F7D">
        <w:rPr>
          <w:rFonts w:ascii="Times New Roman" w:hAnsi="Times New Roman" w:cs="Times New Roman"/>
          <w:sz w:val="28"/>
          <w:szCs w:val="28"/>
        </w:rPr>
        <w:t>ПР</w:t>
      </w:r>
      <w:proofErr w:type="gramEnd"/>
      <w:r w:rsidRPr="009A6F7D">
        <w:rPr>
          <w:rFonts w:ascii="Times New Roman" w:hAnsi="Times New Roman" w:cs="Times New Roman"/>
          <w:sz w:val="28"/>
          <w:szCs w:val="28"/>
        </w:rPr>
        <w:t>), с учетом особенностей, предусмотренных Федеральн</w:t>
      </w:r>
      <w:r w:rsidR="00E90E61">
        <w:rPr>
          <w:rFonts w:ascii="Times New Roman" w:hAnsi="Times New Roman" w:cs="Times New Roman"/>
          <w:sz w:val="28"/>
          <w:szCs w:val="28"/>
        </w:rPr>
        <w:t>ым</w:t>
      </w:r>
      <w:r w:rsidRPr="009A6F7D">
        <w:rPr>
          <w:rFonts w:ascii="Times New Roman" w:hAnsi="Times New Roman" w:cs="Times New Roman"/>
          <w:sz w:val="28"/>
          <w:szCs w:val="28"/>
        </w:rPr>
        <w:t xml:space="preserve"> закон</w:t>
      </w:r>
      <w:r w:rsidR="00E90E61">
        <w:rPr>
          <w:rFonts w:ascii="Times New Roman" w:hAnsi="Times New Roman" w:cs="Times New Roman"/>
          <w:sz w:val="28"/>
          <w:szCs w:val="28"/>
        </w:rPr>
        <w:t>ом</w:t>
      </w:r>
      <w:r w:rsidRPr="009A6F7D">
        <w:rPr>
          <w:rFonts w:ascii="Times New Roman" w:hAnsi="Times New Roman" w:cs="Times New Roman"/>
          <w:sz w:val="28"/>
          <w:szCs w:val="28"/>
        </w:rPr>
        <w:t xml:space="preserve"> от 31 июля 2020 г. </w:t>
      </w:r>
      <w:r>
        <w:rPr>
          <w:rFonts w:ascii="Times New Roman" w:hAnsi="Times New Roman" w:cs="Times New Roman"/>
          <w:sz w:val="28"/>
          <w:szCs w:val="28"/>
        </w:rPr>
        <w:t>№</w:t>
      </w:r>
      <w:r w:rsidRPr="009A6F7D">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(далее - Федеральный закон </w:t>
      </w:r>
      <w:r>
        <w:rPr>
          <w:rFonts w:ascii="Times New Roman" w:hAnsi="Times New Roman" w:cs="Times New Roman"/>
          <w:sz w:val="28"/>
          <w:szCs w:val="28"/>
        </w:rPr>
        <w:t>№</w:t>
      </w:r>
      <w:r w:rsidRPr="009A6F7D">
        <w:rPr>
          <w:rFonts w:ascii="Times New Roman" w:hAnsi="Times New Roman" w:cs="Times New Roman"/>
          <w:sz w:val="28"/>
          <w:szCs w:val="28"/>
        </w:rPr>
        <w:t xml:space="preserve"> 248-ФЗ).</w:t>
      </w:r>
    </w:p>
    <w:p w:rsidR="0048091C" w:rsidRDefault="00E5791F" w:rsidP="00076473">
      <w:pPr>
        <w:pStyle w:val="20"/>
        <w:numPr>
          <w:ilvl w:val="0"/>
          <w:numId w:val="24"/>
        </w:numPr>
        <w:shd w:val="clear" w:color="auto" w:fill="auto"/>
        <w:tabs>
          <w:tab w:val="left" w:pos="1049"/>
        </w:tabs>
        <w:spacing w:before="0" w:line="240" w:lineRule="auto"/>
        <w:ind w:left="0" w:firstLine="567"/>
        <w:jc w:val="both"/>
      </w:pPr>
      <w:r w:rsidRPr="00F238B3">
        <w:t xml:space="preserve">Муниципальный контроль </w:t>
      </w:r>
      <w:r w:rsidR="007B135C">
        <w:t>ООПТ</w:t>
      </w:r>
      <w:r>
        <w:t xml:space="preserve"> осуществляется</w:t>
      </w:r>
      <w:r w:rsidR="007B135C">
        <w:t xml:space="preserve"> в отношении следующих объектов контроля:</w:t>
      </w:r>
    </w:p>
    <w:p w:rsidR="0048091C" w:rsidRDefault="007B135C" w:rsidP="00076473">
      <w:pPr>
        <w:pStyle w:val="20"/>
        <w:numPr>
          <w:ilvl w:val="0"/>
          <w:numId w:val="8"/>
        </w:numPr>
        <w:shd w:val="clear" w:color="auto" w:fill="auto"/>
        <w:tabs>
          <w:tab w:val="left" w:pos="1083"/>
        </w:tabs>
        <w:spacing w:before="0" w:line="240" w:lineRule="auto"/>
        <w:ind w:firstLine="567"/>
        <w:jc w:val="both"/>
      </w:pPr>
      <w:proofErr w:type="gramStart"/>
      <w:r>
        <w:t xml:space="preserve">деятельность, действия (бездействие) граждан и организаций, в рамках которых должны соблюдаться обязательные требования, определяемые Федеральным законом от 14 марта 1995 года </w:t>
      </w:r>
      <w:r>
        <w:rPr>
          <w:lang w:val="en-US" w:eastAsia="en-US" w:bidi="en-US"/>
        </w:rPr>
        <w:t>N</w:t>
      </w:r>
      <w:r w:rsidRPr="00550763">
        <w:rPr>
          <w:lang w:eastAsia="en-US" w:bidi="en-US"/>
        </w:rPr>
        <w:t xml:space="preserve">° </w:t>
      </w:r>
      <w:r>
        <w:t xml:space="preserve">ЗЗ-ФЗ «Об особо охраняемых </w:t>
      </w:r>
      <w:r>
        <w:lastRenderedPageBreak/>
        <w:t>природных территориях», положениями об особо охраняемых природных территориях, положениями об охранных зонах особо охраняемых природных территорий, иными нормативными правовыми актами, в том числе предъявляемые к гражданам и организациям, осуществляющим деятельность, действия (бездействие);</w:t>
      </w:r>
      <w:proofErr w:type="gramEnd"/>
    </w:p>
    <w:p w:rsidR="0048091C" w:rsidRDefault="007B135C" w:rsidP="00076473">
      <w:pPr>
        <w:pStyle w:val="20"/>
        <w:numPr>
          <w:ilvl w:val="0"/>
          <w:numId w:val="8"/>
        </w:numPr>
        <w:shd w:val="clear" w:color="auto" w:fill="auto"/>
        <w:tabs>
          <w:tab w:val="left" w:pos="1076"/>
        </w:tabs>
        <w:spacing w:before="0" w:line="240" w:lineRule="auto"/>
        <w:ind w:firstLine="567"/>
        <w:jc w:val="both"/>
      </w:pPr>
      <w:proofErr w:type="gramStart"/>
      <w:r>
        <w:t>здания, помещения, сооружения, линейные объекты,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48091C" w:rsidRDefault="00E5791F" w:rsidP="00076473">
      <w:pPr>
        <w:pStyle w:val="20"/>
        <w:numPr>
          <w:ilvl w:val="0"/>
          <w:numId w:val="24"/>
        </w:numPr>
        <w:shd w:val="clear" w:color="auto" w:fill="auto"/>
        <w:tabs>
          <w:tab w:val="left" w:pos="1184"/>
        </w:tabs>
        <w:spacing w:before="0" w:line="240" w:lineRule="auto"/>
        <w:ind w:left="0" w:firstLine="567"/>
        <w:jc w:val="both"/>
      </w:pPr>
      <w:r>
        <w:t xml:space="preserve">Должностные лица </w:t>
      </w:r>
      <w:r w:rsidR="007B135C">
        <w:t>при проведении контроля на ООПТ в отношении граждан проверяют:</w:t>
      </w:r>
    </w:p>
    <w:p w:rsidR="0048091C" w:rsidRDefault="007B135C" w:rsidP="00076473">
      <w:pPr>
        <w:pStyle w:val="20"/>
        <w:numPr>
          <w:ilvl w:val="0"/>
          <w:numId w:val="9"/>
        </w:numPr>
        <w:shd w:val="clear" w:color="auto" w:fill="auto"/>
        <w:tabs>
          <w:tab w:val="left" w:pos="1062"/>
        </w:tabs>
        <w:spacing w:before="0" w:line="240" w:lineRule="auto"/>
        <w:ind w:firstLine="567"/>
        <w:jc w:val="both"/>
      </w:pPr>
      <w:r>
        <w:t>наличие разрешения на право пребывания граждан на соответствующих особо охраняемых природных территориях;</w:t>
      </w:r>
    </w:p>
    <w:p w:rsidR="0048091C" w:rsidRDefault="007B135C" w:rsidP="00076473">
      <w:pPr>
        <w:pStyle w:val="20"/>
        <w:numPr>
          <w:ilvl w:val="0"/>
          <w:numId w:val="9"/>
        </w:numPr>
        <w:shd w:val="clear" w:color="auto" w:fill="auto"/>
        <w:tabs>
          <w:tab w:val="left" w:pos="1069"/>
        </w:tabs>
        <w:spacing w:before="0" w:line="240" w:lineRule="auto"/>
        <w:ind w:firstLine="567"/>
        <w:jc w:val="both"/>
      </w:pPr>
      <w:r>
        <w:t>соблюдение гражданами установленного положениями об особо охраняемых природных территориях режима особой охраны, требований в области охраны и использования окружающей среды и природных ресурсов на соответствующих особо охраняемых природных территориях и в их охранных зонах.</w:t>
      </w:r>
    </w:p>
    <w:p w:rsidR="0048091C" w:rsidRDefault="007B135C" w:rsidP="00076473">
      <w:pPr>
        <w:pStyle w:val="20"/>
        <w:numPr>
          <w:ilvl w:val="0"/>
          <w:numId w:val="24"/>
        </w:numPr>
        <w:shd w:val="clear" w:color="auto" w:fill="auto"/>
        <w:tabs>
          <w:tab w:val="left" w:pos="0"/>
        </w:tabs>
        <w:spacing w:before="0" w:line="240" w:lineRule="auto"/>
        <w:ind w:left="0" w:firstLine="567"/>
        <w:jc w:val="both"/>
      </w:pPr>
      <w:r>
        <w:t xml:space="preserve">Учет объектов контроля на ООПТ осуществляется в перечнях памятников природы </w:t>
      </w:r>
      <w:r w:rsidR="001A0232">
        <w:t>муниципального</w:t>
      </w:r>
      <w:r>
        <w:t xml:space="preserve"> значения, лесных парков, дендрологичес</w:t>
      </w:r>
      <w:r w:rsidR="001A0232">
        <w:t>ких парков и ботанических садов.</w:t>
      </w:r>
    </w:p>
    <w:p w:rsidR="005E7DE6" w:rsidRDefault="005E7DE6" w:rsidP="005E7DE6">
      <w:pPr>
        <w:pStyle w:val="20"/>
        <w:shd w:val="clear" w:color="auto" w:fill="auto"/>
        <w:tabs>
          <w:tab w:val="left" w:pos="0"/>
        </w:tabs>
        <w:spacing w:before="0" w:line="240" w:lineRule="auto"/>
        <w:jc w:val="both"/>
      </w:pPr>
    </w:p>
    <w:p w:rsidR="005E7DE6" w:rsidRDefault="005E7DE6" w:rsidP="005E7DE6">
      <w:pPr>
        <w:pStyle w:val="20"/>
        <w:shd w:val="clear" w:color="auto" w:fill="auto"/>
        <w:tabs>
          <w:tab w:val="left" w:pos="0"/>
        </w:tabs>
        <w:spacing w:before="0" w:line="240" w:lineRule="auto"/>
        <w:jc w:val="both"/>
      </w:pPr>
    </w:p>
    <w:p w:rsidR="005E7DE6" w:rsidRDefault="005E7DE6" w:rsidP="005E7DE6">
      <w:pPr>
        <w:pStyle w:val="10"/>
        <w:keepNext/>
        <w:keepLines/>
        <w:shd w:val="clear" w:color="auto" w:fill="auto"/>
        <w:spacing w:before="0" w:line="240" w:lineRule="auto"/>
        <w:jc w:val="left"/>
      </w:pPr>
      <w:r>
        <w:t xml:space="preserve">Глава 2. Управление рисками причинения вреда (ущерба) </w:t>
      </w:r>
      <w:proofErr w:type="gramStart"/>
      <w:r>
        <w:t>охраняемым</w:t>
      </w:r>
      <w:proofErr w:type="gramEnd"/>
    </w:p>
    <w:p w:rsidR="005E7DE6" w:rsidRDefault="005E7DE6" w:rsidP="005E7DE6">
      <w:pPr>
        <w:pStyle w:val="30"/>
        <w:shd w:val="clear" w:color="auto" w:fill="auto"/>
        <w:spacing w:after="0" w:line="240" w:lineRule="auto"/>
        <w:ind w:firstLine="567"/>
      </w:pPr>
      <w:r>
        <w:t>законом ценностям и индикаторы риска нарушения обязательных</w:t>
      </w:r>
      <w:r>
        <w:br/>
        <w:t>требований при осуществлении контроля на ООПТ</w:t>
      </w:r>
    </w:p>
    <w:p w:rsidR="005E7DE6" w:rsidRDefault="005E7DE6" w:rsidP="005E7DE6">
      <w:pPr>
        <w:pStyle w:val="30"/>
        <w:shd w:val="clear" w:color="auto" w:fill="auto"/>
        <w:spacing w:after="0" w:line="240" w:lineRule="auto"/>
        <w:ind w:firstLine="567"/>
      </w:pPr>
    </w:p>
    <w:p w:rsidR="005E7DE6" w:rsidRDefault="005E7DE6" w:rsidP="005E7DE6">
      <w:pPr>
        <w:pStyle w:val="20"/>
        <w:numPr>
          <w:ilvl w:val="0"/>
          <w:numId w:val="24"/>
        </w:numPr>
        <w:shd w:val="clear" w:color="auto" w:fill="auto"/>
        <w:tabs>
          <w:tab w:val="left" w:pos="1215"/>
        </w:tabs>
        <w:spacing w:before="0" w:line="240" w:lineRule="auto"/>
        <w:ind w:left="0" w:firstLine="567"/>
        <w:jc w:val="both"/>
      </w:pPr>
      <w:r>
        <w:t>При осуществлении контроля на ООПТ применяется система оценки и управления рисками.</w:t>
      </w:r>
    </w:p>
    <w:p w:rsidR="005E7DE6" w:rsidRDefault="005E7DE6" w:rsidP="005E7DE6">
      <w:pPr>
        <w:pStyle w:val="20"/>
        <w:numPr>
          <w:ilvl w:val="0"/>
          <w:numId w:val="24"/>
        </w:numPr>
        <w:shd w:val="clear" w:color="auto" w:fill="auto"/>
        <w:tabs>
          <w:tab w:val="left" w:pos="1215"/>
        </w:tabs>
        <w:spacing w:before="0" w:line="240" w:lineRule="auto"/>
        <w:ind w:left="0" w:firstLine="567"/>
        <w:jc w:val="both"/>
      </w:pPr>
      <w:r>
        <w:t>При осуществлении муниципального контроля на ООПТ объекты контроля относятся к одной из следующих категорий риска причинения вреда (ущерба) (далее - категории риска):</w:t>
      </w:r>
    </w:p>
    <w:p w:rsidR="005E7DE6" w:rsidRDefault="005E7DE6" w:rsidP="005E7DE6">
      <w:pPr>
        <w:pStyle w:val="20"/>
        <w:numPr>
          <w:ilvl w:val="0"/>
          <w:numId w:val="10"/>
        </w:numPr>
        <w:shd w:val="clear" w:color="auto" w:fill="auto"/>
        <w:tabs>
          <w:tab w:val="left" w:pos="1145"/>
        </w:tabs>
        <w:spacing w:before="0" w:line="240" w:lineRule="auto"/>
        <w:ind w:firstLine="567"/>
        <w:jc w:val="both"/>
      </w:pPr>
      <w:r>
        <w:t>значительный риск;</w:t>
      </w:r>
    </w:p>
    <w:p w:rsidR="005E7DE6" w:rsidRDefault="005E7DE6" w:rsidP="005E7DE6">
      <w:pPr>
        <w:pStyle w:val="20"/>
        <w:numPr>
          <w:ilvl w:val="0"/>
          <w:numId w:val="10"/>
        </w:numPr>
        <w:shd w:val="clear" w:color="auto" w:fill="auto"/>
        <w:tabs>
          <w:tab w:val="left" w:pos="1159"/>
        </w:tabs>
        <w:spacing w:before="0" w:line="240" w:lineRule="auto"/>
        <w:ind w:firstLine="567"/>
        <w:jc w:val="both"/>
      </w:pPr>
      <w:r>
        <w:t>средний риск;</w:t>
      </w:r>
    </w:p>
    <w:p w:rsidR="005E7DE6" w:rsidRDefault="005E7DE6" w:rsidP="005E7DE6">
      <w:pPr>
        <w:pStyle w:val="20"/>
        <w:numPr>
          <w:ilvl w:val="0"/>
          <w:numId w:val="10"/>
        </w:numPr>
        <w:shd w:val="clear" w:color="auto" w:fill="auto"/>
        <w:tabs>
          <w:tab w:val="left" w:pos="1159"/>
        </w:tabs>
        <w:spacing w:before="0" w:line="240" w:lineRule="auto"/>
        <w:ind w:firstLine="567"/>
        <w:jc w:val="both"/>
      </w:pPr>
      <w:r>
        <w:t>умеренный риск;</w:t>
      </w:r>
    </w:p>
    <w:p w:rsidR="005E7DE6" w:rsidRDefault="005E7DE6" w:rsidP="005E7DE6">
      <w:pPr>
        <w:pStyle w:val="20"/>
        <w:numPr>
          <w:ilvl w:val="0"/>
          <w:numId w:val="10"/>
        </w:numPr>
        <w:shd w:val="clear" w:color="auto" w:fill="auto"/>
        <w:tabs>
          <w:tab w:val="left" w:pos="1167"/>
        </w:tabs>
        <w:spacing w:before="0" w:line="240" w:lineRule="auto"/>
        <w:ind w:firstLine="567"/>
        <w:jc w:val="both"/>
      </w:pPr>
      <w:r>
        <w:t>низкий риск.</w:t>
      </w:r>
    </w:p>
    <w:p w:rsidR="005E7DE6" w:rsidRDefault="005E7DE6" w:rsidP="005E7DE6">
      <w:pPr>
        <w:pStyle w:val="20"/>
        <w:numPr>
          <w:ilvl w:val="0"/>
          <w:numId w:val="24"/>
        </w:numPr>
        <w:shd w:val="clear" w:color="auto" w:fill="auto"/>
        <w:tabs>
          <w:tab w:val="left" w:pos="1215"/>
        </w:tabs>
        <w:spacing w:before="0" w:line="240" w:lineRule="auto"/>
        <w:ind w:left="0" w:firstLine="567"/>
        <w:jc w:val="both"/>
      </w:pPr>
      <w:r>
        <w:t>В рамках осуществления контроля на ООПТ объекты контроля относятся к следующим категориям риска:</w:t>
      </w:r>
    </w:p>
    <w:p w:rsidR="005E7DE6" w:rsidRDefault="005E7DE6" w:rsidP="005E7DE6">
      <w:pPr>
        <w:pStyle w:val="20"/>
        <w:numPr>
          <w:ilvl w:val="0"/>
          <w:numId w:val="11"/>
        </w:numPr>
        <w:shd w:val="clear" w:color="auto" w:fill="auto"/>
        <w:tabs>
          <w:tab w:val="left" w:pos="1099"/>
        </w:tabs>
        <w:spacing w:before="0" w:line="240" w:lineRule="auto"/>
        <w:ind w:firstLine="567"/>
        <w:jc w:val="both"/>
      </w:pPr>
      <w:r>
        <w:t>к категории среднего риска - деятельность граждан и организаций в границах:</w:t>
      </w:r>
    </w:p>
    <w:p w:rsidR="005E7DE6" w:rsidRDefault="005E7DE6" w:rsidP="005E7DE6">
      <w:pPr>
        <w:pStyle w:val="20"/>
        <w:shd w:val="clear" w:color="auto" w:fill="auto"/>
        <w:spacing w:before="0" w:line="240" w:lineRule="auto"/>
        <w:ind w:firstLine="567"/>
        <w:jc w:val="both"/>
      </w:pPr>
      <w:r>
        <w:lastRenderedPageBreak/>
        <w:t>природных парков;</w:t>
      </w:r>
    </w:p>
    <w:p w:rsidR="005E7DE6" w:rsidRDefault="005E7DE6" w:rsidP="005E7DE6">
      <w:pPr>
        <w:pStyle w:val="20"/>
        <w:shd w:val="clear" w:color="auto" w:fill="auto"/>
        <w:spacing w:before="0" w:line="240" w:lineRule="auto"/>
        <w:ind w:firstLine="567"/>
        <w:jc w:val="both"/>
      </w:pPr>
      <w:r>
        <w:t>лесных парков;</w:t>
      </w:r>
    </w:p>
    <w:p w:rsidR="005E7DE6" w:rsidRDefault="005E7DE6" w:rsidP="005E7DE6">
      <w:pPr>
        <w:pStyle w:val="20"/>
        <w:shd w:val="clear" w:color="auto" w:fill="auto"/>
        <w:spacing w:before="0" w:line="240" w:lineRule="auto"/>
        <w:ind w:firstLine="567"/>
        <w:jc w:val="both"/>
      </w:pPr>
      <w:r>
        <w:t>государственных природных заказников областного значения;</w:t>
      </w:r>
    </w:p>
    <w:p w:rsidR="005E7DE6" w:rsidRDefault="005E7DE6" w:rsidP="005E7DE6">
      <w:pPr>
        <w:pStyle w:val="20"/>
        <w:shd w:val="clear" w:color="auto" w:fill="auto"/>
        <w:spacing w:before="0" w:line="240" w:lineRule="auto"/>
        <w:ind w:firstLine="567"/>
        <w:jc w:val="both"/>
      </w:pPr>
      <w:r>
        <w:t>памятников природы областного значения;</w:t>
      </w:r>
    </w:p>
    <w:p w:rsidR="005E7DE6" w:rsidRDefault="005E7DE6" w:rsidP="005E7DE6">
      <w:pPr>
        <w:pStyle w:val="20"/>
        <w:numPr>
          <w:ilvl w:val="0"/>
          <w:numId w:val="11"/>
        </w:numPr>
        <w:shd w:val="clear" w:color="auto" w:fill="auto"/>
        <w:tabs>
          <w:tab w:val="left" w:pos="1099"/>
        </w:tabs>
        <w:spacing w:before="0" w:line="240" w:lineRule="auto"/>
        <w:ind w:firstLine="567"/>
        <w:jc w:val="both"/>
      </w:pPr>
      <w:r>
        <w:t>к категории умеренного риска - деятельность граждан и организаций в границах:</w:t>
      </w:r>
    </w:p>
    <w:p w:rsidR="005E7DE6" w:rsidRDefault="005E7DE6" w:rsidP="005E7DE6">
      <w:pPr>
        <w:pStyle w:val="20"/>
        <w:shd w:val="clear" w:color="auto" w:fill="auto"/>
        <w:spacing w:before="0" w:line="240" w:lineRule="auto"/>
        <w:ind w:firstLine="567"/>
        <w:jc w:val="both"/>
      </w:pPr>
      <w:r>
        <w:t>дендрологических парков и ботанических садов областного значения;</w:t>
      </w:r>
    </w:p>
    <w:p w:rsidR="005E7DE6" w:rsidRDefault="005E7DE6" w:rsidP="005E7DE6">
      <w:pPr>
        <w:pStyle w:val="20"/>
        <w:numPr>
          <w:ilvl w:val="0"/>
          <w:numId w:val="11"/>
        </w:numPr>
        <w:shd w:val="clear" w:color="auto" w:fill="auto"/>
        <w:tabs>
          <w:tab w:val="left" w:pos="1092"/>
        </w:tabs>
        <w:spacing w:before="0" w:line="240" w:lineRule="auto"/>
        <w:ind w:firstLine="567"/>
        <w:jc w:val="both"/>
      </w:pPr>
      <w:r>
        <w:t>к категории низкого риска - деятельность граждан и организаций в границах:</w:t>
      </w:r>
    </w:p>
    <w:p w:rsidR="005E7DE6" w:rsidRDefault="005E7DE6" w:rsidP="005E7DE6">
      <w:pPr>
        <w:pStyle w:val="20"/>
        <w:shd w:val="clear" w:color="auto" w:fill="auto"/>
        <w:spacing w:before="0" w:line="240" w:lineRule="auto"/>
        <w:ind w:firstLine="567"/>
        <w:jc w:val="both"/>
      </w:pPr>
      <w:r>
        <w:t>охранных зон природных парков.</w:t>
      </w:r>
    </w:p>
    <w:p w:rsidR="005E7DE6" w:rsidRDefault="005E7DE6" w:rsidP="005E7DE6">
      <w:pPr>
        <w:pStyle w:val="20"/>
        <w:numPr>
          <w:ilvl w:val="0"/>
          <w:numId w:val="24"/>
        </w:numPr>
        <w:shd w:val="clear" w:color="auto" w:fill="auto"/>
        <w:tabs>
          <w:tab w:val="left" w:pos="-142"/>
        </w:tabs>
        <w:spacing w:before="0" w:line="240" w:lineRule="auto"/>
        <w:ind w:left="0" w:firstLine="567"/>
        <w:jc w:val="both"/>
      </w:pPr>
      <w:proofErr w:type="gramStart"/>
      <w:r>
        <w:t>Объекты, подлежащие отнесению в соответствии с пунктами 12 и 13 настоящего положения к категориям среднего, умеренного и низкого риска, подлежат отнесению к категориям высокого, значительного, среднего и умеренного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к категории риска:</w:t>
      </w:r>
      <w:proofErr w:type="gramEnd"/>
    </w:p>
    <w:p w:rsidR="005E7DE6" w:rsidRDefault="005E7DE6" w:rsidP="005E7DE6">
      <w:pPr>
        <w:pStyle w:val="20"/>
        <w:numPr>
          <w:ilvl w:val="0"/>
          <w:numId w:val="12"/>
        </w:numPr>
        <w:shd w:val="clear" w:color="auto" w:fill="auto"/>
        <w:tabs>
          <w:tab w:val="left" w:pos="1114"/>
        </w:tabs>
        <w:spacing w:before="0" w:line="240" w:lineRule="auto"/>
        <w:ind w:firstLine="567"/>
        <w:jc w:val="both"/>
      </w:pPr>
      <w:proofErr w:type="gramStart"/>
      <w:r>
        <w:t xml:space="preserve">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или индивидуальному предпринимателю за совершение на особо охраняемых природных территориях либо в их охранных зонах административного правонарушения, предусмотренного статьями Кодекса Российской Федерации об административных правонарушениях (далее - </w:t>
      </w:r>
      <w:proofErr w:type="spellStart"/>
      <w:r>
        <w:t>КоАП</w:t>
      </w:r>
      <w:proofErr w:type="spellEnd"/>
      <w:r>
        <w:t xml:space="preserve"> РФ), указанными в части 1 статьи 23.25 </w:t>
      </w:r>
      <w:proofErr w:type="spellStart"/>
      <w:r>
        <w:t>КоАП</w:t>
      </w:r>
      <w:proofErr w:type="spellEnd"/>
      <w:r>
        <w:t xml:space="preserve"> РФ, вынесенного должностными лицами Комитета по управлению муниципальным</w:t>
      </w:r>
      <w:proofErr w:type="gramEnd"/>
      <w:r>
        <w:t xml:space="preserve"> имуществом и природными ресурсами администрации Вольского муниципального района Саратовской области или судом на основании протокола об административном правонарушении, составленного должностными лицами;</w:t>
      </w:r>
    </w:p>
    <w:p w:rsidR="005E7DE6" w:rsidRDefault="005E7DE6" w:rsidP="005E7DE6">
      <w:pPr>
        <w:pStyle w:val="20"/>
        <w:shd w:val="clear" w:color="auto" w:fill="auto"/>
        <w:tabs>
          <w:tab w:val="left" w:pos="1107"/>
        </w:tabs>
        <w:spacing w:before="0" w:line="240" w:lineRule="auto"/>
        <w:jc w:val="both"/>
      </w:pPr>
      <w:r>
        <w:t>обвинительный приговор, предусматривающий признание должностного лица организации, индивидуального предпринимателя, гражданина виновным в совершении преступления, предусмотренного статьями 250-252, 254-262 Уголовного  кодекса Российской Федерации.</w:t>
      </w:r>
    </w:p>
    <w:p w:rsidR="005E7DE6" w:rsidRDefault="005E7DE6" w:rsidP="005E7DE6">
      <w:pPr>
        <w:pStyle w:val="20"/>
        <w:shd w:val="clear" w:color="auto" w:fill="auto"/>
        <w:spacing w:before="0" w:line="240" w:lineRule="auto"/>
        <w:ind w:firstLine="567"/>
        <w:jc w:val="both"/>
      </w:pPr>
      <w:r>
        <w:t>Объекты, подлежащие отнесению в соответствии с подпунктом «а» настоящего пункта к категориям значительного, среднего и умеренного риска подлежат отнесению к категориям среднего, умеренного и низкого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(надзорного) мероприятия.</w:t>
      </w:r>
    </w:p>
    <w:p w:rsidR="005E7DE6" w:rsidRDefault="005E7DE6" w:rsidP="005E7DE6">
      <w:pPr>
        <w:pStyle w:val="20"/>
        <w:numPr>
          <w:ilvl w:val="0"/>
          <w:numId w:val="24"/>
        </w:numPr>
        <w:shd w:val="clear" w:color="auto" w:fill="auto"/>
        <w:spacing w:before="0" w:line="240" w:lineRule="auto"/>
        <w:ind w:left="0" w:firstLine="567"/>
        <w:jc w:val="both"/>
      </w:pPr>
      <w:proofErr w:type="gramStart"/>
      <w:r>
        <w:t xml:space="preserve">Объекты, подлежащие отнесению в соответствии с пунктами 12 и 13 настоящего положения к категориям значительного, среднего и умеренного риска, подлежат отнесению к категориям среднего, умеренного и низкого риска соответственно при отсутствии в течение 3 лет, предшествующих дате принятия решения об отнесении объекта к категории риска, вступивших в законную силу решений, предусмотренных пунктом 14 настоящего положения, и </w:t>
      </w:r>
      <w:r>
        <w:lastRenderedPageBreak/>
        <w:t>одновременном соблюдении требований законодательства</w:t>
      </w:r>
      <w:proofErr w:type="gramEnd"/>
      <w:r>
        <w:t xml:space="preserve"> об особо охраняемых природных территориях и в области охраны окружающей среды.</w:t>
      </w:r>
    </w:p>
    <w:p w:rsidR="005E7DE6" w:rsidRDefault="005E7DE6" w:rsidP="005E7DE6">
      <w:pPr>
        <w:pStyle w:val="20"/>
        <w:numPr>
          <w:ilvl w:val="0"/>
          <w:numId w:val="24"/>
        </w:numPr>
        <w:shd w:val="clear" w:color="auto" w:fill="auto"/>
        <w:spacing w:before="0" w:line="240" w:lineRule="auto"/>
        <w:ind w:left="0" w:firstLine="567"/>
        <w:jc w:val="both"/>
      </w:pPr>
      <w:r>
        <w:t>В зависимости от присвоенной категории риска периодичность проведения плановых контрольных (надзорных) мероприятий составляет:</w:t>
      </w:r>
    </w:p>
    <w:p w:rsidR="005E7DE6" w:rsidRDefault="005E7DE6" w:rsidP="005E7DE6">
      <w:pPr>
        <w:pStyle w:val="20"/>
        <w:numPr>
          <w:ilvl w:val="0"/>
          <w:numId w:val="13"/>
        </w:numPr>
        <w:shd w:val="clear" w:color="auto" w:fill="auto"/>
        <w:tabs>
          <w:tab w:val="left" w:pos="1135"/>
        </w:tabs>
        <w:spacing w:before="0" w:line="240" w:lineRule="auto"/>
        <w:ind w:firstLine="567"/>
        <w:jc w:val="both"/>
      </w:pPr>
      <w:r>
        <w:t>для объектов контроля категории значительного риска - один раз в 3 года;</w:t>
      </w:r>
    </w:p>
    <w:p w:rsidR="005E7DE6" w:rsidRDefault="005E7DE6" w:rsidP="005E7DE6">
      <w:pPr>
        <w:pStyle w:val="20"/>
        <w:numPr>
          <w:ilvl w:val="0"/>
          <w:numId w:val="13"/>
        </w:numPr>
        <w:shd w:val="clear" w:color="auto" w:fill="auto"/>
        <w:tabs>
          <w:tab w:val="left" w:pos="1149"/>
        </w:tabs>
        <w:spacing w:before="0" w:line="240" w:lineRule="auto"/>
        <w:ind w:firstLine="567"/>
        <w:jc w:val="both"/>
      </w:pPr>
      <w:r>
        <w:t>для объектов контроля категории среднего риска - один раз в 4 года;</w:t>
      </w:r>
    </w:p>
    <w:p w:rsidR="005E7DE6" w:rsidRDefault="005E7DE6" w:rsidP="005E7DE6">
      <w:pPr>
        <w:pStyle w:val="20"/>
        <w:numPr>
          <w:ilvl w:val="0"/>
          <w:numId w:val="13"/>
        </w:numPr>
        <w:shd w:val="clear" w:color="auto" w:fill="auto"/>
        <w:tabs>
          <w:tab w:val="left" w:pos="1149"/>
        </w:tabs>
        <w:spacing w:before="0" w:line="240" w:lineRule="auto"/>
        <w:ind w:firstLine="567"/>
        <w:jc w:val="both"/>
      </w:pPr>
      <w:r>
        <w:t>для объектов контроля категории умеренного риска - один раз в 5 лет;</w:t>
      </w:r>
    </w:p>
    <w:p w:rsidR="005E7DE6" w:rsidRDefault="005E7DE6" w:rsidP="005E7DE6">
      <w:pPr>
        <w:pStyle w:val="20"/>
        <w:numPr>
          <w:ilvl w:val="0"/>
          <w:numId w:val="13"/>
        </w:numPr>
        <w:shd w:val="clear" w:color="auto" w:fill="auto"/>
        <w:tabs>
          <w:tab w:val="left" w:pos="1098"/>
        </w:tabs>
        <w:spacing w:before="0" w:line="240" w:lineRule="auto"/>
        <w:ind w:firstLine="567"/>
        <w:jc w:val="both"/>
      </w:pPr>
      <w:r>
        <w:t>для категории низкого риска плановые контрольные (надзорные) мероприятия не проводятся.</w:t>
      </w:r>
    </w:p>
    <w:p w:rsidR="005E7DE6" w:rsidRDefault="005E7DE6" w:rsidP="005E7DE6">
      <w:pPr>
        <w:pStyle w:val="20"/>
        <w:numPr>
          <w:ilvl w:val="0"/>
          <w:numId w:val="24"/>
        </w:numPr>
        <w:shd w:val="clear" w:color="auto" w:fill="auto"/>
        <w:spacing w:before="0" w:line="240" w:lineRule="auto"/>
        <w:ind w:left="0" w:firstLine="567"/>
        <w:jc w:val="both"/>
      </w:pPr>
      <w:r>
        <w:t>Комитетом по управлению муниципальным имуществом и природными ресурсами администрации Вольского муниципального района Саратовской области проводятся следующие виды плановых контрольных надзорных мероприятий:</w:t>
      </w:r>
    </w:p>
    <w:p w:rsidR="005E7DE6" w:rsidRDefault="005E7DE6" w:rsidP="005E7DE6">
      <w:pPr>
        <w:pStyle w:val="20"/>
        <w:numPr>
          <w:ilvl w:val="0"/>
          <w:numId w:val="14"/>
        </w:numPr>
        <w:shd w:val="clear" w:color="auto" w:fill="auto"/>
        <w:tabs>
          <w:tab w:val="left" w:pos="1135"/>
        </w:tabs>
        <w:spacing w:before="0" w:line="240" w:lineRule="auto"/>
        <w:ind w:firstLine="567"/>
        <w:jc w:val="both"/>
      </w:pPr>
      <w:r>
        <w:t>инспекционный визит;</w:t>
      </w:r>
    </w:p>
    <w:p w:rsidR="005E7DE6" w:rsidRDefault="005E7DE6" w:rsidP="005E7DE6">
      <w:pPr>
        <w:pStyle w:val="20"/>
        <w:numPr>
          <w:ilvl w:val="0"/>
          <w:numId w:val="14"/>
        </w:numPr>
        <w:shd w:val="clear" w:color="auto" w:fill="auto"/>
        <w:tabs>
          <w:tab w:val="left" w:pos="1149"/>
        </w:tabs>
        <w:spacing w:before="0" w:line="240" w:lineRule="auto"/>
        <w:ind w:firstLine="567"/>
        <w:jc w:val="both"/>
      </w:pPr>
      <w:r>
        <w:t>рейдовый осмотр;</w:t>
      </w:r>
    </w:p>
    <w:p w:rsidR="005E7DE6" w:rsidRDefault="005E7DE6" w:rsidP="005E7DE6">
      <w:pPr>
        <w:pStyle w:val="20"/>
        <w:numPr>
          <w:ilvl w:val="0"/>
          <w:numId w:val="14"/>
        </w:numPr>
        <w:shd w:val="clear" w:color="auto" w:fill="auto"/>
        <w:tabs>
          <w:tab w:val="left" w:pos="1149"/>
        </w:tabs>
        <w:spacing w:before="0" w:line="240" w:lineRule="auto"/>
        <w:ind w:firstLine="567"/>
        <w:jc w:val="both"/>
      </w:pPr>
      <w:r>
        <w:t>документарная проверка;</w:t>
      </w:r>
    </w:p>
    <w:p w:rsidR="005E7DE6" w:rsidRDefault="005E7DE6" w:rsidP="005E7DE6">
      <w:pPr>
        <w:pStyle w:val="20"/>
        <w:numPr>
          <w:ilvl w:val="0"/>
          <w:numId w:val="14"/>
        </w:numPr>
        <w:shd w:val="clear" w:color="auto" w:fill="auto"/>
        <w:tabs>
          <w:tab w:val="left" w:pos="1156"/>
        </w:tabs>
        <w:spacing w:before="0" w:line="240" w:lineRule="auto"/>
        <w:ind w:firstLine="567"/>
        <w:jc w:val="both"/>
      </w:pPr>
      <w:r>
        <w:t>выездная проверка.</w:t>
      </w:r>
    </w:p>
    <w:p w:rsidR="005E7DE6" w:rsidRDefault="005E7DE6" w:rsidP="005E7DE6">
      <w:pPr>
        <w:pStyle w:val="20"/>
        <w:numPr>
          <w:ilvl w:val="0"/>
          <w:numId w:val="24"/>
        </w:numPr>
        <w:shd w:val="clear" w:color="auto" w:fill="auto"/>
        <w:spacing w:before="0" w:line="240" w:lineRule="auto"/>
        <w:ind w:left="0" w:firstLine="567"/>
        <w:jc w:val="both"/>
      </w:pPr>
      <w:r>
        <w:t>Для юридических лиц и индивидуальных предпринимателей, объекты которых отнесены к категориям риска, указанным в подпунктах 1-3 пункта 13 настоящего положения, могут применяться все виды плановых контрольных (надзорных) мероприятий.</w:t>
      </w:r>
    </w:p>
    <w:p w:rsidR="005E7DE6" w:rsidRDefault="005E7DE6" w:rsidP="005E7DE6">
      <w:pPr>
        <w:pStyle w:val="20"/>
        <w:numPr>
          <w:ilvl w:val="0"/>
          <w:numId w:val="24"/>
        </w:numPr>
        <w:shd w:val="clear" w:color="auto" w:fill="auto"/>
        <w:spacing w:before="0" w:line="240" w:lineRule="auto"/>
        <w:ind w:left="0" w:firstLine="567"/>
        <w:jc w:val="both"/>
      </w:pPr>
      <w: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E7DE6" w:rsidRDefault="005E7DE6" w:rsidP="005E7DE6">
      <w:pPr>
        <w:pStyle w:val="20"/>
        <w:shd w:val="clear" w:color="auto" w:fill="auto"/>
        <w:spacing w:before="0" w:line="240" w:lineRule="auto"/>
        <w:ind w:firstLine="567"/>
        <w:jc w:val="both"/>
      </w:pPr>
      <w:r>
        <w:t>Индикаторы риска нарушения обязательных требований при осуществлении контроля на ООПТ определяются в соответствии с приложением к настоящему положению.</w:t>
      </w:r>
    </w:p>
    <w:p w:rsidR="005E7DE6" w:rsidRDefault="005E7DE6" w:rsidP="005E7DE6">
      <w:pPr>
        <w:pStyle w:val="20"/>
        <w:shd w:val="clear" w:color="auto" w:fill="auto"/>
        <w:tabs>
          <w:tab w:val="left" w:pos="0"/>
        </w:tabs>
        <w:spacing w:before="0" w:line="240" w:lineRule="auto"/>
        <w:jc w:val="both"/>
      </w:pPr>
    </w:p>
    <w:p w:rsidR="005E7DE6" w:rsidRDefault="005E7DE6" w:rsidP="005E7DE6">
      <w:pPr>
        <w:pStyle w:val="20"/>
        <w:shd w:val="clear" w:color="auto" w:fill="auto"/>
        <w:tabs>
          <w:tab w:val="left" w:pos="0"/>
        </w:tabs>
        <w:spacing w:before="0" w:line="240" w:lineRule="auto"/>
        <w:jc w:val="both"/>
      </w:pPr>
    </w:p>
    <w:p w:rsidR="005E7DE6" w:rsidRDefault="005E7DE6" w:rsidP="005E7DE6">
      <w:pPr>
        <w:pStyle w:val="10"/>
        <w:keepNext/>
        <w:keepLines/>
        <w:shd w:val="clear" w:color="auto" w:fill="auto"/>
        <w:spacing w:before="0" w:line="240" w:lineRule="auto"/>
      </w:pPr>
      <w:bookmarkStart w:id="1" w:name="bookmark3"/>
      <w:r>
        <w:t>Глава 3. Профилактика рисков причинения вреда (ущерба)</w:t>
      </w:r>
      <w:r>
        <w:br/>
        <w:t>охраняемым законом ценностям</w:t>
      </w:r>
      <w:bookmarkEnd w:id="1"/>
    </w:p>
    <w:p w:rsidR="005E7DE6" w:rsidRDefault="005E7DE6" w:rsidP="005E7DE6">
      <w:pPr>
        <w:pStyle w:val="10"/>
        <w:keepNext/>
        <w:keepLines/>
        <w:shd w:val="clear" w:color="auto" w:fill="auto"/>
        <w:spacing w:before="0" w:line="240" w:lineRule="auto"/>
        <w:ind w:firstLine="567"/>
      </w:pPr>
    </w:p>
    <w:p w:rsidR="005E7DE6" w:rsidRDefault="005E7DE6" w:rsidP="005E7DE6">
      <w:pPr>
        <w:pStyle w:val="20"/>
        <w:numPr>
          <w:ilvl w:val="0"/>
          <w:numId w:val="24"/>
        </w:numPr>
        <w:shd w:val="clear" w:color="auto" w:fill="auto"/>
        <w:spacing w:before="0" w:line="240" w:lineRule="auto"/>
        <w:ind w:left="0" w:firstLine="567"/>
        <w:jc w:val="both"/>
      </w:pPr>
      <w:r>
        <w:t>В рамках осуществления контроля на ООПТ проводятся следующие профилактические мероприятия:</w:t>
      </w:r>
    </w:p>
    <w:p w:rsidR="005E7DE6" w:rsidRDefault="005E7DE6" w:rsidP="005E7DE6">
      <w:pPr>
        <w:pStyle w:val="20"/>
        <w:numPr>
          <w:ilvl w:val="0"/>
          <w:numId w:val="15"/>
        </w:numPr>
        <w:shd w:val="clear" w:color="auto" w:fill="auto"/>
        <w:tabs>
          <w:tab w:val="left" w:pos="1114"/>
        </w:tabs>
        <w:spacing w:before="0" w:line="240" w:lineRule="auto"/>
        <w:ind w:firstLine="567"/>
        <w:jc w:val="both"/>
      </w:pPr>
      <w:r>
        <w:t>информирование;</w:t>
      </w:r>
    </w:p>
    <w:p w:rsidR="005E7DE6" w:rsidRDefault="005E7DE6" w:rsidP="005E7DE6">
      <w:pPr>
        <w:pStyle w:val="20"/>
        <w:numPr>
          <w:ilvl w:val="0"/>
          <w:numId w:val="15"/>
        </w:numPr>
        <w:shd w:val="clear" w:color="auto" w:fill="auto"/>
        <w:tabs>
          <w:tab w:val="left" w:pos="1129"/>
        </w:tabs>
        <w:spacing w:before="0" w:line="240" w:lineRule="auto"/>
        <w:ind w:firstLine="567"/>
        <w:jc w:val="both"/>
      </w:pPr>
      <w:r>
        <w:t>обобщение правоприменительной практики;</w:t>
      </w:r>
    </w:p>
    <w:p w:rsidR="005E7DE6" w:rsidRDefault="005E7DE6" w:rsidP="005E7DE6">
      <w:pPr>
        <w:pStyle w:val="20"/>
        <w:numPr>
          <w:ilvl w:val="0"/>
          <w:numId w:val="15"/>
        </w:numPr>
        <w:shd w:val="clear" w:color="auto" w:fill="auto"/>
        <w:tabs>
          <w:tab w:val="left" w:pos="1129"/>
        </w:tabs>
        <w:spacing w:before="0" w:line="240" w:lineRule="auto"/>
        <w:ind w:firstLine="567"/>
        <w:jc w:val="both"/>
      </w:pPr>
      <w:r>
        <w:t>объявление предостережения;</w:t>
      </w:r>
    </w:p>
    <w:p w:rsidR="005E7DE6" w:rsidRDefault="005E7DE6" w:rsidP="005E7DE6">
      <w:pPr>
        <w:pStyle w:val="20"/>
        <w:numPr>
          <w:ilvl w:val="0"/>
          <w:numId w:val="15"/>
        </w:numPr>
        <w:shd w:val="clear" w:color="auto" w:fill="auto"/>
        <w:tabs>
          <w:tab w:val="left" w:pos="1136"/>
        </w:tabs>
        <w:spacing w:before="0" w:line="240" w:lineRule="auto"/>
        <w:ind w:firstLine="567"/>
        <w:jc w:val="both"/>
      </w:pPr>
      <w:r>
        <w:t>консультирование;</w:t>
      </w:r>
    </w:p>
    <w:p w:rsidR="005E7DE6" w:rsidRDefault="005E7DE6" w:rsidP="005E7DE6">
      <w:pPr>
        <w:pStyle w:val="20"/>
        <w:numPr>
          <w:ilvl w:val="0"/>
          <w:numId w:val="15"/>
        </w:numPr>
        <w:shd w:val="clear" w:color="auto" w:fill="auto"/>
        <w:tabs>
          <w:tab w:val="left" w:pos="1136"/>
        </w:tabs>
        <w:spacing w:before="0" w:line="240" w:lineRule="auto"/>
        <w:ind w:firstLine="567"/>
        <w:jc w:val="both"/>
      </w:pPr>
      <w:r>
        <w:t>профилактический визит.</w:t>
      </w:r>
    </w:p>
    <w:p w:rsidR="005E7DE6" w:rsidRDefault="005E7DE6" w:rsidP="005E7DE6">
      <w:pPr>
        <w:pStyle w:val="20"/>
        <w:numPr>
          <w:ilvl w:val="0"/>
          <w:numId w:val="24"/>
        </w:numPr>
        <w:shd w:val="clear" w:color="auto" w:fill="auto"/>
        <w:spacing w:before="0" w:line="240" w:lineRule="auto"/>
        <w:ind w:left="0" w:firstLine="567"/>
        <w:jc w:val="both"/>
      </w:pPr>
      <w:proofErr w:type="gramStart"/>
      <w:r>
        <w:t xml:space="preserve">Комитет по управлению муниципальным имуществом и природными ресурсами администрации Вольского муниципального района </w:t>
      </w:r>
      <w:r>
        <w:lastRenderedPageBreak/>
        <w:t>Саратовской области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5E7DE6" w:rsidRDefault="005E7DE6" w:rsidP="005E7DE6">
      <w:pPr>
        <w:pStyle w:val="20"/>
        <w:numPr>
          <w:ilvl w:val="0"/>
          <w:numId w:val="24"/>
        </w:numPr>
        <w:shd w:val="clear" w:color="auto" w:fill="auto"/>
        <w:spacing w:before="0" w:line="240" w:lineRule="auto"/>
        <w:ind w:left="0" w:firstLine="567"/>
        <w:jc w:val="both"/>
      </w:pPr>
      <w:r>
        <w:t>Комитет по управлению муниципальным имуществом и природными ресурсами администрации Вольского муниципального района Саратовской области осуществляет обобщение правоприменительной практики, по итогам которого обеспечивает подготовку доклада, содержащего результаты такого обобщения (далее - доклад о правоприменительной практике), носит рекомендательный характер.</w:t>
      </w:r>
    </w:p>
    <w:p w:rsidR="005E7DE6" w:rsidRDefault="005E7DE6" w:rsidP="005E7DE6">
      <w:pPr>
        <w:pStyle w:val="20"/>
        <w:shd w:val="clear" w:color="auto" w:fill="auto"/>
        <w:spacing w:before="0" w:line="240" w:lineRule="auto"/>
        <w:ind w:firstLine="567"/>
        <w:jc w:val="both"/>
      </w:pPr>
      <w:r>
        <w:t>Доклад о правоприменительной практике готовится с периодичностью не реже одного раза в год, утверждается Решением Вольского муниципального</w:t>
      </w:r>
      <w:r w:rsidRPr="00C10D31">
        <w:t xml:space="preserve"> </w:t>
      </w:r>
      <w:r>
        <w:t>Собрания Вольского муниципального района Саратовской области и размещается на официальном сайте в информационно-телекоммуникационной сети «Интернет» до 1 апреля года, следующего за отчетным годом.</w:t>
      </w:r>
    </w:p>
    <w:p w:rsidR="005E7DE6" w:rsidRDefault="005E7DE6" w:rsidP="005E7DE6">
      <w:pPr>
        <w:pStyle w:val="20"/>
        <w:numPr>
          <w:ilvl w:val="0"/>
          <w:numId w:val="24"/>
        </w:numPr>
        <w:shd w:val="clear" w:color="auto" w:fill="auto"/>
        <w:tabs>
          <w:tab w:val="left" w:pos="0"/>
        </w:tabs>
        <w:spacing w:before="0" w:line="240" w:lineRule="auto"/>
        <w:ind w:left="0" w:firstLine="567"/>
        <w:jc w:val="both"/>
      </w:pPr>
      <w:proofErr w:type="gramStart"/>
      <w:r>
        <w:t>Предостережение о недопустимости нарушения обязательных требований объявляется и направляется контролируемому лицу при наличии оснований и в порядке, предусмотренном Федеральным законом от 31 июля 2020 года № 248-ФЗ, 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w:t>
      </w:r>
      <w:proofErr w:type="gramEnd"/>
      <w:r>
        <w:t xml:space="preserve"> </w:t>
      </w:r>
      <w:proofErr w:type="gramStart"/>
      <w:r>
        <w:t>и их рассмотрения, уведомления об исполнении такого предостережения»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5E7DE6" w:rsidRDefault="005E7DE6" w:rsidP="005E7DE6">
      <w:pPr>
        <w:pStyle w:val="20"/>
        <w:shd w:val="clear" w:color="auto" w:fill="auto"/>
        <w:spacing w:before="0" w:line="240" w:lineRule="auto"/>
        <w:ind w:firstLine="567"/>
        <w:jc w:val="both"/>
      </w:pPr>
      <w: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5E7DE6" w:rsidRDefault="005E7DE6" w:rsidP="005E7DE6">
      <w:pPr>
        <w:pStyle w:val="20"/>
        <w:shd w:val="clear" w:color="auto" w:fill="auto"/>
        <w:spacing w:before="0" w:line="240" w:lineRule="auto"/>
        <w:ind w:firstLine="567"/>
        <w:jc w:val="both"/>
      </w:pPr>
      <w:r>
        <w:t xml:space="preserve">Возражение в отношении предостережения рассматривается контрольным (надзорным) органом в течение 20 дней со дня его получения, контролируемому лицу направляется ответ с информацией о согласии или несогласии с возражением. В </w:t>
      </w:r>
      <w:r w:rsidRPr="00076473">
        <w:rPr>
          <w:rStyle w:val="22"/>
          <w:i w:val="0"/>
        </w:rPr>
        <w:t>случае</w:t>
      </w:r>
      <w:r>
        <w:t xml:space="preserve"> несогласия с возражением указываются соответствующие обоснования.</w:t>
      </w:r>
    </w:p>
    <w:p w:rsidR="005E7DE6" w:rsidRDefault="005E7DE6" w:rsidP="005E7DE6">
      <w:pPr>
        <w:pStyle w:val="20"/>
        <w:numPr>
          <w:ilvl w:val="0"/>
          <w:numId w:val="24"/>
        </w:numPr>
        <w:shd w:val="clear" w:color="auto" w:fill="auto"/>
        <w:tabs>
          <w:tab w:val="left" w:pos="-142"/>
        </w:tabs>
        <w:spacing w:before="0" w:line="240" w:lineRule="auto"/>
        <w:ind w:left="0" w:firstLine="567"/>
        <w:jc w:val="both"/>
      </w:pPr>
      <w:r>
        <w:t xml:space="preserve">Должностное лицо, уполномоченное на контроль на ООПТ, по обращениям контролируемых лиц и их представителей осуществляет консультирование, то есть дает разъяснения по вопросам, связанным с </w:t>
      </w:r>
      <w:r>
        <w:lastRenderedPageBreak/>
        <w:t>организацией и осуществлением контроля на ООПТ, без взимания платы.</w:t>
      </w:r>
    </w:p>
    <w:p w:rsidR="005E7DE6" w:rsidRDefault="005E7DE6" w:rsidP="005E7DE6">
      <w:pPr>
        <w:pStyle w:val="20"/>
        <w:shd w:val="clear" w:color="auto" w:fill="auto"/>
        <w:spacing w:before="0" w:line="240" w:lineRule="auto"/>
        <w:ind w:firstLine="567"/>
        <w:jc w:val="both"/>
      </w:pPr>
      <w:r>
        <w:t>Консультирование осуществляется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(надзорного) мероприятия. При проведении консультирования может осуществляться аудиовидеозапись.</w:t>
      </w:r>
    </w:p>
    <w:p w:rsidR="005E7DE6" w:rsidRDefault="005E7DE6" w:rsidP="005E7DE6">
      <w:pPr>
        <w:pStyle w:val="20"/>
        <w:shd w:val="clear" w:color="auto" w:fill="auto"/>
        <w:spacing w:before="0" w:line="240" w:lineRule="auto"/>
        <w:ind w:firstLine="567"/>
        <w:jc w:val="both"/>
      </w:pPr>
      <w:r>
        <w:t>По телефону консультирование осуществляется путем обращения к инспектору по номеру телефона, размещенному на официальном сайте администрации Вольского муниципального района Саратовской области в информационно-телекоммуникационной сети «Интернет», в рабочее время.</w:t>
      </w:r>
    </w:p>
    <w:p w:rsidR="005E7DE6" w:rsidRDefault="005E7DE6" w:rsidP="005E7DE6">
      <w:pPr>
        <w:pStyle w:val="20"/>
        <w:shd w:val="clear" w:color="auto" w:fill="auto"/>
        <w:spacing w:before="0" w:line="240" w:lineRule="auto"/>
        <w:ind w:firstLine="567"/>
        <w:jc w:val="both"/>
      </w:pPr>
      <w:r>
        <w:t xml:space="preserve">Посредством </w:t>
      </w:r>
      <w:proofErr w:type="spellStart"/>
      <w:r>
        <w:t>видео-конференц-связи</w:t>
      </w:r>
      <w:proofErr w:type="spellEnd"/>
      <w:r>
        <w:t xml:space="preserve"> консультирование осуществляется путем направления запроса на адрес официальной электронной почты администрации Вольского муниципального района Саратовской области о наличии технической возможности проведения консультирования в указанном режиме. Срок уведомления обратным письмом на электронную почту - 7 рабочих дней.</w:t>
      </w:r>
    </w:p>
    <w:p w:rsidR="005E7DE6" w:rsidRDefault="005E7DE6" w:rsidP="005E7DE6">
      <w:pPr>
        <w:pStyle w:val="20"/>
        <w:shd w:val="clear" w:color="auto" w:fill="auto"/>
        <w:spacing w:before="0" w:line="240" w:lineRule="auto"/>
        <w:ind w:firstLine="567"/>
        <w:jc w:val="both"/>
      </w:pPr>
      <w:r>
        <w:t>На личном приеме консультирование осуществляется последний понедельник каждого месяца Главой Вольского муниципального района Саратовской области.</w:t>
      </w:r>
    </w:p>
    <w:p w:rsidR="005E7DE6" w:rsidRDefault="005E7DE6" w:rsidP="005E7DE6">
      <w:pPr>
        <w:pStyle w:val="20"/>
        <w:shd w:val="clear" w:color="auto" w:fill="auto"/>
        <w:spacing w:before="0" w:line="240" w:lineRule="auto"/>
        <w:ind w:firstLine="567"/>
        <w:jc w:val="both"/>
      </w:pPr>
      <w:r>
        <w:t>В ходе проведения профилактического мероприятия, контрольного (надзорного) мероприятия осуществляется устное консультирование контролируемого лица, в отношении которого проводится данное мероприятие.</w:t>
      </w:r>
    </w:p>
    <w:p w:rsidR="005E7DE6" w:rsidRDefault="005E7DE6" w:rsidP="005E7DE6">
      <w:pPr>
        <w:pStyle w:val="20"/>
        <w:numPr>
          <w:ilvl w:val="0"/>
          <w:numId w:val="24"/>
        </w:numPr>
        <w:shd w:val="clear" w:color="auto" w:fill="auto"/>
        <w:tabs>
          <w:tab w:val="left" w:pos="1177"/>
        </w:tabs>
        <w:spacing w:before="0" w:line="240" w:lineRule="auto"/>
        <w:ind w:left="0" w:firstLine="567"/>
        <w:jc w:val="both"/>
      </w:pPr>
      <w:r>
        <w:t xml:space="preserve">Время консультирования по телефону, посредством </w:t>
      </w:r>
      <w:proofErr w:type="spellStart"/>
      <w:r>
        <w:t>видео-конферен</w:t>
      </w:r>
      <w:proofErr w:type="gramStart"/>
      <w:r>
        <w:t>ц</w:t>
      </w:r>
      <w:proofErr w:type="spellEnd"/>
      <w:r>
        <w:t>-</w:t>
      </w:r>
      <w:proofErr w:type="gramEnd"/>
      <w:r>
        <w:t xml:space="preserve"> связи, на личном приеме одного контролируемого лица (его представителя) составляет от 5 до 15 минут.</w:t>
      </w:r>
    </w:p>
    <w:p w:rsidR="005E7DE6" w:rsidRDefault="005E7DE6" w:rsidP="005E7DE6">
      <w:pPr>
        <w:pStyle w:val="20"/>
        <w:numPr>
          <w:ilvl w:val="0"/>
          <w:numId w:val="24"/>
        </w:numPr>
        <w:shd w:val="clear" w:color="auto" w:fill="auto"/>
        <w:tabs>
          <w:tab w:val="left" w:pos="1198"/>
        </w:tabs>
        <w:spacing w:before="0" w:line="240" w:lineRule="auto"/>
        <w:ind w:left="0" w:firstLine="567"/>
        <w:jc w:val="both"/>
      </w:pPr>
      <w:r>
        <w:t>Консультирование, в том числе письменное, осуществляется по вопросам соблюдения обязательных требований при использовании объектов, подлежащих контролю, и по предметам надзора. По вопросам, в отношении которых невозможно дать разъяснения без дополнительного изучения нормативных правовых актов в области охраны окружающей среды, дается письменный ответ.</w:t>
      </w:r>
    </w:p>
    <w:p w:rsidR="005E7DE6" w:rsidRDefault="005E7DE6" w:rsidP="005E7DE6">
      <w:pPr>
        <w:pStyle w:val="20"/>
        <w:numPr>
          <w:ilvl w:val="0"/>
          <w:numId w:val="24"/>
        </w:numPr>
        <w:shd w:val="clear" w:color="auto" w:fill="auto"/>
        <w:tabs>
          <w:tab w:val="left" w:pos="1198"/>
        </w:tabs>
        <w:spacing w:before="0" w:line="240" w:lineRule="auto"/>
        <w:ind w:left="0" w:firstLine="567"/>
        <w:jc w:val="both"/>
      </w:pPr>
      <w:r>
        <w:t>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Вольского муниципального района в информационно телекоммуникационной сети «Интернет» письменного разъяснения, подписанного Главой Вольского муниципального района.</w:t>
      </w:r>
    </w:p>
    <w:p w:rsidR="005E7DE6" w:rsidRDefault="005E7DE6" w:rsidP="005E7DE6">
      <w:pPr>
        <w:pStyle w:val="20"/>
        <w:numPr>
          <w:ilvl w:val="0"/>
          <w:numId w:val="24"/>
        </w:numPr>
        <w:shd w:val="clear" w:color="auto" w:fill="auto"/>
        <w:tabs>
          <w:tab w:val="left" w:pos="1251"/>
        </w:tabs>
        <w:spacing w:before="0" w:line="240" w:lineRule="auto"/>
        <w:ind w:left="0" w:firstLine="567"/>
        <w:jc w:val="both"/>
      </w:pPr>
      <w:r>
        <w:t>Обязательные профилактические визиты проводятся в отношении:</w:t>
      </w:r>
    </w:p>
    <w:p w:rsidR="005E7DE6" w:rsidRDefault="005E7DE6" w:rsidP="005E7DE6">
      <w:pPr>
        <w:pStyle w:val="20"/>
        <w:numPr>
          <w:ilvl w:val="0"/>
          <w:numId w:val="16"/>
        </w:numPr>
        <w:shd w:val="clear" w:color="auto" w:fill="auto"/>
        <w:tabs>
          <w:tab w:val="left" w:pos="1143"/>
        </w:tabs>
        <w:spacing w:before="0" w:line="240" w:lineRule="auto"/>
        <w:ind w:firstLine="567"/>
        <w:jc w:val="both"/>
      </w:pPr>
      <w:proofErr w:type="gramStart"/>
      <w:r>
        <w:t>объектов контроля, отнесенных к категориям высокого и значительного</w:t>
      </w:r>
      <w:proofErr w:type="gramEnd"/>
    </w:p>
    <w:p w:rsidR="005E7DE6" w:rsidRDefault="005E7DE6" w:rsidP="005E7DE6">
      <w:pPr>
        <w:pStyle w:val="20"/>
        <w:shd w:val="clear" w:color="auto" w:fill="auto"/>
        <w:spacing w:before="0" w:line="240" w:lineRule="auto"/>
        <w:ind w:firstLine="567"/>
        <w:jc w:val="both"/>
      </w:pPr>
      <w:r>
        <w:t>риска;</w:t>
      </w:r>
    </w:p>
    <w:p w:rsidR="005E7DE6" w:rsidRDefault="005E7DE6" w:rsidP="005E7DE6">
      <w:pPr>
        <w:pStyle w:val="20"/>
        <w:numPr>
          <w:ilvl w:val="0"/>
          <w:numId w:val="16"/>
        </w:numPr>
        <w:shd w:val="clear" w:color="auto" w:fill="auto"/>
        <w:tabs>
          <w:tab w:val="left" w:pos="1131"/>
        </w:tabs>
        <w:spacing w:before="0" w:line="240" w:lineRule="auto"/>
        <w:ind w:firstLine="567"/>
        <w:jc w:val="both"/>
      </w:pPr>
      <w:r>
        <w:t xml:space="preserve">в отношении контролируемых лиц, приступающих к осуществлению деятельности в определенной сфере деятельности, установленной законодательством Российской Федерации, не позднее чем в течение одного </w:t>
      </w:r>
      <w:r>
        <w:lastRenderedPageBreak/>
        <w:t>года с момента начала такой деятельности.</w:t>
      </w:r>
    </w:p>
    <w:p w:rsidR="005E7DE6" w:rsidRDefault="005E7DE6" w:rsidP="005E7DE6">
      <w:pPr>
        <w:pStyle w:val="20"/>
        <w:numPr>
          <w:ilvl w:val="0"/>
          <w:numId w:val="24"/>
        </w:numPr>
        <w:shd w:val="clear" w:color="auto" w:fill="auto"/>
        <w:tabs>
          <w:tab w:val="left" w:pos="1184"/>
        </w:tabs>
        <w:spacing w:before="0" w:line="240" w:lineRule="auto"/>
        <w:ind w:left="0" w:firstLine="567"/>
        <w:jc w:val="both"/>
      </w:pPr>
      <w:r>
        <w:t>Профилактический визит проводится в течение 1 рабочего дня. По ходатайству должностного лица, проводящего профилактический визит, Глава Вольского муниципального района может продлить срок проведения профилактического визита на срок не более 3 рабочих дней.</w:t>
      </w:r>
    </w:p>
    <w:p w:rsidR="005E7DE6" w:rsidRDefault="005E7DE6" w:rsidP="005E7DE6">
      <w:pPr>
        <w:pStyle w:val="20"/>
        <w:numPr>
          <w:ilvl w:val="0"/>
          <w:numId w:val="24"/>
        </w:numPr>
        <w:shd w:val="clear" w:color="auto" w:fill="auto"/>
        <w:tabs>
          <w:tab w:val="left" w:pos="1191"/>
        </w:tabs>
        <w:spacing w:before="0" w:line="240" w:lineRule="auto"/>
        <w:ind w:left="0" w:firstLine="567"/>
        <w:jc w:val="both"/>
      </w:pPr>
      <w:proofErr w:type="gramStart"/>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Вольского муниципального района Саратовской области, который является уполномоченным на принятие решений о проведении контрольных (надзорных) мероприятий, для принятия решения о проведении контрольных (надзорных) мероприятий.</w:t>
      </w:r>
      <w:proofErr w:type="gramEnd"/>
    </w:p>
    <w:p w:rsidR="005E7DE6" w:rsidRDefault="005E7DE6" w:rsidP="005E7DE6">
      <w:pPr>
        <w:pStyle w:val="10"/>
        <w:keepNext/>
        <w:keepLines/>
        <w:shd w:val="clear" w:color="auto" w:fill="auto"/>
        <w:spacing w:before="0" w:line="240" w:lineRule="auto"/>
        <w:ind w:firstLine="567"/>
      </w:pPr>
      <w:bookmarkStart w:id="2" w:name="bookmark4"/>
    </w:p>
    <w:p w:rsidR="005E7DE6" w:rsidRDefault="005E7DE6" w:rsidP="005E7DE6">
      <w:pPr>
        <w:pStyle w:val="10"/>
        <w:keepNext/>
        <w:keepLines/>
        <w:shd w:val="clear" w:color="auto" w:fill="auto"/>
        <w:spacing w:before="0" w:line="240" w:lineRule="auto"/>
        <w:ind w:firstLine="567"/>
      </w:pPr>
      <w:r>
        <w:t>Глава 4. Осуществление контроля на ООПТ</w:t>
      </w:r>
      <w:bookmarkEnd w:id="2"/>
    </w:p>
    <w:p w:rsidR="005E7DE6" w:rsidRDefault="005E7DE6" w:rsidP="005E7DE6">
      <w:pPr>
        <w:pStyle w:val="10"/>
        <w:keepNext/>
        <w:keepLines/>
        <w:shd w:val="clear" w:color="auto" w:fill="auto"/>
        <w:spacing w:before="0" w:line="240" w:lineRule="auto"/>
        <w:ind w:firstLine="567"/>
      </w:pPr>
    </w:p>
    <w:p w:rsidR="005E7DE6" w:rsidRDefault="005E7DE6" w:rsidP="005E7DE6">
      <w:pPr>
        <w:pStyle w:val="20"/>
        <w:numPr>
          <w:ilvl w:val="0"/>
          <w:numId w:val="24"/>
        </w:numPr>
        <w:shd w:val="clear" w:color="auto" w:fill="auto"/>
        <w:tabs>
          <w:tab w:val="left" w:pos="0"/>
        </w:tabs>
        <w:spacing w:before="0" w:line="240" w:lineRule="auto"/>
        <w:ind w:left="0" w:firstLine="567"/>
        <w:jc w:val="both"/>
      </w:pPr>
      <w:proofErr w:type="gramStart"/>
      <w: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разработанного в порядке, установленном статьей 61 Федерального закона от 31 июля 2020 года № 248-ФЗ,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r>
        <w:t xml:space="preserve">» </w:t>
      </w:r>
      <w:proofErr w:type="gramStart"/>
      <w:r>
        <w:t xml:space="preserve">и постановлением Правительства Российской Федерации от 31.12.2020 </w:t>
      </w:r>
      <w:r>
        <w:rPr>
          <w:lang w:val="en-US" w:eastAsia="en-US" w:bidi="en-US"/>
        </w:rPr>
        <w:t>N</w:t>
      </w:r>
      <w:r w:rsidRPr="00550763">
        <w:rPr>
          <w:lang w:eastAsia="en-US" w:bidi="en-US"/>
        </w:rPr>
        <w:t xml:space="preserve">° </w:t>
      </w:r>
      <w:r>
        <w:t xml:space="preserve">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согласованного с органами прокуратуры и утвержденного Решением </w:t>
      </w:r>
      <w:r w:rsidRPr="00BD79A2">
        <w:t>Совет</w:t>
      </w:r>
      <w:r>
        <w:t>а</w:t>
      </w:r>
      <w:r w:rsidRPr="00BD79A2">
        <w:t xml:space="preserve"> </w:t>
      </w:r>
      <w:r w:rsidRPr="00BD79A2">
        <w:rPr>
          <w:bCs/>
        </w:rPr>
        <w:t>муниципального образования</w:t>
      </w:r>
      <w:r w:rsidRPr="00BD79A2">
        <w:t xml:space="preserve"> </w:t>
      </w:r>
      <w:r w:rsidRPr="00BD79A2">
        <w:rPr>
          <w:bCs/>
        </w:rPr>
        <w:t>город Вольск Вольского муниципального района Саратовской области</w:t>
      </w:r>
      <w:r>
        <w:t>.</w:t>
      </w:r>
      <w:proofErr w:type="gramEnd"/>
    </w:p>
    <w:p w:rsidR="005E7DE6" w:rsidRDefault="005E7DE6" w:rsidP="005E7DE6">
      <w:pPr>
        <w:pStyle w:val="20"/>
        <w:numPr>
          <w:ilvl w:val="0"/>
          <w:numId w:val="24"/>
        </w:numPr>
        <w:shd w:val="clear" w:color="auto" w:fill="auto"/>
        <w:tabs>
          <w:tab w:val="left" w:pos="0"/>
        </w:tabs>
        <w:spacing w:before="0" w:line="240" w:lineRule="auto"/>
        <w:ind w:left="0" w:firstLine="567"/>
        <w:jc w:val="both"/>
      </w:pPr>
      <w:r>
        <w:t>Плановые контрольные (надзорные) мероприятия не проводятся в отношении контролируемых лиц, осуществляющих хозяйственную и (или) иную деятельность на объектах контроля, относящихся в соответствии с законодательством в области охраны окружающей среды, к объектам IV категории.</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В решении о проведении контрольного (надзорного) мероприятия указываются сведения, установленные частью 1 статьи 64 Федерального закона от 31 июля 2020 года № 248-ФЗ.</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а также время и место его фиксации. Фотографии, аудио- и видеозаписи, используемые для доказательств нарушений обязательных требований, прикладываются к акту </w:t>
      </w:r>
      <w:r>
        <w:lastRenderedPageBreak/>
        <w:t>контрольного (надзорного) мероприятия.</w:t>
      </w:r>
    </w:p>
    <w:p w:rsidR="005E7DE6" w:rsidRDefault="005E7DE6" w:rsidP="005E7DE6">
      <w:pPr>
        <w:pStyle w:val="20"/>
        <w:shd w:val="clear" w:color="auto" w:fill="auto"/>
        <w:tabs>
          <w:tab w:val="left" w:pos="0"/>
        </w:tabs>
        <w:spacing w:before="0" w:line="240" w:lineRule="auto"/>
        <w:ind w:firstLine="567"/>
        <w:jc w:val="both"/>
      </w:pPr>
      <w: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Фотосъемка, аудио- и видеозаписи, иные способы фиксации применяются в случаях необходимости визуальной фиксации фактов и обстоятельств, относящихся к предмету контроля, выявленных в рамках контрольных (надзорных) мероприятий. Указанные способы фиксации применяются лицом, уполномоченным на проведение контрольных (надзорных) мероприятий, при инспекционном визите, рейдовом осмотре, выездной проверке, выездном обследовании.</w:t>
      </w:r>
    </w:p>
    <w:p w:rsidR="005E7DE6" w:rsidRDefault="005E7DE6" w:rsidP="005E7DE6">
      <w:pPr>
        <w:pStyle w:val="20"/>
        <w:shd w:val="clear" w:color="auto" w:fill="auto"/>
        <w:tabs>
          <w:tab w:val="left" w:pos="0"/>
        </w:tabs>
        <w:spacing w:before="0" w:line="240" w:lineRule="auto"/>
        <w:ind w:firstLine="567"/>
        <w:jc w:val="both"/>
      </w:pPr>
      <w:r>
        <w:t>При проведении контрольных (надзорных) мероприятий с взаимодействием с контролируемым лицом до указанного лица должностным лицом, проводящим контрольное (надзорное) мероприятие, доводятся сведения (в том числе в устном порядке) о применении фотосъемки, аудио- и видеозаписи, иных способах фиксации.</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Индивидуальный предприниматель, гражданин, являющиеся контролируемыми лицами, вправе представить в администрацию Вольского муниципального района Саратовской области информацию о невозможности присутствия при проведении контрольного (надзорного) мероприятия в следующих случаях:</w:t>
      </w:r>
    </w:p>
    <w:p w:rsidR="005E7DE6" w:rsidRDefault="005E7DE6" w:rsidP="005E7DE6">
      <w:pPr>
        <w:pStyle w:val="20"/>
        <w:shd w:val="clear" w:color="auto" w:fill="auto"/>
        <w:tabs>
          <w:tab w:val="left" w:pos="0"/>
        </w:tabs>
        <w:spacing w:before="0" w:line="240" w:lineRule="auto"/>
        <w:ind w:firstLine="567"/>
        <w:jc w:val="both"/>
      </w:pPr>
      <w:r>
        <w:t>болезни;</w:t>
      </w:r>
    </w:p>
    <w:p w:rsidR="005E7DE6" w:rsidRDefault="005E7DE6" w:rsidP="005E7DE6">
      <w:pPr>
        <w:pStyle w:val="20"/>
        <w:shd w:val="clear" w:color="auto" w:fill="auto"/>
        <w:tabs>
          <w:tab w:val="left" w:pos="0"/>
        </w:tabs>
        <w:spacing w:before="0" w:line="240" w:lineRule="auto"/>
        <w:ind w:firstLine="567"/>
        <w:jc w:val="both"/>
      </w:pPr>
      <w:r>
        <w:t>командировки;</w:t>
      </w:r>
    </w:p>
    <w:p w:rsidR="005E7DE6" w:rsidRDefault="005E7DE6" w:rsidP="005E7DE6">
      <w:pPr>
        <w:pStyle w:val="20"/>
        <w:shd w:val="clear" w:color="auto" w:fill="auto"/>
        <w:tabs>
          <w:tab w:val="left" w:pos="0"/>
        </w:tabs>
        <w:spacing w:before="0" w:line="240" w:lineRule="auto"/>
        <w:ind w:firstLine="567"/>
        <w:jc w:val="both"/>
      </w:pPr>
      <w:r>
        <w:t>нахождения за пределами Российской Федерации (в том числе связанного с невозможностью запланированного возвращения в связи с ограничительными мероприятиями в ряде стран);</w:t>
      </w:r>
    </w:p>
    <w:p w:rsidR="005E7DE6" w:rsidRDefault="005E7DE6" w:rsidP="005E7DE6">
      <w:pPr>
        <w:pStyle w:val="20"/>
        <w:shd w:val="clear" w:color="auto" w:fill="auto"/>
        <w:tabs>
          <w:tab w:val="left" w:pos="0"/>
        </w:tabs>
        <w:spacing w:before="0" w:line="240" w:lineRule="auto"/>
        <w:ind w:firstLine="567"/>
        <w:jc w:val="both"/>
      </w:pPr>
      <w:r>
        <w:t>административного ареста;</w:t>
      </w:r>
    </w:p>
    <w:p w:rsidR="005E7DE6" w:rsidRDefault="005E7DE6" w:rsidP="005E7DE6">
      <w:pPr>
        <w:pStyle w:val="20"/>
        <w:shd w:val="clear" w:color="auto" w:fill="auto"/>
        <w:tabs>
          <w:tab w:val="left" w:pos="0"/>
        </w:tabs>
        <w:spacing w:before="0" w:line="240" w:lineRule="auto"/>
        <w:ind w:firstLine="567"/>
        <w:jc w:val="both"/>
      </w:pPr>
      <w:r>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E7DE6" w:rsidRDefault="005E7DE6" w:rsidP="005E7DE6">
      <w:pPr>
        <w:pStyle w:val="20"/>
        <w:shd w:val="clear" w:color="auto" w:fill="auto"/>
        <w:tabs>
          <w:tab w:val="left" w:pos="0"/>
        </w:tabs>
        <w:spacing w:before="0" w:line="240" w:lineRule="auto"/>
        <w:ind w:firstLine="567"/>
        <w:jc w:val="both"/>
      </w:pPr>
      <w:r>
        <w:t>введения режима повышенной готовности или чрезвычайной ситуации на территории Саратовской области либо на ее части.</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В рамках осуществления контроля на ООПТ проводятся следующие виды контрольных (надзорных) мероприятий:</w:t>
      </w:r>
    </w:p>
    <w:p w:rsidR="005E7DE6" w:rsidRDefault="005E7DE6" w:rsidP="005E7DE6">
      <w:pPr>
        <w:pStyle w:val="20"/>
        <w:numPr>
          <w:ilvl w:val="0"/>
          <w:numId w:val="17"/>
        </w:numPr>
        <w:shd w:val="clear" w:color="auto" w:fill="auto"/>
        <w:tabs>
          <w:tab w:val="left" w:pos="0"/>
          <w:tab w:val="left" w:pos="1134"/>
        </w:tabs>
        <w:spacing w:before="0" w:line="240" w:lineRule="auto"/>
        <w:ind w:firstLine="567"/>
        <w:jc w:val="both"/>
      </w:pPr>
      <w:r>
        <w:t>инспекционный визит;</w:t>
      </w:r>
    </w:p>
    <w:p w:rsidR="005E7DE6" w:rsidRDefault="005E7DE6" w:rsidP="005E7DE6">
      <w:pPr>
        <w:pStyle w:val="20"/>
        <w:numPr>
          <w:ilvl w:val="0"/>
          <w:numId w:val="17"/>
        </w:numPr>
        <w:shd w:val="clear" w:color="auto" w:fill="auto"/>
        <w:tabs>
          <w:tab w:val="left" w:pos="0"/>
          <w:tab w:val="left" w:pos="1155"/>
        </w:tabs>
        <w:spacing w:before="0" w:line="240" w:lineRule="auto"/>
        <w:ind w:firstLine="567"/>
        <w:jc w:val="both"/>
      </w:pPr>
      <w:r>
        <w:t>рейдовый осмотр;</w:t>
      </w:r>
    </w:p>
    <w:p w:rsidR="005E7DE6" w:rsidRDefault="005E7DE6" w:rsidP="005E7DE6">
      <w:pPr>
        <w:pStyle w:val="20"/>
        <w:numPr>
          <w:ilvl w:val="0"/>
          <w:numId w:val="17"/>
        </w:numPr>
        <w:shd w:val="clear" w:color="auto" w:fill="auto"/>
        <w:tabs>
          <w:tab w:val="left" w:pos="0"/>
          <w:tab w:val="left" w:pos="1155"/>
        </w:tabs>
        <w:spacing w:before="0" w:line="240" w:lineRule="auto"/>
        <w:ind w:firstLine="567"/>
        <w:jc w:val="both"/>
      </w:pPr>
      <w:r>
        <w:t>документарная проверка;</w:t>
      </w:r>
    </w:p>
    <w:p w:rsidR="005E7DE6" w:rsidRDefault="005E7DE6" w:rsidP="005E7DE6">
      <w:pPr>
        <w:pStyle w:val="20"/>
        <w:numPr>
          <w:ilvl w:val="0"/>
          <w:numId w:val="17"/>
        </w:numPr>
        <w:shd w:val="clear" w:color="auto" w:fill="auto"/>
        <w:tabs>
          <w:tab w:val="left" w:pos="0"/>
          <w:tab w:val="left" w:pos="1155"/>
        </w:tabs>
        <w:spacing w:before="0" w:line="240" w:lineRule="auto"/>
        <w:ind w:firstLine="567"/>
        <w:jc w:val="both"/>
      </w:pPr>
      <w:r>
        <w:t>выездная проверка;</w:t>
      </w:r>
    </w:p>
    <w:p w:rsidR="005E7DE6" w:rsidRDefault="005E7DE6" w:rsidP="005E7DE6">
      <w:pPr>
        <w:pStyle w:val="20"/>
        <w:numPr>
          <w:ilvl w:val="0"/>
          <w:numId w:val="17"/>
        </w:numPr>
        <w:shd w:val="clear" w:color="auto" w:fill="auto"/>
        <w:tabs>
          <w:tab w:val="left" w:pos="0"/>
          <w:tab w:val="left" w:pos="1155"/>
        </w:tabs>
        <w:spacing w:before="0" w:line="240" w:lineRule="auto"/>
        <w:ind w:firstLine="567"/>
        <w:jc w:val="both"/>
      </w:pPr>
      <w:r>
        <w:t>наблюдение за соблюдением обязательных требований;</w:t>
      </w:r>
    </w:p>
    <w:p w:rsidR="005E7DE6" w:rsidRDefault="005E7DE6" w:rsidP="005E7DE6">
      <w:pPr>
        <w:pStyle w:val="20"/>
        <w:numPr>
          <w:ilvl w:val="0"/>
          <w:numId w:val="17"/>
        </w:numPr>
        <w:shd w:val="clear" w:color="auto" w:fill="auto"/>
        <w:tabs>
          <w:tab w:val="left" w:pos="0"/>
          <w:tab w:val="left" w:pos="1155"/>
        </w:tabs>
        <w:spacing w:before="0" w:line="240" w:lineRule="auto"/>
        <w:ind w:firstLine="567"/>
        <w:jc w:val="both"/>
      </w:pPr>
      <w:r>
        <w:t>выездное обследование.</w:t>
      </w:r>
    </w:p>
    <w:p w:rsidR="005E7DE6" w:rsidRDefault="005E7DE6" w:rsidP="005E7DE6">
      <w:pPr>
        <w:pStyle w:val="20"/>
        <w:shd w:val="clear" w:color="auto" w:fill="auto"/>
        <w:tabs>
          <w:tab w:val="left" w:pos="0"/>
        </w:tabs>
        <w:spacing w:before="0" w:line="240" w:lineRule="auto"/>
        <w:ind w:firstLine="567"/>
        <w:jc w:val="both"/>
      </w:pPr>
      <w:r>
        <w:t>Наблюдение за соблюдением обязательных требований и выездное обследование проводятся без взаимодействия с контролируемым лицом.</w:t>
      </w:r>
    </w:p>
    <w:p w:rsidR="005E7DE6" w:rsidRDefault="005E7DE6" w:rsidP="005E7DE6">
      <w:pPr>
        <w:pStyle w:val="20"/>
        <w:shd w:val="clear" w:color="auto" w:fill="auto"/>
        <w:tabs>
          <w:tab w:val="left" w:pos="0"/>
        </w:tabs>
        <w:spacing w:before="0" w:line="240" w:lineRule="auto"/>
        <w:ind w:firstLine="567"/>
        <w:jc w:val="both"/>
      </w:pPr>
      <w:proofErr w:type="gramStart"/>
      <w:r>
        <w:t xml:space="preserve">В рамках наблюдения за соблюдением обязательных требований </w:t>
      </w:r>
      <w:r w:rsidRPr="00003806">
        <w:rPr>
          <w:rStyle w:val="22"/>
          <w:i w:val="0"/>
        </w:rPr>
        <w:lastRenderedPageBreak/>
        <w:t>осуществляется</w:t>
      </w:r>
      <w:r>
        <w:t xml:space="preserve">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w:t>
      </w:r>
      <w:proofErr w:type="gramEnd"/>
      <w: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DE6" w:rsidRDefault="005E7DE6" w:rsidP="005E7DE6">
      <w:pPr>
        <w:pStyle w:val="20"/>
        <w:shd w:val="clear" w:color="auto" w:fill="auto"/>
        <w:tabs>
          <w:tab w:val="left" w:pos="0"/>
        </w:tabs>
        <w:spacing w:before="0" w:line="240" w:lineRule="auto"/>
        <w:ind w:firstLine="567"/>
        <w:jc w:val="both"/>
      </w:pPr>
      <w:r>
        <w:t xml:space="preserve">Выездное обследование проводится в целях оценки соблюдения контролируемыми лицами обязательных требований. </w:t>
      </w:r>
      <w:proofErr w:type="gramStart"/>
      <w:r>
        <w:t>В составе выездного обследования могут осуществляться: осмотр общедоступных (открытых для посещения неограниченным крутом лиц) объектов контроля, отбор проб (образцов), инструментальное обследование (с применением видеозаписи), испытание и экспертиза.</w:t>
      </w:r>
      <w:proofErr w:type="gramEnd"/>
    </w:p>
    <w:p w:rsidR="005E7DE6" w:rsidRDefault="005E7DE6" w:rsidP="005E7DE6">
      <w:pPr>
        <w:pStyle w:val="20"/>
        <w:numPr>
          <w:ilvl w:val="0"/>
          <w:numId w:val="24"/>
        </w:numPr>
        <w:shd w:val="clear" w:color="auto" w:fill="auto"/>
        <w:tabs>
          <w:tab w:val="left" w:pos="0"/>
        </w:tabs>
        <w:spacing w:before="0" w:line="240" w:lineRule="auto"/>
        <w:ind w:left="0" w:firstLine="567"/>
        <w:jc w:val="both"/>
      </w:pPr>
      <w:r>
        <w:t>Виды контрольных (надзорных) мероприятий, предусмотренные подпунктами 1-4 части первой пункта 35 настоящего положения, могут проводиться на плановой и внеплановой основе.</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DE6" w:rsidRDefault="005E7DE6" w:rsidP="005E7DE6">
      <w:pPr>
        <w:pStyle w:val="20"/>
        <w:shd w:val="clear" w:color="auto" w:fill="auto"/>
        <w:tabs>
          <w:tab w:val="left" w:pos="0"/>
        </w:tabs>
        <w:spacing w:before="0" w:line="240" w:lineRule="auto"/>
        <w:ind w:firstLine="567"/>
        <w:jc w:val="both"/>
      </w:pPr>
      <w:r>
        <w:t>В ходе инспекционного визита проводятся следующие контрольные (надзорные) действия:</w:t>
      </w:r>
    </w:p>
    <w:p w:rsidR="005E7DE6" w:rsidRDefault="005E7DE6" w:rsidP="005E7DE6">
      <w:pPr>
        <w:pStyle w:val="20"/>
        <w:numPr>
          <w:ilvl w:val="0"/>
          <w:numId w:val="18"/>
        </w:numPr>
        <w:shd w:val="clear" w:color="auto" w:fill="auto"/>
        <w:tabs>
          <w:tab w:val="left" w:pos="0"/>
          <w:tab w:val="left" w:pos="1106"/>
        </w:tabs>
        <w:spacing w:before="0" w:line="240" w:lineRule="auto"/>
        <w:ind w:firstLine="567"/>
        <w:jc w:val="both"/>
      </w:pPr>
      <w:r>
        <w:t>осмотр;</w:t>
      </w:r>
    </w:p>
    <w:p w:rsidR="005E7DE6" w:rsidRDefault="005E7DE6" w:rsidP="005E7DE6">
      <w:pPr>
        <w:pStyle w:val="20"/>
        <w:numPr>
          <w:ilvl w:val="0"/>
          <w:numId w:val="18"/>
        </w:numPr>
        <w:shd w:val="clear" w:color="auto" w:fill="auto"/>
        <w:tabs>
          <w:tab w:val="left" w:pos="0"/>
          <w:tab w:val="left" w:pos="1119"/>
        </w:tabs>
        <w:spacing w:before="0" w:line="240" w:lineRule="auto"/>
        <w:ind w:firstLine="567"/>
        <w:jc w:val="both"/>
      </w:pPr>
      <w:r>
        <w:t>опрос;</w:t>
      </w:r>
    </w:p>
    <w:p w:rsidR="005E7DE6" w:rsidRDefault="005E7DE6" w:rsidP="005E7DE6">
      <w:pPr>
        <w:pStyle w:val="20"/>
        <w:numPr>
          <w:ilvl w:val="0"/>
          <w:numId w:val="18"/>
        </w:numPr>
        <w:shd w:val="clear" w:color="auto" w:fill="auto"/>
        <w:tabs>
          <w:tab w:val="left" w:pos="0"/>
          <w:tab w:val="left" w:pos="1119"/>
        </w:tabs>
        <w:spacing w:before="0" w:line="240" w:lineRule="auto"/>
        <w:ind w:firstLine="567"/>
        <w:jc w:val="both"/>
      </w:pPr>
      <w:r>
        <w:t>получение письменных объяснений;</w:t>
      </w:r>
    </w:p>
    <w:p w:rsidR="005E7DE6" w:rsidRDefault="005E7DE6" w:rsidP="005E7DE6">
      <w:pPr>
        <w:pStyle w:val="20"/>
        <w:numPr>
          <w:ilvl w:val="0"/>
          <w:numId w:val="18"/>
        </w:numPr>
        <w:shd w:val="clear" w:color="auto" w:fill="auto"/>
        <w:tabs>
          <w:tab w:val="left" w:pos="0"/>
          <w:tab w:val="left" w:pos="1119"/>
        </w:tabs>
        <w:spacing w:before="0" w:line="240" w:lineRule="auto"/>
        <w:ind w:firstLine="567"/>
        <w:jc w:val="both"/>
      </w:pPr>
      <w:r>
        <w:t>инструментальное обследование;</w:t>
      </w:r>
    </w:p>
    <w:p w:rsidR="005E7DE6" w:rsidRDefault="005E7DE6" w:rsidP="005E7DE6">
      <w:pPr>
        <w:pStyle w:val="20"/>
        <w:numPr>
          <w:ilvl w:val="0"/>
          <w:numId w:val="18"/>
        </w:numPr>
        <w:shd w:val="clear" w:color="auto" w:fill="auto"/>
        <w:tabs>
          <w:tab w:val="left" w:pos="0"/>
          <w:tab w:val="left" w:pos="1106"/>
        </w:tabs>
        <w:spacing w:before="0" w:line="240" w:lineRule="auto"/>
        <w:ind w:firstLine="567"/>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DE6" w:rsidRDefault="005E7DE6" w:rsidP="005E7DE6">
      <w:pPr>
        <w:pStyle w:val="20"/>
        <w:shd w:val="clear" w:color="auto" w:fill="auto"/>
        <w:tabs>
          <w:tab w:val="left" w:pos="0"/>
        </w:tabs>
        <w:spacing w:before="0" w:line="240" w:lineRule="auto"/>
        <w:ind w:firstLine="567"/>
        <w:jc w:val="both"/>
      </w:pPr>
      <w:r>
        <w:t>Инспекционный визит проводится без предварительного уведомления контролируемого лица и (или) владельца (пользователя) производственного объекта.</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Срок проведения инспекционного визита в одном месте осуществления деятельности либо на одном объекте контроля не может превышать 1 рабочий день.</w:t>
      </w:r>
    </w:p>
    <w:p w:rsidR="005E7DE6" w:rsidRDefault="005E7DE6" w:rsidP="005E7DE6">
      <w:pPr>
        <w:pStyle w:val="20"/>
        <w:numPr>
          <w:ilvl w:val="0"/>
          <w:numId w:val="24"/>
        </w:numPr>
        <w:shd w:val="clear" w:color="auto" w:fill="auto"/>
        <w:tabs>
          <w:tab w:val="left" w:pos="0"/>
          <w:tab w:val="left" w:pos="1179"/>
        </w:tabs>
        <w:spacing w:before="0" w:line="240" w:lineRule="auto"/>
        <w:ind w:left="0" w:firstLine="567"/>
        <w:jc w:val="both"/>
      </w:pPr>
      <w:r>
        <w:t>Контролируемые лица или их представители обязаны обеспечить беспрепятственный доступ инспектора на объект контроля.</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Инспекционный визит проводится при наличии оснований, указанных в части 1 статьи 57 Федерального закона от 31 июля 2020 года № 248-ФЗ.</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lastRenderedPageBreak/>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 июля 2020 года № 248-ФЗ.</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DE6" w:rsidRDefault="005E7DE6" w:rsidP="005E7DE6">
      <w:pPr>
        <w:pStyle w:val="20"/>
        <w:shd w:val="clear" w:color="auto" w:fill="auto"/>
        <w:tabs>
          <w:tab w:val="left" w:pos="0"/>
        </w:tabs>
        <w:spacing w:before="0" w:line="240" w:lineRule="auto"/>
        <w:ind w:firstLine="567"/>
        <w:jc w:val="both"/>
      </w:pPr>
      <w:r>
        <w:t>В ходе рейдового осмотра проводятся следующие контрольные (надзорные) действия:</w:t>
      </w:r>
    </w:p>
    <w:p w:rsidR="005E7DE6" w:rsidRDefault="005E7DE6" w:rsidP="005E7DE6">
      <w:pPr>
        <w:pStyle w:val="20"/>
        <w:numPr>
          <w:ilvl w:val="0"/>
          <w:numId w:val="19"/>
        </w:numPr>
        <w:shd w:val="clear" w:color="auto" w:fill="auto"/>
        <w:tabs>
          <w:tab w:val="left" w:pos="0"/>
          <w:tab w:val="left" w:pos="1147"/>
        </w:tabs>
        <w:spacing w:before="0" w:line="240" w:lineRule="auto"/>
        <w:ind w:firstLine="567"/>
        <w:jc w:val="both"/>
      </w:pPr>
      <w:r>
        <w:t>осмотр;</w:t>
      </w:r>
    </w:p>
    <w:p w:rsidR="005E7DE6" w:rsidRDefault="005E7DE6" w:rsidP="005E7DE6">
      <w:pPr>
        <w:pStyle w:val="20"/>
        <w:numPr>
          <w:ilvl w:val="0"/>
          <w:numId w:val="19"/>
        </w:numPr>
        <w:shd w:val="clear" w:color="auto" w:fill="auto"/>
        <w:tabs>
          <w:tab w:val="left" w:pos="0"/>
          <w:tab w:val="left" w:pos="1162"/>
        </w:tabs>
        <w:spacing w:before="0" w:line="240" w:lineRule="auto"/>
        <w:ind w:firstLine="567"/>
        <w:jc w:val="both"/>
      </w:pPr>
      <w:r>
        <w:t>досмотр;</w:t>
      </w:r>
    </w:p>
    <w:p w:rsidR="005E7DE6" w:rsidRDefault="005E7DE6" w:rsidP="005E7DE6">
      <w:pPr>
        <w:pStyle w:val="20"/>
        <w:numPr>
          <w:ilvl w:val="0"/>
          <w:numId w:val="19"/>
        </w:numPr>
        <w:shd w:val="clear" w:color="auto" w:fill="auto"/>
        <w:tabs>
          <w:tab w:val="left" w:pos="0"/>
          <w:tab w:val="left" w:pos="1162"/>
        </w:tabs>
        <w:spacing w:before="0" w:line="240" w:lineRule="auto"/>
        <w:ind w:firstLine="567"/>
        <w:jc w:val="both"/>
      </w:pPr>
      <w:r>
        <w:t>опрос;</w:t>
      </w:r>
    </w:p>
    <w:p w:rsidR="005E7DE6" w:rsidRDefault="005E7DE6" w:rsidP="005E7DE6">
      <w:pPr>
        <w:pStyle w:val="20"/>
        <w:numPr>
          <w:ilvl w:val="0"/>
          <w:numId w:val="19"/>
        </w:numPr>
        <w:shd w:val="clear" w:color="auto" w:fill="auto"/>
        <w:tabs>
          <w:tab w:val="left" w:pos="0"/>
          <w:tab w:val="left" w:pos="1169"/>
        </w:tabs>
        <w:spacing w:before="0" w:line="240" w:lineRule="auto"/>
        <w:ind w:firstLine="567"/>
        <w:jc w:val="both"/>
      </w:pPr>
      <w:r>
        <w:t>получение письменных объяснений;</w:t>
      </w:r>
    </w:p>
    <w:p w:rsidR="005E7DE6" w:rsidRDefault="005E7DE6" w:rsidP="005E7DE6">
      <w:pPr>
        <w:pStyle w:val="20"/>
        <w:numPr>
          <w:ilvl w:val="0"/>
          <w:numId w:val="19"/>
        </w:numPr>
        <w:shd w:val="clear" w:color="auto" w:fill="auto"/>
        <w:tabs>
          <w:tab w:val="left" w:pos="0"/>
          <w:tab w:val="left" w:pos="1169"/>
        </w:tabs>
        <w:spacing w:before="0" w:line="240" w:lineRule="auto"/>
        <w:ind w:firstLine="567"/>
        <w:jc w:val="both"/>
      </w:pPr>
      <w:r>
        <w:t>истребование документов;</w:t>
      </w:r>
    </w:p>
    <w:p w:rsidR="005E7DE6" w:rsidRDefault="005E7DE6" w:rsidP="005E7DE6">
      <w:pPr>
        <w:pStyle w:val="20"/>
        <w:numPr>
          <w:ilvl w:val="0"/>
          <w:numId w:val="19"/>
        </w:numPr>
        <w:shd w:val="clear" w:color="auto" w:fill="auto"/>
        <w:tabs>
          <w:tab w:val="left" w:pos="0"/>
          <w:tab w:val="left" w:pos="1169"/>
        </w:tabs>
        <w:spacing w:before="0" w:line="240" w:lineRule="auto"/>
        <w:ind w:firstLine="567"/>
        <w:jc w:val="both"/>
      </w:pPr>
      <w:r>
        <w:t>отбор проб (образцов);</w:t>
      </w:r>
    </w:p>
    <w:p w:rsidR="005E7DE6" w:rsidRDefault="005E7DE6" w:rsidP="005E7DE6">
      <w:pPr>
        <w:pStyle w:val="20"/>
        <w:numPr>
          <w:ilvl w:val="0"/>
          <w:numId w:val="19"/>
        </w:numPr>
        <w:shd w:val="clear" w:color="auto" w:fill="auto"/>
        <w:tabs>
          <w:tab w:val="left" w:pos="0"/>
          <w:tab w:val="left" w:pos="1169"/>
        </w:tabs>
        <w:spacing w:before="0" w:line="240" w:lineRule="auto"/>
        <w:ind w:firstLine="567"/>
        <w:jc w:val="both"/>
      </w:pPr>
      <w:r>
        <w:t>инструментальное обследование;</w:t>
      </w:r>
    </w:p>
    <w:p w:rsidR="005E7DE6" w:rsidRDefault="005E7DE6" w:rsidP="005E7DE6">
      <w:pPr>
        <w:pStyle w:val="20"/>
        <w:numPr>
          <w:ilvl w:val="0"/>
          <w:numId w:val="19"/>
        </w:numPr>
        <w:shd w:val="clear" w:color="auto" w:fill="auto"/>
        <w:tabs>
          <w:tab w:val="left" w:pos="0"/>
          <w:tab w:val="left" w:pos="1169"/>
        </w:tabs>
        <w:spacing w:before="0" w:line="240" w:lineRule="auto"/>
        <w:ind w:firstLine="567"/>
        <w:jc w:val="both"/>
      </w:pPr>
      <w:r>
        <w:t>испытание;</w:t>
      </w:r>
    </w:p>
    <w:p w:rsidR="005E7DE6" w:rsidRDefault="005E7DE6" w:rsidP="005E7DE6">
      <w:pPr>
        <w:pStyle w:val="20"/>
        <w:numPr>
          <w:ilvl w:val="0"/>
          <w:numId w:val="19"/>
        </w:numPr>
        <w:shd w:val="clear" w:color="auto" w:fill="auto"/>
        <w:tabs>
          <w:tab w:val="left" w:pos="0"/>
          <w:tab w:val="left" w:pos="1169"/>
        </w:tabs>
        <w:spacing w:before="0" w:line="240" w:lineRule="auto"/>
        <w:ind w:firstLine="567"/>
        <w:jc w:val="both"/>
      </w:pPr>
      <w:r>
        <w:t>экспертиза.</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Рейдовый осмотр проводится при наличии оснований, указанных в пунктах 1 и 3-5 части 1 статьи 57 Федерального закона от 31 июля 2020 года № 248-ФЗ.</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 июля 2020 года № 248-ФЗ.</w:t>
      </w:r>
    </w:p>
    <w:p w:rsidR="005E7DE6" w:rsidRDefault="005E7DE6" w:rsidP="005E7DE6">
      <w:pPr>
        <w:pStyle w:val="20"/>
        <w:numPr>
          <w:ilvl w:val="0"/>
          <w:numId w:val="24"/>
        </w:numPr>
        <w:shd w:val="clear" w:color="auto" w:fill="auto"/>
        <w:tabs>
          <w:tab w:val="left" w:pos="0"/>
        </w:tabs>
        <w:spacing w:before="0" w:line="240" w:lineRule="auto"/>
        <w:ind w:left="0" w:firstLine="567"/>
        <w:jc w:val="both"/>
      </w:pPr>
      <w:proofErr w:type="gramStart"/>
      <w:r>
        <w:t>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5E7DE6" w:rsidRDefault="005E7DE6" w:rsidP="005E7DE6">
      <w:pPr>
        <w:pStyle w:val="20"/>
        <w:shd w:val="clear" w:color="auto" w:fill="auto"/>
        <w:tabs>
          <w:tab w:val="left" w:pos="0"/>
        </w:tabs>
        <w:spacing w:before="0" w:line="240" w:lineRule="auto"/>
        <w:ind w:firstLine="567"/>
        <w:jc w:val="both"/>
      </w:pPr>
      <w:r>
        <w:t>В ходе документарной проверки могут совершаться следующие контрольные (надзорные) действия:</w:t>
      </w:r>
    </w:p>
    <w:p w:rsidR="005E7DE6" w:rsidRDefault="005E7DE6" w:rsidP="005E7DE6">
      <w:pPr>
        <w:pStyle w:val="20"/>
        <w:numPr>
          <w:ilvl w:val="0"/>
          <w:numId w:val="20"/>
        </w:numPr>
        <w:shd w:val="clear" w:color="auto" w:fill="auto"/>
        <w:tabs>
          <w:tab w:val="left" w:pos="0"/>
          <w:tab w:val="left" w:pos="1147"/>
        </w:tabs>
        <w:spacing w:before="0" w:line="240" w:lineRule="auto"/>
        <w:ind w:firstLine="567"/>
        <w:jc w:val="both"/>
      </w:pPr>
      <w:r>
        <w:t>получение письменных объяснений;</w:t>
      </w:r>
    </w:p>
    <w:p w:rsidR="005E7DE6" w:rsidRDefault="005E7DE6" w:rsidP="005E7DE6">
      <w:pPr>
        <w:pStyle w:val="20"/>
        <w:numPr>
          <w:ilvl w:val="0"/>
          <w:numId w:val="20"/>
        </w:numPr>
        <w:shd w:val="clear" w:color="auto" w:fill="auto"/>
        <w:tabs>
          <w:tab w:val="left" w:pos="0"/>
          <w:tab w:val="left" w:pos="1162"/>
        </w:tabs>
        <w:spacing w:before="0" w:line="240" w:lineRule="auto"/>
        <w:ind w:firstLine="567"/>
        <w:jc w:val="both"/>
      </w:pPr>
      <w:r>
        <w:t>истребование документов;</w:t>
      </w:r>
    </w:p>
    <w:p w:rsidR="005E7DE6" w:rsidRDefault="005E7DE6" w:rsidP="005E7DE6">
      <w:pPr>
        <w:pStyle w:val="20"/>
        <w:numPr>
          <w:ilvl w:val="0"/>
          <w:numId w:val="20"/>
        </w:numPr>
        <w:shd w:val="clear" w:color="auto" w:fill="auto"/>
        <w:tabs>
          <w:tab w:val="left" w:pos="0"/>
          <w:tab w:val="left" w:pos="1162"/>
        </w:tabs>
        <w:spacing w:before="0" w:line="240" w:lineRule="auto"/>
        <w:ind w:firstLine="567"/>
        <w:jc w:val="both"/>
      </w:pPr>
      <w:r>
        <w:t>экспертиза.</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w:t>
      </w:r>
      <w:r>
        <w:lastRenderedPageBreak/>
        <w:t>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E7DE6" w:rsidRDefault="005E7DE6" w:rsidP="005E7DE6">
      <w:pPr>
        <w:pStyle w:val="20"/>
        <w:numPr>
          <w:ilvl w:val="0"/>
          <w:numId w:val="24"/>
        </w:numPr>
        <w:shd w:val="clear" w:color="auto" w:fill="auto"/>
        <w:tabs>
          <w:tab w:val="left" w:pos="0"/>
        </w:tabs>
        <w:spacing w:before="0" w:line="240" w:lineRule="auto"/>
        <w:ind w:left="0" w:firstLine="567"/>
        <w:jc w:val="both"/>
      </w:pPr>
      <w:proofErr w:type="gramStart"/>
      <w: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(надзора),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w:t>
      </w:r>
      <w:proofErr w:type="gramEnd"/>
      <w:r>
        <w:t xml:space="preserve"> дней необходимые пояснения. </w:t>
      </w:r>
      <w:proofErr w:type="gramStart"/>
      <w: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(надзора),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5E7DE6" w:rsidRDefault="005E7DE6" w:rsidP="005E7DE6">
      <w:pPr>
        <w:pStyle w:val="20"/>
        <w:numPr>
          <w:ilvl w:val="0"/>
          <w:numId w:val="24"/>
        </w:numPr>
        <w:shd w:val="clear" w:color="auto" w:fill="auto"/>
        <w:tabs>
          <w:tab w:val="left" w:pos="0"/>
        </w:tabs>
        <w:spacing w:before="0" w:line="240" w:lineRule="auto"/>
        <w:ind w:left="0" w:firstLine="567"/>
        <w:jc w:val="both"/>
      </w:pPr>
      <w: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 xml:space="preserve">Срок проведения документарной проверки не может превышать 10 рабочих дней. </w:t>
      </w:r>
      <w:proofErr w:type="gramStart"/>
      <w:r>
        <w:t>В указанный срок не включается период с даты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даты представления указанных в требовании документов в контрольный (надзорный) орган, а также период с даты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даты представления указанных пояснений в контрольный (надзорный) орган.</w:t>
      </w:r>
      <w:proofErr w:type="gramEnd"/>
    </w:p>
    <w:p w:rsidR="005E7DE6" w:rsidRDefault="005E7DE6" w:rsidP="005E7DE6">
      <w:pPr>
        <w:pStyle w:val="20"/>
        <w:numPr>
          <w:ilvl w:val="0"/>
          <w:numId w:val="24"/>
        </w:numPr>
        <w:shd w:val="clear" w:color="auto" w:fill="auto"/>
        <w:tabs>
          <w:tab w:val="left" w:pos="0"/>
        </w:tabs>
        <w:spacing w:before="0" w:line="240" w:lineRule="auto"/>
        <w:ind w:left="0" w:firstLine="567"/>
        <w:jc w:val="both"/>
      </w:pPr>
      <w:r>
        <w:t xml:space="preserve">Документарная проверка проводится при наличии оснований, указанных в пунктах 1 и 3-5 части 1 статьи 57 Федерального закона от 31 июля 2020 года </w:t>
      </w:r>
      <w:r>
        <w:rPr>
          <w:lang w:val="en-US" w:eastAsia="en-US" w:bidi="en-US"/>
        </w:rPr>
        <w:t>N</w:t>
      </w:r>
      <w:r w:rsidRPr="00550763">
        <w:rPr>
          <w:lang w:eastAsia="en-US" w:bidi="en-US"/>
        </w:rPr>
        <w:t xml:space="preserve">° </w:t>
      </w:r>
      <w:r>
        <w:t>248-ФЗ.</w:t>
      </w:r>
    </w:p>
    <w:p w:rsidR="005E7DE6" w:rsidRDefault="005E7DE6" w:rsidP="005E7DE6">
      <w:pPr>
        <w:pStyle w:val="20"/>
        <w:numPr>
          <w:ilvl w:val="0"/>
          <w:numId w:val="24"/>
        </w:numPr>
        <w:shd w:val="clear" w:color="auto" w:fill="auto"/>
        <w:tabs>
          <w:tab w:val="left" w:pos="0"/>
          <w:tab w:val="left" w:pos="1177"/>
        </w:tabs>
        <w:spacing w:before="0" w:line="240" w:lineRule="auto"/>
        <w:ind w:left="0" w:firstLine="567"/>
        <w:jc w:val="both"/>
      </w:pPr>
      <w:r>
        <w:t>Внеплановая документарная проверка проводится без согласования с органами прокуратуры.</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 xml:space="preserve">Проведение документарной проверки, предметом которой являются сведения, составляющие государственную тайну, осуществляется по месту </w:t>
      </w:r>
      <w:r>
        <w:lastRenderedPageBreak/>
        <w:t>нахождения (осуществления деятельности) контролируемого лица (его филиалов, представительств, обособленных структурных подразделений).</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DE6" w:rsidRDefault="005E7DE6" w:rsidP="005E7DE6">
      <w:pPr>
        <w:pStyle w:val="20"/>
        <w:shd w:val="clear" w:color="auto" w:fill="auto"/>
        <w:tabs>
          <w:tab w:val="left" w:pos="0"/>
        </w:tabs>
        <w:spacing w:before="0" w:line="240" w:lineRule="auto"/>
        <w:ind w:firstLine="567"/>
        <w:jc w:val="both"/>
      </w:pPr>
      <w:r>
        <w:t>В ходе выездной проверки могут совершаться следующие контрольные (надзорные) действия:</w:t>
      </w:r>
    </w:p>
    <w:p w:rsidR="005E7DE6" w:rsidRDefault="005E7DE6" w:rsidP="005E7DE6">
      <w:pPr>
        <w:pStyle w:val="20"/>
        <w:numPr>
          <w:ilvl w:val="0"/>
          <w:numId w:val="21"/>
        </w:numPr>
        <w:shd w:val="clear" w:color="auto" w:fill="auto"/>
        <w:tabs>
          <w:tab w:val="left" w:pos="0"/>
          <w:tab w:val="left" w:pos="1148"/>
        </w:tabs>
        <w:spacing w:before="0" w:line="240" w:lineRule="auto"/>
        <w:ind w:firstLine="567"/>
        <w:jc w:val="both"/>
      </w:pPr>
      <w:r>
        <w:t>осмотр;</w:t>
      </w:r>
    </w:p>
    <w:p w:rsidR="005E7DE6" w:rsidRDefault="005E7DE6" w:rsidP="005E7DE6">
      <w:pPr>
        <w:pStyle w:val="20"/>
        <w:numPr>
          <w:ilvl w:val="0"/>
          <w:numId w:val="21"/>
        </w:numPr>
        <w:shd w:val="clear" w:color="auto" w:fill="auto"/>
        <w:tabs>
          <w:tab w:val="left" w:pos="0"/>
          <w:tab w:val="left" w:pos="1163"/>
        </w:tabs>
        <w:spacing w:before="0" w:line="240" w:lineRule="auto"/>
        <w:ind w:firstLine="567"/>
        <w:jc w:val="both"/>
      </w:pPr>
      <w:r>
        <w:t>досмотр;</w:t>
      </w:r>
    </w:p>
    <w:p w:rsidR="005E7DE6" w:rsidRDefault="005E7DE6" w:rsidP="005E7DE6">
      <w:pPr>
        <w:pStyle w:val="20"/>
        <w:numPr>
          <w:ilvl w:val="0"/>
          <w:numId w:val="21"/>
        </w:numPr>
        <w:shd w:val="clear" w:color="auto" w:fill="auto"/>
        <w:tabs>
          <w:tab w:val="left" w:pos="0"/>
          <w:tab w:val="left" w:pos="1163"/>
        </w:tabs>
        <w:spacing w:before="0" w:line="240" w:lineRule="auto"/>
        <w:ind w:firstLine="567"/>
        <w:jc w:val="both"/>
      </w:pPr>
      <w:r>
        <w:t>опрос;</w:t>
      </w:r>
    </w:p>
    <w:p w:rsidR="005E7DE6" w:rsidRDefault="005E7DE6" w:rsidP="005E7DE6">
      <w:pPr>
        <w:pStyle w:val="20"/>
        <w:numPr>
          <w:ilvl w:val="0"/>
          <w:numId w:val="21"/>
        </w:numPr>
        <w:shd w:val="clear" w:color="auto" w:fill="auto"/>
        <w:tabs>
          <w:tab w:val="left" w:pos="0"/>
          <w:tab w:val="left" w:pos="1170"/>
        </w:tabs>
        <w:spacing w:before="0" w:line="240" w:lineRule="auto"/>
        <w:ind w:firstLine="567"/>
        <w:jc w:val="both"/>
      </w:pPr>
      <w:r>
        <w:t>получение письменных объяснений;</w:t>
      </w:r>
    </w:p>
    <w:p w:rsidR="005E7DE6" w:rsidRDefault="005E7DE6" w:rsidP="005E7DE6">
      <w:pPr>
        <w:pStyle w:val="20"/>
        <w:numPr>
          <w:ilvl w:val="0"/>
          <w:numId w:val="21"/>
        </w:numPr>
        <w:shd w:val="clear" w:color="auto" w:fill="auto"/>
        <w:tabs>
          <w:tab w:val="left" w:pos="0"/>
          <w:tab w:val="left" w:pos="1170"/>
        </w:tabs>
        <w:spacing w:before="0" w:line="240" w:lineRule="auto"/>
        <w:ind w:firstLine="567"/>
        <w:jc w:val="both"/>
      </w:pPr>
      <w:r>
        <w:t>истребование документов;</w:t>
      </w:r>
    </w:p>
    <w:p w:rsidR="005E7DE6" w:rsidRDefault="005E7DE6" w:rsidP="005E7DE6">
      <w:pPr>
        <w:pStyle w:val="20"/>
        <w:numPr>
          <w:ilvl w:val="0"/>
          <w:numId w:val="21"/>
        </w:numPr>
        <w:shd w:val="clear" w:color="auto" w:fill="auto"/>
        <w:tabs>
          <w:tab w:val="left" w:pos="0"/>
          <w:tab w:val="left" w:pos="1170"/>
        </w:tabs>
        <w:spacing w:before="0" w:line="240" w:lineRule="auto"/>
        <w:ind w:firstLine="567"/>
        <w:jc w:val="both"/>
      </w:pPr>
      <w:r>
        <w:t>отбор проб (образцов);</w:t>
      </w:r>
    </w:p>
    <w:p w:rsidR="005E7DE6" w:rsidRDefault="005E7DE6" w:rsidP="005E7DE6">
      <w:pPr>
        <w:pStyle w:val="20"/>
        <w:numPr>
          <w:ilvl w:val="0"/>
          <w:numId w:val="21"/>
        </w:numPr>
        <w:shd w:val="clear" w:color="auto" w:fill="auto"/>
        <w:tabs>
          <w:tab w:val="left" w:pos="0"/>
          <w:tab w:val="left" w:pos="1170"/>
        </w:tabs>
        <w:spacing w:before="0" w:line="240" w:lineRule="auto"/>
        <w:ind w:firstLine="567"/>
        <w:jc w:val="both"/>
      </w:pPr>
      <w:r>
        <w:t>инструментальное обследование;</w:t>
      </w:r>
    </w:p>
    <w:p w:rsidR="005E7DE6" w:rsidRDefault="005E7DE6" w:rsidP="005E7DE6">
      <w:pPr>
        <w:pStyle w:val="20"/>
        <w:numPr>
          <w:ilvl w:val="0"/>
          <w:numId w:val="21"/>
        </w:numPr>
        <w:shd w:val="clear" w:color="auto" w:fill="auto"/>
        <w:tabs>
          <w:tab w:val="left" w:pos="0"/>
          <w:tab w:val="left" w:pos="1170"/>
        </w:tabs>
        <w:spacing w:before="0" w:line="240" w:lineRule="auto"/>
        <w:ind w:firstLine="567"/>
        <w:jc w:val="both"/>
      </w:pPr>
      <w:r>
        <w:t>испытание;</w:t>
      </w:r>
    </w:p>
    <w:p w:rsidR="005E7DE6" w:rsidRDefault="005E7DE6" w:rsidP="005E7DE6">
      <w:pPr>
        <w:pStyle w:val="20"/>
        <w:numPr>
          <w:ilvl w:val="0"/>
          <w:numId w:val="21"/>
        </w:numPr>
        <w:shd w:val="clear" w:color="auto" w:fill="auto"/>
        <w:tabs>
          <w:tab w:val="left" w:pos="0"/>
          <w:tab w:val="left" w:pos="1170"/>
        </w:tabs>
        <w:spacing w:before="0" w:line="240" w:lineRule="auto"/>
        <w:ind w:firstLine="567"/>
        <w:jc w:val="both"/>
      </w:pPr>
      <w:r>
        <w:t>экспертиза.</w:t>
      </w:r>
    </w:p>
    <w:p w:rsidR="005E7DE6" w:rsidRDefault="005E7DE6" w:rsidP="005E7DE6">
      <w:pPr>
        <w:pStyle w:val="20"/>
        <w:numPr>
          <w:ilvl w:val="0"/>
          <w:numId w:val="24"/>
        </w:numPr>
        <w:shd w:val="clear" w:color="auto" w:fill="auto"/>
        <w:tabs>
          <w:tab w:val="left" w:pos="0"/>
        </w:tabs>
        <w:spacing w:before="0" w:line="240" w:lineRule="auto"/>
        <w:ind w:left="0" w:firstLine="567"/>
        <w:jc w:val="both"/>
      </w:pPr>
      <w:proofErr w:type="gramStart"/>
      <w:r>
        <w:t>Выездная проверка проводится в случаях, указанных в части 3 статьи 73 Федерального закона от 31 июля 2020 года № 248-ФЗ, при наличии оснований, закрепленных в пунктах 1 и 3-5 части 1 статьи 57 Федерального закона от 31 июля 2020 года № 248-ФЗ, в порядке, установленном частями 5, 6, 10 статьи 73 Федерального закона от 31 июля 2020 года № 248-ФЗ.</w:t>
      </w:r>
      <w:proofErr w:type="gramEnd"/>
    </w:p>
    <w:p w:rsidR="005E7DE6" w:rsidRDefault="005E7DE6" w:rsidP="005E7DE6">
      <w:pPr>
        <w:pStyle w:val="20"/>
        <w:numPr>
          <w:ilvl w:val="0"/>
          <w:numId w:val="24"/>
        </w:numPr>
        <w:shd w:val="clear" w:color="auto" w:fill="auto"/>
        <w:tabs>
          <w:tab w:val="left" w:pos="0"/>
          <w:tab w:val="left" w:pos="1232"/>
        </w:tabs>
        <w:spacing w:before="0" w:line="240" w:lineRule="auto"/>
        <w:ind w:left="0" w:firstLine="567"/>
        <w:jc w:val="both"/>
      </w:pPr>
      <w: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5E7DE6" w:rsidRDefault="005E7DE6" w:rsidP="005E7DE6">
      <w:pPr>
        <w:pStyle w:val="10"/>
        <w:keepNext/>
        <w:keepLines/>
        <w:shd w:val="clear" w:color="auto" w:fill="auto"/>
        <w:tabs>
          <w:tab w:val="left" w:pos="0"/>
        </w:tabs>
        <w:spacing w:before="0" w:line="240" w:lineRule="auto"/>
        <w:ind w:firstLine="567"/>
      </w:pPr>
      <w:bookmarkStart w:id="3" w:name="bookmark5"/>
    </w:p>
    <w:p w:rsidR="005E7DE6" w:rsidRDefault="005E7DE6" w:rsidP="005E7DE6">
      <w:pPr>
        <w:pStyle w:val="10"/>
        <w:keepNext/>
        <w:keepLines/>
        <w:shd w:val="clear" w:color="auto" w:fill="auto"/>
        <w:tabs>
          <w:tab w:val="left" w:pos="0"/>
        </w:tabs>
        <w:spacing w:before="0" w:line="240" w:lineRule="auto"/>
        <w:ind w:firstLine="567"/>
      </w:pPr>
      <w:r>
        <w:t>Глава 5. Результаты контрольного (надзорного) мероприятия</w:t>
      </w:r>
      <w:bookmarkEnd w:id="3"/>
    </w:p>
    <w:p w:rsidR="005E7DE6" w:rsidRDefault="005E7DE6" w:rsidP="005E7DE6">
      <w:pPr>
        <w:pStyle w:val="10"/>
        <w:keepNext/>
        <w:keepLines/>
        <w:shd w:val="clear" w:color="auto" w:fill="auto"/>
        <w:tabs>
          <w:tab w:val="left" w:pos="0"/>
        </w:tabs>
        <w:spacing w:before="0" w:line="240" w:lineRule="auto"/>
        <w:ind w:firstLine="567"/>
      </w:pPr>
    </w:p>
    <w:p w:rsidR="005E7DE6" w:rsidRDefault="005E7DE6" w:rsidP="005E7DE6">
      <w:pPr>
        <w:pStyle w:val="20"/>
        <w:numPr>
          <w:ilvl w:val="0"/>
          <w:numId w:val="24"/>
        </w:numPr>
        <w:shd w:val="clear" w:color="auto" w:fill="auto"/>
        <w:tabs>
          <w:tab w:val="left" w:pos="0"/>
          <w:tab w:val="left" w:pos="1278"/>
        </w:tabs>
        <w:spacing w:before="0" w:line="240" w:lineRule="auto"/>
        <w:ind w:left="0" w:firstLine="567"/>
        <w:jc w:val="both"/>
      </w:pPr>
      <w:r>
        <w:t>К результатам контрольного (надзорного) мероприятия относятся оценка</w:t>
      </w:r>
    </w:p>
    <w:p w:rsidR="005E7DE6" w:rsidRDefault="005E7DE6" w:rsidP="005E7DE6">
      <w:pPr>
        <w:pStyle w:val="20"/>
        <w:shd w:val="clear" w:color="auto" w:fill="auto"/>
        <w:tabs>
          <w:tab w:val="left" w:pos="0"/>
          <w:tab w:val="left" w:pos="1944"/>
          <w:tab w:val="left" w:pos="6415"/>
          <w:tab w:val="left" w:pos="8302"/>
        </w:tabs>
        <w:spacing w:before="0" w:line="240" w:lineRule="auto"/>
        <w:jc w:val="both"/>
      </w:pPr>
      <w:r>
        <w:t>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Закона № 248-ФЗ.</w:t>
      </w:r>
    </w:p>
    <w:p w:rsidR="005E7DE6" w:rsidRDefault="005E7DE6" w:rsidP="005E7DE6">
      <w:pPr>
        <w:pStyle w:val="20"/>
        <w:numPr>
          <w:ilvl w:val="0"/>
          <w:numId w:val="24"/>
        </w:numPr>
        <w:shd w:val="clear" w:color="auto" w:fill="auto"/>
        <w:tabs>
          <w:tab w:val="left" w:pos="0"/>
          <w:tab w:val="left" w:pos="1232"/>
        </w:tabs>
        <w:spacing w:before="0" w:line="240" w:lineRule="auto"/>
        <w:ind w:left="0" w:firstLine="567"/>
        <w:jc w:val="both"/>
      </w:pPr>
      <w:r>
        <w:t xml:space="preserve">По окончании проведения контрольного (надзорного) мероприятия, </w:t>
      </w:r>
      <w:r>
        <w:lastRenderedPageBreak/>
        <w:t xml:space="preserve">предусматривающего взаимодействие с контролируемым лицом, составляется акт контрольного (надзорного) мероприятия. Консультации по вопросу рассмотрения поступивших возражений в отношении акта контрольного (надзорного) мероприятия могут проводиться по телефону, посредством </w:t>
      </w:r>
      <w:proofErr w:type="spellStart"/>
      <w:proofErr w:type="gramStart"/>
      <w:r>
        <w:t>видео-конференцсвязи</w:t>
      </w:r>
      <w:proofErr w:type="spellEnd"/>
      <w:proofErr w:type="gramEnd"/>
      <w:r>
        <w:t>, на личном приеме.</w:t>
      </w:r>
    </w:p>
    <w:p w:rsidR="005E7DE6" w:rsidRDefault="005E7DE6" w:rsidP="005E7DE6">
      <w:pPr>
        <w:pStyle w:val="20"/>
        <w:numPr>
          <w:ilvl w:val="0"/>
          <w:numId w:val="24"/>
        </w:numPr>
        <w:shd w:val="clear" w:color="auto" w:fill="auto"/>
        <w:tabs>
          <w:tab w:val="left" w:pos="0"/>
          <w:tab w:val="left" w:pos="1232"/>
        </w:tabs>
        <w:spacing w:before="0" w:line="240" w:lineRule="auto"/>
        <w:ind w:left="0" w:firstLine="567"/>
        <w:jc w:val="both"/>
      </w:pPr>
      <w:r>
        <w:t xml:space="preserve">В </w:t>
      </w:r>
      <w:r w:rsidRPr="00954870">
        <w:rPr>
          <w:rStyle w:val="22"/>
          <w:i w:val="0"/>
        </w:rPr>
        <w:t>случае</w:t>
      </w:r>
      <w:r>
        <w:t xml:space="preserve">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E7DE6" w:rsidRDefault="005E7DE6" w:rsidP="005E7DE6">
      <w:pPr>
        <w:pStyle w:val="20"/>
        <w:numPr>
          <w:ilvl w:val="0"/>
          <w:numId w:val="22"/>
        </w:numPr>
        <w:shd w:val="clear" w:color="auto" w:fill="auto"/>
        <w:tabs>
          <w:tab w:val="left" w:pos="0"/>
          <w:tab w:val="left" w:pos="1076"/>
        </w:tabs>
        <w:spacing w:before="0" w:line="240" w:lineRule="auto"/>
        <w:ind w:firstLine="567"/>
        <w:jc w:val="both"/>
      </w:pPr>
      <w:r>
        <w:t>выдать после оформления акта контрольного (надзорного) мероприятия контролируемому лицу предписание об устранении выявленных нарушений, которое содержит следующие данные:</w:t>
      </w:r>
    </w:p>
    <w:p w:rsidR="005E7DE6" w:rsidRDefault="005E7DE6" w:rsidP="005E7DE6">
      <w:pPr>
        <w:pStyle w:val="20"/>
        <w:shd w:val="clear" w:color="auto" w:fill="auto"/>
        <w:tabs>
          <w:tab w:val="left" w:pos="0"/>
        </w:tabs>
        <w:spacing w:before="0" w:line="240" w:lineRule="auto"/>
        <w:ind w:firstLine="567"/>
        <w:jc w:val="both"/>
      </w:pPr>
      <w:r>
        <w:t>дата и место составления предписания;</w:t>
      </w:r>
    </w:p>
    <w:p w:rsidR="005E7DE6" w:rsidRDefault="005E7DE6" w:rsidP="005E7DE6">
      <w:pPr>
        <w:pStyle w:val="20"/>
        <w:shd w:val="clear" w:color="auto" w:fill="auto"/>
        <w:tabs>
          <w:tab w:val="left" w:pos="0"/>
        </w:tabs>
        <w:spacing w:before="0" w:line="240" w:lineRule="auto"/>
        <w:ind w:firstLine="567"/>
        <w:jc w:val="both"/>
      </w:pPr>
      <w:r>
        <w:t>дата и номер акта контрольного (надзорного) мероприятия, на основании которого выдается предписание;</w:t>
      </w:r>
    </w:p>
    <w:p w:rsidR="005E7DE6" w:rsidRDefault="005E7DE6" w:rsidP="005E7DE6">
      <w:pPr>
        <w:pStyle w:val="20"/>
        <w:shd w:val="clear" w:color="auto" w:fill="auto"/>
        <w:tabs>
          <w:tab w:val="left" w:pos="0"/>
        </w:tabs>
        <w:spacing w:before="0" w:line="240" w:lineRule="auto"/>
        <w:ind w:firstLine="567"/>
        <w:jc w:val="both"/>
      </w:pPr>
      <w:proofErr w:type="gramStart"/>
      <w:r>
        <w:t>фамилия, имя, отчество (при наличии) и должность лица (лиц), выдавшего (выдавших) предписание;</w:t>
      </w:r>
      <w:proofErr w:type="gramEnd"/>
    </w:p>
    <w:p w:rsidR="005E7DE6" w:rsidRDefault="005E7DE6" w:rsidP="005E7DE6">
      <w:pPr>
        <w:pStyle w:val="20"/>
        <w:shd w:val="clear" w:color="auto" w:fill="auto"/>
        <w:tabs>
          <w:tab w:val="left" w:pos="0"/>
        </w:tabs>
        <w:spacing w:before="0" w:line="240" w:lineRule="auto"/>
        <w:ind w:firstLine="567"/>
        <w:jc w:val="both"/>
      </w:pPr>
      <w:proofErr w:type="gramStart"/>
      <w: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5E7DE6" w:rsidRDefault="005E7DE6" w:rsidP="005E7DE6">
      <w:pPr>
        <w:pStyle w:val="20"/>
        <w:shd w:val="clear" w:color="auto" w:fill="auto"/>
        <w:tabs>
          <w:tab w:val="left" w:pos="0"/>
        </w:tabs>
        <w:spacing w:before="0" w:line="240" w:lineRule="auto"/>
        <w:ind w:firstLine="567"/>
        <w:jc w:val="both"/>
      </w:pPr>
      <w:r>
        <w:t>содержание предписания - обязательные требования, которые нарушены;</w:t>
      </w:r>
    </w:p>
    <w:p w:rsidR="005E7DE6" w:rsidRDefault="005E7DE6" w:rsidP="005E7DE6">
      <w:pPr>
        <w:pStyle w:val="20"/>
        <w:shd w:val="clear" w:color="auto" w:fill="auto"/>
        <w:tabs>
          <w:tab w:val="left" w:pos="0"/>
        </w:tabs>
        <w:spacing w:before="0" w:line="240" w:lineRule="auto"/>
        <w:ind w:firstLine="567"/>
        <w:jc w:val="both"/>
      </w:pPr>
      <w: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w:t>
      </w:r>
    </w:p>
    <w:p w:rsidR="005E7DE6" w:rsidRDefault="005E7DE6" w:rsidP="005E7DE6">
      <w:pPr>
        <w:pStyle w:val="20"/>
        <w:shd w:val="clear" w:color="auto" w:fill="auto"/>
        <w:tabs>
          <w:tab w:val="left" w:pos="0"/>
        </w:tabs>
        <w:spacing w:before="0" w:line="240" w:lineRule="auto"/>
        <w:ind w:firstLine="567"/>
        <w:jc w:val="both"/>
      </w:pPr>
      <w:r>
        <w:t>сроки исполнения предписания;</w:t>
      </w:r>
    </w:p>
    <w:p w:rsidR="005E7DE6" w:rsidRDefault="005E7DE6" w:rsidP="005E7DE6">
      <w:pPr>
        <w:pStyle w:val="20"/>
        <w:shd w:val="clear" w:color="auto" w:fill="auto"/>
        <w:tabs>
          <w:tab w:val="left" w:pos="0"/>
        </w:tabs>
        <w:spacing w:before="0" w:line="240" w:lineRule="auto"/>
        <w:ind w:firstLine="567"/>
        <w:jc w:val="both"/>
      </w:pPr>
      <w: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5E7DE6" w:rsidRDefault="005E7DE6" w:rsidP="005E7DE6">
      <w:pPr>
        <w:pStyle w:val="20"/>
        <w:numPr>
          <w:ilvl w:val="0"/>
          <w:numId w:val="22"/>
        </w:numPr>
        <w:shd w:val="clear" w:color="auto" w:fill="auto"/>
        <w:tabs>
          <w:tab w:val="left" w:pos="0"/>
          <w:tab w:val="left" w:pos="1069"/>
        </w:tabs>
        <w:spacing w:before="0" w:line="240" w:lineRule="auto"/>
        <w:ind w:firstLine="567"/>
        <w:jc w:val="both"/>
      </w:pPr>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w:t>
      </w:r>
    </w:p>
    <w:p w:rsidR="005E7DE6" w:rsidRDefault="005E7DE6" w:rsidP="005E7DE6">
      <w:pPr>
        <w:pStyle w:val="20"/>
        <w:numPr>
          <w:ilvl w:val="0"/>
          <w:numId w:val="22"/>
        </w:numPr>
        <w:shd w:val="clear" w:color="auto" w:fill="auto"/>
        <w:tabs>
          <w:tab w:val="left" w:pos="0"/>
          <w:tab w:val="left" w:pos="1083"/>
        </w:tabs>
        <w:spacing w:before="0" w:line="240" w:lineRule="auto"/>
        <w:ind w:firstLine="567"/>
        <w:jc w:val="both"/>
      </w:pPr>
      <w:r>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lastRenderedPageBreak/>
        <w:t>меры по привлечению виновных лиц к установленной законом ответственности;</w:t>
      </w:r>
    </w:p>
    <w:p w:rsidR="005E7DE6" w:rsidRDefault="005E7DE6" w:rsidP="005E7DE6">
      <w:pPr>
        <w:pStyle w:val="20"/>
        <w:numPr>
          <w:ilvl w:val="0"/>
          <w:numId w:val="22"/>
        </w:numPr>
        <w:shd w:val="clear" w:color="auto" w:fill="auto"/>
        <w:tabs>
          <w:tab w:val="left" w:pos="0"/>
          <w:tab w:val="left" w:pos="1090"/>
        </w:tabs>
        <w:spacing w:before="0" w:line="240" w:lineRule="auto"/>
        <w:ind w:firstLine="567"/>
        <w:jc w:val="both"/>
      </w:pPr>
      <w:r>
        <w:t xml:space="preserve">принять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w:t>
      </w:r>
    </w:p>
    <w:p w:rsidR="005E7DE6" w:rsidRDefault="005E7DE6" w:rsidP="005E7DE6">
      <w:pPr>
        <w:pStyle w:val="20"/>
        <w:numPr>
          <w:ilvl w:val="0"/>
          <w:numId w:val="22"/>
        </w:numPr>
        <w:shd w:val="clear" w:color="auto" w:fill="auto"/>
        <w:tabs>
          <w:tab w:val="left" w:pos="0"/>
          <w:tab w:val="left" w:pos="1083"/>
        </w:tabs>
        <w:spacing w:before="0" w:line="240" w:lineRule="auto"/>
        <w:ind w:firstLine="567"/>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DE6" w:rsidRDefault="005E7DE6" w:rsidP="005E7DE6">
      <w:pPr>
        <w:pStyle w:val="10"/>
        <w:keepNext/>
        <w:keepLines/>
        <w:shd w:val="clear" w:color="auto" w:fill="auto"/>
        <w:tabs>
          <w:tab w:val="left" w:pos="0"/>
        </w:tabs>
        <w:spacing w:before="0" w:line="240" w:lineRule="auto"/>
        <w:ind w:firstLine="567"/>
        <w:jc w:val="both"/>
      </w:pPr>
      <w:bookmarkStart w:id="4" w:name="bookmark6"/>
    </w:p>
    <w:p w:rsidR="005E7DE6" w:rsidRDefault="005E7DE6" w:rsidP="005E7DE6">
      <w:pPr>
        <w:pStyle w:val="10"/>
        <w:keepNext/>
        <w:keepLines/>
        <w:shd w:val="clear" w:color="auto" w:fill="auto"/>
        <w:tabs>
          <w:tab w:val="left" w:pos="0"/>
        </w:tabs>
        <w:spacing w:before="0" w:line="240" w:lineRule="auto"/>
        <w:ind w:firstLine="567"/>
      </w:pPr>
      <w:r>
        <w:t>Глава 6. Исполнение решений контрольного (надзорного) органа</w:t>
      </w:r>
      <w:bookmarkEnd w:id="4"/>
    </w:p>
    <w:p w:rsidR="005E7DE6" w:rsidRDefault="005E7DE6" w:rsidP="005E7DE6">
      <w:pPr>
        <w:pStyle w:val="10"/>
        <w:keepNext/>
        <w:keepLines/>
        <w:shd w:val="clear" w:color="auto" w:fill="auto"/>
        <w:tabs>
          <w:tab w:val="left" w:pos="0"/>
        </w:tabs>
        <w:spacing w:before="0" w:line="240" w:lineRule="auto"/>
        <w:ind w:firstLine="567"/>
      </w:pPr>
    </w:p>
    <w:p w:rsidR="005E7DE6" w:rsidRDefault="005E7DE6" w:rsidP="005E7DE6">
      <w:pPr>
        <w:pStyle w:val="20"/>
        <w:numPr>
          <w:ilvl w:val="0"/>
          <w:numId w:val="24"/>
        </w:numPr>
        <w:shd w:val="clear" w:color="auto" w:fill="auto"/>
        <w:tabs>
          <w:tab w:val="left" w:pos="0"/>
        </w:tabs>
        <w:spacing w:before="0" w:line="240" w:lineRule="auto"/>
        <w:ind w:left="0" w:firstLine="567"/>
        <w:jc w:val="both"/>
      </w:pPr>
      <w:r>
        <w:t xml:space="preserve">Органом, осуществляющим </w:t>
      </w:r>
      <w:proofErr w:type="gramStart"/>
      <w:r>
        <w:t>контроль за</w:t>
      </w:r>
      <w:proofErr w:type="gramEnd"/>
      <w:r>
        <w:t xml:space="preserve"> исполнением предписаний, иных решений, вынесенных </w:t>
      </w:r>
      <w:r w:rsidRPr="00BD79A2">
        <w:t>Совет</w:t>
      </w:r>
      <w:r>
        <w:t>ом</w:t>
      </w:r>
      <w:r w:rsidRPr="00BD79A2">
        <w:t xml:space="preserve"> </w:t>
      </w:r>
      <w:r w:rsidRPr="00BD79A2">
        <w:rPr>
          <w:bCs/>
        </w:rPr>
        <w:t>муниципального образования</w:t>
      </w:r>
      <w:r w:rsidRPr="00BD79A2">
        <w:t xml:space="preserve"> </w:t>
      </w:r>
      <w:r w:rsidRPr="00BD79A2">
        <w:rPr>
          <w:bCs/>
        </w:rPr>
        <w:t>город Вольск Вольского муниципального района Саратовской области</w:t>
      </w:r>
      <w:r>
        <w:t xml:space="preserve">, является Глава </w:t>
      </w:r>
      <w:r w:rsidRPr="00BD79A2">
        <w:rPr>
          <w:bCs/>
        </w:rPr>
        <w:t>муниципального образования</w:t>
      </w:r>
      <w:r w:rsidRPr="00BD79A2">
        <w:t xml:space="preserve"> </w:t>
      </w:r>
      <w:r w:rsidRPr="00BD79A2">
        <w:rPr>
          <w:bCs/>
        </w:rPr>
        <w:t>город Вольск Вольского муниципального района Саратовской области</w:t>
      </w:r>
      <w:r>
        <w:t xml:space="preserve">. Должностными лицами администрации Вольского муниципального района Саратовской области рассматриваются </w:t>
      </w:r>
      <w:r w:rsidRPr="00954870">
        <w:rPr>
          <w:rStyle w:val="22"/>
          <w:i w:val="0"/>
        </w:rPr>
        <w:t>следующие</w:t>
      </w:r>
      <w:r>
        <w:t xml:space="preserve"> вопросы, связанные с исполнением решения: о разъяснении способа и порядка его исполнения, об отсрочке исполнения, о приостановлении исполнения решения, возобновлении ранее приостановленного исполнения решения и о прекращении исполнения решения.</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Вопросы, указанные в пункте 63 настоящего положения, рассматриваются должностным лицом, вынесшим решение, по ходатайству контролируемого лица или по представлению инспектора в течение 10 дней со дня поступления в контрольный (надзорный) орган ходатайства или направления представления.</w:t>
      </w:r>
    </w:p>
    <w:p w:rsidR="005E7DE6" w:rsidRDefault="005E7DE6" w:rsidP="005E7DE6">
      <w:pPr>
        <w:pStyle w:val="20"/>
        <w:shd w:val="clear" w:color="auto" w:fill="auto"/>
        <w:tabs>
          <w:tab w:val="left" w:pos="0"/>
        </w:tabs>
        <w:spacing w:before="0" w:line="240" w:lineRule="auto"/>
        <w:ind w:firstLine="567"/>
        <w:jc w:val="both"/>
      </w:pPr>
      <w:r>
        <w:t xml:space="preserve">В случае отсутствия указанного должностного лица ходатайство контролируемого лица (представление инспектора) по решению начальника соответствующего отдела администрации Вольского муниципального района Саратовской области передается на рассмотрение иного должностного лица, </w:t>
      </w:r>
      <w:proofErr w:type="gramStart"/>
      <w:r>
        <w:t>уполномоченного</w:t>
      </w:r>
      <w:proofErr w:type="gramEnd"/>
      <w:r>
        <w:t xml:space="preserve"> на осуществление контроля на ООПТ, замещающего должность в том же отделе.</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Решение, принятое по результатам рассмотрения вопросов, связанных с исполнением решения, доводится до контролируемого лица в порядке, установленном Федеральным законом от 31 июля 2020 года № 248-ФЗ.</w:t>
      </w:r>
    </w:p>
    <w:p w:rsidR="005E7DE6" w:rsidRDefault="005E7DE6" w:rsidP="005E7DE6">
      <w:pPr>
        <w:pStyle w:val="10"/>
        <w:keepNext/>
        <w:keepLines/>
        <w:shd w:val="clear" w:color="auto" w:fill="auto"/>
        <w:tabs>
          <w:tab w:val="left" w:pos="0"/>
        </w:tabs>
        <w:spacing w:before="0" w:line="240" w:lineRule="auto"/>
        <w:ind w:firstLine="567"/>
      </w:pPr>
      <w:bookmarkStart w:id="5" w:name="bookmark7"/>
    </w:p>
    <w:p w:rsidR="005E7DE6" w:rsidRDefault="005E7DE6" w:rsidP="005E7DE6">
      <w:pPr>
        <w:pStyle w:val="10"/>
        <w:keepNext/>
        <w:keepLines/>
        <w:shd w:val="clear" w:color="auto" w:fill="auto"/>
        <w:tabs>
          <w:tab w:val="left" w:pos="0"/>
        </w:tabs>
        <w:spacing w:before="0" w:line="240" w:lineRule="auto"/>
        <w:ind w:firstLine="567"/>
      </w:pPr>
      <w:r>
        <w:t>Глава 7. Досудебный порядок подачи жалобы</w:t>
      </w:r>
      <w:bookmarkEnd w:id="5"/>
    </w:p>
    <w:p w:rsidR="005E7DE6" w:rsidRDefault="005E7DE6" w:rsidP="005E7DE6">
      <w:pPr>
        <w:pStyle w:val="10"/>
        <w:keepNext/>
        <w:keepLines/>
        <w:shd w:val="clear" w:color="auto" w:fill="auto"/>
        <w:tabs>
          <w:tab w:val="left" w:pos="0"/>
        </w:tabs>
        <w:spacing w:before="0" w:line="240" w:lineRule="auto"/>
        <w:ind w:firstLine="567"/>
      </w:pPr>
    </w:p>
    <w:p w:rsidR="005E7DE6" w:rsidRDefault="005E7DE6" w:rsidP="005E7DE6">
      <w:pPr>
        <w:pStyle w:val="20"/>
        <w:numPr>
          <w:ilvl w:val="0"/>
          <w:numId w:val="24"/>
        </w:numPr>
        <w:shd w:val="clear" w:color="auto" w:fill="auto"/>
        <w:tabs>
          <w:tab w:val="left" w:pos="0"/>
        </w:tabs>
        <w:spacing w:before="0" w:line="240" w:lineRule="auto"/>
        <w:ind w:left="0" w:firstLine="567"/>
        <w:jc w:val="both"/>
      </w:pPr>
      <w:r>
        <w:t xml:space="preserve">Жалоба на решение, действия (бездействие) должностных лиц Комитета по управлению муниципальным имуществом и природными ресурсами администрации Вольского муниципального района Саратовской </w:t>
      </w:r>
      <w:r>
        <w:lastRenderedPageBreak/>
        <w:t>области при осуществлении контроля на ООПТ рассматривается Главой Вольского муниципального района Саратовской области.</w:t>
      </w:r>
    </w:p>
    <w:p w:rsidR="005E7DE6" w:rsidRDefault="005E7DE6" w:rsidP="005E7DE6">
      <w:pPr>
        <w:pStyle w:val="20"/>
        <w:numPr>
          <w:ilvl w:val="0"/>
          <w:numId w:val="24"/>
        </w:numPr>
        <w:shd w:val="clear" w:color="auto" w:fill="auto"/>
        <w:tabs>
          <w:tab w:val="left" w:pos="0"/>
        </w:tabs>
        <w:spacing w:before="0" w:line="240" w:lineRule="auto"/>
        <w:ind w:left="0" w:firstLine="567"/>
        <w:jc w:val="both"/>
      </w:pPr>
      <w:proofErr w:type="gramStart"/>
      <w:r>
        <w:t>В досудебном порядке могут быть обжалованы: решения о проведении контрольных (надзорных) мероприятий; акты контрольных (надзорных) мероприятий; предписания об устранении выявленных нарушений; действия (бездействие) должностных лиц контрольного (надзорного) органа в рамках контрольных (надзорных) мероприятий.</w:t>
      </w:r>
      <w:proofErr w:type="gramEnd"/>
    </w:p>
    <w:p w:rsidR="005E7DE6" w:rsidRDefault="005E7DE6" w:rsidP="005E7DE6">
      <w:pPr>
        <w:pStyle w:val="20"/>
        <w:numPr>
          <w:ilvl w:val="0"/>
          <w:numId w:val="24"/>
        </w:numPr>
        <w:shd w:val="clear" w:color="auto" w:fill="auto"/>
        <w:tabs>
          <w:tab w:val="left" w:pos="0"/>
        </w:tabs>
        <w:spacing w:before="0" w:line="240" w:lineRule="auto"/>
        <w:ind w:left="0" w:firstLine="567"/>
        <w:jc w:val="both"/>
      </w:pPr>
      <w:r>
        <w:t>Поступившая жалоба рассматривается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E7DE6" w:rsidRDefault="005E7DE6" w:rsidP="005E7DE6">
      <w:pPr>
        <w:pStyle w:val="20"/>
        <w:numPr>
          <w:ilvl w:val="0"/>
          <w:numId w:val="24"/>
        </w:numPr>
        <w:shd w:val="clear" w:color="auto" w:fill="auto"/>
        <w:tabs>
          <w:tab w:val="left" w:pos="0"/>
        </w:tabs>
        <w:spacing w:before="0" w:line="240" w:lineRule="auto"/>
        <w:ind w:left="0" w:firstLine="567"/>
        <w:jc w:val="both"/>
      </w:pPr>
      <w:r>
        <w:t>Подсистема досудебного обжалования контрольной (надзорной) деятельности при рассмотрении жалобы,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используется с 1 января 2022 года, если иное не установлено федеральным законом, постановлением Правительства Российской Федерации.</w:t>
      </w:r>
    </w:p>
    <w:p w:rsidR="005E7DE6" w:rsidRDefault="005E7DE6" w:rsidP="005E7DE6">
      <w:pPr>
        <w:pStyle w:val="10"/>
        <w:keepNext/>
        <w:keepLines/>
        <w:shd w:val="clear" w:color="auto" w:fill="auto"/>
        <w:tabs>
          <w:tab w:val="left" w:pos="0"/>
        </w:tabs>
        <w:spacing w:before="0" w:line="240" w:lineRule="auto"/>
        <w:ind w:firstLine="567"/>
      </w:pPr>
      <w:bookmarkStart w:id="6" w:name="bookmark8"/>
    </w:p>
    <w:p w:rsidR="005E7DE6" w:rsidRDefault="005E7DE6" w:rsidP="005E7DE6">
      <w:pPr>
        <w:pStyle w:val="10"/>
        <w:keepNext/>
        <w:keepLines/>
        <w:shd w:val="clear" w:color="auto" w:fill="auto"/>
        <w:tabs>
          <w:tab w:val="left" w:pos="0"/>
        </w:tabs>
        <w:spacing w:before="0" w:line="240" w:lineRule="auto"/>
        <w:ind w:firstLine="567"/>
      </w:pPr>
      <w:r>
        <w:t>Глава 8. Ключевые показатели вида контроля и их целевые значения</w:t>
      </w:r>
      <w:r>
        <w:br/>
        <w:t>для муниципального государственного геологического контроля (надзора)</w:t>
      </w:r>
      <w:bookmarkEnd w:id="6"/>
    </w:p>
    <w:p w:rsidR="005E7DE6" w:rsidRDefault="005E7DE6" w:rsidP="005E7DE6">
      <w:pPr>
        <w:pStyle w:val="10"/>
        <w:keepNext/>
        <w:keepLines/>
        <w:shd w:val="clear" w:color="auto" w:fill="auto"/>
        <w:tabs>
          <w:tab w:val="left" w:pos="0"/>
        </w:tabs>
        <w:spacing w:before="0" w:line="240" w:lineRule="auto"/>
        <w:ind w:firstLine="567"/>
      </w:pPr>
    </w:p>
    <w:p w:rsidR="005E7DE6" w:rsidRDefault="005E7DE6" w:rsidP="005E7DE6">
      <w:pPr>
        <w:pStyle w:val="20"/>
        <w:numPr>
          <w:ilvl w:val="0"/>
          <w:numId w:val="24"/>
        </w:numPr>
        <w:shd w:val="clear" w:color="auto" w:fill="auto"/>
        <w:tabs>
          <w:tab w:val="left" w:pos="0"/>
        </w:tabs>
        <w:spacing w:before="0" w:line="240" w:lineRule="auto"/>
        <w:ind w:left="0" w:firstLine="567"/>
        <w:jc w:val="both"/>
      </w:pPr>
      <w:proofErr w:type="gramStart"/>
      <w:r>
        <w:t xml:space="preserve">Оценка результативности и эффективности деятельности Комитета по управлению муниципальным имуществом и природными ресурсами администрации Вольского муниципального района Саратовской области осуществляется на основе перечня показателей результативности и эффективности контрольно-надзорной деятельности в Вольском муниципальном районе и порядка (методики) оценки результативности и эффективности контрольно-надзорной деятельности в Вольском муниципальном районе, утверждаемых Решением Совета </w:t>
      </w:r>
      <w:r w:rsidRPr="00BD79A2">
        <w:rPr>
          <w:bCs/>
        </w:rPr>
        <w:t>муниципального образования</w:t>
      </w:r>
      <w:r w:rsidRPr="00BD79A2">
        <w:t xml:space="preserve"> </w:t>
      </w:r>
      <w:r w:rsidRPr="00BD79A2">
        <w:rPr>
          <w:bCs/>
        </w:rPr>
        <w:t>город Вольск Вольского муниципального района Саратовской области</w:t>
      </w:r>
      <w:r>
        <w:t>.</w:t>
      </w:r>
      <w:proofErr w:type="gramEnd"/>
    </w:p>
    <w:p w:rsidR="005E7DE6" w:rsidRDefault="005E7DE6" w:rsidP="005E7DE6">
      <w:pPr>
        <w:pStyle w:val="20"/>
        <w:shd w:val="clear" w:color="auto" w:fill="auto"/>
        <w:tabs>
          <w:tab w:val="left" w:pos="0"/>
        </w:tabs>
        <w:spacing w:before="0" w:line="240" w:lineRule="auto"/>
        <w:ind w:left="567"/>
        <w:jc w:val="both"/>
      </w:pPr>
    </w:p>
    <w:p w:rsidR="005E7DE6" w:rsidRDefault="005E7DE6" w:rsidP="005E7DE6">
      <w:pPr>
        <w:pStyle w:val="10"/>
        <w:keepNext/>
        <w:keepLines/>
        <w:shd w:val="clear" w:color="auto" w:fill="auto"/>
        <w:tabs>
          <w:tab w:val="left" w:pos="0"/>
        </w:tabs>
        <w:spacing w:before="0" w:line="240" w:lineRule="auto"/>
        <w:ind w:firstLine="567"/>
      </w:pPr>
      <w:bookmarkStart w:id="7" w:name="bookmark9"/>
      <w:r>
        <w:t>Глава 9. Иные положения</w:t>
      </w:r>
      <w:bookmarkEnd w:id="7"/>
    </w:p>
    <w:p w:rsidR="005E7DE6" w:rsidRDefault="005E7DE6" w:rsidP="005E7DE6">
      <w:pPr>
        <w:pStyle w:val="10"/>
        <w:keepNext/>
        <w:keepLines/>
        <w:shd w:val="clear" w:color="auto" w:fill="auto"/>
        <w:tabs>
          <w:tab w:val="left" w:pos="0"/>
        </w:tabs>
        <w:spacing w:before="0" w:line="240" w:lineRule="auto"/>
        <w:ind w:firstLine="567"/>
      </w:pPr>
    </w:p>
    <w:p w:rsidR="005E7DE6" w:rsidRDefault="005E7DE6" w:rsidP="005E7DE6">
      <w:pPr>
        <w:pStyle w:val="20"/>
        <w:numPr>
          <w:ilvl w:val="0"/>
          <w:numId w:val="24"/>
        </w:numPr>
        <w:shd w:val="clear" w:color="auto" w:fill="auto"/>
        <w:tabs>
          <w:tab w:val="left" w:pos="0"/>
        </w:tabs>
        <w:spacing w:before="0" w:line="240" w:lineRule="auto"/>
        <w:ind w:left="0" w:firstLine="567"/>
        <w:jc w:val="both"/>
      </w:pPr>
      <w:r>
        <w:t xml:space="preserve">Региональный государственный контроль (надзор) в области охраны и </w:t>
      </w:r>
      <w:proofErr w:type="gramStart"/>
      <w:r>
        <w:t>использования</w:t>
      </w:r>
      <w:proofErr w:type="gramEnd"/>
      <w:r>
        <w:t xml:space="preserve"> особо охраняемых природных территорий в соответствии с пунктом 6 постановления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w:t>
      </w:r>
      <w:r>
        <w:lastRenderedPageBreak/>
        <w:t>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является правопреемником муниципального государственного экологического надзора в части государственного надзора в области охраны и использования особо охраняемых природных территорий областного значения.</w:t>
      </w:r>
    </w:p>
    <w:p w:rsidR="005E7DE6" w:rsidRDefault="005E7DE6" w:rsidP="005E7DE6">
      <w:pPr>
        <w:pStyle w:val="20"/>
        <w:shd w:val="clear" w:color="auto" w:fill="auto"/>
        <w:tabs>
          <w:tab w:val="left" w:pos="0"/>
        </w:tabs>
        <w:spacing w:before="0" w:line="240" w:lineRule="auto"/>
        <w:jc w:val="both"/>
      </w:pPr>
    </w:p>
    <w:p w:rsidR="005E7DE6" w:rsidRDefault="005E7DE6" w:rsidP="005E7DE6">
      <w:pPr>
        <w:pStyle w:val="20"/>
        <w:shd w:val="clear" w:color="auto" w:fill="auto"/>
        <w:tabs>
          <w:tab w:val="left" w:pos="0"/>
        </w:tabs>
        <w:spacing w:before="0" w:line="240" w:lineRule="auto"/>
        <w:jc w:val="both"/>
      </w:pPr>
    </w:p>
    <w:p w:rsidR="005E7DE6" w:rsidRDefault="005E7DE6" w:rsidP="005E7DE6">
      <w:pPr>
        <w:tabs>
          <w:tab w:val="left" w:pos="567"/>
        </w:tabs>
        <w:jc w:val="both"/>
        <w:rPr>
          <w:rFonts w:ascii="Times New Roman" w:hAnsi="Times New Roman" w:cs="Times New Roman"/>
          <w:b/>
          <w:sz w:val="28"/>
          <w:szCs w:val="28"/>
        </w:rPr>
      </w:pPr>
      <w:r w:rsidRPr="00A036FF">
        <w:rPr>
          <w:rFonts w:ascii="Times New Roman" w:hAnsi="Times New Roman" w:cs="Times New Roman"/>
          <w:b/>
          <w:sz w:val="28"/>
          <w:szCs w:val="28"/>
        </w:rPr>
        <w:t xml:space="preserve">И.о. главы </w:t>
      </w:r>
    </w:p>
    <w:p w:rsidR="005E7DE6" w:rsidRPr="00A036FF" w:rsidRDefault="005E7DE6" w:rsidP="005E7DE6">
      <w:pPr>
        <w:tabs>
          <w:tab w:val="left" w:pos="567"/>
        </w:tabs>
        <w:jc w:val="both"/>
        <w:rPr>
          <w:rFonts w:ascii="Times New Roman" w:hAnsi="Times New Roman" w:cs="Times New Roman"/>
          <w:b/>
          <w:bCs/>
          <w:sz w:val="28"/>
          <w:szCs w:val="28"/>
        </w:rPr>
      </w:pPr>
      <w:r w:rsidRPr="00A036FF">
        <w:rPr>
          <w:rFonts w:ascii="Times New Roman" w:hAnsi="Times New Roman" w:cs="Times New Roman"/>
          <w:b/>
          <w:bCs/>
          <w:sz w:val="28"/>
          <w:szCs w:val="28"/>
        </w:rPr>
        <w:t>муниципального образования</w:t>
      </w:r>
    </w:p>
    <w:p w:rsidR="005E7DE6" w:rsidRPr="00A036FF" w:rsidRDefault="005E7DE6" w:rsidP="005E7DE6">
      <w:pPr>
        <w:tabs>
          <w:tab w:val="left" w:pos="567"/>
        </w:tabs>
        <w:jc w:val="both"/>
        <w:rPr>
          <w:rFonts w:ascii="Times New Roman" w:hAnsi="Times New Roman" w:cs="Times New Roman"/>
          <w:b/>
          <w:sz w:val="28"/>
          <w:szCs w:val="28"/>
        </w:rPr>
      </w:pPr>
      <w:r w:rsidRPr="00A036FF">
        <w:rPr>
          <w:rFonts w:ascii="Times New Roman" w:hAnsi="Times New Roman" w:cs="Times New Roman"/>
          <w:b/>
          <w:bCs/>
          <w:sz w:val="28"/>
          <w:szCs w:val="28"/>
        </w:rPr>
        <w:t xml:space="preserve">город Вольск </w:t>
      </w:r>
      <w:r>
        <w:rPr>
          <w:rFonts w:ascii="Times New Roman" w:hAnsi="Times New Roman" w:cs="Times New Roman"/>
          <w:b/>
          <w:bCs/>
          <w:sz w:val="28"/>
          <w:szCs w:val="28"/>
        </w:rPr>
        <w:t xml:space="preserve">                                                                                      </w:t>
      </w:r>
      <w:r w:rsidRPr="00A036FF">
        <w:rPr>
          <w:rFonts w:ascii="Times New Roman" w:hAnsi="Times New Roman" w:cs="Times New Roman"/>
          <w:b/>
          <w:sz w:val="28"/>
          <w:szCs w:val="28"/>
        </w:rPr>
        <w:t>И.Г. Долотова</w:t>
      </w:r>
    </w:p>
    <w:p w:rsidR="005E7DE6" w:rsidRPr="00A036FF" w:rsidRDefault="005E7DE6" w:rsidP="005E7DE6">
      <w:pPr>
        <w:tabs>
          <w:tab w:val="left" w:pos="567"/>
        </w:tabs>
        <w:jc w:val="both"/>
        <w:rPr>
          <w:rFonts w:ascii="Times New Roman" w:hAnsi="Times New Roman" w:cs="Times New Roman"/>
          <w:b/>
          <w:bCs/>
          <w:sz w:val="28"/>
          <w:szCs w:val="28"/>
        </w:rPr>
      </w:pPr>
    </w:p>
    <w:p w:rsidR="005E7DE6" w:rsidRDefault="005E7DE6" w:rsidP="005E7DE6">
      <w:pPr>
        <w:pStyle w:val="20"/>
        <w:shd w:val="clear" w:color="auto" w:fill="auto"/>
        <w:tabs>
          <w:tab w:val="left" w:pos="0"/>
        </w:tabs>
        <w:spacing w:before="0" w:line="240" w:lineRule="auto"/>
        <w:jc w:val="both"/>
        <w:sectPr w:rsidR="005E7DE6" w:rsidSect="003374FD">
          <w:type w:val="continuous"/>
          <w:pgSz w:w="11900" w:h="16840"/>
          <w:pgMar w:top="1131" w:right="843" w:bottom="1376" w:left="1448" w:header="0" w:footer="3" w:gutter="0"/>
          <w:cols w:space="720"/>
          <w:noEndnote/>
          <w:docGrid w:linePitch="360"/>
        </w:sectPr>
      </w:pPr>
    </w:p>
    <w:p w:rsidR="005E7DE6" w:rsidRPr="005D4FD5" w:rsidRDefault="005E7DE6" w:rsidP="005E7DE6">
      <w:pPr>
        <w:pStyle w:val="20"/>
        <w:shd w:val="clear" w:color="auto" w:fill="auto"/>
        <w:spacing w:before="0" w:line="240" w:lineRule="auto"/>
        <w:ind w:firstLine="567"/>
        <w:jc w:val="right"/>
        <w:rPr>
          <w:b/>
          <w:sz w:val="24"/>
          <w:szCs w:val="24"/>
        </w:rPr>
      </w:pPr>
      <w:r w:rsidRPr="005D4FD5">
        <w:rPr>
          <w:b/>
          <w:sz w:val="24"/>
          <w:szCs w:val="24"/>
        </w:rPr>
        <w:lastRenderedPageBreak/>
        <w:t>Приложение</w:t>
      </w:r>
    </w:p>
    <w:p w:rsidR="005E7DE6" w:rsidRPr="005D4FD5" w:rsidRDefault="005E7DE6" w:rsidP="005E7DE6">
      <w:pPr>
        <w:pStyle w:val="20"/>
        <w:shd w:val="clear" w:color="auto" w:fill="auto"/>
        <w:tabs>
          <w:tab w:val="left" w:pos="1064"/>
        </w:tabs>
        <w:spacing w:before="0" w:line="240" w:lineRule="auto"/>
        <w:jc w:val="right"/>
        <w:rPr>
          <w:b/>
          <w:bCs/>
          <w:color w:val="auto"/>
          <w:sz w:val="24"/>
          <w:szCs w:val="24"/>
        </w:rPr>
      </w:pPr>
      <w:r w:rsidRPr="005D4FD5">
        <w:rPr>
          <w:b/>
          <w:sz w:val="24"/>
          <w:szCs w:val="24"/>
        </w:rPr>
        <w:t xml:space="preserve">к </w:t>
      </w:r>
      <w:r w:rsidRPr="005D4FD5">
        <w:rPr>
          <w:b/>
          <w:bCs/>
          <w:color w:val="auto"/>
          <w:sz w:val="24"/>
          <w:szCs w:val="24"/>
        </w:rPr>
        <w:t>Положению о муниципальном контроле</w:t>
      </w:r>
    </w:p>
    <w:p w:rsidR="005E7DE6" w:rsidRPr="005D4FD5" w:rsidRDefault="005E7DE6" w:rsidP="005E7DE6">
      <w:pPr>
        <w:pStyle w:val="20"/>
        <w:shd w:val="clear" w:color="auto" w:fill="auto"/>
        <w:tabs>
          <w:tab w:val="left" w:pos="1064"/>
        </w:tabs>
        <w:spacing w:before="0" w:line="240" w:lineRule="auto"/>
        <w:jc w:val="right"/>
        <w:rPr>
          <w:b/>
          <w:color w:val="auto"/>
          <w:sz w:val="24"/>
          <w:szCs w:val="24"/>
        </w:rPr>
      </w:pPr>
      <w:r w:rsidRPr="005D4FD5">
        <w:rPr>
          <w:b/>
          <w:color w:val="auto"/>
          <w:sz w:val="24"/>
          <w:szCs w:val="24"/>
        </w:rPr>
        <w:t xml:space="preserve">в области охраны и использования особо </w:t>
      </w:r>
      <w:proofErr w:type="gramStart"/>
      <w:r w:rsidRPr="005D4FD5">
        <w:rPr>
          <w:b/>
          <w:color w:val="auto"/>
          <w:sz w:val="24"/>
          <w:szCs w:val="24"/>
        </w:rPr>
        <w:t>охраняемых</w:t>
      </w:r>
      <w:proofErr w:type="gramEnd"/>
    </w:p>
    <w:p w:rsidR="005E7DE6" w:rsidRPr="005D4FD5" w:rsidRDefault="005E7DE6" w:rsidP="005E7DE6">
      <w:pPr>
        <w:pStyle w:val="20"/>
        <w:shd w:val="clear" w:color="auto" w:fill="auto"/>
        <w:tabs>
          <w:tab w:val="left" w:pos="1064"/>
        </w:tabs>
        <w:spacing w:before="0" w:line="240" w:lineRule="auto"/>
        <w:jc w:val="right"/>
        <w:rPr>
          <w:b/>
          <w:bCs/>
          <w:color w:val="auto"/>
          <w:sz w:val="24"/>
          <w:szCs w:val="24"/>
        </w:rPr>
      </w:pPr>
      <w:r w:rsidRPr="005D4FD5">
        <w:rPr>
          <w:b/>
          <w:color w:val="auto"/>
          <w:sz w:val="24"/>
          <w:szCs w:val="24"/>
        </w:rPr>
        <w:t xml:space="preserve">природных территорий </w:t>
      </w:r>
      <w:r w:rsidRPr="005D4FD5">
        <w:rPr>
          <w:b/>
          <w:bCs/>
          <w:color w:val="auto"/>
          <w:sz w:val="24"/>
          <w:szCs w:val="24"/>
        </w:rPr>
        <w:t xml:space="preserve">в границах </w:t>
      </w:r>
      <w:proofErr w:type="gramStart"/>
      <w:r w:rsidRPr="005D4FD5">
        <w:rPr>
          <w:b/>
          <w:bCs/>
          <w:color w:val="auto"/>
          <w:sz w:val="24"/>
          <w:szCs w:val="24"/>
        </w:rPr>
        <w:t>муниципального</w:t>
      </w:r>
      <w:proofErr w:type="gramEnd"/>
    </w:p>
    <w:p w:rsidR="005E7DE6" w:rsidRPr="005D4FD5" w:rsidRDefault="005E7DE6" w:rsidP="005E7DE6">
      <w:pPr>
        <w:pStyle w:val="20"/>
        <w:shd w:val="clear" w:color="auto" w:fill="auto"/>
        <w:tabs>
          <w:tab w:val="left" w:pos="1064"/>
        </w:tabs>
        <w:spacing w:before="0" w:line="240" w:lineRule="auto"/>
        <w:jc w:val="right"/>
        <w:rPr>
          <w:b/>
          <w:bCs/>
          <w:color w:val="auto"/>
          <w:sz w:val="24"/>
          <w:szCs w:val="24"/>
        </w:rPr>
      </w:pPr>
      <w:r w:rsidRPr="005D4FD5">
        <w:rPr>
          <w:b/>
          <w:bCs/>
          <w:color w:val="auto"/>
          <w:sz w:val="24"/>
          <w:szCs w:val="24"/>
        </w:rPr>
        <w:t>образования</w:t>
      </w:r>
      <w:r w:rsidRPr="005D4FD5">
        <w:rPr>
          <w:b/>
          <w:color w:val="auto"/>
          <w:sz w:val="24"/>
          <w:szCs w:val="24"/>
        </w:rPr>
        <w:t xml:space="preserve"> </w:t>
      </w:r>
      <w:r w:rsidRPr="005D4FD5">
        <w:rPr>
          <w:b/>
          <w:bCs/>
          <w:color w:val="auto"/>
          <w:sz w:val="24"/>
          <w:szCs w:val="24"/>
        </w:rPr>
        <w:t>город Вольск Вольского муниципального</w:t>
      </w:r>
    </w:p>
    <w:p w:rsidR="005E7DE6" w:rsidRPr="005D4FD5" w:rsidRDefault="005E7DE6" w:rsidP="005E7DE6">
      <w:pPr>
        <w:pStyle w:val="10"/>
        <w:keepNext/>
        <w:keepLines/>
        <w:shd w:val="clear" w:color="auto" w:fill="auto"/>
        <w:spacing w:before="0" w:line="240" w:lineRule="auto"/>
        <w:ind w:firstLine="567"/>
        <w:jc w:val="right"/>
        <w:rPr>
          <w:color w:val="auto"/>
          <w:sz w:val="24"/>
          <w:szCs w:val="24"/>
        </w:rPr>
      </w:pPr>
      <w:r w:rsidRPr="005D4FD5">
        <w:rPr>
          <w:color w:val="auto"/>
          <w:sz w:val="24"/>
          <w:szCs w:val="24"/>
        </w:rPr>
        <w:t>района Саратовской области</w:t>
      </w:r>
    </w:p>
    <w:p w:rsidR="005E7DE6" w:rsidRPr="005D4FD5" w:rsidRDefault="005E7DE6" w:rsidP="005E7DE6">
      <w:pPr>
        <w:pStyle w:val="20"/>
        <w:shd w:val="clear" w:color="auto" w:fill="auto"/>
        <w:spacing w:before="0" w:line="240" w:lineRule="auto"/>
        <w:ind w:firstLine="567"/>
        <w:jc w:val="right"/>
        <w:rPr>
          <w:sz w:val="24"/>
          <w:szCs w:val="24"/>
        </w:rPr>
      </w:pPr>
    </w:p>
    <w:p w:rsidR="005E7DE6" w:rsidRDefault="005E7DE6" w:rsidP="005E7DE6">
      <w:pPr>
        <w:pStyle w:val="10"/>
        <w:keepNext/>
        <w:keepLines/>
        <w:shd w:val="clear" w:color="auto" w:fill="auto"/>
        <w:spacing w:before="0" w:line="240" w:lineRule="auto"/>
        <w:ind w:firstLine="567"/>
        <w:jc w:val="right"/>
      </w:pPr>
      <w:bookmarkStart w:id="8" w:name="bookmark10"/>
    </w:p>
    <w:p w:rsidR="005E7DE6" w:rsidRDefault="005E7DE6" w:rsidP="005E7DE6">
      <w:pPr>
        <w:pStyle w:val="10"/>
        <w:keepNext/>
        <w:keepLines/>
        <w:shd w:val="clear" w:color="auto" w:fill="auto"/>
        <w:spacing w:before="0" w:line="240" w:lineRule="auto"/>
        <w:ind w:firstLine="567"/>
      </w:pPr>
      <w:r>
        <w:t>Индикаторы риска нарушения обязательных требований</w:t>
      </w:r>
      <w:r>
        <w:br/>
        <w:t>при осуществлении контроля на ООПТ</w:t>
      </w:r>
      <w:bookmarkEnd w:id="8"/>
    </w:p>
    <w:p w:rsidR="005E7DE6" w:rsidRDefault="005E7DE6" w:rsidP="005E7DE6">
      <w:pPr>
        <w:pStyle w:val="10"/>
        <w:keepNext/>
        <w:keepLines/>
        <w:shd w:val="clear" w:color="auto" w:fill="auto"/>
        <w:spacing w:before="0" w:line="240" w:lineRule="auto"/>
        <w:ind w:firstLine="567"/>
      </w:pPr>
    </w:p>
    <w:p w:rsidR="005E7DE6" w:rsidRDefault="005E7DE6" w:rsidP="005E7DE6">
      <w:pPr>
        <w:pStyle w:val="20"/>
        <w:numPr>
          <w:ilvl w:val="0"/>
          <w:numId w:val="23"/>
        </w:numPr>
        <w:shd w:val="clear" w:color="auto" w:fill="auto"/>
        <w:tabs>
          <w:tab w:val="left" w:pos="1044"/>
        </w:tabs>
        <w:spacing w:before="0" w:line="240" w:lineRule="auto"/>
        <w:ind w:firstLine="567"/>
        <w:jc w:val="both"/>
      </w:pPr>
      <w:r>
        <w:t>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следующие обстоятельства:</w:t>
      </w:r>
    </w:p>
    <w:p w:rsidR="005E7DE6" w:rsidRDefault="005E7DE6" w:rsidP="005E7DE6">
      <w:pPr>
        <w:pStyle w:val="20"/>
        <w:shd w:val="clear" w:color="auto" w:fill="auto"/>
        <w:spacing w:before="0" w:line="240" w:lineRule="auto"/>
        <w:ind w:firstLine="567"/>
        <w:jc w:val="both"/>
      </w:pPr>
      <w:r>
        <w:t>на особо охраняемой природной территории размещены объекты инфраструктуры;</w:t>
      </w:r>
    </w:p>
    <w:p w:rsidR="005E7DE6" w:rsidRDefault="005E7DE6" w:rsidP="005E7DE6">
      <w:pPr>
        <w:pStyle w:val="20"/>
        <w:shd w:val="clear" w:color="auto" w:fill="auto"/>
        <w:spacing w:before="0" w:line="240" w:lineRule="auto"/>
        <w:ind w:firstLine="567"/>
        <w:jc w:val="both"/>
      </w:pPr>
      <w:r>
        <w:t>на особо охраняемой природной территории за пределами участков, предоставленных в аренду, осуществляется хозяйственная или иная деятельность;</w:t>
      </w:r>
    </w:p>
    <w:p w:rsidR="005E7DE6" w:rsidRDefault="005E7DE6" w:rsidP="005E7DE6">
      <w:pPr>
        <w:pStyle w:val="20"/>
        <w:numPr>
          <w:ilvl w:val="0"/>
          <w:numId w:val="23"/>
        </w:numPr>
        <w:shd w:val="clear" w:color="auto" w:fill="auto"/>
        <w:tabs>
          <w:tab w:val="left" w:pos="1051"/>
        </w:tabs>
        <w:spacing w:before="0" w:line="240" w:lineRule="auto"/>
        <w:ind w:firstLine="567"/>
        <w:jc w:val="both"/>
      </w:pPr>
      <w:r>
        <w:t>Поступление информации от органов земельного надзора о самовольном занятии участков земель, входящих в границы особо охраняемой природной территории;</w:t>
      </w:r>
    </w:p>
    <w:p w:rsidR="005E7DE6" w:rsidRDefault="005E7DE6" w:rsidP="005E7DE6">
      <w:pPr>
        <w:pStyle w:val="20"/>
        <w:numPr>
          <w:ilvl w:val="0"/>
          <w:numId w:val="23"/>
        </w:numPr>
        <w:shd w:val="clear" w:color="auto" w:fill="auto"/>
        <w:tabs>
          <w:tab w:val="left" w:pos="1051"/>
        </w:tabs>
        <w:spacing w:before="0" w:line="240" w:lineRule="auto"/>
        <w:ind w:firstLine="567"/>
        <w:jc w:val="both"/>
      </w:pPr>
      <w:r>
        <w:t>Поступление информации от граждан, подведомственных учреждений о проезде, стоянке транспортных средств на особо охраняемой природной территории, наличии мест несанкционированного на ней размещения отходов.</w:t>
      </w:r>
    </w:p>
    <w:p w:rsidR="005E7DE6" w:rsidRDefault="005E7DE6" w:rsidP="00312C71">
      <w:pPr>
        <w:pStyle w:val="20"/>
        <w:shd w:val="clear" w:color="auto" w:fill="auto"/>
        <w:tabs>
          <w:tab w:val="left" w:pos="1051"/>
        </w:tabs>
        <w:spacing w:before="0" w:line="240" w:lineRule="auto"/>
        <w:jc w:val="both"/>
      </w:pPr>
    </w:p>
    <w:p w:rsidR="00312C71" w:rsidRDefault="00312C71" w:rsidP="00312C71">
      <w:pPr>
        <w:pStyle w:val="20"/>
        <w:shd w:val="clear" w:color="auto" w:fill="auto"/>
        <w:tabs>
          <w:tab w:val="left" w:pos="1051"/>
        </w:tabs>
        <w:spacing w:before="0" w:line="240" w:lineRule="auto"/>
        <w:jc w:val="both"/>
      </w:pPr>
    </w:p>
    <w:p w:rsidR="00312C71" w:rsidRDefault="00312C71" w:rsidP="00312C71">
      <w:pPr>
        <w:tabs>
          <w:tab w:val="left" w:pos="567"/>
        </w:tabs>
        <w:jc w:val="both"/>
        <w:rPr>
          <w:rFonts w:ascii="Times New Roman" w:hAnsi="Times New Roman" w:cs="Times New Roman"/>
          <w:b/>
          <w:sz w:val="28"/>
          <w:szCs w:val="28"/>
        </w:rPr>
      </w:pPr>
      <w:r w:rsidRPr="00A036FF">
        <w:rPr>
          <w:rFonts w:ascii="Times New Roman" w:hAnsi="Times New Roman" w:cs="Times New Roman"/>
          <w:b/>
          <w:sz w:val="28"/>
          <w:szCs w:val="28"/>
        </w:rPr>
        <w:t xml:space="preserve">И.о. главы </w:t>
      </w:r>
    </w:p>
    <w:p w:rsidR="00312C71" w:rsidRPr="00A036FF" w:rsidRDefault="00312C71" w:rsidP="00312C71">
      <w:pPr>
        <w:tabs>
          <w:tab w:val="left" w:pos="567"/>
        </w:tabs>
        <w:jc w:val="both"/>
        <w:rPr>
          <w:rFonts w:ascii="Times New Roman" w:hAnsi="Times New Roman" w:cs="Times New Roman"/>
          <w:b/>
          <w:bCs/>
          <w:sz w:val="28"/>
          <w:szCs w:val="28"/>
        </w:rPr>
      </w:pPr>
      <w:r w:rsidRPr="00A036FF">
        <w:rPr>
          <w:rFonts w:ascii="Times New Roman" w:hAnsi="Times New Roman" w:cs="Times New Roman"/>
          <w:b/>
          <w:bCs/>
          <w:sz w:val="28"/>
          <w:szCs w:val="28"/>
        </w:rPr>
        <w:t>муниципального образования</w:t>
      </w:r>
    </w:p>
    <w:p w:rsidR="00312C71" w:rsidRPr="00A036FF" w:rsidRDefault="00312C71" w:rsidP="00312C71">
      <w:pPr>
        <w:tabs>
          <w:tab w:val="left" w:pos="567"/>
        </w:tabs>
        <w:jc w:val="both"/>
        <w:rPr>
          <w:rFonts w:ascii="Times New Roman" w:hAnsi="Times New Roman" w:cs="Times New Roman"/>
          <w:b/>
          <w:sz w:val="28"/>
          <w:szCs w:val="28"/>
        </w:rPr>
      </w:pPr>
      <w:r w:rsidRPr="00A036FF">
        <w:rPr>
          <w:rFonts w:ascii="Times New Roman" w:hAnsi="Times New Roman" w:cs="Times New Roman"/>
          <w:b/>
          <w:bCs/>
          <w:sz w:val="28"/>
          <w:szCs w:val="28"/>
        </w:rPr>
        <w:t xml:space="preserve">город Вольск </w:t>
      </w:r>
      <w:r>
        <w:rPr>
          <w:rFonts w:ascii="Times New Roman" w:hAnsi="Times New Roman" w:cs="Times New Roman"/>
          <w:b/>
          <w:bCs/>
          <w:sz w:val="28"/>
          <w:szCs w:val="28"/>
        </w:rPr>
        <w:t xml:space="preserve">                                                                                      </w:t>
      </w:r>
      <w:r w:rsidRPr="00A036FF">
        <w:rPr>
          <w:rFonts w:ascii="Times New Roman" w:hAnsi="Times New Roman" w:cs="Times New Roman"/>
          <w:b/>
          <w:sz w:val="28"/>
          <w:szCs w:val="28"/>
        </w:rPr>
        <w:t>И.Г. Долотова</w:t>
      </w:r>
    </w:p>
    <w:p w:rsidR="00312C71" w:rsidRDefault="00312C71" w:rsidP="00312C71">
      <w:pPr>
        <w:pStyle w:val="20"/>
        <w:shd w:val="clear" w:color="auto" w:fill="auto"/>
        <w:tabs>
          <w:tab w:val="left" w:pos="1051"/>
        </w:tabs>
        <w:spacing w:before="0" w:line="240" w:lineRule="auto"/>
        <w:jc w:val="both"/>
        <w:sectPr w:rsidR="00312C71">
          <w:pgSz w:w="11900" w:h="16840"/>
          <w:pgMar w:top="1174" w:right="425" w:bottom="1174" w:left="1475" w:header="0" w:footer="3" w:gutter="0"/>
          <w:cols w:space="720"/>
          <w:noEndnote/>
          <w:docGrid w:linePitch="360"/>
        </w:sectPr>
      </w:pPr>
    </w:p>
    <w:p w:rsidR="005E7DE6" w:rsidRDefault="005E7DE6" w:rsidP="005E7DE6">
      <w:pPr>
        <w:pStyle w:val="20"/>
        <w:shd w:val="clear" w:color="auto" w:fill="auto"/>
        <w:tabs>
          <w:tab w:val="left" w:pos="0"/>
        </w:tabs>
        <w:spacing w:before="0" w:line="240" w:lineRule="auto"/>
        <w:jc w:val="both"/>
        <w:sectPr w:rsidR="005E7DE6">
          <w:pgSz w:w="11900" w:h="16840"/>
          <w:pgMar w:top="1140" w:right="401" w:bottom="1207" w:left="1448" w:header="0" w:footer="3" w:gutter="0"/>
          <w:cols w:space="720"/>
          <w:noEndnote/>
          <w:docGrid w:linePitch="360"/>
        </w:sectPr>
      </w:pPr>
    </w:p>
    <w:p w:rsidR="0048091C" w:rsidRDefault="0048091C" w:rsidP="00312C71">
      <w:pPr>
        <w:pStyle w:val="50"/>
        <w:shd w:val="clear" w:color="auto" w:fill="auto"/>
        <w:spacing w:before="0" w:line="240" w:lineRule="auto"/>
        <w:jc w:val="left"/>
      </w:pPr>
    </w:p>
    <w:sectPr w:rsidR="0048091C" w:rsidSect="0048091C">
      <w:pgSz w:w="11900" w:h="16840"/>
      <w:pgMar w:top="1115" w:right="1231" w:bottom="1115" w:left="65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02A" w:rsidRDefault="0063502A" w:rsidP="0048091C">
      <w:r>
        <w:separator/>
      </w:r>
    </w:p>
  </w:endnote>
  <w:endnote w:type="continuationSeparator" w:id="0">
    <w:p w:rsidR="0063502A" w:rsidRDefault="0063502A" w:rsidP="00480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02A" w:rsidRDefault="0063502A"/>
  </w:footnote>
  <w:footnote w:type="continuationSeparator" w:id="0">
    <w:p w:rsidR="0063502A" w:rsidRDefault="0063502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1C" w:rsidRDefault="002A500A">
    <w:pPr>
      <w:rPr>
        <w:sz w:val="2"/>
        <w:szCs w:val="2"/>
      </w:rPr>
    </w:pPr>
    <w:r w:rsidRPr="002A500A">
      <w:pict>
        <v:shapetype id="_x0000_t202" coordsize="21600,21600" o:spt="202" path="m,l,21600r21600,l21600,xe">
          <v:stroke joinstyle="miter"/>
          <v:path gradientshapeok="t" o:connecttype="rect"/>
        </v:shapetype>
        <v:shape id="_x0000_s1026" type="#_x0000_t202" style="position:absolute;margin-left:320.05pt;margin-top:38.1pt;width:12.25pt;height:9.7pt;z-index:-251658752;mso-wrap-style:none;mso-wrap-distance-left:5pt;mso-wrap-distance-right:5pt;mso-position-horizontal-relative:page;mso-position-vertical-relative:page" wrapcoords="0 0" filled="f" stroked="f">
          <v:textbox style="mso-next-textbox:#_x0000_s1026;mso-fit-shape-to-text:t" inset="0,0,0,0">
            <w:txbxContent>
              <w:p w:rsidR="0048091C" w:rsidRDefault="0048091C">
                <w:pPr>
                  <w:pStyle w:val="a5"/>
                  <w:shd w:val="clear" w:color="auto" w:fill="auto"/>
                  <w:spacing w:line="240" w:lineRule="auto"/>
                </w:pPr>
              </w:p>
              <w:p w:rsidR="00FB425C" w:rsidRDefault="00FB425C">
                <w:pPr>
                  <w:pStyle w:val="a5"/>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284"/>
        </w:tabs>
        <w:ind w:left="2444" w:firstLine="0"/>
      </w:pPr>
      <w:rPr>
        <w:szCs w:val="28"/>
      </w:rPr>
    </w:lvl>
    <w:lvl w:ilvl="1">
      <w:start w:val="1"/>
      <w:numFmt w:val="none"/>
      <w:suff w:val="nothing"/>
      <w:lvlText w:val=""/>
      <w:lvlJc w:val="left"/>
      <w:pPr>
        <w:tabs>
          <w:tab w:val="num" w:pos="284"/>
        </w:tabs>
        <w:ind w:left="2444" w:firstLine="0"/>
      </w:pPr>
    </w:lvl>
    <w:lvl w:ilvl="2">
      <w:start w:val="1"/>
      <w:numFmt w:val="none"/>
      <w:suff w:val="nothing"/>
      <w:lvlText w:val=""/>
      <w:lvlJc w:val="left"/>
      <w:pPr>
        <w:tabs>
          <w:tab w:val="num" w:pos="284"/>
        </w:tabs>
        <w:ind w:left="2444" w:firstLine="0"/>
      </w:pPr>
    </w:lvl>
    <w:lvl w:ilvl="3">
      <w:start w:val="1"/>
      <w:numFmt w:val="none"/>
      <w:suff w:val="nothing"/>
      <w:lvlText w:val=""/>
      <w:lvlJc w:val="left"/>
      <w:pPr>
        <w:tabs>
          <w:tab w:val="num" w:pos="284"/>
        </w:tabs>
        <w:ind w:left="2444" w:firstLine="0"/>
      </w:pPr>
    </w:lvl>
    <w:lvl w:ilvl="4">
      <w:start w:val="1"/>
      <w:numFmt w:val="none"/>
      <w:suff w:val="nothing"/>
      <w:lvlText w:val=""/>
      <w:lvlJc w:val="left"/>
      <w:pPr>
        <w:tabs>
          <w:tab w:val="num" w:pos="284"/>
        </w:tabs>
        <w:ind w:left="2444" w:firstLine="0"/>
      </w:pPr>
    </w:lvl>
    <w:lvl w:ilvl="5">
      <w:start w:val="1"/>
      <w:numFmt w:val="none"/>
      <w:suff w:val="nothing"/>
      <w:lvlText w:val=""/>
      <w:lvlJc w:val="left"/>
      <w:pPr>
        <w:tabs>
          <w:tab w:val="num" w:pos="284"/>
        </w:tabs>
        <w:ind w:left="2444" w:firstLine="0"/>
      </w:pPr>
    </w:lvl>
    <w:lvl w:ilvl="6">
      <w:start w:val="1"/>
      <w:numFmt w:val="none"/>
      <w:suff w:val="nothing"/>
      <w:lvlText w:val=""/>
      <w:lvlJc w:val="left"/>
      <w:pPr>
        <w:tabs>
          <w:tab w:val="num" w:pos="284"/>
        </w:tabs>
        <w:ind w:left="2444" w:firstLine="0"/>
      </w:pPr>
    </w:lvl>
    <w:lvl w:ilvl="7">
      <w:start w:val="1"/>
      <w:numFmt w:val="none"/>
      <w:suff w:val="nothing"/>
      <w:lvlText w:val=""/>
      <w:lvlJc w:val="left"/>
      <w:pPr>
        <w:tabs>
          <w:tab w:val="num" w:pos="284"/>
        </w:tabs>
        <w:ind w:left="2444" w:firstLine="0"/>
      </w:pPr>
    </w:lvl>
    <w:lvl w:ilvl="8">
      <w:start w:val="1"/>
      <w:numFmt w:val="none"/>
      <w:suff w:val="nothing"/>
      <w:lvlText w:val=""/>
      <w:lvlJc w:val="left"/>
      <w:pPr>
        <w:tabs>
          <w:tab w:val="num" w:pos="284"/>
        </w:tabs>
        <w:ind w:left="2444" w:firstLine="0"/>
      </w:pPr>
    </w:lvl>
  </w:abstractNum>
  <w:abstractNum w:abstractNumId="1">
    <w:nsid w:val="053D1406"/>
    <w:multiLevelType w:val="multilevel"/>
    <w:tmpl w:val="AD1EF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C4A00"/>
    <w:multiLevelType w:val="multilevel"/>
    <w:tmpl w:val="39F83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C07FF"/>
    <w:multiLevelType w:val="multilevel"/>
    <w:tmpl w:val="D8ACF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B152E3"/>
    <w:multiLevelType w:val="multilevel"/>
    <w:tmpl w:val="42201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FC31B5"/>
    <w:multiLevelType w:val="hybridMultilevel"/>
    <w:tmpl w:val="F280A718"/>
    <w:lvl w:ilvl="0" w:tplc="3A8A0EB8">
      <w:start w:val="4"/>
      <w:numFmt w:val="decimal"/>
      <w:lvlText w:val="%1."/>
      <w:lvlJc w:val="left"/>
      <w:pPr>
        <w:ind w:left="107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10CF18BE"/>
    <w:multiLevelType w:val="multilevel"/>
    <w:tmpl w:val="B906C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7625D6"/>
    <w:multiLevelType w:val="multilevel"/>
    <w:tmpl w:val="8278C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C632F8"/>
    <w:multiLevelType w:val="multilevel"/>
    <w:tmpl w:val="1F7E6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180CB1"/>
    <w:multiLevelType w:val="multilevel"/>
    <w:tmpl w:val="241EE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6669C6"/>
    <w:multiLevelType w:val="multilevel"/>
    <w:tmpl w:val="5B843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E87DD9"/>
    <w:multiLevelType w:val="multilevel"/>
    <w:tmpl w:val="822AF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CC29F3"/>
    <w:multiLevelType w:val="multilevel"/>
    <w:tmpl w:val="2F2C1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390FD6"/>
    <w:multiLevelType w:val="multilevel"/>
    <w:tmpl w:val="4BA0B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D50D1E"/>
    <w:multiLevelType w:val="multilevel"/>
    <w:tmpl w:val="F5263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8C2E61"/>
    <w:multiLevelType w:val="multilevel"/>
    <w:tmpl w:val="EE283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B17CBC"/>
    <w:multiLevelType w:val="multilevel"/>
    <w:tmpl w:val="FA3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E118D3"/>
    <w:multiLevelType w:val="multilevel"/>
    <w:tmpl w:val="0FDE0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3909A1"/>
    <w:multiLevelType w:val="multilevel"/>
    <w:tmpl w:val="472AA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692E8C"/>
    <w:multiLevelType w:val="multilevel"/>
    <w:tmpl w:val="E7DC6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977D3D"/>
    <w:multiLevelType w:val="multilevel"/>
    <w:tmpl w:val="E47CE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4C02B0"/>
    <w:multiLevelType w:val="multilevel"/>
    <w:tmpl w:val="A3DEF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6F790C"/>
    <w:multiLevelType w:val="multilevel"/>
    <w:tmpl w:val="2048B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980920"/>
    <w:multiLevelType w:val="multilevel"/>
    <w:tmpl w:val="60224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0C4134"/>
    <w:multiLevelType w:val="multilevel"/>
    <w:tmpl w:val="4516B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20"/>
  </w:num>
  <w:num w:numId="4">
    <w:abstractNumId w:val="3"/>
  </w:num>
  <w:num w:numId="5">
    <w:abstractNumId w:val="10"/>
  </w:num>
  <w:num w:numId="6">
    <w:abstractNumId w:val="8"/>
  </w:num>
  <w:num w:numId="7">
    <w:abstractNumId w:val="2"/>
  </w:num>
  <w:num w:numId="8">
    <w:abstractNumId w:val="22"/>
  </w:num>
  <w:num w:numId="9">
    <w:abstractNumId w:val="4"/>
  </w:num>
  <w:num w:numId="10">
    <w:abstractNumId w:val="15"/>
  </w:num>
  <w:num w:numId="11">
    <w:abstractNumId w:val="18"/>
  </w:num>
  <w:num w:numId="12">
    <w:abstractNumId w:val="16"/>
  </w:num>
  <w:num w:numId="13">
    <w:abstractNumId w:val="23"/>
  </w:num>
  <w:num w:numId="14">
    <w:abstractNumId w:val="13"/>
  </w:num>
  <w:num w:numId="15">
    <w:abstractNumId w:val="17"/>
  </w:num>
  <w:num w:numId="16">
    <w:abstractNumId w:val="6"/>
  </w:num>
  <w:num w:numId="17">
    <w:abstractNumId w:val="24"/>
  </w:num>
  <w:num w:numId="18">
    <w:abstractNumId w:val="11"/>
  </w:num>
  <w:num w:numId="19">
    <w:abstractNumId w:val="12"/>
  </w:num>
  <w:num w:numId="20">
    <w:abstractNumId w:val="19"/>
  </w:num>
  <w:num w:numId="21">
    <w:abstractNumId w:val="21"/>
  </w:num>
  <w:num w:numId="22">
    <w:abstractNumId w:val="14"/>
  </w:num>
  <w:num w:numId="23">
    <w:abstractNumId w:val="9"/>
  </w:num>
  <w:num w:numId="24">
    <w:abstractNumId w:val="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81"/>
  <w:drawingGridVerticalSpacing w:val="181"/>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doNotExpandShiftReturn/>
    <w:useFELayout/>
  </w:compat>
  <w:rsids>
    <w:rsidRoot w:val="0048091C"/>
    <w:rsid w:val="00003806"/>
    <w:rsid w:val="00076473"/>
    <w:rsid w:val="001A0232"/>
    <w:rsid w:val="00296A0D"/>
    <w:rsid w:val="002A043C"/>
    <w:rsid w:val="002A500A"/>
    <w:rsid w:val="00312C71"/>
    <w:rsid w:val="003374FD"/>
    <w:rsid w:val="00341E37"/>
    <w:rsid w:val="0048091C"/>
    <w:rsid w:val="004D1754"/>
    <w:rsid w:val="00550763"/>
    <w:rsid w:val="005D4FD5"/>
    <w:rsid w:val="005E4B1D"/>
    <w:rsid w:val="005E7DE6"/>
    <w:rsid w:val="0063502A"/>
    <w:rsid w:val="006C2CE1"/>
    <w:rsid w:val="006F35BD"/>
    <w:rsid w:val="007B135C"/>
    <w:rsid w:val="007D05EA"/>
    <w:rsid w:val="0080740F"/>
    <w:rsid w:val="00954870"/>
    <w:rsid w:val="009D7912"/>
    <w:rsid w:val="009F79B8"/>
    <w:rsid w:val="00A036FF"/>
    <w:rsid w:val="00A72C37"/>
    <w:rsid w:val="00B16BFD"/>
    <w:rsid w:val="00B54149"/>
    <w:rsid w:val="00BD2C9C"/>
    <w:rsid w:val="00BF63FC"/>
    <w:rsid w:val="00C10D31"/>
    <w:rsid w:val="00C91E5F"/>
    <w:rsid w:val="00CC7B96"/>
    <w:rsid w:val="00D45CB0"/>
    <w:rsid w:val="00D91A7B"/>
    <w:rsid w:val="00E5791F"/>
    <w:rsid w:val="00E90E61"/>
    <w:rsid w:val="00EA1224"/>
    <w:rsid w:val="00EA3596"/>
    <w:rsid w:val="00F238B3"/>
    <w:rsid w:val="00F549E6"/>
    <w:rsid w:val="00F659FC"/>
    <w:rsid w:val="00FA3047"/>
    <w:rsid w:val="00FB4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091C"/>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091C"/>
    <w:rPr>
      <w:color w:val="0066CC"/>
      <w:u w:val="single"/>
    </w:rPr>
  </w:style>
  <w:style w:type="character" w:customStyle="1" w:styleId="2Exact">
    <w:name w:val="Основной текст (2) Exact"/>
    <w:basedOn w:val="a0"/>
    <w:rsid w:val="0048091C"/>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48091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48091C"/>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48091C"/>
    <w:rPr>
      <w:b/>
      <w:bCs/>
      <w:color w:val="000000"/>
      <w:spacing w:val="0"/>
      <w:w w:val="100"/>
      <w:position w:val="0"/>
      <w:lang w:val="ru-RU" w:eastAsia="ru-RU" w:bidi="ru-RU"/>
    </w:rPr>
  </w:style>
  <w:style w:type="character" w:customStyle="1" w:styleId="a4">
    <w:name w:val="Колонтитул_"/>
    <w:basedOn w:val="a0"/>
    <w:link w:val="a5"/>
    <w:rsid w:val="0048091C"/>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4"/>
    <w:rsid w:val="0048091C"/>
    <w:rPr>
      <w:color w:val="000000"/>
      <w:spacing w:val="0"/>
      <w:w w:val="100"/>
      <w:position w:val="0"/>
      <w:lang w:val="ru-RU" w:eastAsia="ru-RU" w:bidi="ru-RU"/>
    </w:rPr>
  </w:style>
  <w:style w:type="character" w:customStyle="1" w:styleId="1">
    <w:name w:val="Заголовок №1_"/>
    <w:basedOn w:val="a0"/>
    <w:link w:val="10"/>
    <w:rsid w:val="0048091C"/>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 Курсив"/>
    <w:basedOn w:val="2"/>
    <w:rsid w:val="0048091C"/>
    <w:rPr>
      <w:i/>
      <w:iCs/>
      <w:color w:val="000000"/>
      <w:spacing w:val="0"/>
      <w:w w:val="100"/>
      <w:position w:val="0"/>
      <w:sz w:val="28"/>
      <w:szCs w:val="28"/>
      <w:lang w:val="ru-RU" w:eastAsia="ru-RU" w:bidi="ru-RU"/>
    </w:rPr>
  </w:style>
  <w:style w:type="character" w:customStyle="1" w:styleId="4">
    <w:name w:val="Основной текст (4)_"/>
    <w:basedOn w:val="a0"/>
    <w:link w:val="40"/>
    <w:rsid w:val="0048091C"/>
    <w:rPr>
      <w:rFonts w:ascii="Times New Roman" w:eastAsia="Times New Roman" w:hAnsi="Times New Roman" w:cs="Times New Roman"/>
      <w:b/>
      <w:bCs/>
      <w:i w:val="0"/>
      <w:iCs w:val="0"/>
      <w:smallCaps w:val="0"/>
      <w:strike w:val="0"/>
      <w:u w:val="none"/>
    </w:rPr>
  </w:style>
  <w:style w:type="character" w:customStyle="1" w:styleId="43pt">
    <w:name w:val="Основной текст (4) + Интервал 3 pt"/>
    <w:basedOn w:val="4"/>
    <w:rsid w:val="0048091C"/>
    <w:rPr>
      <w:color w:val="000000"/>
      <w:spacing w:val="60"/>
      <w:w w:val="100"/>
      <w:position w:val="0"/>
      <w:sz w:val="24"/>
      <w:szCs w:val="24"/>
      <w:lang w:val="ru-RU" w:eastAsia="ru-RU" w:bidi="ru-RU"/>
    </w:rPr>
  </w:style>
  <w:style w:type="character" w:customStyle="1" w:styleId="41">
    <w:name w:val="Основной текст (4) + Не полужирный"/>
    <w:basedOn w:val="4"/>
    <w:rsid w:val="0048091C"/>
    <w:rPr>
      <w:b/>
      <w:bCs/>
      <w:color w:val="000000"/>
      <w:spacing w:val="0"/>
      <w:w w:val="100"/>
      <w:position w:val="0"/>
      <w:sz w:val="24"/>
      <w:szCs w:val="24"/>
      <w:lang w:val="ru-RU" w:eastAsia="ru-RU" w:bidi="ru-RU"/>
    </w:rPr>
  </w:style>
  <w:style w:type="character" w:customStyle="1" w:styleId="a7">
    <w:name w:val="Подпись к таблице_"/>
    <w:basedOn w:val="a0"/>
    <w:link w:val="a8"/>
    <w:rsid w:val="0048091C"/>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
    <w:rsid w:val="0048091C"/>
    <w:rPr>
      <w:color w:val="000000"/>
      <w:spacing w:val="0"/>
      <w:w w:val="100"/>
      <w:position w:val="0"/>
      <w:sz w:val="24"/>
      <w:szCs w:val="24"/>
      <w:lang w:val="ru-RU" w:eastAsia="ru-RU" w:bidi="ru-RU"/>
    </w:rPr>
  </w:style>
  <w:style w:type="character" w:customStyle="1" w:styleId="5">
    <w:name w:val="Основной текст (5)_"/>
    <w:basedOn w:val="a0"/>
    <w:link w:val="50"/>
    <w:rsid w:val="0048091C"/>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48091C"/>
    <w:pPr>
      <w:shd w:val="clear" w:color="auto" w:fill="FFFFFF"/>
      <w:spacing w:before="600" w:line="317" w:lineRule="exact"/>
    </w:pPr>
    <w:rPr>
      <w:rFonts w:ascii="Times New Roman" w:eastAsia="Times New Roman" w:hAnsi="Times New Roman" w:cs="Times New Roman"/>
      <w:sz w:val="28"/>
      <w:szCs w:val="28"/>
    </w:rPr>
  </w:style>
  <w:style w:type="paragraph" w:customStyle="1" w:styleId="30">
    <w:name w:val="Основной текст (3)"/>
    <w:basedOn w:val="a"/>
    <w:link w:val="3"/>
    <w:rsid w:val="0048091C"/>
    <w:pPr>
      <w:shd w:val="clear" w:color="auto" w:fill="FFFFFF"/>
      <w:spacing w:after="600" w:line="324"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rsid w:val="0048091C"/>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rsid w:val="0048091C"/>
    <w:pPr>
      <w:shd w:val="clear" w:color="auto" w:fill="FFFFFF"/>
      <w:spacing w:before="600" w:line="324" w:lineRule="exac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48091C"/>
    <w:pPr>
      <w:shd w:val="clear" w:color="auto" w:fill="FFFFFF"/>
      <w:spacing w:after="420" w:line="410" w:lineRule="exact"/>
      <w:jc w:val="center"/>
    </w:pPr>
    <w:rPr>
      <w:rFonts w:ascii="Times New Roman" w:eastAsia="Times New Roman" w:hAnsi="Times New Roman" w:cs="Times New Roman"/>
      <w:b/>
      <w:bCs/>
    </w:rPr>
  </w:style>
  <w:style w:type="paragraph" w:customStyle="1" w:styleId="a8">
    <w:name w:val="Подпись к таблице"/>
    <w:basedOn w:val="a"/>
    <w:link w:val="a7"/>
    <w:rsid w:val="0048091C"/>
    <w:pPr>
      <w:shd w:val="clear" w:color="auto" w:fill="FFFFFF"/>
      <w:spacing w:line="266" w:lineRule="exact"/>
      <w:jc w:val="both"/>
    </w:pPr>
    <w:rPr>
      <w:rFonts w:ascii="Times New Roman" w:eastAsia="Times New Roman" w:hAnsi="Times New Roman" w:cs="Times New Roman"/>
    </w:rPr>
  </w:style>
  <w:style w:type="paragraph" w:customStyle="1" w:styleId="50">
    <w:name w:val="Основной текст (5)"/>
    <w:basedOn w:val="a"/>
    <w:link w:val="5"/>
    <w:rsid w:val="0048091C"/>
    <w:pPr>
      <w:shd w:val="clear" w:color="auto" w:fill="FFFFFF"/>
      <w:spacing w:before="120" w:line="274" w:lineRule="exact"/>
      <w:jc w:val="both"/>
    </w:pPr>
    <w:rPr>
      <w:rFonts w:ascii="Times New Roman" w:eastAsia="Times New Roman" w:hAnsi="Times New Roman" w:cs="Times New Roman"/>
    </w:rPr>
  </w:style>
  <w:style w:type="paragraph" w:customStyle="1" w:styleId="ConsPlusNormal">
    <w:name w:val="ConsPlusNormal"/>
    <w:rsid w:val="00F238B3"/>
    <w:pPr>
      <w:widowControl w:val="0"/>
      <w:suppressAutoHyphens/>
      <w:autoSpaceDE w:val="0"/>
      <w:ind w:firstLine="720"/>
    </w:pPr>
    <w:rPr>
      <w:rFonts w:ascii="Arial" w:eastAsia="Times New Roman" w:hAnsi="Arial" w:cs="Arial"/>
      <w:lang w:eastAsia="zh-CN"/>
    </w:rPr>
  </w:style>
  <w:style w:type="paragraph" w:styleId="a9">
    <w:name w:val="Body Text"/>
    <w:basedOn w:val="a"/>
    <w:link w:val="aa"/>
    <w:rsid w:val="00E90E61"/>
    <w:pPr>
      <w:widowControl/>
      <w:suppressAutoHyphens/>
      <w:jc w:val="both"/>
    </w:pPr>
    <w:rPr>
      <w:rFonts w:ascii="Times New Roman" w:eastAsia="Times New Roman" w:hAnsi="Times New Roman" w:cs="Times New Roman"/>
      <w:color w:val="auto"/>
      <w:sz w:val="28"/>
      <w:szCs w:val="20"/>
      <w:lang w:eastAsia="zh-CN" w:bidi="ar-SA"/>
    </w:rPr>
  </w:style>
  <w:style w:type="character" w:customStyle="1" w:styleId="aa">
    <w:name w:val="Основной текст Знак"/>
    <w:basedOn w:val="a0"/>
    <w:link w:val="a9"/>
    <w:rsid w:val="00E90E61"/>
    <w:rPr>
      <w:rFonts w:ascii="Times New Roman" w:eastAsia="Times New Roman" w:hAnsi="Times New Roman" w:cs="Times New Roman"/>
      <w:sz w:val="28"/>
      <w:lang w:eastAsia="zh-CN"/>
    </w:rPr>
  </w:style>
  <w:style w:type="paragraph" w:customStyle="1" w:styleId="Standard">
    <w:name w:val="Standard"/>
    <w:rsid w:val="00E90E61"/>
    <w:pPr>
      <w:widowControl w:val="0"/>
      <w:suppressAutoHyphens/>
    </w:pPr>
    <w:rPr>
      <w:rFonts w:ascii="Arial" w:eastAsia="Lucida Sans Unicode" w:hAnsi="Arial" w:cs="Arial"/>
      <w:kern w:val="1"/>
      <w:sz w:val="24"/>
      <w:szCs w:val="24"/>
      <w:lang w:eastAsia="zh-CN"/>
    </w:rPr>
  </w:style>
  <w:style w:type="paragraph" w:styleId="ab">
    <w:name w:val="header"/>
    <w:basedOn w:val="a"/>
    <w:link w:val="ac"/>
    <w:uiPriority w:val="99"/>
    <w:semiHidden/>
    <w:unhideWhenUsed/>
    <w:rsid w:val="00FB425C"/>
    <w:pPr>
      <w:tabs>
        <w:tab w:val="center" w:pos="4677"/>
        <w:tab w:val="right" w:pos="9355"/>
      </w:tabs>
    </w:pPr>
  </w:style>
  <w:style w:type="character" w:customStyle="1" w:styleId="ac">
    <w:name w:val="Верхний колонтитул Знак"/>
    <w:basedOn w:val="a0"/>
    <w:link w:val="ab"/>
    <w:uiPriority w:val="99"/>
    <w:semiHidden/>
    <w:rsid w:val="00FB425C"/>
    <w:rPr>
      <w:color w:val="000000"/>
      <w:sz w:val="24"/>
      <w:szCs w:val="24"/>
      <w:lang w:bidi="ru-RU"/>
    </w:rPr>
  </w:style>
  <w:style w:type="paragraph" w:styleId="ad">
    <w:name w:val="footer"/>
    <w:basedOn w:val="a"/>
    <w:link w:val="ae"/>
    <w:uiPriority w:val="99"/>
    <w:semiHidden/>
    <w:unhideWhenUsed/>
    <w:rsid w:val="00FB425C"/>
    <w:pPr>
      <w:tabs>
        <w:tab w:val="center" w:pos="4677"/>
        <w:tab w:val="right" w:pos="9355"/>
      </w:tabs>
    </w:pPr>
  </w:style>
  <w:style w:type="character" w:customStyle="1" w:styleId="ae">
    <w:name w:val="Нижний колонтитул Знак"/>
    <w:basedOn w:val="a0"/>
    <w:link w:val="ad"/>
    <w:uiPriority w:val="99"/>
    <w:semiHidden/>
    <w:rsid w:val="00FB425C"/>
    <w:rPr>
      <w:color w:val="000000"/>
      <w:sz w:val="24"/>
      <w:szCs w:val="24"/>
      <w:lang w:bidi="ru-RU"/>
    </w:rPr>
  </w:style>
  <w:style w:type="paragraph" w:styleId="af">
    <w:name w:val="Balloon Text"/>
    <w:basedOn w:val="a"/>
    <w:link w:val="af0"/>
    <w:uiPriority w:val="99"/>
    <w:semiHidden/>
    <w:unhideWhenUsed/>
    <w:rsid w:val="005E7DE6"/>
    <w:rPr>
      <w:rFonts w:ascii="Tahoma" w:hAnsi="Tahoma" w:cs="Tahoma"/>
      <w:sz w:val="16"/>
      <w:szCs w:val="16"/>
    </w:rPr>
  </w:style>
  <w:style w:type="character" w:customStyle="1" w:styleId="af0">
    <w:name w:val="Текст выноски Знак"/>
    <w:basedOn w:val="a0"/>
    <w:link w:val="af"/>
    <w:uiPriority w:val="99"/>
    <w:semiHidden/>
    <w:rsid w:val="005E7DE6"/>
    <w:rPr>
      <w:rFonts w:ascii="Tahoma" w:hAnsi="Tahoma" w:cs="Tahoma"/>
      <w:color w:val="000000"/>
      <w:sz w:val="16"/>
      <w:szCs w:val="16"/>
      <w:lang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6020</Words>
  <Characters>34315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пользователь1</cp:lastModifiedBy>
  <cp:revision>10</cp:revision>
  <cp:lastPrinted>2021-09-20T12:21:00Z</cp:lastPrinted>
  <dcterms:created xsi:type="dcterms:W3CDTF">2021-09-16T05:27:00Z</dcterms:created>
  <dcterms:modified xsi:type="dcterms:W3CDTF">2021-09-20T12:25:00Z</dcterms:modified>
</cp:coreProperties>
</file>