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54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54355C">
              <w:rPr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9E0D55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9E0D55">
              <w:rPr>
                <w:sz w:val="28"/>
                <w:szCs w:val="28"/>
              </w:rPr>
              <w:t>Вольского</w:t>
            </w:r>
            <w:proofErr w:type="spellEnd"/>
            <w:r w:rsidR="009E0D55">
              <w:rPr>
                <w:sz w:val="28"/>
                <w:szCs w:val="28"/>
              </w:rPr>
              <w:t xml:space="preserve"> муниципального района 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54355C">
              <w:rPr>
                <w:sz w:val="28"/>
                <w:szCs w:val="28"/>
              </w:rPr>
              <w:t>9г.   № 837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4340A">
        <w:rPr>
          <w:sz w:val="28"/>
          <w:szCs w:val="28"/>
        </w:rPr>
        <w:t xml:space="preserve">Принятие решения о переводе жилого помещения в нежилое помещение и нежилого помещения в жилое помещение»  </w:t>
      </w:r>
      <w:r w:rsidR="009E0D55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9E0D55">
        <w:rPr>
          <w:sz w:val="28"/>
          <w:szCs w:val="28"/>
        </w:rPr>
        <w:t>Вольского</w:t>
      </w:r>
      <w:proofErr w:type="spellEnd"/>
      <w:r w:rsidR="009E0D55">
        <w:rPr>
          <w:sz w:val="28"/>
          <w:szCs w:val="28"/>
        </w:rPr>
        <w:t xml:space="preserve"> муниципального района  </w:t>
      </w:r>
      <w:r w:rsidR="0004340A">
        <w:rPr>
          <w:sz w:val="28"/>
          <w:szCs w:val="28"/>
        </w:rPr>
        <w:t>от    18.04.2019г.   № 837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E8775C" w:rsidRDefault="00C16813" w:rsidP="00E8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E8775C">
        <w:rPr>
          <w:sz w:val="28"/>
          <w:szCs w:val="28"/>
        </w:rPr>
        <w:t xml:space="preserve">в пункт 3.3.1. после предложения «В случае если заявителем по собственной инициативе не представлены </w:t>
      </w:r>
      <w:proofErr w:type="gramStart"/>
      <w:r w:rsidR="00E8775C">
        <w:rPr>
          <w:sz w:val="28"/>
          <w:szCs w:val="28"/>
        </w:rPr>
        <w:t>документы</w:t>
      </w:r>
      <w:proofErr w:type="gramEnd"/>
      <w:r w:rsidR="00E8775C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E8775C">
        <w:rPr>
          <w:szCs w:val="24"/>
        </w:rPr>
        <w:t xml:space="preserve"> </w:t>
      </w:r>
      <w:r w:rsidR="00E8775C">
        <w:rPr>
          <w:sz w:val="28"/>
          <w:szCs w:val="28"/>
        </w:rPr>
        <w:t>дополнить строками следующего содержания:</w:t>
      </w:r>
    </w:p>
    <w:p w:rsidR="00E8775C" w:rsidRDefault="00E8775C" w:rsidP="00E8775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«В соответствии с пунктом 10 статьи 2  Федерального закона от 27 июля 2010 г. № 210-ФЗ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услуг»</w:t>
      </w:r>
      <w:r>
        <w:rPr>
          <w:color w:val="000000"/>
          <w:sz w:val="28"/>
          <w:szCs w:val="28"/>
        </w:rPr>
        <w:t>;</w:t>
      </w:r>
      <w:proofErr w:type="gramEnd"/>
    </w:p>
    <w:p w:rsidR="00E8775C" w:rsidRDefault="00E8775C" w:rsidP="00E8775C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после слова «</w:t>
      </w:r>
      <w:r>
        <w:rPr>
          <w:sz w:val="28"/>
          <w:szCs w:val="28"/>
          <w:lang w:eastAsia="ru-RU"/>
        </w:rPr>
        <w:t>выполнения</w:t>
      </w:r>
      <w:r>
        <w:rPr>
          <w:sz w:val="28"/>
          <w:szCs w:val="28"/>
        </w:rPr>
        <w:t>» дополнить словами:</w:t>
      </w:r>
    </w:p>
    <w:p w:rsidR="00E8775C" w:rsidRDefault="00E8775C" w:rsidP="00E8775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775C" w:rsidRDefault="00E8775C" w:rsidP="00E87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E8775C" w:rsidRDefault="00E8775C" w:rsidP="00E877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постановление вступает в силу с момента официального опубликования.    </w:t>
      </w:r>
    </w:p>
    <w:p w:rsidR="00E8775C" w:rsidRDefault="00E8775C" w:rsidP="00E8775C">
      <w:pPr>
        <w:jc w:val="both"/>
        <w:rPr>
          <w:sz w:val="28"/>
          <w:szCs w:val="28"/>
        </w:rPr>
      </w:pPr>
    </w:p>
    <w:p w:rsidR="00E8775C" w:rsidRDefault="00E8775C" w:rsidP="00E8775C">
      <w:pPr>
        <w:jc w:val="both"/>
        <w:rPr>
          <w:sz w:val="28"/>
          <w:szCs w:val="28"/>
        </w:rPr>
      </w:pPr>
    </w:p>
    <w:p w:rsidR="00E8775C" w:rsidRDefault="00E8775C" w:rsidP="00E8775C">
      <w:pPr>
        <w:jc w:val="both"/>
        <w:outlineLvl w:val="0"/>
      </w:pPr>
    </w:p>
    <w:p w:rsidR="00E8775C" w:rsidRDefault="00E8775C" w:rsidP="00E877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E8775C" w:rsidRDefault="00E8775C" w:rsidP="00E877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E8775C" w:rsidRDefault="00E8775C" w:rsidP="00E8775C">
      <w:pPr>
        <w:jc w:val="both"/>
        <w:outlineLvl w:val="0"/>
      </w:pPr>
    </w:p>
    <w:p w:rsidR="00E8775C" w:rsidRDefault="00E8775C" w:rsidP="00E8775C">
      <w:pPr>
        <w:jc w:val="both"/>
        <w:outlineLvl w:val="0"/>
      </w:pPr>
    </w:p>
    <w:p w:rsidR="00C45461" w:rsidRDefault="00C45461" w:rsidP="00186900">
      <w:pPr>
        <w:jc w:val="both"/>
        <w:rPr>
          <w:sz w:val="28"/>
          <w:szCs w:val="28"/>
        </w:rPr>
      </w:pPr>
    </w:p>
    <w:p w:rsidR="00186900" w:rsidRPr="00B2365F" w:rsidRDefault="00186900" w:rsidP="00186900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E8775C">
        <w:rPr>
          <w:sz w:val="20"/>
        </w:rPr>
        <w:t xml:space="preserve"> 24.11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E8775C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E8775C" w:rsidRDefault="00E8775C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9E0D55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  <w:r w:rsidR="00E8775C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4340A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6900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4355C"/>
    <w:rsid w:val="00564926"/>
    <w:rsid w:val="00567710"/>
    <w:rsid w:val="00576BB2"/>
    <w:rsid w:val="00584800"/>
    <w:rsid w:val="0059561F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BC9"/>
    <w:rsid w:val="008E709D"/>
    <w:rsid w:val="008F3307"/>
    <w:rsid w:val="008F64B2"/>
    <w:rsid w:val="00901348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E0D5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76EB4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2AD8"/>
    <w:rsid w:val="00E65505"/>
    <w:rsid w:val="00E72824"/>
    <w:rsid w:val="00E82560"/>
    <w:rsid w:val="00E84F8F"/>
    <w:rsid w:val="00E85C34"/>
    <w:rsid w:val="00E8775C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71724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6</cp:revision>
  <cp:lastPrinted>2017-12-25T09:42:00Z</cp:lastPrinted>
  <dcterms:created xsi:type="dcterms:W3CDTF">2021-06-15T07:21:00Z</dcterms:created>
  <dcterms:modified xsi:type="dcterms:W3CDTF">2021-11-24T10:27:00Z</dcterms:modified>
</cp:coreProperties>
</file>