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7A" w:rsidRPr="009156B5" w:rsidRDefault="00DD537A" w:rsidP="009156B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56B5">
        <w:rPr>
          <w:rFonts w:ascii="Times New Roman" w:hAnsi="Times New Roman" w:cs="Times New Roman"/>
          <w:sz w:val="26"/>
          <w:szCs w:val="26"/>
        </w:rPr>
        <w:t>Вопрос № 1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84260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>Об исполнении поручений в соответствии с решением межведомственной комиссии по профилактике правонарушений Вольского муниципального района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 xml:space="preserve">Саратовской области 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 xml:space="preserve">от </w:t>
      </w:r>
      <w:r w:rsidR="006B7771">
        <w:rPr>
          <w:rFonts w:ascii="Times New Roman" w:hAnsi="Times New Roman" w:cs="Times New Roman"/>
          <w:b/>
          <w:spacing w:val="2"/>
          <w:sz w:val="26"/>
          <w:szCs w:val="26"/>
        </w:rPr>
        <w:t>9.11</w:t>
      </w:r>
      <w:r w:rsidR="00E46441" w:rsidRPr="009156B5">
        <w:rPr>
          <w:rFonts w:ascii="Times New Roman" w:hAnsi="Times New Roman" w:cs="Times New Roman"/>
          <w:b/>
          <w:spacing w:val="2"/>
          <w:sz w:val="26"/>
          <w:szCs w:val="26"/>
        </w:rPr>
        <w:t>.2020</w:t>
      </w:r>
      <w:r w:rsidRPr="009156B5">
        <w:rPr>
          <w:rFonts w:ascii="Times New Roman" w:hAnsi="Times New Roman" w:cs="Times New Roman"/>
          <w:b/>
          <w:spacing w:val="2"/>
          <w:sz w:val="26"/>
          <w:szCs w:val="26"/>
        </w:rPr>
        <w:t xml:space="preserve"> года</w:t>
      </w:r>
    </w:p>
    <w:p w:rsidR="00DD537A" w:rsidRPr="009156B5" w:rsidRDefault="00DD537A" w:rsidP="009156B5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6"/>
          <w:szCs w:val="26"/>
        </w:rPr>
      </w:pPr>
    </w:p>
    <w:p w:rsidR="00DD537A" w:rsidRPr="009156B5" w:rsidRDefault="002D13DB" w:rsidP="009156B5">
      <w:pPr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156B5">
        <w:rPr>
          <w:rFonts w:ascii="Times New Roman" w:hAnsi="Times New Roman" w:cs="Times New Roman"/>
          <w:sz w:val="26"/>
          <w:szCs w:val="26"/>
        </w:rPr>
        <w:t>В ходе проведенного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</w:t>
      </w:r>
      <w:r w:rsidR="006B7771">
        <w:rPr>
          <w:rFonts w:ascii="Times New Roman" w:hAnsi="Times New Roman" w:cs="Times New Roman"/>
          <w:sz w:val="26"/>
          <w:szCs w:val="26"/>
        </w:rPr>
        <w:t>9.11</w:t>
      </w:r>
      <w:r w:rsidRPr="009156B5">
        <w:rPr>
          <w:rFonts w:ascii="Times New Roman" w:hAnsi="Times New Roman" w:cs="Times New Roman"/>
          <w:sz w:val="26"/>
          <w:szCs w:val="26"/>
        </w:rPr>
        <w:t xml:space="preserve">.2020 года </w:t>
      </w:r>
      <w:r w:rsidR="00DD537A" w:rsidRPr="009156B5">
        <w:rPr>
          <w:rFonts w:ascii="Times New Roman" w:hAnsi="Times New Roman" w:cs="Times New Roman"/>
          <w:sz w:val="26"/>
          <w:szCs w:val="26"/>
        </w:rPr>
        <w:t>заседани</w:t>
      </w:r>
      <w:r w:rsidRPr="009156B5">
        <w:rPr>
          <w:rFonts w:ascii="Times New Roman" w:hAnsi="Times New Roman" w:cs="Times New Roman"/>
          <w:sz w:val="26"/>
          <w:szCs w:val="26"/>
        </w:rPr>
        <w:t>я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межведомственной комиссии по профилактике правонарушений Вольского муниципального района Саратовской области, Главой Вольского муниципального района</w:t>
      </w:r>
      <w:r w:rsidR="00D84260" w:rsidRPr="009156B5">
        <w:rPr>
          <w:rFonts w:ascii="Times New Roman" w:hAnsi="Times New Roman" w:cs="Times New Roman"/>
          <w:sz w:val="26"/>
          <w:szCs w:val="26"/>
        </w:rPr>
        <w:t xml:space="preserve"> (председателем межведомственной комиссии)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даны поручения,</w:t>
      </w:r>
      <w:r w:rsidR="00147D6E" w:rsidRPr="009156B5">
        <w:rPr>
          <w:rFonts w:ascii="Times New Roman" w:hAnsi="Times New Roman" w:cs="Times New Roman"/>
          <w:sz w:val="26"/>
          <w:szCs w:val="26"/>
        </w:rPr>
        <w:t xml:space="preserve"> информация об исполнении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которы</w:t>
      </w:r>
      <w:r w:rsidR="00147D6E" w:rsidRPr="009156B5">
        <w:rPr>
          <w:rFonts w:ascii="Times New Roman" w:hAnsi="Times New Roman" w:cs="Times New Roman"/>
          <w:sz w:val="26"/>
          <w:szCs w:val="26"/>
        </w:rPr>
        <w:t>х</w:t>
      </w:r>
      <w:r w:rsidR="00DD537A" w:rsidRPr="009156B5">
        <w:rPr>
          <w:rFonts w:ascii="Times New Roman" w:hAnsi="Times New Roman" w:cs="Times New Roman"/>
          <w:sz w:val="26"/>
          <w:szCs w:val="26"/>
        </w:rPr>
        <w:t xml:space="preserve"> </w:t>
      </w:r>
      <w:r w:rsidR="00147D6E" w:rsidRPr="009156B5">
        <w:rPr>
          <w:rFonts w:ascii="Times New Roman" w:hAnsi="Times New Roman" w:cs="Times New Roman"/>
          <w:sz w:val="26"/>
          <w:szCs w:val="26"/>
        </w:rPr>
        <w:t>предоставл</w:t>
      </w:r>
      <w:r w:rsidR="00D278DD" w:rsidRPr="009156B5">
        <w:rPr>
          <w:rFonts w:ascii="Times New Roman" w:hAnsi="Times New Roman" w:cs="Times New Roman"/>
          <w:sz w:val="26"/>
          <w:szCs w:val="26"/>
        </w:rPr>
        <w:t>ена</w:t>
      </w:r>
      <w:r w:rsidR="00147D6E" w:rsidRPr="009156B5">
        <w:rPr>
          <w:rFonts w:ascii="Times New Roman" w:hAnsi="Times New Roman" w:cs="Times New Roman"/>
          <w:sz w:val="26"/>
          <w:szCs w:val="26"/>
        </w:rPr>
        <w:t xml:space="preserve"> согласно установленным срокам, а именно:</w:t>
      </w:r>
    </w:p>
    <w:p w:rsidR="00D278DD" w:rsidRPr="00F84844" w:rsidRDefault="00D278DD" w:rsidP="009156B5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6B5">
        <w:rPr>
          <w:rFonts w:ascii="Times New Roman" w:hAnsi="Times New Roman" w:cs="Times New Roman"/>
          <w:sz w:val="28"/>
          <w:szCs w:val="28"/>
        </w:rPr>
        <w:t xml:space="preserve">1. </w:t>
      </w:r>
      <w:r w:rsidRPr="00F84844">
        <w:rPr>
          <w:rFonts w:ascii="Times New Roman" w:hAnsi="Times New Roman" w:cs="Times New Roman"/>
          <w:b/>
          <w:sz w:val="28"/>
          <w:szCs w:val="28"/>
        </w:rPr>
        <w:t>Заместителю Главы администрации Вольского муниципального района по социальным вопросам Щировой Н.Н.:</w:t>
      </w:r>
    </w:p>
    <w:p w:rsidR="006B7771" w:rsidRPr="006B7771" w:rsidRDefault="006B7771" w:rsidP="006B77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6B777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B7771">
        <w:rPr>
          <w:rFonts w:ascii="Times New Roman" w:eastAsia="Times New Roman" w:hAnsi="Times New Roman" w:cs="Times New Roman"/>
          <w:iCs/>
          <w:sz w:val="28"/>
          <w:szCs w:val="28"/>
        </w:rPr>
        <w:t>обеспечить комиссионные выездные проверки вовлечения</w:t>
      </w:r>
      <w:r w:rsidRPr="006B7771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несовершеннолетних, в том числе состоящих на соответствующем профилактическом учете в досуговую деятельность, кружки по интересам, внеурочную работу и спортивные секции.  </w:t>
      </w:r>
    </w:p>
    <w:p w:rsidR="006B7771" w:rsidRPr="003F7145" w:rsidRDefault="006B7771" w:rsidP="006A4D5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6"/>
          <w:szCs w:val="26"/>
        </w:rPr>
      </w:pPr>
      <w:r w:rsidRPr="006B7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7771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Вольского муниципального района еженедельно, в пятницу до 17.00.</w:t>
      </w:r>
    </w:p>
    <w:p w:rsidR="00322525" w:rsidRPr="00322525" w:rsidRDefault="00D278DD" w:rsidP="003225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</w:t>
      </w:r>
      <w:r w:rsidR="006A4D57">
        <w:rPr>
          <w:rFonts w:ascii="Times New Roman" w:hAnsi="Times New Roman" w:cs="Times New Roman"/>
          <w:b/>
          <w:sz w:val="28"/>
          <w:szCs w:val="28"/>
        </w:rPr>
        <w:t xml:space="preserve">начальником управления молодежной политики, спорта и туризма администрации ВМР </w:t>
      </w:r>
      <w:r w:rsidR="00322525" w:rsidRPr="00322525">
        <w:rPr>
          <w:rFonts w:ascii="Times New Roman" w:hAnsi="Times New Roman" w:cs="Times New Roman"/>
          <w:sz w:val="28"/>
          <w:szCs w:val="28"/>
        </w:rPr>
        <w:t>о том, что в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 xml:space="preserve"> период с 9 ноября по 17 декабря 2020</w:t>
      </w:r>
      <w:r w:rsidR="003225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 xml:space="preserve">г. совместно со специалистами управления образования, управления культуры и кино проведено </w:t>
      </w:r>
      <w:r w:rsidR="00322525" w:rsidRPr="00322525">
        <w:rPr>
          <w:rFonts w:ascii="Times New Roman" w:eastAsiaTheme="minorHAnsi" w:hAnsi="Times New Roman" w:cs="Times New Roman"/>
          <w:b/>
          <w:sz w:val="28"/>
          <w:szCs w:val="28"/>
        </w:rPr>
        <w:t>5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2525" w:rsidRPr="00322525">
        <w:rPr>
          <w:rFonts w:ascii="Times New Roman" w:eastAsiaTheme="minorHAnsi" w:hAnsi="Times New Roman" w:cs="Times New Roman"/>
          <w:b/>
          <w:sz w:val="28"/>
          <w:szCs w:val="28"/>
        </w:rPr>
        <w:t>комиссионных выездов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>. Вся работа, проводимая МУ «Спортивная школа»  ВМР в рамках своей непосредственной деятельности является профилактической, так как направлена на обеспечение внеурочной занятости несовершеннолетних и  вовлечение их в активную созидательную социальную деятельность.</w:t>
      </w:r>
      <w:r w:rsidR="0032252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 xml:space="preserve">В школе работает 11 отделений по видам спорта: «Баскетбол», «Бокс», «Горнолыжный спорт», «Спортивные единоборства» (самбо, универсальный бой), «Киокусинкай карате», «Лёгкая атлетика», «Лыжные гонки», «Плавание», «Фигурное катание», «Футбол», «Хоккей с шайбой». Охват занимающихся на декабрь 2020 года - 1342 человека. </w:t>
      </w:r>
    </w:p>
    <w:p w:rsidR="00322525" w:rsidRPr="00322525" w:rsidRDefault="00322525" w:rsidP="003225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22525">
        <w:rPr>
          <w:rFonts w:ascii="Times New Roman" w:eastAsiaTheme="minorHAnsi" w:hAnsi="Times New Roman" w:cs="Times New Roman"/>
          <w:sz w:val="28"/>
          <w:szCs w:val="28"/>
        </w:rPr>
        <w:t>В 2020 году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 xml:space="preserve">в спортивной школе проводилась работа с </w:t>
      </w:r>
      <w:r w:rsidRPr="00322525">
        <w:rPr>
          <w:rFonts w:ascii="Times New Roman" w:eastAsiaTheme="minorHAnsi" w:hAnsi="Times New Roman" w:cs="Times New Roman"/>
          <w:b/>
          <w:sz w:val="28"/>
          <w:szCs w:val="28"/>
        </w:rPr>
        <w:t>24 несовершеннолетними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, состоявшими на различных видах учёта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 (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Баринов Иван Александрович - хоккей в Н. Чернавке (тренер К. Берднов)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Зайдуллин Степан Владимирович -  футбол (тренер Г. Комаров)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Печерица Артем Денисович – бокс (тренер В. Курылёв)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Савкин Максим Алексеевич – футбол (тренер Г. Комаров)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Жедринская Алина Георгиевна - лёгкая атлетика (тренер А. Синёв)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Савельев Сергей Владимирович – хоккей (тренер С. Матвеев)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Феофанов Кирилл Романович – хоккей (тренер С. Матвеев)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Жариков Роман Денисович  – бокс (тренер Р. Сеничкин)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Глазков Арсений Алексеевич – футбол (тренер Г. Комаров)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Коротин Егор Сергеевич бокс (тренер В. Курылёв)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Кулагин Кирилл Алексеевич футбол (тренер Е. Смирнов)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Кулагин Егор Алексеевич – футбол (тренер Е. Смирнов)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Семенов Дмитрий Павлович– хоккей (тренер К. Берднов 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Столярчук Ярослав Глебович 08.08.2012 – плавание (тренер А. Ноев)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Ласкин Андрей - баскетбол (тренер Ю. Мурыгина)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Трофимов Марк -  баскетбол (тренер Ю. Мурыгина)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lastRenderedPageBreak/>
        <w:t>Стаценко Владимир – плавание (тренер А. Ноев)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Мельничук Вероника  – бокс (тренер Р. Сенечкин)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Кротин Егор – бокс (тренер В. Курылёв)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Печерица Артём - бокс (тренер В. Курылёв)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Дубов Глеб – самбо (тренер А. Очкин)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Амехин Сергей – хоккей (тренер А. Орлов)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Скондаков Даниил – самбо (тренер А. Очкин)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</w:t>
      </w:r>
      <w:r w:rsidRPr="00322525">
        <w:rPr>
          <w:rFonts w:ascii="Times New Roman" w:eastAsiaTheme="minorHAnsi" w:hAnsi="Times New Roman" w:cs="Times New Roman"/>
          <w:sz w:val="28"/>
          <w:szCs w:val="28"/>
        </w:rPr>
        <w:t>Глазков Арсений – футбол (тренер Г. Комаров)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322525" w:rsidRPr="00322525" w:rsidRDefault="00F84844" w:rsidP="003225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Указанным несовершеннолетним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 xml:space="preserve"> уделяется особое внимание. Тренерам даны рекомендации по проявлению «особого внимания» и проведению у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силенной воспитательной работы, а также 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>организуется контроль за посещением тренировок</w:t>
      </w:r>
      <w:r>
        <w:rPr>
          <w:rFonts w:ascii="Times New Roman" w:eastAsiaTheme="minorHAnsi" w:hAnsi="Times New Roman" w:cs="Times New Roman"/>
          <w:sz w:val="28"/>
          <w:szCs w:val="28"/>
        </w:rPr>
        <w:t>. П</w:t>
      </w:r>
      <w:r w:rsidR="00322525" w:rsidRPr="00322525">
        <w:rPr>
          <w:rFonts w:ascii="Times New Roman" w:eastAsiaTheme="minorHAnsi" w:hAnsi="Times New Roman" w:cs="Times New Roman"/>
          <w:sz w:val="28"/>
          <w:szCs w:val="28"/>
        </w:rPr>
        <w:t>роводится дополнительная работа с родителями (беседы, консультации), обеспечение участия в спортивно-массовых и общегородских мероприятиях, посвящённых значимым событиям и датам.</w:t>
      </w:r>
    </w:p>
    <w:p w:rsidR="00322525" w:rsidRPr="00322525" w:rsidRDefault="00322525" w:rsidP="003225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322525">
        <w:rPr>
          <w:rFonts w:ascii="Times New Roman" w:eastAsiaTheme="minorHAnsi" w:hAnsi="Times New Roman" w:cs="Times New Roman"/>
          <w:sz w:val="28"/>
          <w:szCs w:val="28"/>
        </w:rPr>
        <w:t xml:space="preserve">В сентябре и октябре тренерским составом в учреждениях образования проведены встречи с подростками (14 чел.), состоящими на учёте в ПДН, с целью организации «наставничества», проведены профилактические беседы о вреде алкоголя, табака и пользе занятий спортом, наставники с подопечными обменялись телефонами, организованы посещения ребятами и участие в тренировках.  </w:t>
      </w:r>
    </w:p>
    <w:p w:rsidR="006A4D57" w:rsidRPr="006A4D57" w:rsidRDefault="006A4D57" w:rsidP="00F8484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начальником управления образования администрации ВМР </w:t>
      </w:r>
      <w:r w:rsidRPr="00DB21D3">
        <w:rPr>
          <w:rFonts w:ascii="Times New Roman" w:hAnsi="Times New Roman" w:cs="Times New Roman"/>
          <w:sz w:val="28"/>
          <w:szCs w:val="28"/>
        </w:rPr>
        <w:t xml:space="preserve">о том, что </w:t>
      </w:r>
      <w:r w:rsidRPr="00F8484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D57">
        <w:rPr>
          <w:rFonts w:ascii="Times New Roman" w:eastAsiaTheme="minorHAnsi" w:hAnsi="Times New Roman" w:cs="Times New Roman"/>
          <w:sz w:val="28"/>
          <w:szCs w:val="28"/>
        </w:rPr>
        <w:t>период с 9 ноября по 17 декабря 2020</w:t>
      </w:r>
      <w:r w:rsidR="00F84844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6A4D57">
        <w:rPr>
          <w:rFonts w:ascii="Times New Roman" w:eastAsiaTheme="minorHAnsi" w:hAnsi="Times New Roman" w:cs="Times New Roman"/>
          <w:sz w:val="28"/>
          <w:szCs w:val="28"/>
        </w:rPr>
        <w:t>г. специалистами управления образования, управления культуры и кино</w:t>
      </w:r>
      <w:r>
        <w:rPr>
          <w:rFonts w:ascii="Times New Roman" w:eastAsiaTheme="minorHAnsi" w:hAnsi="Times New Roman" w:cs="Times New Roman"/>
          <w:sz w:val="28"/>
          <w:szCs w:val="28"/>
        </w:rPr>
        <w:t xml:space="preserve">, управления молодежной политики, спорта и туризма </w:t>
      </w:r>
      <w:r w:rsidRPr="006A4D57">
        <w:rPr>
          <w:rFonts w:ascii="Times New Roman" w:eastAsiaTheme="minorHAnsi" w:hAnsi="Times New Roman" w:cs="Times New Roman"/>
          <w:sz w:val="28"/>
          <w:szCs w:val="28"/>
        </w:rPr>
        <w:t xml:space="preserve">проведено </w:t>
      </w:r>
      <w:r w:rsidRPr="00F84844">
        <w:rPr>
          <w:rFonts w:ascii="Times New Roman" w:eastAsiaTheme="minorHAnsi" w:hAnsi="Times New Roman" w:cs="Times New Roman"/>
          <w:b/>
          <w:sz w:val="28"/>
          <w:szCs w:val="28"/>
        </w:rPr>
        <w:t>5 комиссионных выездов</w:t>
      </w:r>
      <w:r>
        <w:rPr>
          <w:rFonts w:ascii="Times New Roman" w:eastAsiaTheme="minorHAnsi" w:hAnsi="Times New Roman" w:cs="Times New Roman"/>
          <w:sz w:val="28"/>
          <w:szCs w:val="28"/>
        </w:rPr>
        <w:t>.</w:t>
      </w:r>
      <w:r w:rsidRPr="006A4D57">
        <w:rPr>
          <w:rFonts w:eastAsiaTheme="minorHAnsi"/>
          <w:sz w:val="27"/>
          <w:szCs w:val="27"/>
        </w:rPr>
        <w:t xml:space="preserve"> </w:t>
      </w:r>
      <w:r w:rsidRPr="006A4D57">
        <w:rPr>
          <w:rFonts w:ascii="Times New Roman" w:eastAsiaTheme="minorHAnsi" w:hAnsi="Times New Roman" w:cs="Times New Roman"/>
          <w:sz w:val="28"/>
          <w:szCs w:val="28"/>
        </w:rPr>
        <w:t>В ходе проверок вовлечения несовершеннолетних, состоящих на профилактических учётах в образовательных учреждениях, в досуговую деятельность, кружки по интересам, внеурочную работу и спортивные секции выявлено</w:t>
      </w:r>
      <w:r w:rsidR="004860A2">
        <w:rPr>
          <w:rFonts w:ascii="Times New Roman" w:eastAsiaTheme="minorHAnsi" w:hAnsi="Times New Roman" w:cs="Times New Roman"/>
          <w:sz w:val="28"/>
          <w:szCs w:val="28"/>
        </w:rPr>
        <w:t xml:space="preserve"> следующее: </w:t>
      </w:r>
      <w:r w:rsidRPr="006A4D57">
        <w:rPr>
          <w:rFonts w:ascii="Times New Roman" w:eastAsiaTheme="minorHAnsi" w:hAnsi="Times New Roman" w:cs="Times New Roman"/>
          <w:sz w:val="28"/>
          <w:szCs w:val="28"/>
        </w:rPr>
        <w:t xml:space="preserve">обучающиеся МОУ «СОШ № 3» (5 чел.), МОУ «СОШ № 11» (2 чел.) не посещают спортивные секции, которые были заявлены в сентябре 2020 г. Эти обучающиеся перешли в другие спортивные секции: «Баскетбол» на базе «МОУ «СОШ № 3», </w:t>
      </w:r>
      <w:r w:rsidRPr="006A4D57">
        <w:rPr>
          <w:rFonts w:ascii="Times New Roman" w:hAnsi="Times New Roman" w:cs="Times New Roman"/>
          <w:sz w:val="28"/>
          <w:szCs w:val="28"/>
        </w:rPr>
        <w:t>«Кёкусинкай-каратэ» на базе МУДО ЦДО «Радуга», «Шахматы» на базе «МОУ «СОШ № 11», кружки по интересам на базе школ</w:t>
      </w:r>
      <w:r w:rsidRPr="006A4D57">
        <w:rPr>
          <w:rFonts w:ascii="Times New Roman" w:eastAsiaTheme="minorHAnsi" w:hAnsi="Times New Roman" w:cs="Times New Roman"/>
          <w:sz w:val="28"/>
          <w:szCs w:val="28"/>
        </w:rPr>
        <w:t>.</w:t>
      </w:r>
      <w:r w:rsidR="00F84844">
        <w:rPr>
          <w:rFonts w:ascii="Times New Roman" w:eastAsiaTheme="minorHAnsi" w:hAnsi="Times New Roman" w:cs="Times New Roman"/>
          <w:sz w:val="28"/>
          <w:szCs w:val="28"/>
        </w:rPr>
        <w:t xml:space="preserve"> Д</w:t>
      </w:r>
      <w:r w:rsidRPr="006A4D57">
        <w:rPr>
          <w:rFonts w:ascii="Times New Roman" w:eastAsiaTheme="minorHAnsi" w:hAnsi="Times New Roman" w:cs="Times New Roman"/>
          <w:sz w:val="28"/>
          <w:szCs w:val="28"/>
        </w:rPr>
        <w:t xml:space="preserve">вое обучающихся (МОУ «Лицей», МОУ «СОШ № 6») не посещают занятия в ДШИ. Названные дети были организованы в кружки по интересам на базе школы.   </w:t>
      </w:r>
    </w:p>
    <w:p w:rsidR="00887BA4" w:rsidRPr="00887BA4" w:rsidRDefault="004860A2" w:rsidP="00F8484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начальником управления культуры и кино администрации ВМР </w:t>
      </w:r>
      <w:r w:rsidRPr="005250B2">
        <w:rPr>
          <w:rFonts w:ascii="Times New Roman" w:hAnsi="Times New Roman" w:cs="Times New Roman"/>
          <w:sz w:val="28"/>
          <w:szCs w:val="28"/>
        </w:rPr>
        <w:t>о том,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BA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F940AA" w:rsidRPr="00A03C91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887BA4">
        <w:rPr>
          <w:rFonts w:ascii="Times New Roman" w:hAnsi="Times New Roman" w:cs="Times New Roman"/>
          <w:sz w:val="28"/>
          <w:szCs w:val="28"/>
        </w:rPr>
        <w:t>с 09.11.2020г. по 17.12.2020 г.  комиссией в составе специалистов управлений культуры, образования, молодежной политики спорта и туризма были осуществлены выезды в ДШИ №</w:t>
      </w:r>
      <w:r w:rsidR="00F84844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887BA4">
        <w:rPr>
          <w:rFonts w:ascii="Times New Roman" w:hAnsi="Times New Roman" w:cs="Times New Roman"/>
          <w:sz w:val="28"/>
          <w:szCs w:val="28"/>
        </w:rPr>
        <w:t>1 г. Вольска, ДК г. Вольска, ЦДО «Радуга», МОУ СОШ №</w:t>
      </w:r>
      <w:r w:rsidR="00F84844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887BA4">
        <w:rPr>
          <w:rFonts w:ascii="Times New Roman" w:hAnsi="Times New Roman" w:cs="Times New Roman"/>
          <w:sz w:val="28"/>
          <w:szCs w:val="28"/>
        </w:rPr>
        <w:t xml:space="preserve">3 и </w:t>
      </w:r>
      <w:r w:rsidR="00F84844">
        <w:rPr>
          <w:rFonts w:ascii="Times New Roman" w:hAnsi="Times New Roman" w:cs="Times New Roman"/>
          <w:sz w:val="28"/>
          <w:szCs w:val="28"/>
        </w:rPr>
        <w:t xml:space="preserve">№ </w:t>
      </w:r>
      <w:r w:rsidR="00887BA4" w:rsidRPr="00887BA4">
        <w:rPr>
          <w:rFonts w:ascii="Times New Roman" w:hAnsi="Times New Roman" w:cs="Times New Roman"/>
          <w:sz w:val="28"/>
          <w:szCs w:val="28"/>
        </w:rPr>
        <w:t>11, а также спортивные секции с целью проверки вовлечения несовершеннолетних в досуговую деятельность.</w:t>
      </w:r>
      <w:r w:rsidR="005250B2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887BA4">
        <w:rPr>
          <w:rFonts w:ascii="Times New Roman" w:hAnsi="Times New Roman" w:cs="Times New Roman"/>
          <w:sz w:val="28"/>
          <w:szCs w:val="28"/>
        </w:rPr>
        <w:t>Проверка показала, что  в настоящее время в МУДО «ДШИ №</w:t>
      </w:r>
      <w:r w:rsidR="00F84844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887BA4">
        <w:rPr>
          <w:rFonts w:ascii="Times New Roman" w:hAnsi="Times New Roman" w:cs="Times New Roman"/>
          <w:sz w:val="28"/>
          <w:szCs w:val="28"/>
        </w:rPr>
        <w:t>1 г.</w:t>
      </w:r>
      <w:r w:rsidR="00F84844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887BA4">
        <w:rPr>
          <w:rFonts w:ascii="Times New Roman" w:hAnsi="Times New Roman" w:cs="Times New Roman"/>
          <w:sz w:val="28"/>
          <w:szCs w:val="28"/>
        </w:rPr>
        <w:t>Вольска» обучаются:</w:t>
      </w:r>
      <w:r w:rsidR="005250B2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5250B2">
        <w:rPr>
          <w:rFonts w:ascii="Times New Roman" w:hAnsi="Times New Roman" w:cs="Times New Roman"/>
          <w:sz w:val="28"/>
          <w:szCs w:val="28"/>
        </w:rPr>
        <w:t>Аксенов Иван-</w:t>
      </w:r>
      <w:r w:rsidR="00887BA4" w:rsidRPr="00887BA4">
        <w:rPr>
          <w:rFonts w:ascii="Times New Roman" w:hAnsi="Times New Roman" w:cs="Times New Roman"/>
          <w:sz w:val="28"/>
          <w:szCs w:val="28"/>
        </w:rPr>
        <w:t xml:space="preserve"> 1 класс, дополнительная предпрофессиональная общеобразовательная программа в области музыкального искусства «Духовые и ударные инструменты» (курс обучения 5 лет),</w:t>
      </w:r>
      <w:r w:rsidR="00F84844">
        <w:rPr>
          <w:rFonts w:ascii="Times New Roman" w:hAnsi="Times New Roman" w:cs="Times New Roman"/>
          <w:sz w:val="28"/>
          <w:szCs w:val="28"/>
        </w:rPr>
        <w:t xml:space="preserve"> </w:t>
      </w:r>
      <w:r w:rsidR="00887BA4" w:rsidRPr="005250B2">
        <w:rPr>
          <w:rFonts w:ascii="Times New Roman" w:hAnsi="Times New Roman" w:cs="Times New Roman"/>
          <w:sz w:val="28"/>
          <w:szCs w:val="28"/>
        </w:rPr>
        <w:t>Аксенова Софья-</w:t>
      </w:r>
      <w:r w:rsidR="00887BA4" w:rsidRPr="00887BA4">
        <w:rPr>
          <w:rFonts w:ascii="Times New Roman" w:hAnsi="Times New Roman" w:cs="Times New Roman"/>
          <w:sz w:val="28"/>
          <w:szCs w:val="28"/>
        </w:rPr>
        <w:t xml:space="preserve"> 2 класс, дополнительная предпрофессиональная общеобразовательная программа в области музыкального искусства «Духовые и ударные инструменты» (курс обучения 8 лет).</w:t>
      </w:r>
    </w:p>
    <w:p w:rsidR="00887BA4" w:rsidRPr="00887BA4" w:rsidRDefault="00887BA4" w:rsidP="00F84844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BA4">
        <w:rPr>
          <w:rFonts w:ascii="Times New Roman" w:hAnsi="Times New Roman" w:cs="Times New Roman"/>
          <w:sz w:val="28"/>
          <w:szCs w:val="28"/>
        </w:rPr>
        <w:t>Обучающиеся посещают занятия систематически, учатся с желанием, домашние задания выполняют вовремя. Пропусков не имеют.</w:t>
      </w:r>
      <w:r w:rsidR="00F84844">
        <w:rPr>
          <w:rFonts w:ascii="Times New Roman" w:hAnsi="Times New Roman" w:cs="Times New Roman"/>
          <w:sz w:val="28"/>
          <w:szCs w:val="28"/>
        </w:rPr>
        <w:t xml:space="preserve"> </w:t>
      </w:r>
      <w:r w:rsidRPr="00887BA4">
        <w:rPr>
          <w:rFonts w:ascii="Times New Roman" w:hAnsi="Times New Roman" w:cs="Times New Roman"/>
          <w:sz w:val="28"/>
          <w:szCs w:val="28"/>
        </w:rPr>
        <w:t xml:space="preserve">В 2019 году прекратили обучение </w:t>
      </w:r>
      <w:r w:rsidRPr="005250B2">
        <w:rPr>
          <w:rFonts w:ascii="Times New Roman" w:hAnsi="Times New Roman" w:cs="Times New Roman"/>
          <w:sz w:val="28"/>
          <w:szCs w:val="28"/>
        </w:rPr>
        <w:t>Мякотина Алина и Оганян Анна.</w:t>
      </w:r>
      <w:r w:rsidRPr="00887BA4">
        <w:rPr>
          <w:rFonts w:ascii="Times New Roman" w:hAnsi="Times New Roman" w:cs="Times New Roman"/>
          <w:sz w:val="28"/>
          <w:szCs w:val="28"/>
        </w:rPr>
        <w:t xml:space="preserve"> Девочки зачислены в кружки по интересам на базе школ.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4844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Pr="005250B2">
        <w:rPr>
          <w:rFonts w:ascii="Times New Roman" w:hAnsi="Times New Roman" w:cs="Times New Roman"/>
          <w:sz w:val="28"/>
          <w:szCs w:val="28"/>
        </w:rPr>
        <w:t>в трех школах искусств</w:t>
      </w:r>
      <w:r w:rsidRPr="00887BA4">
        <w:rPr>
          <w:rFonts w:ascii="Times New Roman" w:hAnsi="Times New Roman" w:cs="Times New Roman"/>
          <w:sz w:val="28"/>
          <w:szCs w:val="28"/>
        </w:rPr>
        <w:t xml:space="preserve">  Вольского района </w:t>
      </w:r>
      <w:r w:rsidRPr="00887BA4">
        <w:rPr>
          <w:rFonts w:ascii="Times New Roman" w:hAnsi="Times New Roman" w:cs="Times New Roman"/>
          <w:sz w:val="28"/>
          <w:szCs w:val="28"/>
        </w:rPr>
        <w:lastRenderedPageBreak/>
        <w:t>получают дополнительное образование по различным программам</w:t>
      </w:r>
      <w:r w:rsidRPr="00887BA4">
        <w:rPr>
          <w:rFonts w:ascii="Times New Roman" w:hAnsi="Times New Roman" w:cs="Times New Roman"/>
          <w:color w:val="000000"/>
          <w:sz w:val="28"/>
          <w:szCs w:val="28"/>
        </w:rPr>
        <w:t xml:space="preserve"> 1456 человек. С 1 сентября 2020 года в первый класс зачислен 451 ребенок. </w:t>
      </w:r>
    </w:p>
    <w:p w:rsidR="00887BA4" w:rsidRPr="00887BA4" w:rsidRDefault="00887BA4" w:rsidP="005250B2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87BA4">
        <w:rPr>
          <w:rFonts w:ascii="Times New Roman" w:hAnsi="Times New Roman" w:cs="Times New Roman"/>
          <w:sz w:val="28"/>
          <w:szCs w:val="28"/>
        </w:rPr>
        <w:t xml:space="preserve">В учреждениях клубного типа МУК «ЦКС»  стабильно занимаются </w:t>
      </w:r>
      <w:r w:rsidRPr="005250B2">
        <w:rPr>
          <w:rFonts w:ascii="Times New Roman" w:hAnsi="Times New Roman" w:cs="Times New Roman"/>
          <w:sz w:val="28"/>
          <w:szCs w:val="28"/>
        </w:rPr>
        <w:t>1 796</w:t>
      </w:r>
      <w:r w:rsidRPr="00887BA4">
        <w:rPr>
          <w:rFonts w:ascii="Times New Roman" w:hAnsi="Times New Roman" w:cs="Times New Roman"/>
          <w:sz w:val="28"/>
          <w:szCs w:val="28"/>
        </w:rPr>
        <w:t xml:space="preserve"> детей и подростков в </w:t>
      </w:r>
      <w:r w:rsidRPr="005250B2">
        <w:rPr>
          <w:rFonts w:ascii="Times New Roman" w:hAnsi="Times New Roman" w:cs="Times New Roman"/>
          <w:sz w:val="28"/>
          <w:szCs w:val="28"/>
        </w:rPr>
        <w:t>109</w:t>
      </w:r>
      <w:r w:rsidRPr="00887BA4">
        <w:rPr>
          <w:rFonts w:ascii="Times New Roman" w:hAnsi="Times New Roman" w:cs="Times New Roman"/>
          <w:sz w:val="28"/>
          <w:szCs w:val="28"/>
        </w:rPr>
        <w:t xml:space="preserve"> клубных формированиях, в </w:t>
      </w:r>
      <w:r w:rsidRPr="005250B2">
        <w:rPr>
          <w:rFonts w:ascii="Times New Roman" w:hAnsi="Times New Roman" w:cs="Times New Roman"/>
          <w:sz w:val="28"/>
          <w:szCs w:val="28"/>
        </w:rPr>
        <w:t>31</w:t>
      </w:r>
      <w:r w:rsidRPr="00887BA4">
        <w:rPr>
          <w:rFonts w:ascii="Times New Roman" w:hAnsi="Times New Roman" w:cs="Times New Roman"/>
          <w:sz w:val="28"/>
          <w:szCs w:val="28"/>
        </w:rPr>
        <w:t xml:space="preserve"> молодежных – </w:t>
      </w:r>
      <w:r w:rsidRPr="005250B2">
        <w:rPr>
          <w:rFonts w:ascii="Times New Roman" w:hAnsi="Times New Roman" w:cs="Times New Roman"/>
          <w:sz w:val="28"/>
          <w:szCs w:val="28"/>
        </w:rPr>
        <w:t>560</w:t>
      </w:r>
      <w:r w:rsidRPr="00887BA4">
        <w:rPr>
          <w:rFonts w:ascii="Times New Roman" w:hAnsi="Times New Roman" w:cs="Times New Roman"/>
          <w:sz w:val="28"/>
          <w:szCs w:val="28"/>
        </w:rPr>
        <w:t xml:space="preserve"> участников. Из них </w:t>
      </w:r>
      <w:r w:rsidRPr="005250B2">
        <w:rPr>
          <w:rFonts w:ascii="Times New Roman" w:hAnsi="Times New Roman" w:cs="Times New Roman"/>
          <w:sz w:val="28"/>
          <w:szCs w:val="28"/>
        </w:rPr>
        <w:t>16 детей и подростков из семей, находящихся в социально-опасном положении</w:t>
      </w:r>
      <w:r w:rsidRPr="00887BA4">
        <w:rPr>
          <w:rFonts w:ascii="Times New Roman" w:hAnsi="Times New Roman" w:cs="Times New Roman"/>
          <w:sz w:val="28"/>
          <w:szCs w:val="28"/>
        </w:rPr>
        <w:t xml:space="preserve"> (ДК с. Белогорное – 3 чел., ДК с. Покурлей – 1 чел., ДК с. Кряжим – 2 чел., ДК с. Черкасское – 3 чел., ДК с. Ключи – 2 чел., клуб с. Ерыкла – 3 чел., ДК с. Колояр – 1 чел., ДК с. Широкий Буерак – 2 чел.).</w:t>
      </w:r>
      <w:r w:rsidRPr="00887BA4">
        <w:rPr>
          <w:rFonts w:ascii="Times New Roman" w:hAnsi="Times New Roman" w:cs="Times New Roman"/>
        </w:rPr>
        <w:t xml:space="preserve"> </w:t>
      </w:r>
    </w:p>
    <w:p w:rsidR="00887BA4" w:rsidRPr="00887BA4" w:rsidRDefault="00887BA4" w:rsidP="005250B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7BA4">
        <w:rPr>
          <w:rFonts w:ascii="Times New Roman" w:hAnsi="Times New Roman" w:cs="Times New Roman"/>
          <w:sz w:val="28"/>
          <w:szCs w:val="28"/>
        </w:rPr>
        <w:t xml:space="preserve">Из общего количества </w:t>
      </w:r>
      <w:r w:rsidRPr="005250B2">
        <w:rPr>
          <w:rFonts w:ascii="Times New Roman" w:hAnsi="Times New Roman" w:cs="Times New Roman"/>
          <w:sz w:val="28"/>
          <w:szCs w:val="28"/>
        </w:rPr>
        <w:t>пользователей библиотек МУК «ЦБС»  (27 725 чел.) 58% составляют дети и молодёжь. Для детей и подростков в библиотеках работают 15 кружков по интересам.</w:t>
      </w:r>
      <w:r w:rsidRPr="00887BA4">
        <w:rPr>
          <w:rFonts w:ascii="Times New Roman" w:hAnsi="Times New Roman" w:cs="Times New Roman"/>
          <w:sz w:val="28"/>
          <w:szCs w:val="28"/>
        </w:rPr>
        <w:t xml:space="preserve"> Библиотеки вносят свой вклад в социокультурную реабилитацию детей и подростков,</w:t>
      </w:r>
      <w:r w:rsidRPr="00887B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7BA4">
        <w:rPr>
          <w:rFonts w:ascii="Times New Roman" w:hAnsi="Times New Roman" w:cs="Times New Roman"/>
          <w:sz w:val="28"/>
          <w:szCs w:val="28"/>
        </w:rPr>
        <w:t>оказавшихся в трудной жизненной ситуации. В мероприятиях принимают участие дети и подростки из семей, находящихся в социально опасном положении. Центральная детская библиотека, а также другие библиотеки города на протяжении нескольких лет организуют совместную работу с коррекционной школой ГБОУ СО «</w:t>
      </w:r>
      <w:r w:rsidRPr="00887BA4">
        <w:rPr>
          <w:rFonts w:ascii="Times New Roman" w:hAnsi="Times New Roman" w:cs="Times New Roman"/>
          <w:bCs/>
          <w:sz w:val="28"/>
          <w:szCs w:val="28"/>
        </w:rPr>
        <w:t>Школа</w:t>
      </w:r>
      <w:r w:rsidRPr="00887BA4">
        <w:rPr>
          <w:rFonts w:ascii="Times New Roman" w:hAnsi="Times New Roman" w:cs="Times New Roman"/>
          <w:sz w:val="28"/>
          <w:szCs w:val="28"/>
        </w:rPr>
        <w:t> АОП </w:t>
      </w:r>
      <w:r w:rsidRPr="00887BA4">
        <w:rPr>
          <w:rFonts w:ascii="Times New Roman" w:hAnsi="Times New Roman" w:cs="Times New Roman"/>
          <w:bCs/>
          <w:sz w:val="28"/>
          <w:szCs w:val="28"/>
        </w:rPr>
        <w:t>№</w:t>
      </w:r>
      <w:r w:rsidRPr="00887BA4">
        <w:rPr>
          <w:rFonts w:ascii="Times New Roman" w:hAnsi="Times New Roman" w:cs="Times New Roman"/>
          <w:sz w:val="28"/>
          <w:szCs w:val="28"/>
        </w:rPr>
        <w:t> </w:t>
      </w:r>
      <w:r w:rsidRPr="00887BA4">
        <w:rPr>
          <w:rFonts w:ascii="Times New Roman" w:hAnsi="Times New Roman" w:cs="Times New Roman"/>
          <w:bCs/>
          <w:sz w:val="28"/>
          <w:szCs w:val="28"/>
        </w:rPr>
        <w:t>14</w:t>
      </w:r>
      <w:r w:rsidRPr="00887BA4">
        <w:rPr>
          <w:rFonts w:ascii="Times New Roman" w:hAnsi="Times New Roman" w:cs="Times New Roman"/>
          <w:sz w:val="28"/>
          <w:szCs w:val="28"/>
        </w:rPr>
        <w:t xml:space="preserve"> г. </w:t>
      </w:r>
      <w:r w:rsidRPr="00887BA4">
        <w:rPr>
          <w:rFonts w:ascii="Times New Roman" w:hAnsi="Times New Roman" w:cs="Times New Roman"/>
          <w:bCs/>
          <w:sz w:val="28"/>
          <w:szCs w:val="28"/>
        </w:rPr>
        <w:t>Вольска</w:t>
      </w:r>
      <w:r w:rsidRPr="00887BA4">
        <w:rPr>
          <w:rFonts w:ascii="Times New Roman" w:hAnsi="Times New Roman" w:cs="Times New Roman"/>
          <w:sz w:val="28"/>
          <w:szCs w:val="28"/>
        </w:rPr>
        <w:t>», с социально-реабилитационным центром ГБУ СО СРЦ «Волжанка», МОУ «Лицей », МОУ СОШ № 3, 4, 6, 11, 16, 17, 19, МОУ СОШ с. Черкасское и др.</w:t>
      </w:r>
    </w:p>
    <w:p w:rsidR="00887BA4" w:rsidRPr="00887BA4" w:rsidRDefault="00887BA4" w:rsidP="00887BA4">
      <w:pPr>
        <w:spacing w:after="0" w:line="240" w:lineRule="auto"/>
        <w:ind w:right="9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B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Грамотная организация досуговой занятости детей и подростков через учреждения культурно-досуговой направленности и дополнительного образования Вольского района  рассматривается не только как одна из составляющих большой работы по профилактике асоциальных явлений, но в первую очередь как альтернатива детской и подростковой безнадзорности, являющейся одной из предпосылок совершения противоправных действий.</w:t>
      </w:r>
    </w:p>
    <w:p w:rsidR="00382062" w:rsidRPr="00F84844" w:rsidRDefault="00382062" w:rsidP="0038206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62">
        <w:rPr>
          <w:rFonts w:ascii="Times New Roman" w:hAnsi="Times New Roman" w:cs="Times New Roman"/>
          <w:sz w:val="28"/>
          <w:szCs w:val="28"/>
        </w:rPr>
        <w:t>2.</w:t>
      </w:r>
      <w:r w:rsidRPr="003820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84844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Председателю комитета жилищно-коммунального хозяйства, жилищной политики и городской среды администрации Вольского муниципального района Лабутину В.В. </w:t>
      </w:r>
      <w:r w:rsidRPr="00F84844">
        <w:rPr>
          <w:rFonts w:ascii="Times New Roman" w:eastAsia="Times New Roman" w:hAnsi="Times New Roman" w:cs="Times New Roman"/>
          <w:sz w:val="28"/>
          <w:szCs w:val="28"/>
        </w:rPr>
        <w:t>завершить мероприятия по капитальному ремонту помещений, предназначенных для участковых пунктов полиции МО МВД РФ «Вольский» Саратовской области, находящихся в муниципальной собственности по адресу: ул. Ленина, 240 (УПП № 3) и ул. Звездная, 3 А (УПП № 4).</w:t>
      </w:r>
    </w:p>
    <w:p w:rsidR="00382062" w:rsidRPr="00382062" w:rsidRDefault="00382062" w:rsidP="00382062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062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доложить до 13.11.2020 г.</w:t>
      </w:r>
    </w:p>
    <w:p w:rsidR="00F940AA" w:rsidRPr="00382062" w:rsidRDefault="00382062" w:rsidP="00382062">
      <w:pPr>
        <w:spacing w:after="0" w:line="240" w:lineRule="auto"/>
        <w:ind w:firstLine="708"/>
        <w:jc w:val="both"/>
        <w:rPr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комитетом ЖКХ, жилищной политики и городской среды администрации ВМР </w:t>
      </w:r>
      <w:r>
        <w:rPr>
          <w:rFonts w:ascii="Times New Roman" w:hAnsi="Times New Roman" w:cs="Times New Roman"/>
          <w:sz w:val="28"/>
          <w:szCs w:val="28"/>
        </w:rPr>
        <w:t>(25.11.2020 г. № 4248) о завершении мероприятий по ремонту 4 участковых пунктов полиции по адресам: ул. Кольцова, 5 А, ул. Ленина, 240, ул. Звездная, 3 А, ул. Маяковского, 15.</w:t>
      </w:r>
      <w:r w:rsidR="00585D27">
        <w:rPr>
          <w:rFonts w:ascii="Times New Roman" w:hAnsi="Times New Roman" w:cs="Times New Roman"/>
          <w:sz w:val="28"/>
          <w:szCs w:val="28"/>
        </w:rPr>
        <w:t xml:space="preserve"> В настоящее время текущий ремонт на указанных объектах завершен.</w:t>
      </w:r>
    </w:p>
    <w:p w:rsidR="00585D27" w:rsidRPr="00585D27" w:rsidRDefault="00585D27" w:rsidP="00322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5D27">
        <w:rPr>
          <w:rFonts w:ascii="Times New Roman" w:hAnsi="Times New Roman" w:cs="Times New Roman"/>
          <w:sz w:val="28"/>
          <w:szCs w:val="28"/>
        </w:rPr>
        <w:t xml:space="preserve">3. </w:t>
      </w:r>
      <w:r w:rsidRPr="00F84844">
        <w:rPr>
          <w:rFonts w:ascii="Times New Roman" w:eastAsia="Times New Roman" w:hAnsi="Times New Roman" w:cs="Times New Roman"/>
          <w:b/>
          <w:sz w:val="28"/>
          <w:szCs w:val="28"/>
        </w:rPr>
        <w:t>Заместителю главы администрации Вольского муниципального района по экономике, промышленности и инвестиционной деятельности Бондаренко Л.В. совместно с начальником финансового управления администрации Вольского муниципального района Харчиковым Д.А.</w:t>
      </w:r>
      <w:r w:rsidRPr="00585D27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в муниципальной программе «Об участии в профилактике правонарушений на территории Вольского муниципального района Саратовской области в 2021-2023 г.г.» финансирование мероприятия «Проведение капитального ремонта вновь образованного помещения, расположенного по адресу ул. Революционная, д. 46 А, предназначенного для участкового пункта полиции МО МВД РФ «Вольский» Саратовской области» в 2021 г.</w:t>
      </w:r>
      <w:r w:rsidR="00322525">
        <w:rPr>
          <w:rFonts w:ascii="Times New Roman" w:hAnsi="Times New Roman" w:cs="Times New Roman"/>
          <w:sz w:val="28"/>
          <w:szCs w:val="28"/>
        </w:rPr>
        <w:t xml:space="preserve"> </w:t>
      </w:r>
      <w:r w:rsidRPr="00585D27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до конца 2020 г.</w:t>
      </w:r>
    </w:p>
    <w:p w:rsidR="00585D27" w:rsidRPr="00585D27" w:rsidRDefault="00585D27" w:rsidP="0058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Предоставлена информация</w:t>
      </w:r>
      <w:r w:rsidR="00887BA4">
        <w:rPr>
          <w:rFonts w:ascii="Times New Roman" w:hAnsi="Times New Roman" w:cs="Times New Roman"/>
          <w:b/>
          <w:sz w:val="28"/>
          <w:szCs w:val="28"/>
        </w:rPr>
        <w:t xml:space="preserve"> начальник</w:t>
      </w:r>
      <w:r w:rsidR="00DB21D3">
        <w:rPr>
          <w:rFonts w:ascii="Times New Roman" w:hAnsi="Times New Roman" w:cs="Times New Roman"/>
          <w:b/>
          <w:sz w:val="28"/>
          <w:szCs w:val="28"/>
        </w:rPr>
        <w:t>ом</w:t>
      </w:r>
      <w:r w:rsidR="00887BA4">
        <w:rPr>
          <w:rFonts w:ascii="Times New Roman" w:hAnsi="Times New Roman" w:cs="Times New Roman"/>
          <w:b/>
          <w:sz w:val="28"/>
          <w:szCs w:val="28"/>
        </w:rPr>
        <w:t xml:space="preserve"> финансового управления администрации ВМР </w:t>
      </w:r>
      <w:r w:rsidR="00887BA4">
        <w:rPr>
          <w:rFonts w:ascii="Times New Roman" w:hAnsi="Times New Roman" w:cs="Times New Roman"/>
          <w:sz w:val="28"/>
          <w:szCs w:val="28"/>
        </w:rPr>
        <w:t>(17.12.2020 г. № 1093) о том, что в бюджете Вольского муниципального района на 2021 г. предусмотрены бюджетные ассигнования на финансирование указанного мероприятия. Кроме того, с</w:t>
      </w:r>
      <w:r w:rsidRPr="00585D27">
        <w:rPr>
          <w:rFonts w:ascii="Times New Roman" w:hAnsi="Times New Roman" w:cs="Times New Roman"/>
          <w:sz w:val="28"/>
          <w:szCs w:val="28"/>
        </w:rPr>
        <w:t>огласно муниципальной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5D27">
        <w:rPr>
          <w:rFonts w:ascii="Times New Roman" w:eastAsia="Times New Roman" w:hAnsi="Times New Roman" w:cs="Times New Roman"/>
          <w:sz w:val="28"/>
          <w:szCs w:val="28"/>
        </w:rPr>
        <w:t>«Об участии в профилактике правонарушений на территории Вольского муниципального района Саратовской области в 2021-2023 г.г.»</w:t>
      </w:r>
      <w:r w:rsidRPr="0058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585D27">
        <w:rPr>
          <w:rFonts w:ascii="Times New Roman" w:eastAsia="Times New Roman" w:hAnsi="Times New Roman" w:cs="Times New Roman"/>
          <w:sz w:val="28"/>
          <w:szCs w:val="28"/>
        </w:rPr>
        <w:t>финансирование мероприятия «Проведение капитального ремонта вновь образованного помещения, расположенного по адресу ул. Революционная, д. 46 А, предназначенного для участкового пункта полиции МО МВД РФ «Вольский» Саратовской области» в 2021 г.</w:t>
      </w:r>
      <w:r w:rsidRPr="00585D27">
        <w:rPr>
          <w:rFonts w:ascii="Times New Roman" w:hAnsi="Times New Roman" w:cs="Times New Roman"/>
          <w:sz w:val="28"/>
          <w:szCs w:val="28"/>
        </w:rPr>
        <w:t xml:space="preserve"> в сумме 327 397,00 руб.</w:t>
      </w:r>
    </w:p>
    <w:p w:rsidR="00585D27" w:rsidRPr="00F84844" w:rsidRDefault="00585D27" w:rsidP="00585D27">
      <w:pPr>
        <w:pStyle w:val="a6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844"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Начальнику управления образования администрации Вольского муниципального района Горбулиной В.В., и.о. начальника управления молодежной политики, спорта и туризма администрации Вольского муниципального района Афонину А.Н., </w:t>
      </w:r>
      <w:r w:rsidRPr="00F848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директору ГАПОУ СО «Вольский медицинский колледж им. З.И. Маресевой» Матвеевой Н.Ю., директору ГАПОУ СО «Вольский технологический колледж» Медведевой С.А., директору ГПОУ «Саратовский областной колледж искусств» филиал в г. Вольске» Кузнецовой Н.Н., директору ГОУ СО «Вольский педагогический колледж им. Ф.И. Панферова» Фроловой С.В., </w:t>
      </w:r>
      <w:r w:rsidRPr="00F84844">
        <w:rPr>
          <w:rFonts w:ascii="Times New Roman" w:eastAsia="Times New Roman" w:hAnsi="Times New Roman" w:cs="Times New Roman"/>
          <w:b/>
          <w:sz w:val="28"/>
          <w:szCs w:val="28"/>
        </w:rPr>
        <w:t>заведующей Вольским филиалом ГАПОУ СО «Базарнокарабулакский техникум агробизнеса» Николаевой Г.Г.:</w:t>
      </w:r>
    </w:p>
    <w:p w:rsidR="00585D27" w:rsidRPr="00585D27" w:rsidRDefault="00585D27" w:rsidP="0058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5D27">
        <w:rPr>
          <w:rFonts w:ascii="Times New Roman" w:eastAsia="Times New Roman" w:hAnsi="Times New Roman" w:cs="Times New Roman"/>
          <w:iCs/>
          <w:sz w:val="28"/>
          <w:szCs w:val="28"/>
        </w:rPr>
        <w:t>- продолжить профилактические мероприятия среди детей и подростков, направленные на недопущение распространения деятельности неформальных молодежных групп и объединений, воспитания толерантного сознания среди несовершеннолетних.</w:t>
      </w:r>
      <w:r w:rsidRPr="00585D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85D27" w:rsidRPr="00585D27" w:rsidRDefault="00585D27" w:rsidP="00585D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85D27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постоянно, информацию об исполнении направлять в адрес председателя МВК ежеквартально, до 10 числа месяца.</w:t>
      </w:r>
      <w:r w:rsidRPr="00585D27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7D3E83" w:rsidRPr="007D3E83" w:rsidRDefault="007D3E83" w:rsidP="007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E8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7D3E83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взаимодействие с молодежными лидерами по вопросам профилактики правонарушений и преступлений среди несовершеннолетних на национальной почве.</w:t>
      </w:r>
    </w:p>
    <w:p w:rsidR="007D3E83" w:rsidRPr="007D3E83" w:rsidRDefault="007D3E83" w:rsidP="007D3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D3E83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постоянно, информацию об исполнении направлять в адрес председателя МВК ежеквартально, до 10 числа месяца.</w:t>
      </w:r>
      <w:r w:rsidRPr="007D3E8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5250B2" w:rsidRPr="005250B2" w:rsidRDefault="00585D27" w:rsidP="005250B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>Предоставлена информация</w:t>
      </w:r>
      <w:r w:rsidR="005250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50B2" w:rsidRPr="00DB21D3">
        <w:rPr>
          <w:rFonts w:ascii="Times New Roman" w:hAnsi="Times New Roman" w:cs="Times New Roman"/>
          <w:b/>
          <w:sz w:val="28"/>
          <w:szCs w:val="28"/>
        </w:rPr>
        <w:t>управлением образования администрации Вольского муниципального района</w:t>
      </w:r>
      <w:r w:rsidR="005250B2">
        <w:rPr>
          <w:rFonts w:ascii="Times New Roman" w:hAnsi="Times New Roman" w:cs="Times New Roman"/>
          <w:sz w:val="28"/>
          <w:szCs w:val="28"/>
        </w:rPr>
        <w:t xml:space="preserve"> о том, что в</w:t>
      </w:r>
      <w:r w:rsidR="005250B2" w:rsidRPr="005250B2">
        <w:rPr>
          <w:rFonts w:ascii="Times New Roman" w:eastAsiaTheme="minorHAnsi" w:hAnsi="Times New Roman" w:cs="Times New Roman"/>
          <w:sz w:val="28"/>
          <w:szCs w:val="28"/>
        </w:rPr>
        <w:t xml:space="preserve"> период с 9.11.2020г. по 17.12.2020г. в образовательных организациях Вольского муниципального района проведено 31 онлайн мероприятие по безопасности в сети интернет во время дистанционного обучения, а также проведены мероприятия направленные на воспитание толерантного сознания среди несовершеннолетних.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56B5">
        <w:rPr>
          <w:rFonts w:ascii="Times New Roman" w:hAnsi="Times New Roman" w:cs="Times New Roman"/>
          <w:b/>
          <w:sz w:val="28"/>
          <w:szCs w:val="28"/>
        </w:rPr>
        <w:t xml:space="preserve">Предоставлена 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начальником управления молодежной политики, спорта и туризма администрации ВМР </w:t>
      </w:r>
      <w:r w:rsidRPr="00DB21D3">
        <w:rPr>
          <w:rFonts w:ascii="Times New Roman" w:hAnsi="Times New Roman" w:cs="Times New Roman"/>
          <w:sz w:val="28"/>
          <w:szCs w:val="28"/>
        </w:rPr>
        <w:t>о том,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21D3">
        <w:rPr>
          <w:rFonts w:ascii="Times New Roman" w:hAnsi="Times New Roman" w:cs="Times New Roman"/>
          <w:sz w:val="28"/>
          <w:szCs w:val="28"/>
        </w:rPr>
        <w:t>з</w:t>
      </w:r>
      <w:r w:rsidRPr="00DB21D3">
        <w:rPr>
          <w:rFonts w:ascii="Times New Roman" w:hAnsi="Times New Roman" w:cs="Times New Roman"/>
          <w:bCs/>
          <w:sz w:val="28"/>
          <w:szCs w:val="28"/>
        </w:rPr>
        <w:t>а прошедший период 2020 года управлением совместно с профессиональными образовательными учреждениями и Вольским филиалом ГБУ РЦ «МолодежьПлюс» организовано и проведено 18 мероприятий, направленных на повышение социальной активности молодёжи, обеспечение внеурочной занятости, вовлечения в активные созидательные процессы и профилактику правонарушений и асоциальных явлений в подростковой молодежной среде профилактику безнадзорности, поддержание межнационального и межкультурного диалога. Охват составил более 4500 человек.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lastRenderedPageBreak/>
        <w:t>Работа специалистов управления направлена и на профилактику преступлений и правонарушений через привлечение молодежи к мероприятиям и волонтерским акциям, которые направлены на продвижение здорового образа жизни среди молодёжи и подрастающего поколения, а также повышения уровня досуговой занятости данной категории населения.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t>17 февраля 2020 года в День празднования Российских студенческих отрядов в МО МВД России «Вольский» Саратовской области состоялась торжественная церемония вручения знамени бойцам студенческих отрядов правоохранительной направленности «Вольского технологического колледжа» и «Вольского педагогического колледжа им. Ф.И.Панферова». На церемонии Глава Вольского муниципального района В.Г. Матвеев вручил командиру студенческого отряда «Вольского технологического колледжа» свидетельство о включении студенческого отряда в региональный реестр народных дружин и общественных объединений правоохранительной направленности в Саратовской области.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t>Одной из важнейших составляющих социальной профилактики правонарушений является противодействие наркомании и алкоголизации в молодежной среде. Так, на постоянной основе проводится акция, направленная на пропаганду ЗОЖ и профилактику употребления наркотических средств: «Сообщи, где торгуют смертью!», профилактическая акция «Красная ленточка», приуроченная Международному дню борьбы со СПИДом.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t>В социальной сети Instagram активно работает аккаунт «Молодежный Вольск», суммарное количество подписчиков которого составляет около 2251 человек.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21D3">
        <w:rPr>
          <w:rFonts w:ascii="Times New Roman" w:hAnsi="Times New Roman" w:cs="Times New Roman"/>
          <w:bCs/>
          <w:sz w:val="28"/>
          <w:szCs w:val="28"/>
        </w:rPr>
        <w:t>Проводится работа по предупреждению вовлечения молодежи в деструктивные молодежные объединения в виртуальной среде посредством размещения публикаций, о профилактике преступлений и правонарушений в молодежной среде.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t>Так, на аккаунте molod_volsk проведена добровольческая интернет-акция «Мой жизненный стимул» в рамках Всероссийской социальной акции «Здоровый образ жизни путь к успеху!».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t>В средних профессиональных образовательных учреждениях Вольского муниципального района специалистами Центра социальной поддержки молодежи «Молодежь плюс» с целью воспитания подрастающего поколения в духе толерантности, миролюбия, уважения прав и свобод других людей, развития умений разрешать конфликты по средствам выдержки, самообладания, контроля, проведены встречи – диалоги: «Воспитание подростков в духе терпимости, толерантности кдруг другу», «Я среди друзей», «Мир или конфликт – от нас это зависит?», «Все мы разные, или что такое толерантность», «Я среди людей».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t>Проведены психологические тренинги личностного роста с привлечением психолога РЦ «Молодежь плюс» («Я принимаю себя», «Я познаю себя», «Я умею разрешать конфликты» и др.), циклов занятий направленных на формирование и развитие толерантности.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1D3">
        <w:rPr>
          <w:rFonts w:ascii="Times New Roman" w:hAnsi="Times New Roman" w:cs="Times New Roman"/>
          <w:bCs/>
          <w:sz w:val="28"/>
          <w:szCs w:val="28"/>
        </w:rPr>
        <w:t xml:space="preserve">Проведены дискуссии и диспуты с несовершеннолетними (Неформальные молодежные объединения:«За и против», «Неформалы: путь к себе или от себя», «Выбираю круг общения», «Субкультура: «за» и «против» и др.) Среди несовершеннолетних кураторами групп проведены деловые игры с целью </w:t>
      </w:r>
      <w:r w:rsidRPr="00DB21D3">
        <w:rPr>
          <w:rFonts w:ascii="Times New Roman" w:hAnsi="Times New Roman" w:cs="Times New Roman"/>
          <w:bCs/>
          <w:sz w:val="28"/>
          <w:szCs w:val="28"/>
        </w:rPr>
        <w:lastRenderedPageBreak/>
        <w:t>выявления интересных и социально-значимых занятий («Мир со знаком плюс и минус», «Свобода и ответственность»).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>В рамках муниципальной программы «Укрепление гражданского единства, межнационального согласия и этнокультурное развитие народов, проживающих на территории Вольского муниципального района Саратовской области на 2020-2022 годы» в сентябре 2020 года управлением молодёжной политики, спорта и туризма администрации ВМР проведено анкетирование молодёжи на предмет анализа экстремистских проявлений в детско-подростковой и молодежной среде.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>В опросе приняли участие обучающиеся учреждений профессионального образования, расположенных на территории ВМР в количестве: 350 человек.По результатам анкетирования оценивают межнациональную обстановку в Вольском районе, как «спокойную» - 89%; считают себя дружественно и терпимо настроенными к людям другой национальности - 93%, и около 95 % опрошенных отметило отсутствие Вольском районе наличие молодежных группировок экстремистского характера (по национальному признаку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>На постоянной основе ведется работа по противодействию ксенофобии и предотвращению формирования таких проблемных групп в молодежной среде, где «патриотизм» в значительной в степени деформирован.</w:t>
      </w:r>
    </w:p>
    <w:p w:rsidR="00DB21D3" w:rsidRPr="00DB21D3" w:rsidRDefault="00DB21D3" w:rsidP="00DB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>Так, в целях профилактики провокационного, антисоциального и девиантного поведения в молодежной среде проведены акции по раздаче георгиевских лент, лент «триколор» и информационных буклетов: «Блокадный Хлеб», «Мы с Россиеи</w:t>
      </w:r>
      <w:r w:rsidRPr="00DB21D3">
        <w:rPr>
          <w:rFonts w:cs="Times New Roman"/>
          <w:sz w:val="28"/>
          <w:szCs w:val="28"/>
        </w:rPr>
        <w:t>̆</w:t>
      </w:r>
      <w:r w:rsidRPr="00DB21D3">
        <w:rPr>
          <w:rFonts w:ascii="Times New Roman" w:hAnsi="Times New Roman" w:cs="Times New Roman"/>
          <w:sz w:val="28"/>
          <w:szCs w:val="28"/>
        </w:rPr>
        <w:t>» - приуроченная ко Дню России; акция «Великий флаг - Российский флаг!» - приуроченная ко Дню Флага РФ; патриотическая акция «Георгиевская ленточка» - День Победы, акция «Дальневосточная Победа» приуроченная Дню окончания Второи</w:t>
      </w:r>
      <w:r w:rsidRPr="00DB21D3">
        <w:rPr>
          <w:rFonts w:cs="Times New Roman"/>
          <w:sz w:val="28"/>
          <w:szCs w:val="28"/>
        </w:rPr>
        <w:t>̆</w:t>
      </w:r>
      <w:r w:rsidRPr="00DB21D3">
        <w:rPr>
          <w:rFonts w:ascii="Times New Roman" w:hAnsi="Times New Roman" w:cs="Times New Roman"/>
          <w:sz w:val="28"/>
          <w:szCs w:val="28"/>
        </w:rPr>
        <w:t xml:space="preserve"> мировои</w:t>
      </w:r>
      <w:r w:rsidRPr="00DB21D3">
        <w:rPr>
          <w:rFonts w:cs="Times New Roman"/>
          <w:sz w:val="28"/>
          <w:szCs w:val="28"/>
        </w:rPr>
        <w:t>̆</w:t>
      </w:r>
      <w:r w:rsidRPr="00DB21D3">
        <w:rPr>
          <w:rFonts w:ascii="Times New Roman" w:hAnsi="Times New Roman" w:cs="Times New Roman"/>
          <w:sz w:val="28"/>
          <w:szCs w:val="28"/>
        </w:rPr>
        <w:t xml:space="preserve"> вои</w:t>
      </w:r>
      <w:r w:rsidRPr="00DB21D3">
        <w:rPr>
          <w:rFonts w:cs="Times New Roman"/>
          <w:sz w:val="28"/>
          <w:szCs w:val="28"/>
        </w:rPr>
        <w:t>̆</w:t>
      </w:r>
      <w:r w:rsidRPr="00DB21D3">
        <w:rPr>
          <w:rFonts w:ascii="Times New Roman" w:hAnsi="Times New Roman" w:cs="Times New Roman"/>
          <w:sz w:val="28"/>
          <w:szCs w:val="28"/>
        </w:rPr>
        <w:t>ны. Общий охват мероприятий составил 1200 человек.</w:t>
      </w:r>
    </w:p>
    <w:p w:rsidR="00DB21D3" w:rsidRPr="00DB21D3" w:rsidRDefault="00DB21D3" w:rsidP="00DB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 xml:space="preserve">В связи с пандемией коронавируса в 2020 году большинство мероприятий, в том числе направленные на снижение уровня конфликтогенности в сфере межэтнических отношений и профилактики экстремизма и гармонизации межнациональных отношений в молодежной среде в Вольском районе прошли в дистанционном режиме. В преддверии Дня России был запущен флешмоб «Окна России» и онлайн - акция «Голубь мира». </w:t>
      </w:r>
    </w:p>
    <w:p w:rsidR="00DB21D3" w:rsidRPr="00DB21D3" w:rsidRDefault="00DB21D3" w:rsidP="00DB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>Проводится активная информационная деятельность по разрушению негативных стереотипов о той или иной национальности. Так, в День народного единства был запущен «Национальныи</w:t>
      </w:r>
      <w:r w:rsidRPr="00DB21D3">
        <w:rPr>
          <w:rFonts w:ascii="Times New Roman" w:cs="Times New Roman"/>
          <w:sz w:val="28"/>
          <w:szCs w:val="28"/>
        </w:rPr>
        <w:t>̆</w:t>
      </w:r>
      <w:r w:rsidRPr="00DB21D3">
        <w:rPr>
          <w:rFonts w:ascii="Times New Roman" w:hAnsi="Times New Roman" w:cs="Times New Roman"/>
          <w:sz w:val="28"/>
          <w:szCs w:val="28"/>
        </w:rPr>
        <w:t xml:space="preserve"> молоде</w:t>
      </w:r>
      <w:r w:rsidRPr="00DB21D3">
        <w:rPr>
          <w:rFonts w:cs="Times New Roman"/>
          <w:sz w:val="28"/>
          <w:szCs w:val="28"/>
        </w:rPr>
        <w:t>̈</w:t>
      </w:r>
      <w:r w:rsidRPr="00DB21D3">
        <w:rPr>
          <w:rFonts w:ascii="Times New Roman" w:hAnsi="Times New Roman" w:cs="Times New Roman"/>
          <w:sz w:val="28"/>
          <w:szCs w:val="28"/>
        </w:rPr>
        <w:t>жныи</w:t>
      </w:r>
      <w:r w:rsidRPr="00DB21D3">
        <w:rPr>
          <w:rFonts w:cs="Times New Roman"/>
          <w:sz w:val="28"/>
          <w:szCs w:val="28"/>
        </w:rPr>
        <w:t>̆</w:t>
      </w:r>
      <w:r w:rsidRPr="00DB21D3">
        <w:rPr>
          <w:rFonts w:ascii="Times New Roman" w:hAnsi="Times New Roman" w:cs="Times New Roman"/>
          <w:sz w:val="28"/>
          <w:szCs w:val="28"/>
        </w:rPr>
        <w:t xml:space="preserve"> челлендж», флешмоб «Народные узоры» и конкурс плакатов среди студентов колледжей. </w:t>
      </w:r>
    </w:p>
    <w:p w:rsidR="00DB21D3" w:rsidRPr="00DB21D3" w:rsidRDefault="00DB21D3" w:rsidP="00DB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 xml:space="preserve">Одним из направлений пропагандирующих позитивный опыт межнациональной дружбы – стало проведение в рамках 240-летия города Вольск </w:t>
      </w:r>
      <w:r w:rsidRPr="00DB21D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B21D3">
        <w:rPr>
          <w:rFonts w:ascii="Times New Roman" w:hAnsi="Times New Roman" w:cs="Times New Roman"/>
          <w:sz w:val="28"/>
          <w:szCs w:val="28"/>
        </w:rPr>
        <w:t xml:space="preserve">-ого межнационального турнира по футболу. </w:t>
      </w:r>
    </w:p>
    <w:p w:rsidR="00DB21D3" w:rsidRPr="00DB21D3" w:rsidRDefault="00DB21D3" w:rsidP="00DB21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>Также, можно отметить активное участие молодежи города в организации автопробегов с флагами, как на День города, так и на День народного единства.</w:t>
      </w:r>
    </w:p>
    <w:p w:rsidR="00DB21D3" w:rsidRPr="00DB21D3" w:rsidRDefault="00DB21D3" w:rsidP="00DB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>Н</w:t>
      </w:r>
      <w:bookmarkStart w:id="0" w:name="_GoBack"/>
      <w:bookmarkEnd w:id="0"/>
      <w:r w:rsidRPr="00DB21D3">
        <w:rPr>
          <w:rFonts w:ascii="Times New Roman" w:hAnsi="Times New Roman" w:cs="Times New Roman"/>
          <w:sz w:val="28"/>
          <w:szCs w:val="28"/>
        </w:rPr>
        <w:t>еобходимо отметить пропагандистскую работу, направленную на профилактику правонарушений и преступлений в молодежной среде на национальной почве по предупреждению экстремизма и асоциального поведения в средних профессиональных учебных заведениях</w:t>
      </w:r>
      <w:r w:rsidR="00556A59">
        <w:rPr>
          <w:rFonts w:ascii="Times New Roman" w:hAnsi="Times New Roman" w:cs="Times New Roman"/>
          <w:sz w:val="28"/>
          <w:szCs w:val="28"/>
        </w:rPr>
        <w:t xml:space="preserve"> </w:t>
      </w:r>
      <w:r w:rsidRPr="00DB21D3">
        <w:rPr>
          <w:rFonts w:ascii="Times New Roman" w:hAnsi="Times New Roman" w:cs="Times New Roman"/>
          <w:sz w:val="28"/>
          <w:szCs w:val="28"/>
        </w:rPr>
        <w:t>Вольского муниципального района.</w:t>
      </w:r>
      <w:r w:rsidR="00556A59">
        <w:rPr>
          <w:rFonts w:ascii="Times New Roman" w:hAnsi="Times New Roman" w:cs="Times New Roman"/>
          <w:sz w:val="28"/>
          <w:szCs w:val="28"/>
        </w:rPr>
        <w:t xml:space="preserve">   </w:t>
      </w:r>
      <w:r w:rsidRPr="00DB21D3">
        <w:rPr>
          <w:rFonts w:ascii="Times New Roman" w:hAnsi="Times New Roman" w:cs="Times New Roman"/>
          <w:b/>
          <w:sz w:val="28"/>
          <w:szCs w:val="28"/>
        </w:rPr>
        <w:t>В ВФ ГАПОУ СО «Базарнокарабулакский техникум агробизнеса»</w:t>
      </w:r>
      <w:r w:rsidRPr="00DB21D3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Pr="00DB21D3">
        <w:rPr>
          <w:rFonts w:ascii="Times New Roman" w:hAnsi="Times New Roman" w:cs="Times New Roman"/>
          <w:sz w:val="28"/>
          <w:szCs w:val="28"/>
        </w:rPr>
        <w:lastRenderedPageBreak/>
        <w:t>мероприятия с участием представителя «Молодежь Плюс» и отделом по борьбе с терроризмом МО МВД «Вольский».</w:t>
      </w:r>
    </w:p>
    <w:p w:rsidR="00DB21D3" w:rsidRPr="00DB21D3" w:rsidRDefault="00DB21D3" w:rsidP="00DB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sz w:val="28"/>
          <w:szCs w:val="28"/>
        </w:rPr>
        <w:t xml:space="preserve">Со всеми несовершеннолетними студентами социальным – педагогом и классными руководителями проведено 20 бесед на тему: «Ответственность несовершеннолетних за совершение действий террористического и экстремистского характера», «Профилактика распространения экстремизма в молодежной среде», «Об опасности террористической деятельности», «Терроризм – истоки и последствия», «Как уберечь себя от террористической опасности» с несовершеннолетними. 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b/>
          <w:sz w:val="28"/>
          <w:szCs w:val="28"/>
        </w:rPr>
        <w:t>В филиале ГОУ СПО «Саратовский областной колледж искусств» в г. Вольск</w:t>
      </w:r>
      <w:r w:rsidRPr="00DB21D3">
        <w:rPr>
          <w:rFonts w:ascii="Times New Roman" w:hAnsi="Times New Roman" w:cs="Times New Roman"/>
          <w:sz w:val="28"/>
          <w:szCs w:val="28"/>
        </w:rPr>
        <w:t xml:space="preserve"> проведен информационный классный час среди студентов (по группам) на тему: «Явление экстремизма в молодежной среде», посвященное ознакомлению с развитием явлений экстремизма в молодежной среде, информационный классный час (по группам) на тему: «Учимся быть терпимыми», посвященные воспитанию толерантного поведения.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1D3">
        <w:rPr>
          <w:rFonts w:ascii="Times New Roman" w:hAnsi="Times New Roman" w:cs="Times New Roman"/>
          <w:b/>
          <w:sz w:val="28"/>
          <w:szCs w:val="28"/>
        </w:rPr>
        <w:t>В ГАПОУ СО «Вольский технологический колледж»</w:t>
      </w:r>
      <w:r w:rsidRPr="00DB21D3">
        <w:rPr>
          <w:rFonts w:ascii="Times New Roman" w:hAnsi="Times New Roman" w:cs="Times New Roman"/>
          <w:sz w:val="28"/>
          <w:szCs w:val="28"/>
        </w:rPr>
        <w:t xml:space="preserve">  проведены классные часы, беседы, лекции, круглые столы: «Народы, населяющие Поволжье», «Из истории народов мира», «Россия многонациольная», «Все мы разные, или что такое толерантность», «Я среди людей».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b/>
          <w:sz w:val="28"/>
          <w:szCs w:val="28"/>
        </w:rPr>
        <w:t>В ГАПОУ СО «Вольский педагогический колледж»</w:t>
      </w:r>
      <w:r w:rsidRPr="00DB21D3">
        <w:rPr>
          <w:rFonts w:ascii="Times New Roman" w:hAnsi="Times New Roman" w:cs="Times New Roman"/>
          <w:sz w:val="28"/>
          <w:szCs w:val="28"/>
        </w:rPr>
        <w:t xml:space="preserve"> организованы разнообразные мероприятия такие как: встреча с духовенством, беседы, классные часы «Экстремистское поведение – что это..», «Терроризму – нет!», мотивационные тренинги, видеолектории «У террора нет национальности», «Как спасти человека от терроризма», анкетирование, тестирование, тренинговые занятия, выпуск тематических стенгазет «Богатство и многообразие культурных традиций» и др.</w:t>
      </w:r>
    </w:p>
    <w:p w:rsidR="00DB21D3" w:rsidRPr="00DB21D3" w:rsidRDefault="00DB21D3" w:rsidP="00DB21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b/>
          <w:sz w:val="28"/>
          <w:szCs w:val="28"/>
        </w:rPr>
        <w:t>В ГАПОУ СО «Вольский медицинский колледж»</w:t>
      </w:r>
      <w:r w:rsidRPr="00DB21D3">
        <w:rPr>
          <w:rFonts w:ascii="Times New Roman" w:hAnsi="Times New Roman" w:cs="Times New Roman"/>
          <w:sz w:val="28"/>
          <w:szCs w:val="28"/>
        </w:rPr>
        <w:t xml:space="preserve"> проведен конкурс индивидуальных проектов «Познаем народы России – познаем себя», посещение виртуальных исторических музеев России, организация тематических экскурсий, викторин в картинной галереи г. Вольска 4 ноября 2020 г., участие в муниципальном конкурсе и челлендже «Дружба без границ», участие в мероприятиях библиотек города. Проведен социологический опрос обучающихся по вопросу отношения молодежи к проявлениям экстремизма и терроризма.</w:t>
      </w:r>
    </w:p>
    <w:p w:rsidR="006A4D57" w:rsidRPr="000C19AA" w:rsidRDefault="000C19AA" w:rsidP="00DB2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1D3">
        <w:rPr>
          <w:rFonts w:ascii="Times New Roman" w:hAnsi="Times New Roman" w:cs="Times New Roman"/>
          <w:b/>
          <w:sz w:val="28"/>
          <w:szCs w:val="28"/>
        </w:rPr>
        <w:t xml:space="preserve">ГАПОУ СО «ВТК» </w:t>
      </w:r>
      <w:r w:rsidRPr="00DB21D3">
        <w:rPr>
          <w:rFonts w:ascii="Times New Roman" w:hAnsi="Times New Roman" w:cs="Times New Roman"/>
          <w:sz w:val="28"/>
          <w:szCs w:val="28"/>
        </w:rPr>
        <w:t>(12.11.2020 г. № 2243),</w:t>
      </w:r>
      <w:r w:rsidRPr="00DB21D3">
        <w:rPr>
          <w:rFonts w:ascii="Times New Roman" w:hAnsi="Times New Roman" w:cs="Times New Roman"/>
          <w:b/>
          <w:sz w:val="28"/>
          <w:szCs w:val="28"/>
        </w:rPr>
        <w:t xml:space="preserve"> ГАПОУ СО «ВМК» </w:t>
      </w:r>
      <w:r w:rsidRPr="00DB21D3">
        <w:rPr>
          <w:rFonts w:ascii="Times New Roman" w:hAnsi="Times New Roman" w:cs="Times New Roman"/>
          <w:sz w:val="28"/>
          <w:szCs w:val="28"/>
        </w:rPr>
        <w:t>(10.12.2020 г. № 558),</w:t>
      </w:r>
      <w:r w:rsidRPr="00DB21D3">
        <w:rPr>
          <w:rFonts w:ascii="Times New Roman" w:hAnsi="Times New Roman" w:cs="Times New Roman"/>
          <w:b/>
          <w:sz w:val="28"/>
          <w:szCs w:val="28"/>
        </w:rPr>
        <w:t xml:space="preserve"> ГАПОУ СО «ВПК» </w:t>
      </w:r>
      <w:r w:rsidRPr="00DB21D3">
        <w:rPr>
          <w:rFonts w:ascii="Times New Roman" w:hAnsi="Times New Roman" w:cs="Times New Roman"/>
          <w:sz w:val="28"/>
          <w:szCs w:val="28"/>
        </w:rPr>
        <w:t>(10.12.2020 г. № 566),</w:t>
      </w:r>
      <w:r w:rsidRPr="00DB21D3">
        <w:rPr>
          <w:rFonts w:ascii="Times New Roman" w:hAnsi="Times New Roman" w:cs="Times New Roman"/>
          <w:b/>
          <w:sz w:val="28"/>
          <w:szCs w:val="28"/>
        </w:rPr>
        <w:t xml:space="preserve"> ГПОУ СО «СОКИ» </w:t>
      </w:r>
      <w:r w:rsidRPr="00DB21D3">
        <w:rPr>
          <w:rFonts w:ascii="Times New Roman" w:hAnsi="Times New Roman" w:cs="Times New Roman"/>
          <w:sz w:val="28"/>
          <w:szCs w:val="28"/>
        </w:rPr>
        <w:t>(10.12.2020 г. № 22-14/154),</w:t>
      </w:r>
      <w:r w:rsidRPr="00DB21D3">
        <w:rPr>
          <w:rFonts w:ascii="Times New Roman" w:hAnsi="Times New Roman" w:cs="Times New Roman"/>
          <w:b/>
          <w:sz w:val="28"/>
          <w:szCs w:val="28"/>
        </w:rPr>
        <w:t xml:space="preserve"> ГАПОУ СО «БТА»</w:t>
      </w:r>
      <w:r>
        <w:rPr>
          <w:rFonts w:ascii="Times New Roman" w:hAnsi="Times New Roman" w:cs="Times New Roman"/>
          <w:sz w:val="28"/>
          <w:szCs w:val="28"/>
        </w:rPr>
        <w:t xml:space="preserve"> (10.12.2020 г.)</w:t>
      </w:r>
      <w:r w:rsidR="00DB21D3">
        <w:rPr>
          <w:rFonts w:ascii="Times New Roman" w:hAnsi="Times New Roman" w:cs="Times New Roman"/>
          <w:b/>
          <w:sz w:val="28"/>
          <w:szCs w:val="28"/>
        </w:rPr>
        <w:t xml:space="preserve"> предоставлена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мероприятий среди студентов, направленные на недопущение распространения деятельности неформальных молодежных групп, воспитание толерантного сознания среди несовершеннолетних (классный час «Наш мир»</w:t>
      </w:r>
      <w:r w:rsidR="00F9178D">
        <w:rPr>
          <w:rFonts w:ascii="Times New Roman" w:hAnsi="Times New Roman" w:cs="Times New Roman"/>
          <w:sz w:val="28"/>
          <w:szCs w:val="28"/>
        </w:rPr>
        <w:t>, «Будущее без терроризма», конкурс сочинений «Живем в мире», акции «Эхо Беслана печали» и др.). Все мероприятия прошли совместно с молодежными лидерами</w:t>
      </w:r>
      <w:r w:rsidR="007D3E83">
        <w:rPr>
          <w:rFonts w:ascii="Times New Roman" w:hAnsi="Times New Roman" w:cs="Times New Roman"/>
          <w:sz w:val="28"/>
          <w:szCs w:val="28"/>
        </w:rPr>
        <w:t>, специалистами центра социальной поддержки молодежи «Молодежь плюс»</w:t>
      </w:r>
      <w:r w:rsidR="00F9178D">
        <w:rPr>
          <w:rFonts w:ascii="Times New Roman" w:hAnsi="Times New Roman" w:cs="Times New Roman"/>
          <w:sz w:val="28"/>
          <w:szCs w:val="28"/>
        </w:rPr>
        <w:t>.</w:t>
      </w:r>
    </w:p>
    <w:p w:rsidR="007D3E83" w:rsidRPr="00556A59" w:rsidRDefault="007D3E83" w:rsidP="007D3E83">
      <w:pPr>
        <w:pStyle w:val="a6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A59">
        <w:rPr>
          <w:rFonts w:ascii="Times New Roman" w:eastAsia="Times New Roman" w:hAnsi="Times New Roman" w:cs="Times New Roman"/>
          <w:b/>
          <w:sz w:val="28"/>
          <w:szCs w:val="28"/>
        </w:rPr>
        <w:t>Начальнику МО МВД РФ «Вольский Саратовской области Мартынову Е.В. совместно с и.о. начальника отдела по информационно-аналитической работе и взаимодействию с общественными объединениями администрации Вольского муниципального района Мороз М.Ю.:</w:t>
      </w:r>
    </w:p>
    <w:p w:rsidR="007D3E83" w:rsidRPr="007D3E83" w:rsidRDefault="007D3E83" w:rsidP="00541C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83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 w:rsidRPr="007D3E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D3E83">
        <w:rPr>
          <w:rFonts w:ascii="Times New Roman" w:eastAsia="Times New Roman" w:hAnsi="Times New Roman" w:cs="Times New Roman"/>
          <w:sz w:val="28"/>
          <w:szCs w:val="28"/>
        </w:rPr>
        <w:t>обеспечить постоянный мониторинг ситуации, связанной с ксенофобией и нетерпимостью в молодежной среде, активностью радикально-националистических групп и недопущению вовлечения молодежного контингента в конфликты на национальной почве.</w:t>
      </w:r>
    </w:p>
    <w:p w:rsidR="007D3E83" w:rsidRDefault="007D3E83" w:rsidP="00541C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E83">
        <w:rPr>
          <w:rFonts w:ascii="Times New Roman" w:eastAsia="Times New Roman" w:hAnsi="Times New Roman" w:cs="Times New Roman"/>
          <w:b/>
          <w:sz w:val="28"/>
          <w:szCs w:val="28"/>
        </w:rPr>
        <w:t>Срок исполнения: постоянно,  информацию об исполнении направлять в адрес Главы района ежемесячно.</w:t>
      </w:r>
    </w:p>
    <w:p w:rsidR="00DF6145" w:rsidRPr="00DF6145" w:rsidRDefault="00DF6145" w:rsidP="00DF6145">
      <w:pPr>
        <w:pStyle w:val="7194c3b099c7e6ce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145">
        <w:rPr>
          <w:b/>
          <w:color w:val="000000"/>
          <w:sz w:val="28"/>
          <w:szCs w:val="28"/>
        </w:rPr>
        <w:t>Предоставлена информация начальником отдела по информационно-аналитической работе и взаимодействию с общественными объединениями администрации ВМР Кожевниноковой Т.Н.</w:t>
      </w:r>
      <w:r>
        <w:rPr>
          <w:color w:val="000000"/>
          <w:sz w:val="28"/>
          <w:szCs w:val="28"/>
        </w:rPr>
        <w:t xml:space="preserve"> о п</w:t>
      </w:r>
      <w:r w:rsidRPr="00DF6145">
        <w:rPr>
          <w:color w:val="000000"/>
          <w:sz w:val="28"/>
          <w:szCs w:val="28"/>
        </w:rPr>
        <w:t>ровод</w:t>
      </w:r>
      <w:r>
        <w:rPr>
          <w:color w:val="000000"/>
          <w:sz w:val="28"/>
          <w:szCs w:val="28"/>
        </w:rPr>
        <w:t>ении</w:t>
      </w:r>
      <w:r w:rsidRPr="00DF6145">
        <w:rPr>
          <w:color w:val="000000"/>
          <w:sz w:val="28"/>
          <w:szCs w:val="28"/>
        </w:rPr>
        <w:t xml:space="preserve"> ежедневн</w:t>
      </w:r>
      <w:r>
        <w:rPr>
          <w:color w:val="000000"/>
          <w:sz w:val="28"/>
          <w:szCs w:val="28"/>
        </w:rPr>
        <w:t>ого</w:t>
      </w:r>
      <w:r w:rsidRPr="00DF6145">
        <w:rPr>
          <w:color w:val="000000"/>
          <w:sz w:val="28"/>
          <w:szCs w:val="28"/>
        </w:rPr>
        <w:t xml:space="preserve"> мониторинг</w:t>
      </w:r>
      <w:r>
        <w:rPr>
          <w:color w:val="000000"/>
          <w:sz w:val="28"/>
          <w:szCs w:val="28"/>
        </w:rPr>
        <w:t>а</w:t>
      </w:r>
      <w:r w:rsidRPr="00DF6145">
        <w:rPr>
          <w:color w:val="000000"/>
          <w:sz w:val="28"/>
          <w:szCs w:val="28"/>
        </w:rPr>
        <w:t xml:space="preserve"> средств массовой информации, интернет-ресурсов и социальных сетей    на предмет наличия негативных публикаций, провоцирующих ксенофобию  и нетерпимость в молодежной среде. Особое внимание уделяется  группам в социальных сетях где возможен антисоциальный  подтекст. При выявлении  отправляется модераторам сетей сообщение  о нарушениях. </w:t>
      </w:r>
    </w:p>
    <w:p w:rsidR="00DF6145" w:rsidRPr="00DF6145" w:rsidRDefault="00DF6145" w:rsidP="00DF6145">
      <w:pPr>
        <w:pStyle w:val="7194c3b099c7e6ce2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145">
        <w:rPr>
          <w:color w:val="000000"/>
          <w:sz w:val="28"/>
          <w:szCs w:val="28"/>
        </w:rPr>
        <w:t>С отделом ФСБ налажено взаимодействие  - при выявлении антисоциального контента, призывов к диструктивному поведению  - материал направляется оперативно сотруднику  отдела.</w:t>
      </w:r>
    </w:p>
    <w:p w:rsidR="00DF6145" w:rsidRPr="00DF6145" w:rsidRDefault="00DF6145" w:rsidP="00DF6145">
      <w:pPr>
        <w:pStyle w:val="228bf8a64b8551e1msonormal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F6145">
        <w:rPr>
          <w:color w:val="000000"/>
          <w:sz w:val="28"/>
          <w:szCs w:val="28"/>
        </w:rPr>
        <w:t>Встречу   руководителей национальных диаспаор  с контингентом Военного института материального обеспечения будет проведена  при снятии ограничений связанных с пандемией короновируса.</w:t>
      </w:r>
    </w:p>
    <w:p w:rsidR="00541CFD" w:rsidRPr="00541CFD" w:rsidRDefault="00541CFD" w:rsidP="00DF6145">
      <w:pPr>
        <w:pStyle w:val="a6"/>
        <w:numPr>
          <w:ilvl w:val="0"/>
          <w:numId w:val="3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CFD">
        <w:rPr>
          <w:rFonts w:ascii="Times New Roman" w:hAnsi="Times New Roman" w:cs="Times New Roman"/>
          <w:sz w:val="28"/>
          <w:szCs w:val="28"/>
        </w:rPr>
        <w:t xml:space="preserve">И.о. начальника отдела по информационно-аналитической работе и взаимодействию с общественными объединениями администрации Вольского муниципального района </w:t>
      </w:r>
      <w:r w:rsidRPr="00541CFD">
        <w:rPr>
          <w:rFonts w:ascii="Times New Roman" w:hAnsi="Times New Roman" w:cs="Times New Roman"/>
          <w:b/>
          <w:sz w:val="28"/>
          <w:szCs w:val="28"/>
        </w:rPr>
        <w:t>Мороз М.Ю.:</w:t>
      </w:r>
    </w:p>
    <w:p w:rsidR="00541CFD" w:rsidRPr="00541CFD" w:rsidRDefault="00541CFD" w:rsidP="00541CF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FD">
        <w:rPr>
          <w:rFonts w:ascii="Times New Roman" w:hAnsi="Times New Roman" w:cs="Times New Roman"/>
          <w:sz w:val="28"/>
          <w:szCs w:val="28"/>
        </w:rPr>
        <w:t>- организовать встречу руководителей национальных диаспор, командования Вольского военного института материального обеспечения по вопросу разъяснительной работы среди молодежи и воспитанников института по профилактике межнациональных (межэтнических) конфликтов, ксенофобии, недопущения экстремизма.</w:t>
      </w:r>
      <w:r w:rsidRPr="00541CF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41CFD" w:rsidRPr="00541CFD" w:rsidRDefault="00541CFD" w:rsidP="00541CFD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1CFD">
        <w:rPr>
          <w:rFonts w:ascii="Times New Roman" w:hAnsi="Times New Roman" w:cs="Times New Roman"/>
          <w:bCs/>
          <w:sz w:val="28"/>
          <w:szCs w:val="28"/>
        </w:rPr>
        <w:t>- разместить информацию по итогам заседания</w:t>
      </w:r>
      <w:r w:rsidRPr="00541CFD">
        <w:rPr>
          <w:rFonts w:ascii="Times New Roman" w:hAnsi="Times New Roman" w:cs="Times New Roman"/>
          <w:spacing w:val="2"/>
          <w:sz w:val="28"/>
          <w:szCs w:val="28"/>
        </w:rPr>
        <w:t xml:space="preserve"> межведомственной комиссии по </w:t>
      </w:r>
      <w:r w:rsidRPr="00541CFD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Вольского муниципального района Саратовской области  № 3 от 9.11.2020 года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 </w:t>
      </w:r>
    </w:p>
    <w:p w:rsidR="00541CFD" w:rsidRPr="00541CFD" w:rsidRDefault="00541CFD" w:rsidP="00541CF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1CFD">
        <w:rPr>
          <w:rFonts w:ascii="Times New Roman" w:hAnsi="Times New Roman" w:cs="Times New Roman"/>
          <w:b/>
          <w:sz w:val="28"/>
          <w:szCs w:val="28"/>
        </w:rPr>
        <w:t>Срок исполнения- до 13.11.2020 г.</w:t>
      </w:r>
    </w:p>
    <w:p w:rsidR="00541CFD" w:rsidRPr="00541CFD" w:rsidRDefault="00541CFD" w:rsidP="00541CFD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Поручение исполнено, соответствующая информация</w:t>
      </w:r>
      <w:r w:rsidRPr="00541CFD">
        <w:rPr>
          <w:rFonts w:ascii="Times New Roman" w:hAnsi="Times New Roman" w:cs="Times New Roman"/>
          <w:sz w:val="28"/>
          <w:szCs w:val="28"/>
        </w:rPr>
        <w:t xml:space="preserve"> </w:t>
      </w:r>
      <w:r w:rsidRPr="00541CFD">
        <w:rPr>
          <w:rFonts w:ascii="Times New Roman" w:hAnsi="Times New Roman" w:cs="Times New Roman"/>
          <w:b/>
          <w:sz w:val="28"/>
          <w:szCs w:val="28"/>
        </w:rPr>
        <w:t>размещена в информационно-телекоммуникационной сети Интернет на главной странице интернет-сайта «Вольск.рф» в разделе «Работа общественных советов и комиссий».</w:t>
      </w:r>
      <w:r w:rsidRPr="00541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D57" w:rsidRPr="00541CFD" w:rsidRDefault="006A4D57" w:rsidP="00541C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57" w:rsidRPr="00E076DD" w:rsidRDefault="006A4D57" w:rsidP="006A4D57">
      <w:pPr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1"/>
          <w:szCs w:val="21"/>
        </w:rPr>
      </w:pPr>
    </w:p>
    <w:p w:rsidR="006B1794" w:rsidRDefault="006B1794" w:rsidP="009156B5">
      <w:pPr>
        <w:numPr>
          <w:ilvl w:val="12"/>
          <w:numId w:val="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EF9" w:rsidRPr="009156B5" w:rsidRDefault="00DD537A" w:rsidP="009156B5">
      <w:pPr>
        <w:numPr>
          <w:ilvl w:val="12"/>
          <w:numId w:val="0"/>
        </w:num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6B5">
        <w:rPr>
          <w:rFonts w:ascii="Times New Roman" w:hAnsi="Times New Roman"/>
          <w:sz w:val="26"/>
          <w:szCs w:val="26"/>
        </w:rPr>
        <w:t xml:space="preserve">Секретарь МВК                                                         </w:t>
      </w:r>
      <w:r w:rsidR="00BB5D53" w:rsidRPr="009156B5">
        <w:rPr>
          <w:rFonts w:ascii="Times New Roman" w:hAnsi="Times New Roman"/>
          <w:sz w:val="26"/>
          <w:szCs w:val="26"/>
        </w:rPr>
        <w:t xml:space="preserve">                  </w:t>
      </w:r>
      <w:r w:rsidRPr="009156B5">
        <w:rPr>
          <w:rFonts w:ascii="Times New Roman" w:hAnsi="Times New Roman"/>
          <w:sz w:val="26"/>
          <w:szCs w:val="26"/>
        </w:rPr>
        <w:t xml:space="preserve"> </w:t>
      </w:r>
      <w:r w:rsidR="007A2FD5" w:rsidRPr="009156B5">
        <w:rPr>
          <w:rFonts w:ascii="Times New Roman" w:hAnsi="Times New Roman"/>
          <w:sz w:val="26"/>
          <w:szCs w:val="26"/>
        </w:rPr>
        <w:t xml:space="preserve">           </w:t>
      </w:r>
      <w:r w:rsidRPr="009156B5">
        <w:rPr>
          <w:rFonts w:ascii="Times New Roman" w:hAnsi="Times New Roman"/>
          <w:sz w:val="26"/>
          <w:szCs w:val="26"/>
        </w:rPr>
        <w:t xml:space="preserve"> Е.В. Безрученкова</w:t>
      </w:r>
    </w:p>
    <w:sectPr w:rsidR="00240EF9" w:rsidRPr="009156B5" w:rsidSect="001478E9">
      <w:footerReference w:type="default" r:id="rId8"/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4CA" w:rsidRDefault="00AE24CA" w:rsidP="00D00D73">
      <w:pPr>
        <w:spacing w:after="0" w:line="240" w:lineRule="auto"/>
      </w:pPr>
      <w:r>
        <w:separator/>
      </w:r>
    </w:p>
  </w:endnote>
  <w:endnote w:type="continuationSeparator" w:id="1">
    <w:p w:rsidR="00AE24CA" w:rsidRDefault="00AE24CA" w:rsidP="00D0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4D9" w:rsidRDefault="009068A4">
    <w:pPr>
      <w:pStyle w:val="a3"/>
      <w:jc w:val="right"/>
    </w:pPr>
    <w:r>
      <w:fldChar w:fldCharType="begin"/>
    </w:r>
    <w:r w:rsidR="00240EF9">
      <w:instrText xml:space="preserve"> PAGE   \* MERGEFORMAT </w:instrText>
    </w:r>
    <w:r>
      <w:fldChar w:fldCharType="separate"/>
    </w:r>
    <w:r w:rsidR="00DF6145">
      <w:rPr>
        <w:noProof/>
      </w:rPr>
      <w:t>8</w:t>
    </w:r>
    <w:r>
      <w:fldChar w:fldCharType="end"/>
    </w:r>
  </w:p>
  <w:p w:rsidR="003B14D9" w:rsidRDefault="00AE24C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4CA" w:rsidRDefault="00AE24CA" w:rsidP="00D00D73">
      <w:pPr>
        <w:spacing w:after="0" w:line="240" w:lineRule="auto"/>
      </w:pPr>
      <w:r>
        <w:separator/>
      </w:r>
    </w:p>
  </w:footnote>
  <w:footnote w:type="continuationSeparator" w:id="1">
    <w:p w:rsidR="00AE24CA" w:rsidRDefault="00AE24CA" w:rsidP="00D00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800C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91F03"/>
    <w:multiLevelType w:val="hybridMultilevel"/>
    <w:tmpl w:val="7CC87BD4"/>
    <w:lvl w:ilvl="0" w:tplc="D7F802B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45A08"/>
    <w:multiLevelType w:val="hybridMultilevel"/>
    <w:tmpl w:val="56FC5E8A"/>
    <w:lvl w:ilvl="0" w:tplc="0EF091D0">
      <w:start w:val="8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AC09EA"/>
    <w:multiLevelType w:val="hybridMultilevel"/>
    <w:tmpl w:val="E9087610"/>
    <w:lvl w:ilvl="0" w:tplc="092AF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F4383C"/>
    <w:multiLevelType w:val="hybridMultilevel"/>
    <w:tmpl w:val="3DD22058"/>
    <w:lvl w:ilvl="0" w:tplc="A4CA68F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E66222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177A99"/>
    <w:multiLevelType w:val="hybridMultilevel"/>
    <w:tmpl w:val="3D94A846"/>
    <w:lvl w:ilvl="0" w:tplc="6E5C27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66C99"/>
    <w:multiLevelType w:val="hybridMultilevel"/>
    <w:tmpl w:val="F67A297E"/>
    <w:lvl w:ilvl="0" w:tplc="5588D2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2E4516"/>
    <w:multiLevelType w:val="hybridMultilevel"/>
    <w:tmpl w:val="0C383678"/>
    <w:lvl w:ilvl="0" w:tplc="00DEA8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E31855"/>
    <w:multiLevelType w:val="hybridMultilevel"/>
    <w:tmpl w:val="EC54FA9C"/>
    <w:lvl w:ilvl="0" w:tplc="C4C6531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1107E09"/>
    <w:multiLevelType w:val="hybridMultilevel"/>
    <w:tmpl w:val="0434A48A"/>
    <w:lvl w:ilvl="0" w:tplc="384AC5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9C7AD5"/>
    <w:multiLevelType w:val="hybridMultilevel"/>
    <w:tmpl w:val="C0C28B60"/>
    <w:lvl w:ilvl="0" w:tplc="6E0658F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1DF5360"/>
    <w:multiLevelType w:val="hybridMultilevel"/>
    <w:tmpl w:val="AAEE035E"/>
    <w:lvl w:ilvl="0" w:tplc="56AEACB2">
      <w:start w:val="4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AF508B"/>
    <w:multiLevelType w:val="hybridMultilevel"/>
    <w:tmpl w:val="BD364156"/>
    <w:lvl w:ilvl="0" w:tplc="92CC2438">
      <w:start w:val="1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AC1B42"/>
    <w:multiLevelType w:val="hybridMultilevel"/>
    <w:tmpl w:val="B5109E22"/>
    <w:lvl w:ilvl="0" w:tplc="5E069C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E146A9"/>
    <w:multiLevelType w:val="hybridMultilevel"/>
    <w:tmpl w:val="B06CB756"/>
    <w:lvl w:ilvl="0" w:tplc="203283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A5C4138"/>
    <w:multiLevelType w:val="hybridMultilevel"/>
    <w:tmpl w:val="D4F4237A"/>
    <w:lvl w:ilvl="0" w:tplc="EB3846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C96764"/>
    <w:multiLevelType w:val="hybridMultilevel"/>
    <w:tmpl w:val="915E5616"/>
    <w:lvl w:ilvl="0" w:tplc="9782F61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F1F69D0"/>
    <w:multiLevelType w:val="hybridMultilevel"/>
    <w:tmpl w:val="93000890"/>
    <w:lvl w:ilvl="0" w:tplc="9E6AF4BC">
      <w:start w:val="7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8127D6"/>
    <w:multiLevelType w:val="hybridMultilevel"/>
    <w:tmpl w:val="571AE406"/>
    <w:lvl w:ilvl="0" w:tplc="9776180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0E6CBD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46C40F2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D84A9B"/>
    <w:multiLevelType w:val="hybridMultilevel"/>
    <w:tmpl w:val="B9DA5868"/>
    <w:lvl w:ilvl="0" w:tplc="377ABFE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6A4A66F3"/>
    <w:multiLevelType w:val="hybridMultilevel"/>
    <w:tmpl w:val="9E743B56"/>
    <w:lvl w:ilvl="0" w:tplc="A04CFF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F6F99"/>
    <w:multiLevelType w:val="hybridMultilevel"/>
    <w:tmpl w:val="D2EE6CDC"/>
    <w:lvl w:ilvl="0" w:tplc="F4ECC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14A0559"/>
    <w:multiLevelType w:val="hybridMultilevel"/>
    <w:tmpl w:val="0F8CC244"/>
    <w:lvl w:ilvl="0" w:tplc="D9089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56A53"/>
    <w:multiLevelType w:val="hybridMultilevel"/>
    <w:tmpl w:val="953CA1D6"/>
    <w:lvl w:ilvl="0" w:tplc="866C4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DB7326E"/>
    <w:multiLevelType w:val="hybridMultilevel"/>
    <w:tmpl w:val="C1DA76C8"/>
    <w:lvl w:ilvl="0" w:tplc="4B127724">
      <w:start w:val="3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0"/>
  </w:num>
  <w:num w:numId="5">
    <w:abstractNumId w:val="24"/>
  </w:num>
  <w:num w:numId="6">
    <w:abstractNumId w:val="23"/>
  </w:num>
  <w:num w:numId="7">
    <w:abstractNumId w:val="17"/>
  </w:num>
  <w:num w:numId="8">
    <w:abstractNumId w:val="13"/>
  </w:num>
  <w:num w:numId="9">
    <w:abstractNumId w:val="26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9"/>
  </w:num>
  <w:num w:numId="15">
    <w:abstractNumId w:val="27"/>
  </w:num>
  <w:num w:numId="16">
    <w:abstractNumId w:val="18"/>
  </w:num>
  <w:num w:numId="17">
    <w:abstractNumId w:val="6"/>
  </w:num>
  <w:num w:numId="18">
    <w:abstractNumId w:val="21"/>
  </w:num>
  <w:num w:numId="19">
    <w:abstractNumId w:val="22"/>
  </w:num>
  <w:num w:numId="20">
    <w:abstractNumId w:val="1"/>
  </w:num>
  <w:num w:numId="21">
    <w:abstractNumId w:val="20"/>
  </w:num>
  <w:num w:numId="22">
    <w:abstractNumId w:val="25"/>
  </w:num>
  <w:num w:numId="23">
    <w:abstractNumId w:val="15"/>
  </w:num>
  <w:num w:numId="24">
    <w:abstractNumId w:val="8"/>
  </w:num>
  <w:num w:numId="25">
    <w:abstractNumId w:val="4"/>
  </w:num>
  <w:num w:numId="26">
    <w:abstractNumId w:val="19"/>
  </w:num>
  <w:num w:numId="27">
    <w:abstractNumId w:val="16"/>
  </w:num>
  <w:num w:numId="28">
    <w:abstractNumId w:val="14"/>
  </w:num>
  <w:num w:numId="29">
    <w:abstractNumId w:val="1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DD537A"/>
    <w:rsid w:val="0001620D"/>
    <w:rsid w:val="0004404E"/>
    <w:rsid w:val="00053E79"/>
    <w:rsid w:val="0007293B"/>
    <w:rsid w:val="0008673A"/>
    <w:rsid w:val="000B3C22"/>
    <w:rsid w:val="000C19AA"/>
    <w:rsid w:val="00117B6A"/>
    <w:rsid w:val="00133776"/>
    <w:rsid w:val="00142E83"/>
    <w:rsid w:val="001478E9"/>
    <w:rsid w:val="00147D6E"/>
    <w:rsid w:val="001562FF"/>
    <w:rsid w:val="001A0FAD"/>
    <w:rsid w:val="001A1F72"/>
    <w:rsid w:val="001A75B3"/>
    <w:rsid w:val="001C398D"/>
    <w:rsid w:val="001D195C"/>
    <w:rsid w:val="001D4271"/>
    <w:rsid w:val="001E4171"/>
    <w:rsid w:val="001F4BA5"/>
    <w:rsid w:val="0020022B"/>
    <w:rsid w:val="0021641C"/>
    <w:rsid w:val="0023730A"/>
    <w:rsid w:val="00240EF9"/>
    <w:rsid w:val="0026075C"/>
    <w:rsid w:val="002775AD"/>
    <w:rsid w:val="00280743"/>
    <w:rsid w:val="00296962"/>
    <w:rsid w:val="0029785D"/>
    <w:rsid w:val="002A26E5"/>
    <w:rsid w:val="002A4498"/>
    <w:rsid w:val="002C7A8C"/>
    <w:rsid w:val="002D13DB"/>
    <w:rsid w:val="002F200E"/>
    <w:rsid w:val="00322525"/>
    <w:rsid w:val="00361552"/>
    <w:rsid w:val="003676D9"/>
    <w:rsid w:val="00382062"/>
    <w:rsid w:val="003A1474"/>
    <w:rsid w:val="003A7007"/>
    <w:rsid w:val="003B7195"/>
    <w:rsid w:val="003C74F0"/>
    <w:rsid w:val="003F1723"/>
    <w:rsid w:val="003F4E27"/>
    <w:rsid w:val="004551DD"/>
    <w:rsid w:val="00463EC3"/>
    <w:rsid w:val="00472D9E"/>
    <w:rsid w:val="004860A2"/>
    <w:rsid w:val="004A5E69"/>
    <w:rsid w:val="004B59DE"/>
    <w:rsid w:val="004C4B07"/>
    <w:rsid w:val="004C7640"/>
    <w:rsid w:val="004D6F6A"/>
    <w:rsid w:val="00511376"/>
    <w:rsid w:val="005150E3"/>
    <w:rsid w:val="005250B2"/>
    <w:rsid w:val="0053425E"/>
    <w:rsid w:val="00540699"/>
    <w:rsid w:val="00541CFD"/>
    <w:rsid w:val="00556A59"/>
    <w:rsid w:val="005609DC"/>
    <w:rsid w:val="00571AD0"/>
    <w:rsid w:val="00580DB6"/>
    <w:rsid w:val="00583944"/>
    <w:rsid w:val="00585D27"/>
    <w:rsid w:val="005C02D5"/>
    <w:rsid w:val="005C1885"/>
    <w:rsid w:val="00600EF9"/>
    <w:rsid w:val="00612554"/>
    <w:rsid w:val="00621FF2"/>
    <w:rsid w:val="00622D9D"/>
    <w:rsid w:val="00652115"/>
    <w:rsid w:val="006A4D57"/>
    <w:rsid w:val="006B1794"/>
    <w:rsid w:val="006B7771"/>
    <w:rsid w:val="006C1E4F"/>
    <w:rsid w:val="006D7E98"/>
    <w:rsid w:val="006F68D1"/>
    <w:rsid w:val="00722328"/>
    <w:rsid w:val="00772544"/>
    <w:rsid w:val="007A2FD5"/>
    <w:rsid w:val="007B0240"/>
    <w:rsid w:val="007C53CB"/>
    <w:rsid w:val="007D0C00"/>
    <w:rsid w:val="007D3E83"/>
    <w:rsid w:val="00804B85"/>
    <w:rsid w:val="00817268"/>
    <w:rsid w:val="00882EE3"/>
    <w:rsid w:val="00887BA4"/>
    <w:rsid w:val="00892F88"/>
    <w:rsid w:val="00896968"/>
    <w:rsid w:val="008B5485"/>
    <w:rsid w:val="008C319E"/>
    <w:rsid w:val="008C5D51"/>
    <w:rsid w:val="009068A4"/>
    <w:rsid w:val="009156B5"/>
    <w:rsid w:val="00972165"/>
    <w:rsid w:val="009A57BC"/>
    <w:rsid w:val="009E7E90"/>
    <w:rsid w:val="009F2751"/>
    <w:rsid w:val="009F4C3A"/>
    <w:rsid w:val="00A01AFA"/>
    <w:rsid w:val="00A03C91"/>
    <w:rsid w:val="00A114F0"/>
    <w:rsid w:val="00A47262"/>
    <w:rsid w:val="00A47C6F"/>
    <w:rsid w:val="00AC3F2A"/>
    <w:rsid w:val="00AE24CA"/>
    <w:rsid w:val="00B12FF7"/>
    <w:rsid w:val="00B227A6"/>
    <w:rsid w:val="00B230ED"/>
    <w:rsid w:val="00B251BE"/>
    <w:rsid w:val="00B47E97"/>
    <w:rsid w:val="00B641B0"/>
    <w:rsid w:val="00B76466"/>
    <w:rsid w:val="00B77804"/>
    <w:rsid w:val="00B86BA0"/>
    <w:rsid w:val="00BA6E9D"/>
    <w:rsid w:val="00BB5D53"/>
    <w:rsid w:val="00BC0D95"/>
    <w:rsid w:val="00BC282C"/>
    <w:rsid w:val="00BC4A4F"/>
    <w:rsid w:val="00BC73BC"/>
    <w:rsid w:val="00BE419B"/>
    <w:rsid w:val="00C51C04"/>
    <w:rsid w:val="00C545BE"/>
    <w:rsid w:val="00D00D73"/>
    <w:rsid w:val="00D275D5"/>
    <w:rsid w:val="00D278DD"/>
    <w:rsid w:val="00D46D2C"/>
    <w:rsid w:val="00D5116D"/>
    <w:rsid w:val="00D530CF"/>
    <w:rsid w:val="00D73CFF"/>
    <w:rsid w:val="00D74426"/>
    <w:rsid w:val="00D83206"/>
    <w:rsid w:val="00D84260"/>
    <w:rsid w:val="00D878C0"/>
    <w:rsid w:val="00D94F07"/>
    <w:rsid w:val="00DA2F3C"/>
    <w:rsid w:val="00DB21D3"/>
    <w:rsid w:val="00DD537A"/>
    <w:rsid w:val="00DF6145"/>
    <w:rsid w:val="00E0183F"/>
    <w:rsid w:val="00E076DD"/>
    <w:rsid w:val="00E111BA"/>
    <w:rsid w:val="00E139A4"/>
    <w:rsid w:val="00E2506E"/>
    <w:rsid w:val="00E25D02"/>
    <w:rsid w:val="00E46441"/>
    <w:rsid w:val="00E54E10"/>
    <w:rsid w:val="00E5623A"/>
    <w:rsid w:val="00E8479E"/>
    <w:rsid w:val="00E94548"/>
    <w:rsid w:val="00E9753A"/>
    <w:rsid w:val="00EB18D5"/>
    <w:rsid w:val="00EC2A8E"/>
    <w:rsid w:val="00ED1572"/>
    <w:rsid w:val="00F04594"/>
    <w:rsid w:val="00F2122C"/>
    <w:rsid w:val="00F216A0"/>
    <w:rsid w:val="00F611AF"/>
    <w:rsid w:val="00F76893"/>
    <w:rsid w:val="00F815C6"/>
    <w:rsid w:val="00F820D4"/>
    <w:rsid w:val="00F83F02"/>
    <w:rsid w:val="00F84844"/>
    <w:rsid w:val="00F9178D"/>
    <w:rsid w:val="00F940AA"/>
    <w:rsid w:val="00F94A52"/>
    <w:rsid w:val="00FA54C3"/>
    <w:rsid w:val="00FB345C"/>
    <w:rsid w:val="00FD22AF"/>
    <w:rsid w:val="00FE2085"/>
    <w:rsid w:val="00FF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D537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DD53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DD53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A47262"/>
    <w:pPr>
      <w:ind w:left="720"/>
      <w:contextualSpacing/>
    </w:pPr>
  </w:style>
  <w:style w:type="paragraph" w:styleId="a7">
    <w:name w:val="Body Text"/>
    <w:basedOn w:val="a"/>
    <w:link w:val="a8"/>
    <w:rsid w:val="001A0FAD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8">
    <w:name w:val="Основной текст Знак"/>
    <w:basedOn w:val="a0"/>
    <w:link w:val="a7"/>
    <w:rsid w:val="001A0FAD"/>
    <w:rPr>
      <w:rFonts w:ascii="Times New Roman" w:eastAsia="Times New Roman" w:hAnsi="Times New Roman" w:cs="Times New Roman"/>
      <w:sz w:val="52"/>
      <w:szCs w:val="20"/>
    </w:rPr>
  </w:style>
  <w:style w:type="table" w:styleId="a9">
    <w:name w:val="Table Grid"/>
    <w:basedOn w:val="a1"/>
    <w:uiPriority w:val="59"/>
    <w:rsid w:val="00892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94c3b099c7e6ce21">
    <w:name w:val="7194c3b099c7e6ce21"/>
    <w:basedOn w:val="a"/>
    <w:rsid w:val="00DF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rsid w:val="00DF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6679-3412-4143-A68A-BB95E0AA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3552</Words>
  <Characters>20249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карос</dc:creator>
  <cp:keywords/>
  <dc:description/>
  <cp:lastModifiedBy>3-58-1</cp:lastModifiedBy>
  <cp:revision>49</cp:revision>
  <cp:lastPrinted>2020-12-21T05:17:00Z</cp:lastPrinted>
  <dcterms:created xsi:type="dcterms:W3CDTF">2018-03-30T08:04:00Z</dcterms:created>
  <dcterms:modified xsi:type="dcterms:W3CDTF">2020-12-22T04:48:00Z</dcterms:modified>
</cp:coreProperties>
</file>