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5D7" w:rsidRPr="001631D5" w:rsidRDefault="009144A3" w:rsidP="001631D5">
      <w:pPr>
        <w:widowControl w:val="0"/>
        <w:spacing w:line="240" w:lineRule="atLeast"/>
        <w:ind w:right="141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631D5">
        <w:rPr>
          <w:rFonts w:ascii="Times New Roman" w:hAnsi="Times New Roman" w:cs="Times New Roman"/>
          <w:b/>
          <w:kern w:val="2"/>
          <w:sz w:val="28"/>
          <w:szCs w:val="28"/>
        </w:rPr>
        <w:t xml:space="preserve">        </w:t>
      </w:r>
      <w:r w:rsidR="00076559" w:rsidRPr="001631D5">
        <w:rPr>
          <w:rFonts w:ascii="Times New Roman" w:hAnsi="Times New Roman" w:cs="Times New Roman"/>
          <w:b/>
          <w:kern w:val="2"/>
          <w:sz w:val="28"/>
          <w:szCs w:val="28"/>
        </w:rPr>
        <w:t>Перечень нормативных правовых актов, регулирующих отношения, возникающие</w:t>
      </w:r>
      <w:r w:rsidR="00D2111D" w:rsidRPr="001631D5">
        <w:rPr>
          <w:rFonts w:ascii="Times New Roman" w:hAnsi="Times New Roman" w:cs="Times New Roman"/>
          <w:b/>
          <w:kern w:val="2"/>
          <w:sz w:val="28"/>
          <w:szCs w:val="28"/>
        </w:rPr>
        <w:t xml:space="preserve"> в связи с предоставлением муниципальной </w:t>
      </w:r>
      <w:r w:rsidR="003754FE" w:rsidRPr="001631D5">
        <w:rPr>
          <w:rFonts w:ascii="Times New Roman" w:hAnsi="Times New Roman" w:cs="Times New Roman"/>
          <w:b/>
          <w:kern w:val="2"/>
          <w:sz w:val="28"/>
          <w:szCs w:val="28"/>
        </w:rPr>
        <w:t>услуги</w:t>
      </w:r>
      <w:r w:rsidR="00231BEC" w:rsidRPr="001631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1BEC" w:rsidRPr="0016409B">
        <w:rPr>
          <w:rFonts w:ascii="Times New Roman" w:hAnsi="Times New Roman" w:cs="Times New Roman"/>
          <w:b/>
          <w:sz w:val="28"/>
          <w:szCs w:val="28"/>
        </w:rPr>
        <w:t>«</w:t>
      </w:r>
      <w:r w:rsidR="0016409B" w:rsidRPr="0016409B">
        <w:rPr>
          <w:rStyle w:val="3"/>
          <w:rFonts w:ascii="Times New Roman" w:hAnsi="Times New Roman" w:cs="Times New Roman"/>
          <w:b/>
          <w:color w:val="000000"/>
        </w:rPr>
        <w:t>Предоставление информации о проведении</w:t>
      </w:r>
      <w:r w:rsidR="0016409B" w:rsidRPr="0016409B">
        <w:rPr>
          <w:rStyle w:val="3"/>
          <w:rFonts w:ascii="Times New Roman" w:hAnsi="Times New Roman" w:cs="Times New Roman"/>
          <w:b/>
          <w:color w:val="000000"/>
        </w:rPr>
        <w:br/>
        <w:t xml:space="preserve">ярмарок, выставок народного творчества, </w:t>
      </w:r>
      <w:proofErr w:type="spellStart"/>
      <w:r w:rsidR="0016409B" w:rsidRPr="0016409B">
        <w:rPr>
          <w:rStyle w:val="3"/>
          <w:rFonts w:ascii="Times New Roman" w:hAnsi="Times New Roman" w:cs="Times New Roman"/>
          <w:b/>
          <w:color w:val="000000"/>
        </w:rPr>
        <w:t>ремесел</w:t>
      </w:r>
      <w:proofErr w:type="spellEnd"/>
      <w:r w:rsidR="0016409B" w:rsidRPr="0016409B">
        <w:rPr>
          <w:rStyle w:val="3"/>
          <w:rFonts w:ascii="Times New Roman" w:hAnsi="Times New Roman" w:cs="Times New Roman"/>
          <w:b/>
          <w:color w:val="000000"/>
        </w:rPr>
        <w:t xml:space="preserve"> на территории</w:t>
      </w:r>
      <w:r w:rsidR="0016409B" w:rsidRPr="0016409B">
        <w:rPr>
          <w:rStyle w:val="3"/>
          <w:rFonts w:ascii="Times New Roman" w:hAnsi="Times New Roman" w:cs="Times New Roman"/>
          <w:b/>
          <w:color w:val="000000"/>
        </w:rPr>
        <w:br/>
        <w:t>Вольского муниципального района</w:t>
      </w:r>
      <w:r w:rsidR="00231BEC" w:rsidRPr="0016409B">
        <w:rPr>
          <w:rFonts w:ascii="Times New Roman" w:hAnsi="Times New Roman" w:cs="Times New Roman"/>
          <w:b/>
          <w:sz w:val="28"/>
          <w:szCs w:val="28"/>
        </w:rPr>
        <w:t>»</w:t>
      </w:r>
      <w:r w:rsidR="00B65200" w:rsidRPr="0016409B">
        <w:rPr>
          <w:rFonts w:ascii="Times New Roman" w:hAnsi="Times New Roman" w:cs="Times New Roman"/>
          <w:b/>
          <w:sz w:val="28"/>
          <w:szCs w:val="28"/>
        </w:rPr>
        <w:t>:</w:t>
      </w:r>
    </w:p>
    <w:p w:rsidR="005C2BC7" w:rsidRPr="00B65200" w:rsidRDefault="005C2BC7" w:rsidP="00B65200">
      <w:pPr>
        <w:pStyle w:val="headertext"/>
        <w:spacing w:before="0" w:beforeAutospacing="0" w:after="0" w:afterAutospacing="0"/>
        <w:jc w:val="both"/>
        <w:rPr>
          <w:rStyle w:val="a5"/>
          <w:b w:val="0"/>
          <w:bCs w:val="0"/>
          <w:sz w:val="28"/>
          <w:szCs w:val="28"/>
        </w:rPr>
      </w:pPr>
    </w:p>
    <w:p w:rsidR="00BC488F" w:rsidRPr="00C65391" w:rsidRDefault="00BC488F" w:rsidP="00BC488F">
      <w:pPr>
        <w:spacing w:after="0" w:line="240" w:lineRule="auto"/>
        <w:ind w:firstLine="142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</w:pPr>
      <w:r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- Федеральный закон от 27.07.2010 </w:t>
      </w:r>
      <w:proofErr w:type="gramStart"/>
      <w:r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года  №</w:t>
      </w:r>
      <w:proofErr w:type="gramEnd"/>
      <w:r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 210-ФЗ «Об организации предоставления государственных и муниципальных услуг»</w:t>
      </w:r>
    </w:p>
    <w:p w:rsidR="00BC488F" w:rsidRDefault="00BC488F" w:rsidP="00BC488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</w:pPr>
      <w:r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- Постановление администрации Вольского муниципального района от 26.12.2018г. № 2578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</w:t>
      </w:r>
    </w:p>
    <w:p w:rsidR="00BC488F" w:rsidRDefault="00BC488F" w:rsidP="00BC488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- Статьи </w:t>
      </w:r>
      <w:r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29, 35 и 50 Устава Вольского муниципального района</w:t>
      </w:r>
    </w:p>
    <w:p w:rsidR="003754FE" w:rsidRDefault="003754FE" w:rsidP="00B205D7">
      <w:pPr>
        <w:pStyle w:val="a4"/>
        <w:tabs>
          <w:tab w:val="left" w:pos="9355"/>
        </w:tabs>
        <w:spacing w:before="0" w:after="0"/>
        <w:ind w:right="141"/>
        <w:jc w:val="both"/>
        <w:rPr>
          <w:rStyle w:val="a5"/>
          <w:bCs w:val="0"/>
          <w:color w:val="000000"/>
          <w:sz w:val="28"/>
          <w:szCs w:val="28"/>
        </w:rPr>
      </w:pPr>
      <w:bookmarkStart w:id="0" w:name="_GoBack"/>
      <w:bookmarkEnd w:id="0"/>
    </w:p>
    <w:p w:rsidR="003754FE" w:rsidRDefault="003754FE" w:rsidP="005C2BC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F97">
        <w:rPr>
          <w:rFonts w:ascii="Times New Roman" w:hAnsi="Times New Roman" w:cs="Times New Roman"/>
          <w:b/>
          <w:sz w:val="28"/>
          <w:szCs w:val="28"/>
        </w:rPr>
        <w:t xml:space="preserve">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694C53" w:rsidRDefault="00694C53" w:rsidP="00AE11EF">
      <w:pPr>
        <w:tabs>
          <w:tab w:val="left" w:pos="16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37C0" w:rsidRPr="00AE11EF" w:rsidRDefault="00AE11EF" w:rsidP="00AE11EF">
      <w:pPr>
        <w:tabs>
          <w:tab w:val="left" w:pos="16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E11EF">
        <w:rPr>
          <w:rFonts w:ascii="Times New Roman" w:hAnsi="Times New Roman" w:cs="Times New Roman"/>
          <w:sz w:val="28"/>
          <w:szCs w:val="28"/>
        </w:rPr>
        <w:t>Документы, необходимые для предоставления муниципальной услуги,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организация и которые заявитель вправе предоставить - не требуются.</w:t>
      </w:r>
    </w:p>
    <w:p w:rsidR="0004249E" w:rsidRDefault="0004249E" w:rsidP="005C2B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Перечень нормативно-правовых актов, регулирующих порядок досудебного (внесудебного) обжалования, решений и действий (бездействия) администрации Вольского муниципального района предоставляющего муниципальную услугу, а также его должностных лиц</w:t>
      </w:r>
    </w:p>
    <w:p w:rsidR="00694C53" w:rsidRPr="00694C53" w:rsidRDefault="00694C53" w:rsidP="00694C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C53">
        <w:rPr>
          <w:rFonts w:ascii="Times New Roman" w:hAnsi="Times New Roman" w:cs="Times New Roman"/>
          <w:sz w:val="28"/>
          <w:szCs w:val="28"/>
        </w:rPr>
        <w:t>Федеральным законом от 6 октября 2003 года №131-ФЗ «Об общих принципах организации местного самоуправления в Российской Федерации» («Российская газета» от 8 октября 2003 года № 202, «Парламентская газета» от 8 октября 2003 года № 186, Собрание законодательства Российской Федерации от 6 октября 2003 года № 40 ст. 3822);</w:t>
      </w:r>
    </w:p>
    <w:p w:rsidR="00694C53" w:rsidRPr="00694C53" w:rsidRDefault="00694C53" w:rsidP="00694C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C5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Pr="00694C53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694C53">
        <w:rPr>
          <w:rFonts w:ascii="Times New Roman" w:hAnsi="Times New Roman" w:cs="Times New Roman"/>
          <w:sz w:val="28"/>
          <w:szCs w:val="28"/>
        </w:rPr>
        <w:t xml:space="preserve"> от 27 июля 2010 года №210-ФЗ «Об организации предоставления государственных и муниципальных услуг» («Российская газета» от 30 июля 2010 года № 168);</w:t>
      </w:r>
    </w:p>
    <w:p w:rsidR="00694C53" w:rsidRPr="00694C53" w:rsidRDefault="00694C53" w:rsidP="00694C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C5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694C53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694C53"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 («Парламентская газета» от 11 </w:t>
      </w:r>
      <w:r w:rsidRPr="00694C53">
        <w:rPr>
          <w:rFonts w:ascii="Times New Roman" w:hAnsi="Times New Roman" w:cs="Times New Roman"/>
          <w:sz w:val="28"/>
          <w:szCs w:val="28"/>
        </w:rPr>
        <w:lastRenderedPageBreak/>
        <w:t>мая 2006 года № 70-71, «Российская газета» от 5 мая 2006 года № 95, Собрание законодательства Российской Федерации от 8 мая 2006 года № 19 ст. 2060);</w:t>
      </w:r>
    </w:p>
    <w:p w:rsidR="00694C53" w:rsidRPr="00694C53" w:rsidRDefault="00694C53" w:rsidP="00694C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C53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</w:t>
      </w:r>
      <w:proofErr w:type="gramStart"/>
      <w:r w:rsidRPr="00694C53">
        <w:rPr>
          <w:rFonts w:ascii="Times New Roman" w:hAnsi="Times New Roman" w:cs="Times New Roman"/>
          <w:sz w:val="28"/>
          <w:szCs w:val="28"/>
        </w:rPr>
        <w:t>подписи,  использование</w:t>
      </w:r>
      <w:proofErr w:type="gramEnd"/>
      <w:r w:rsidRPr="00694C53">
        <w:rPr>
          <w:rFonts w:ascii="Times New Roman" w:hAnsi="Times New Roman" w:cs="Times New Roman"/>
          <w:sz w:val="28"/>
          <w:szCs w:val="28"/>
        </w:rPr>
        <w:t xml:space="preserve"> которых допускается при обращении за получением государственных и муниципальных услуг») (Собрание законодательства РФ, 2012, № 27, ст.3744);</w:t>
      </w:r>
    </w:p>
    <w:p w:rsidR="00694C53" w:rsidRPr="00694C53" w:rsidRDefault="00694C53" w:rsidP="00694C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C53">
        <w:rPr>
          <w:rFonts w:ascii="Times New Roman" w:hAnsi="Times New Roman" w:cs="Times New Roman"/>
          <w:sz w:val="28"/>
          <w:szCs w:val="28"/>
        </w:rPr>
        <w:t>Постановление администрации Вольского муниципального района от 20.09.2012года № 2314 «О порядке подачи и рассмотрения жалоб на решения и действия (бездействие) должностных лиц и муниципальных служащих администрации Вольского муниципального района.</w:t>
      </w:r>
    </w:p>
    <w:p w:rsidR="00694C53" w:rsidRPr="00EF045C" w:rsidRDefault="00694C53" w:rsidP="00694C53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EF045C">
        <w:rPr>
          <w:b/>
          <w:sz w:val="24"/>
          <w:szCs w:val="24"/>
        </w:rPr>
        <w:t xml:space="preserve">  </w:t>
      </w:r>
    </w:p>
    <w:p w:rsidR="00FD2754" w:rsidRDefault="00FD2754" w:rsidP="00FD2754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4FE" w:rsidRPr="00FD2754" w:rsidRDefault="003754FE" w:rsidP="003754F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754FE" w:rsidRPr="00FD2754" w:rsidSect="00B90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67CC9CA6"/>
    <w:lvl w:ilvl="0">
      <w:start w:val="1"/>
      <w:numFmt w:val="decimal"/>
      <w:suff w:val="nothing"/>
      <w:lvlText w:val="%1."/>
      <w:lvlJc w:val="left"/>
      <w:pPr>
        <w:tabs>
          <w:tab w:val="num" w:pos="2924"/>
        </w:tabs>
        <w:ind w:left="2924" w:firstLine="0"/>
      </w:pPr>
      <w:rPr>
        <w:rFonts w:ascii="Times New Roman" w:eastAsia="Arial Unicode MS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</w:abstractNum>
  <w:abstractNum w:abstractNumId="1">
    <w:nsid w:val="00000009"/>
    <w:multiLevelType w:val="multilevel"/>
    <w:tmpl w:val="0000000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</w:abstractNum>
  <w:abstractNum w:abstractNumId="2">
    <w:nsid w:val="6E602E6E"/>
    <w:multiLevelType w:val="hybridMultilevel"/>
    <w:tmpl w:val="D9C04986"/>
    <w:lvl w:ilvl="0" w:tplc="A8FEA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812444"/>
    <w:multiLevelType w:val="hybridMultilevel"/>
    <w:tmpl w:val="D80033F4"/>
    <w:lvl w:ilvl="0" w:tplc="3126CCAE">
      <w:start w:val="1"/>
      <w:numFmt w:val="decimal"/>
      <w:lvlText w:val="%1)"/>
      <w:lvlJc w:val="left"/>
      <w:pPr>
        <w:tabs>
          <w:tab w:val="num" w:pos="0"/>
        </w:tabs>
        <w:ind w:left="2175" w:hanging="1095"/>
      </w:pPr>
      <w:rPr>
        <w:rFonts w:cs="Tw Cen MT Condensed Extra Bold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205D7"/>
    <w:rsid w:val="0004249E"/>
    <w:rsid w:val="0005489D"/>
    <w:rsid w:val="00076559"/>
    <w:rsid w:val="000D72C1"/>
    <w:rsid w:val="000F0C4B"/>
    <w:rsid w:val="00125820"/>
    <w:rsid w:val="001631D5"/>
    <w:rsid w:val="0016409B"/>
    <w:rsid w:val="00202EC7"/>
    <w:rsid w:val="0020303F"/>
    <w:rsid w:val="00231BEC"/>
    <w:rsid w:val="003754FE"/>
    <w:rsid w:val="00547064"/>
    <w:rsid w:val="00560FE7"/>
    <w:rsid w:val="005C2BC7"/>
    <w:rsid w:val="00694C53"/>
    <w:rsid w:val="006F2F9D"/>
    <w:rsid w:val="00751B87"/>
    <w:rsid w:val="008637C0"/>
    <w:rsid w:val="009144A3"/>
    <w:rsid w:val="00970328"/>
    <w:rsid w:val="00AE11EF"/>
    <w:rsid w:val="00B205D7"/>
    <w:rsid w:val="00B55FEB"/>
    <w:rsid w:val="00B65200"/>
    <w:rsid w:val="00B90E7E"/>
    <w:rsid w:val="00B962DF"/>
    <w:rsid w:val="00BC488F"/>
    <w:rsid w:val="00C65391"/>
    <w:rsid w:val="00D2111D"/>
    <w:rsid w:val="00D57EBD"/>
    <w:rsid w:val="00FD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BD1EF6-1CD2-4CC1-866C-E56BEF435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E7E"/>
  </w:style>
  <w:style w:type="paragraph" w:styleId="2">
    <w:name w:val="heading 2"/>
    <w:basedOn w:val="a"/>
    <w:next w:val="a"/>
    <w:link w:val="20"/>
    <w:qFormat/>
    <w:rsid w:val="00B65200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1BE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05D7"/>
    <w:rPr>
      <w:color w:val="0000FF"/>
      <w:u w:val="single"/>
    </w:rPr>
  </w:style>
  <w:style w:type="paragraph" w:styleId="a4">
    <w:name w:val="Normal (Web)"/>
    <w:aliases w:val="Обычный (Web)"/>
    <w:basedOn w:val="a"/>
    <w:uiPriority w:val="99"/>
    <w:qFormat/>
    <w:rsid w:val="00B205D7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Strong"/>
    <w:basedOn w:val="a0"/>
    <w:qFormat/>
    <w:rsid w:val="00B205D7"/>
    <w:rPr>
      <w:b/>
      <w:bCs/>
    </w:rPr>
  </w:style>
  <w:style w:type="paragraph" w:customStyle="1" w:styleId="a6">
    <w:name w:val="Прижатый влево"/>
    <w:basedOn w:val="a"/>
    <w:next w:val="a"/>
    <w:uiPriority w:val="99"/>
    <w:rsid w:val="003754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0424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4249E"/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rsid w:val="00B6520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headertext">
    <w:name w:val="headertext"/>
    <w:basedOn w:val="a"/>
    <w:uiPriority w:val="99"/>
    <w:qFormat/>
    <w:rsid w:val="00B6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231B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3">
    <w:name w:val="Основной текст (3)_"/>
    <w:basedOn w:val="a0"/>
    <w:link w:val="30"/>
    <w:uiPriority w:val="99"/>
    <w:locked/>
    <w:rsid w:val="0016409B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6409B"/>
    <w:pPr>
      <w:widowControl w:val="0"/>
      <w:shd w:val="clear" w:color="auto" w:fill="FFFFFF"/>
      <w:spacing w:after="420" w:line="240" w:lineRule="atLeast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7EB3797C02BB66C51388354194823CA702C21631E72EDECB79941E860I5e1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7EB3797C02BB66C51388354194823CA702322681A77EDECB79941E86051657766D870B4FCFDAA79I7e0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EDB3F-2B6D-49BA-8FD2-5760634FC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Яковлева С.И.</cp:lastModifiedBy>
  <cp:revision>18</cp:revision>
  <dcterms:created xsi:type="dcterms:W3CDTF">2019-04-29T06:54:00Z</dcterms:created>
  <dcterms:modified xsi:type="dcterms:W3CDTF">2020-06-29T12:27:00Z</dcterms:modified>
</cp:coreProperties>
</file>