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001E45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ТЕРСИНСКОГО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001E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</w:t>
      </w:r>
      <w:r w:rsidR="00001E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="00001E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proofErr w:type="spellStart"/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001E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Терса</w:t>
      </w:r>
      <w:proofErr w:type="spellEnd"/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proofErr w:type="spellStart"/>
            <w:r w:rsidR="00001E4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Терсинского</w:t>
            </w:r>
            <w:proofErr w:type="spellEnd"/>
            <w:r w:rsidR="008750A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</w:t>
      </w:r>
      <w:proofErr w:type="spellStart"/>
      <w:r w:rsidR="00001E45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Терсинского</w:t>
      </w:r>
      <w:proofErr w:type="spellEnd"/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8750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01E4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Терсинского</w:t>
      </w:r>
      <w:proofErr w:type="spell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proofErr w:type="spellStart"/>
      <w:r w:rsidR="00001E4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Терсинского</w:t>
      </w:r>
      <w:proofErr w:type="spell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по форме согласно приложения 2 к настоящему постановлению.</w:t>
      </w:r>
    </w:p>
    <w:p w:rsidR="00337044" w:rsidRPr="00D7158A" w:rsidRDefault="00777B4B" w:rsidP="00D7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</w:t>
      </w:r>
      <w:proofErr w:type="spellStart"/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 соглашению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proofErr w:type="spellStart"/>
      <w:r w:rsidR="00001E4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Терсинского</w:t>
      </w:r>
      <w:proofErr w:type="spellEnd"/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proofErr w:type="spellStart"/>
      <w:r w:rsidR="00001E4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Терсинского</w:t>
      </w:r>
      <w:proofErr w:type="spellEnd"/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proofErr w:type="spellStart"/>
      <w:r w:rsidR="00001E4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Терсинского</w:t>
      </w:r>
      <w:proofErr w:type="spellEnd"/>
      <w:r w:rsidR="008750A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D7158A" w:rsidRPr="009D5D35" w:rsidRDefault="00D7158A" w:rsidP="00D7158A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D5D35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- Здание администрации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ул. Советская д.1;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Терсинская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участковая больница -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ул.Советская д.62А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- Здание диспетчерской СКХ "Коммунар" -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ул.Водопьянова д.32/1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- Магазин ИП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Лотыш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ул.Чапаева д.27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- Магазин ИП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Шубинов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ул.Строителей д.4А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- Магазин ИП Дружина -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ул.Коммунистическая д.75А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- Магазин ИП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Коткова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ул.Красный Октябрь д.3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>- Доска объявлений напротив  д.3 ул.Железнодорожная ж/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D5D35">
        <w:rPr>
          <w:rFonts w:ascii="Times New Roman" w:hAnsi="Times New Roman" w:cs="Times New Roman"/>
          <w:color w:val="000000"/>
          <w:sz w:val="27"/>
          <w:szCs w:val="27"/>
        </w:rPr>
        <w:t>ст.Терса</w:t>
      </w:r>
      <w:proofErr w:type="spellEnd"/>
      <w:r w:rsidRPr="009D5D35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>- Магазин  ИП Андреева - с.Тепловка ул.Талалихина д.142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lastRenderedPageBreak/>
        <w:t>- Магазин ИП Кравченко - с.Девичьи Горки ул.Колхозная д.14 (по согласованию);</w:t>
      </w:r>
    </w:p>
    <w:p w:rsidR="00001E45" w:rsidRPr="009D5D35" w:rsidRDefault="00001E45" w:rsidP="00001E45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5D35">
        <w:rPr>
          <w:rFonts w:ascii="Times New Roman" w:hAnsi="Times New Roman" w:cs="Times New Roman"/>
          <w:color w:val="000000"/>
          <w:sz w:val="27"/>
          <w:szCs w:val="27"/>
        </w:rPr>
        <w:t>- Доска объявлений у здания администрации ЗАО "Санаторий Светлана" п.Тополевый ул.Санаторная д.5 (по согласованию).</w:t>
      </w:r>
    </w:p>
    <w:p w:rsidR="00D7158A" w:rsidRPr="009D5D35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D5D35">
        <w:rPr>
          <w:rFonts w:ascii="Times New Roman" w:hAnsi="Times New Roman" w:cs="Times New Roman"/>
          <w:sz w:val="27"/>
          <w:szCs w:val="27"/>
        </w:rPr>
        <w:t>5. Настоящее постановление вывешивается на период 30 календарных дней: с 15 мая 2020 г. по 13 июня 2020 года.</w:t>
      </w:r>
    </w:p>
    <w:p w:rsidR="00D7158A" w:rsidRPr="009D5D35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D5D35">
        <w:rPr>
          <w:rFonts w:ascii="Times New Roman" w:hAnsi="Times New Roman" w:cs="Times New Roman"/>
          <w:sz w:val="27"/>
          <w:szCs w:val="27"/>
        </w:rPr>
        <w:t>6. Датой обнародования считать 15 мая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D5D35">
        <w:rPr>
          <w:rFonts w:ascii="Times New Roman" w:hAnsi="Times New Roman" w:cs="Times New Roman"/>
          <w:sz w:val="27"/>
          <w:szCs w:val="27"/>
        </w:rPr>
        <w:t>7. После обнародования настоящее постановление хранится в</w:t>
      </w:r>
      <w:r w:rsidRPr="00D7158A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001E45">
        <w:rPr>
          <w:rFonts w:ascii="Times New Roman" w:hAnsi="Times New Roman" w:cs="Times New Roman"/>
          <w:sz w:val="27"/>
          <w:szCs w:val="27"/>
        </w:rPr>
        <w:t>Терсинского</w:t>
      </w:r>
      <w:proofErr w:type="spellEnd"/>
      <w:r w:rsidRPr="00D7158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8. Сбор предложений и замечаний в случаях, установленных законодательством, осуществляется по адресу: </w:t>
      </w:r>
      <w:proofErr w:type="spellStart"/>
      <w:r w:rsidRPr="00D7158A">
        <w:rPr>
          <w:rFonts w:ascii="Times New Roman" w:hAnsi="Times New Roman" w:cs="Times New Roman"/>
          <w:sz w:val="27"/>
          <w:szCs w:val="27"/>
        </w:rPr>
        <w:t>с.</w:t>
      </w:r>
      <w:r w:rsidR="00AE5373">
        <w:rPr>
          <w:rFonts w:ascii="Times New Roman" w:hAnsi="Times New Roman" w:cs="Times New Roman"/>
          <w:sz w:val="27"/>
          <w:szCs w:val="27"/>
        </w:rPr>
        <w:t>Терса</w:t>
      </w:r>
      <w:proofErr w:type="spellEnd"/>
      <w:r w:rsidR="00AE5373">
        <w:rPr>
          <w:rFonts w:ascii="Times New Roman" w:hAnsi="Times New Roman" w:cs="Times New Roman"/>
          <w:sz w:val="27"/>
          <w:szCs w:val="27"/>
        </w:rPr>
        <w:t>,</w:t>
      </w:r>
      <w:r w:rsidRPr="00D7158A">
        <w:rPr>
          <w:rFonts w:ascii="Times New Roman" w:hAnsi="Times New Roman" w:cs="Times New Roman"/>
          <w:sz w:val="27"/>
          <w:szCs w:val="27"/>
        </w:rPr>
        <w:t xml:space="preserve"> </w:t>
      </w:r>
      <w:r w:rsidR="00AE5373">
        <w:rPr>
          <w:rFonts w:ascii="Times New Roman" w:hAnsi="Times New Roman" w:cs="Times New Roman"/>
          <w:sz w:val="27"/>
          <w:szCs w:val="27"/>
        </w:rPr>
        <w:t>ул.Советская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, </w:t>
      </w:r>
      <w:r w:rsidR="00AE5373">
        <w:rPr>
          <w:rFonts w:ascii="Times New Roman" w:hAnsi="Times New Roman" w:cs="Times New Roman"/>
          <w:sz w:val="27"/>
          <w:szCs w:val="27"/>
        </w:rPr>
        <w:t>1</w:t>
      </w:r>
      <w:r w:rsidRPr="00D7158A">
        <w:rPr>
          <w:rFonts w:ascii="Times New Roman" w:hAnsi="Times New Roman" w:cs="Times New Roman"/>
          <w:sz w:val="27"/>
          <w:szCs w:val="27"/>
        </w:rPr>
        <w:t>.</w:t>
      </w:r>
    </w:p>
    <w:p w:rsidR="00337044" w:rsidRPr="00D7158A" w:rsidRDefault="00D7158A" w:rsidP="008032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37044" w:rsidRPr="00D7158A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D7158A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proofErr w:type="spellStart"/>
      <w:r w:rsidR="00001E45">
        <w:rPr>
          <w:sz w:val="27"/>
          <w:szCs w:val="27"/>
        </w:rPr>
        <w:t>Терсинского</w:t>
      </w:r>
      <w:proofErr w:type="spellEnd"/>
      <w:r w:rsidR="008750AA" w:rsidRPr="00D7158A">
        <w:rPr>
          <w:sz w:val="27"/>
          <w:szCs w:val="27"/>
        </w:rPr>
        <w:t xml:space="preserve"> </w:t>
      </w:r>
      <w:r w:rsidR="00337044" w:rsidRPr="00D7158A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D7158A" w:rsidRDefault="00D7158A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01E45" w:rsidRPr="00001E45" w:rsidRDefault="00001E45" w:rsidP="00001E45">
      <w:pPr>
        <w:pStyle w:val="a8"/>
        <w:spacing w:line="216" w:lineRule="auto"/>
        <w:contextualSpacing/>
        <w:jc w:val="both"/>
        <w:rPr>
          <w:b/>
          <w:sz w:val="26"/>
          <w:szCs w:val="26"/>
        </w:rPr>
      </w:pPr>
      <w:r w:rsidRPr="00001E45">
        <w:rPr>
          <w:b/>
          <w:sz w:val="26"/>
          <w:szCs w:val="26"/>
        </w:rPr>
        <w:t xml:space="preserve">И.о. главы </w:t>
      </w:r>
      <w:proofErr w:type="spellStart"/>
      <w:r w:rsidRPr="00001E45">
        <w:rPr>
          <w:b/>
          <w:sz w:val="26"/>
          <w:szCs w:val="26"/>
        </w:rPr>
        <w:t>Терсинского</w:t>
      </w:r>
      <w:proofErr w:type="spellEnd"/>
      <w:r w:rsidRPr="00001E45">
        <w:rPr>
          <w:b/>
          <w:sz w:val="26"/>
          <w:szCs w:val="26"/>
        </w:rPr>
        <w:t xml:space="preserve"> муниципального образования, </w:t>
      </w:r>
    </w:p>
    <w:p w:rsidR="00001E45" w:rsidRPr="00001E45" w:rsidRDefault="00001E45" w:rsidP="00001E45">
      <w:pPr>
        <w:pStyle w:val="a8"/>
        <w:spacing w:line="216" w:lineRule="auto"/>
        <w:contextualSpacing/>
        <w:jc w:val="both"/>
        <w:rPr>
          <w:b/>
          <w:sz w:val="26"/>
          <w:szCs w:val="26"/>
        </w:rPr>
      </w:pPr>
      <w:r w:rsidRPr="00001E45">
        <w:rPr>
          <w:b/>
          <w:sz w:val="26"/>
          <w:szCs w:val="26"/>
        </w:rPr>
        <w:t xml:space="preserve">исполняющий полномочия главы администрации </w:t>
      </w:r>
    </w:p>
    <w:p w:rsidR="00001E45" w:rsidRPr="00001E45" w:rsidRDefault="00001E45" w:rsidP="00001E45">
      <w:pPr>
        <w:pStyle w:val="a8"/>
        <w:spacing w:line="216" w:lineRule="auto"/>
        <w:contextualSpacing/>
        <w:jc w:val="both"/>
        <w:rPr>
          <w:b/>
          <w:sz w:val="26"/>
          <w:szCs w:val="26"/>
        </w:rPr>
      </w:pPr>
      <w:proofErr w:type="spellStart"/>
      <w:r w:rsidRPr="00001E45">
        <w:rPr>
          <w:b/>
          <w:sz w:val="26"/>
          <w:szCs w:val="26"/>
        </w:rPr>
        <w:t>Терсинского</w:t>
      </w:r>
      <w:proofErr w:type="spellEnd"/>
      <w:r w:rsidRPr="00001E45">
        <w:rPr>
          <w:b/>
          <w:sz w:val="26"/>
          <w:szCs w:val="26"/>
        </w:rPr>
        <w:t xml:space="preserve"> муниципального образования                               </w:t>
      </w:r>
      <w:r>
        <w:rPr>
          <w:b/>
          <w:sz w:val="26"/>
          <w:szCs w:val="26"/>
        </w:rPr>
        <w:t xml:space="preserve">          </w:t>
      </w:r>
      <w:r w:rsidRPr="00001E45">
        <w:rPr>
          <w:b/>
          <w:sz w:val="26"/>
          <w:szCs w:val="26"/>
        </w:rPr>
        <w:t xml:space="preserve">   С.В. Тюрин</w:t>
      </w:r>
    </w:p>
    <w:p w:rsidR="00337044" w:rsidRPr="00001E45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AA" w:rsidRDefault="008750A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35" w:rsidRDefault="009D5D3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35" w:rsidRDefault="009D5D3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90" w:rsidRDefault="00E7619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CA" w:rsidRDefault="009906C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45" w:rsidRDefault="00001E4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00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proofErr w:type="spellEnd"/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001E45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ТЕРСИНСКОГО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 долговые обязательства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номинальная сумма долга по муниципальным ценным бумагам,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Терсинским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001E45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Терсинского</w:t>
      </w:r>
      <w:proofErr w:type="spellEnd"/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Долговой книги используются для ведения регистров 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Информация о долговых обязательствах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proofErr w:type="spellStart"/>
      <w:r w:rsidR="00001E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Терсинского</w:t>
      </w:r>
      <w:proofErr w:type="spellEnd"/>
      <w:r w:rsidR="00875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E45" w:rsidRPr="00001E45" w:rsidRDefault="00001E45" w:rsidP="00001E45">
      <w:pPr>
        <w:pStyle w:val="a8"/>
        <w:spacing w:line="216" w:lineRule="auto"/>
        <w:contextualSpacing/>
        <w:jc w:val="both"/>
        <w:rPr>
          <w:b/>
          <w:sz w:val="26"/>
          <w:szCs w:val="26"/>
        </w:rPr>
      </w:pPr>
      <w:r w:rsidRPr="00001E45">
        <w:rPr>
          <w:b/>
          <w:sz w:val="26"/>
          <w:szCs w:val="26"/>
        </w:rPr>
        <w:t xml:space="preserve">И.о. главы </w:t>
      </w:r>
      <w:proofErr w:type="spellStart"/>
      <w:r w:rsidRPr="00001E45">
        <w:rPr>
          <w:b/>
          <w:sz w:val="26"/>
          <w:szCs w:val="26"/>
        </w:rPr>
        <w:t>Терсинского</w:t>
      </w:r>
      <w:proofErr w:type="spellEnd"/>
      <w:r w:rsidRPr="00001E45">
        <w:rPr>
          <w:b/>
          <w:sz w:val="26"/>
          <w:szCs w:val="26"/>
        </w:rPr>
        <w:t xml:space="preserve"> муниципального образования, </w:t>
      </w:r>
    </w:p>
    <w:p w:rsidR="00001E45" w:rsidRPr="00001E45" w:rsidRDefault="00001E45" w:rsidP="00001E45">
      <w:pPr>
        <w:pStyle w:val="a8"/>
        <w:spacing w:line="216" w:lineRule="auto"/>
        <w:contextualSpacing/>
        <w:jc w:val="both"/>
        <w:rPr>
          <w:b/>
          <w:sz w:val="26"/>
          <w:szCs w:val="26"/>
        </w:rPr>
      </w:pPr>
      <w:r w:rsidRPr="00001E45">
        <w:rPr>
          <w:b/>
          <w:sz w:val="26"/>
          <w:szCs w:val="26"/>
        </w:rPr>
        <w:t xml:space="preserve">исполняющий полномочия главы администрации </w:t>
      </w:r>
    </w:p>
    <w:p w:rsidR="00001E45" w:rsidRPr="00001E45" w:rsidRDefault="00001E45" w:rsidP="00001E45">
      <w:pPr>
        <w:pStyle w:val="a8"/>
        <w:spacing w:line="216" w:lineRule="auto"/>
        <w:contextualSpacing/>
        <w:jc w:val="both"/>
        <w:rPr>
          <w:b/>
          <w:sz w:val="26"/>
          <w:szCs w:val="26"/>
        </w:rPr>
      </w:pPr>
      <w:proofErr w:type="spellStart"/>
      <w:r w:rsidRPr="00001E45">
        <w:rPr>
          <w:b/>
          <w:sz w:val="26"/>
          <w:szCs w:val="26"/>
        </w:rPr>
        <w:t>Терсинского</w:t>
      </w:r>
      <w:proofErr w:type="spellEnd"/>
      <w:r w:rsidRPr="00001E45">
        <w:rPr>
          <w:b/>
          <w:sz w:val="26"/>
          <w:szCs w:val="26"/>
        </w:rPr>
        <w:t xml:space="preserve"> муниципального образования                             </w:t>
      </w:r>
      <w:r>
        <w:rPr>
          <w:b/>
          <w:sz w:val="26"/>
          <w:szCs w:val="26"/>
        </w:rPr>
        <w:t xml:space="preserve">          </w:t>
      </w:r>
      <w:r w:rsidRPr="00001E45">
        <w:rPr>
          <w:b/>
          <w:sz w:val="26"/>
          <w:szCs w:val="26"/>
        </w:rPr>
        <w:t xml:space="preserve">     С.В. Тюрин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001E45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Терсинского</w:t>
      </w:r>
      <w:proofErr w:type="spellEnd"/>
      <w:r w:rsidR="00AE5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8750A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proofErr w:type="spellStart"/>
      <w:r w:rsidR="0000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Терсинского</w:t>
      </w:r>
      <w:proofErr w:type="spellEnd"/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proofErr w:type="spellStart"/>
      <w:r w:rsidR="0000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proofErr w:type="spellEnd"/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Муниципальные ценные бумаги по </w:t>
      </w:r>
      <w:proofErr w:type="spellStart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Pr="00421442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421442">
        <w:rPr>
          <w:rFonts w:ascii="Times New Roman" w:eastAsia="Times New Roman" w:hAnsi="Times New Roman" w:cs="Times New Roman"/>
          <w:lang w:eastAsia="ru-RU"/>
        </w:rPr>
        <w:t xml:space="preserve">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</w:t>
      </w:r>
      <w:r w:rsidR="00AE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 II. Кредиты, привлеченные </w:t>
      </w:r>
      <w:proofErr w:type="spellStart"/>
      <w:r w:rsidR="00AE5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Терсинским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III. Бюджетные кредиты, привлеченные в валюте Российской Федерации в бюджет </w:t>
      </w:r>
      <w:proofErr w:type="spellStart"/>
      <w:r w:rsidR="0000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IV. Муниципальные гарантии, </w:t>
      </w:r>
      <w:proofErr w:type="spellStart"/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выраженныев</w:t>
      </w:r>
      <w:proofErr w:type="spellEnd"/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001E4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proofErr w:type="spellEnd"/>
      <w:r w:rsidR="00AE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proofErr w:type="spellStart"/>
      <w:r w:rsidR="0000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proofErr w:type="spellEnd"/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proofErr w:type="spellStart"/>
      <w:r w:rsidR="0000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Терсинского</w:t>
      </w:r>
      <w:proofErr w:type="spellEnd"/>
      <w:r w:rsidR="0038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кредиты, привлеченные 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bookmarkStart w:id="0" w:name="_GoBack"/>
            <w:bookmarkEnd w:id="0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proofErr w:type="spellEnd"/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73" w:rsidRPr="00F55233" w:rsidRDefault="00AE5373" w:rsidP="00AE5373">
      <w:pPr>
        <w:pStyle w:val="a8"/>
        <w:spacing w:line="216" w:lineRule="auto"/>
        <w:contextualSpacing/>
        <w:jc w:val="both"/>
        <w:rPr>
          <w:b/>
          <w:szCs w:val="28"/>
        </w:rPr>
      </w:pPr>
      <w:r w:rsidRPr="00F55233">
        <w:rPr>
          <w:b/>
          <w:szCs w:val="28"/>
        </w:rPr>
        <w:t xml:space="preserve">И.о. главы </w:t>
      </w:r>
      <w:proofErr w:type="spellStart"/>
      <w:r w:rsidRPr="00F55233">
        <w:rPr>
          <w:b/>
          <w:szCs w:val="28"/>
        </w:rPr>
        <w:t>Терсинского</w:t>
      </w:r>
      <w:proofErr w:type="spellEnd"/>
      <w:r w:rsidRPr="00F55233">
        <w:rPr>
          <w:b/>
          <w:szCs w:val="28"/>
        </w:rPr>
        <w:t xml:space="preserve"> муниципального образования, </w:t>
      </w:r>
    </w:p>
    <w:p w:rsidR="00AE5373" w:rsidRPr="00F55233" w:rsidRDefault="00AE5373" w:rsidP="00AE5373">
      <w:pPr>
        <w:pStyle w:val="a8"/>
        <w:spacing w:line="216" w:lineRule="auto"/>
        <w:contextualSpacing/>
        <w:jc w:val="both"/>
        <w:rPr>
          <w:b/>
          <w:szCs w:val="28"/>
        </w:rPr>
      </w:pPr>
      <w:r w:rsidRPr="00F55233">
        <w:rPr>
          <w:b/>
          <w:szCs w:val="28"/>
        </w:rPr>
        <w:t xml:space="preserve">исполняющий полномочия главы администрации </w:t>
      </w:r>
    </w:p>
    <w:p w:rsidR="00AE5373" w:rsidRPr="00F55233" w:rsidRDefault="00AE5373" w:rsidP="00AE5373">
      <w:pPr>
        <w:pStyle w:val="a8"/>
        <w:spacing w:line="216" w:lineRule="auto"/>
        <w:contextualSpacing/>
        <w:jc w:val="both"/>
        <w:rPr>
          <w:b/>
          <w:szCs w:val="28"/>
        </w:rPr>
      </w:pPr>
      <w:proofErr w:type="spellStart"/>
      <w:r w:rsidRPr="00F55233">
        <w:rPr>
          <w:b/>
          <w:szCs w:val="28"/>
        </w:rPr>
        <w:t>Терсинского</w:t>
      </w:r>
      <w:proofErr w:type="spellEnd"/>
      <w:r w:rsidRPr="00F55233">
        <w:rPr>
          <w:b/>
          <w:szCs w:val="28"/>
        </w:rPr>
        <w:t xml:space="preserve"> муниципального образования                               </w:t>
      </w:r>
      <w:r>
        <w:rPr>
          <w:b/>
          <w:szCs w:val="28"/>
        </w:rPr>
        <w:t xml:space="preserve">                                                                  </w:t>
      </w:r>
      <w:r w:rsidRPr="00F55233">
        <w:rPr>
          <w:b/>
          <w:szCs w:val="28"/>
        </w:rPr>
        <w:t xml:space="preserve">   С.В. Тюрин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29" w:rsidRDefault="00CA4C29" w:rsidP="0045294A">
      <w:pPr>
        <w:spacing w:after="0" w:line="240" w:lineRule="auto"/>
      </w:pPr>
      <w:r>
        <w:separator/>
      </w:r>
    </w:p>
  </w:endnote>
  <w:endnote w:type="continuationSeparator" w:id="1">
    <w:p w:rsidR="00CA4C29" w:rsidRDefault="00CA4C29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001E45" w:rsidRDefault="008A23F0">
        <w:pPr>
          <w:pStyle w:val="a5"/>
          <w:jc w:val="center"/>
        </w:pPr>
        <w:fldSimple w:instr="PAGE   \* MERGEFORMAT">
          <w:r w:rsidR="009D5D35">
            <w:rPr>
              <w:noProof/>
            </w:rPr>
            <w:t>2</w:t>
          </w:r>
        </w:fldSimple>
      </w:p>
    </w:sdtContent>
  </w:sdt>
  <w:p w:rsidR="00001E45" w:rsidRDefault="00001E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29" w:rsidRDefault="00CA4C29" w:rsidP="0045294A">
      <w:pPr>
        <w:spacing w:after="0" w:line="240" w:lineRule="auto"/>
      </w:pPr>
      <w:r>
        <w:separator/>
      </w:r>
    </w:p>
  </w:footnote>
  <w:footnote w:type="continuationSeparator" w:id="1">
    <w:p w:rsidR="00CA4C29" w:rsidRDefault="00CA4C29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01E45"/>
    <w:rsid w:val="00010524"/>
    <w:rsid w:val="001C619F"/>
    <w:rsid w:val="001E4470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8032E3"/>
    <w:rsid w:val="008750AA"/>
    <w:rsid w:val="008A23F0"/>
    <w:rsid w:val="008A3517"/>
    <w:rsid w:val="008A68F5"/>
    <w:rsid w:val="009421D4"/>
    <w:rsid w:val="009906CA"/>
    <w:rsid w:val="009D5D35"/>
    <w:rsid w:val="00AE5373"/>
    <w:rsid w:val="00B66DB0"/>
    <w:rsid w:val="00CA4C29"/>
    <w:rsid w:val="00D7158A"/>
    <w:rsid w:val="00E6711D"/>
    <w:rsid w:val="00E76190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001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001E4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b4+f1xOnzOEBWjMeyrORW2hQ+TRQu0wVoYz6yq1oW1U=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0tB+AJPcDBxutzB3/AI/oxqcxhbTTgSkUodiT5P8C0LybVGPNiI83RkZSIMbW/SL
Ikso2e6SiKXIAPRceQDcgg==</SignatureValue>
  <KeyInfo>
    <X509Data>
      <X509Certificate>MIIIcjCCCB+gAwIBAgIUFb11vSTYXAK0cB9E90zgAsAsKtswCgYIKoUDBwEBAwIw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jNC90L7QtSDQutCw0LfQvdCw0YfQtdC50YHRgtCy0L4wHhcNMjAwMjEzMTM1MjM1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CCsGAQUFBwMCMCsGA1UdEAQkMCKADzIwMjAwMjEzMTM1MjM1WoEPMjAyMTA1MTMx
MzUyMzVaMIIBYAYDVR0jBIIBVzCCAVOAFMDW1gp9a37Jjjm82on6r5QsWFqNoYIB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FgQUJ5dNqNo156mRUwTZhsT3hyNaQ14wCgYIKoUDBwEBAwIDQQCsejs4NAf+0c9E
YyntRnkTxr2H+z2rMMJFokay8W3IIIbnzmh+ThF5Rh+4PEyuPbBTrfuHyKn3jI1a
N12um9k2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4++fMbzMDrtdr3GkJoT9Ikgwnvk=</DigestValue>
      </Reference>
      <Reference URI="/word/endnotes.xml?ContentType=application/vnd.openxmlformats-officedocument.wordprocessingml.endnotes+xml">
        <DigestMethod Algorithm="http://www.w3.org/2000/09/xmldsig#sha1"/>
        <DigestValue>7OJOMNWeMvYRe2dKDjkXR+ivkhs=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CU3UzL9TosiT3Uz18PsPiVzxSiE=</DigestValue>
      </Reference>
      <Reference URI="/word/footnotes.xml?ContentType=application/vnd.openxmlformats-officedocument.wordprocessingml.footnotes+xml">
        <DigestMethod Algorithm="http://www.w3.org/2000/09/xmldsig#sha1"/>
        <DigestValue>7Y8bIgxgyF8fDGkkr7myudyeNyU=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oHTDH2vRM4Iz4tJC2tOIFXZYh4Q=</DigestValue>
      </Reference>
      <Reference URI="/word/styles.xml?ContentType=application/vnd.openxmlformats-officedocument.wordprocessingml.styles+xml">
        <DigestMethod Algorithm="http://www.w3.org/2000/09/xmldsig#sha1"/>
        <DigestValue>RE8uJuxjpWffwOvao4PnofI07L8=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2020-05-19T10:45:19Z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13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21</cp:revision>
  <dcterms:created xsi:type="dcterms:W3CDTF">2020-04-20T18:06:00Z</dcterms:created>
  <dcterms:modified xsi:type="dcterms:W3CDTF">2020-05-18T12:11:00Z</dcterms:modified>
</cp:coreProperties>
</file>