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</w:p>
    <w:p w:rsidR="0033465B" w:rsidRPr="002E03AF" w:rsidRDefault="004E7BF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8B1C9D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14.08.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4/54-194</w:t>
      </w:r>
      <w:r w:rsidR="002B6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4E7BFB"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A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Hlk47878360"/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</w:t>
            </w:r>
            <w:r w:rsidR="002B6A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утверждении</w:t>
            </w:r>
            <w:r w:rsidR="002B6A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ой собственности, в результате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</w:t>
            </w:r>
            <w:r w:rsidR="004E7B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Колоярского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  <w:bookmarkEnd w:id="0"/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спунктом 3 части 5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Земельного кодекса Российской Федерации</w:t>
      </w:r>
      <w:r w:rsidRPr="002E03AF">
        <w:rPr>
          <w:color w:val="000000"/>
          <w:sz w:val="28"/>
          <w:szCs w:val="28"/>
        </w:rPr>
        <w:t>,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r w:rsidR="004E7BFB">
        <w:rPr>
          <w:sz w:val="28"/>
          <w:szCs w:val="28"/>
        </w:rPr>
        <w:t>Колоярского</w:t>
      </w:r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r w:rsidR="004E7BFB">
        <w:rPr>
          <w:sz w:val="28"/>
          <w:szCs w:val="28"/>
        </w:rPr>
        <w:t>Колоярского</w:t>
      </w:r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</w:t>
      </w:r>
      <w:r w:rsid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</w:t>
      </w:r>
      <w:r w:rsidR="004E7B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Колоярского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="002B6A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bookmarkEnd w:id="1"/>
      <w:r w:rsid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anchor="sub_1000" w:history="1">
        <w:r w:rsidRPr="002E03A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приложению</w:t>
        </w:r>
      </w:hyperlink>
      <w:r w:rsidR="002B6A57"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</w:t>
      </w:r>
      <w:r w:rsidR="002B6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газете «Вольский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4E7BFB">
        <w:rPr>
          <w:rFonts w:ascii="Times New Roman" w:eastAsia="Times New Roman" w:hAnsi="Times New Roman" w:cs="Times New Roman"/>
          <w:sz w:val="28"/>
          <w:szCs w:val="28"/>
        </w:rPr>
        <w:t>Колоярского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E7BFB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E7BFB">
        <w:rPr>
          <w:rFonts w:ascii="Times New Roman" w:eastAsia="Times New Roman" w:hAnsi="Times New Roman" w:cs="Times New Roman"/>
          <w:b/>
          <w:sz w:val="28"/>
          <w:szCs w:val="28"/>
        </w:rPr>
        <w:t>А.А.Никулин</w:t>
      </w:r>
    </w:p>
    <w:p w:rsidR="004E7BFB" w:rsidRDefault="004E7B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56"/>
      <w:bookmarkStart w:id="3" w:name="Par86"/>
      <w:bookmarkEnd w:id="2"/>
      <w:bookmarkEnd w:id="3"/>
      <w:r>
        <w:rPr>
          <w:color w:val="000000"/>
        </w:rPr>
        <w:br w:type="page"/>
      </w:r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2E03AF">
        <w:rPr>
          <w:color w:val="000000"/>
        </w:rPr>
        <w:lastRenderedPageBreak/>
        <w:t>Приложение</w:t>
      </w:r>
    </w:p>
    <w:p w:rsidR="002E03AF" w:rsidRPr="002E03AF" w:rsidRDefault="004E7BFB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E03AF"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>Колоярского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8B1C9D">
        <w:rPr>
          <w:color w:val="000000"/>
        </w:rPr>
        <w:t>14.08.</w:t>
      </w:r>
      <w:r w:rsidRPr="00FB7398">
        <w:rPr>
          <w:color w:val="000000"/>
        </w:rPr>
        <w:t>2020года№</w:t>
      </w:r>
      <w:r w:rsidR="008B1C9D">
        <w:rPr>
          <w:color w:val="000000"/>
        </w:rPr>
        <w:t>4/54-194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4E7BFB">
        <w:rPr>
          <w:b/>
          <w:color w:val="000000"/>
          <w:sz w:val="28"/>
          <w:szCs w:val="28"/>
        </w:rPr>
        <w:t>Колоярского</w:t>
      </w:r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4E7BFB">
        <w:rPr>
          <w:color w:val="000000"/>
          <w:sz w:val="28"/>
          <w:szCs w:val="28"/>
        </w:rPr>
        <w:t>Колоярского</w:t>
      </w:r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r w:rsidR="004E7BFB">
        <w:rPr>
          <w:color w:val="000000"/>
          <w:sz w:val="28"/>
          <w:szCs w:val="28"/>
        </w:rPr>
        <w:t>Колоярского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 w:rsidR="002B6A57">
        <w:rPr>
          <w:color w:val="000000"/>
          <w:sz w:val="28"/>
          <w:szCs w:val="28"/>
        </w:rPr>
        <w:t xml:space="preserve"> </w:t>
      </w:r>
      <w:r w:rsidR="00FB7398">
        <w:rPr>
          <w:color w:val="000000"/>
          <w:sz w:val="28"/>
          <w:szCs w:val="28"/>
        </w:rPr>
        <w:t>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r w:rsidR="004E7BFB">
        <w:rPr>
          <w:color w:val="000000"/>
          <w:sz w:val="28"/>
          <w:szCs w:val="28"/>
        </w:rPr>
        <w:t>Колоярского</w:t>
      </w:r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</w:t>
      </w:r>
      <w:hyperlink r:id="rId8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r w:rsidR="004E7BFB">
        <w:rPr>
          <w:color w:val="000000"/>
          <w:sz w:val="28"/>
          <w:szCs w:val="28"/>
        </w:rPr>
        <w:t>Колоярского</w:t>
      </w:r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272FA" w:rsidRPr="002E03AF" w:rsidRDefault="007272FA" w:rsidP="0072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E7BFB">
        <w:rPr>
          <w:rFonts w:ascii="Times New Roman" w:eastAsia="Times New Roman" w:hAnsi="Times New Roman" w:cs="Times New Roman"/>
          <w:b/>
          <w:sz w:val="28"/>
          <w:szCs w:val="28"/>
        </w:rPr>
        <w:t>Колоярского</w:t>
      </w:r>
    </w:p>
    <w:p w:rsidR="006A6BF1" w:rsidRDefault="007272FA" w:rsidP="004E7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</w:t>
      </w:r>
      <w:r w:rsidR="004E7BFB">
        <w:rPr>
          <w:rFonts w:ascii="Times New Roman" w:eastAsia="Times New Roman" w:hAnsi="Times New Roman" w:cs="Times New Roman"/>
          <w:b/>
          <w:sz w:val="28"/>
          <w:szCs w:val="28"/>
        </w:rPr>
        <w:t>А.А.Никулин</w:t>
      </w:r>
    </w:p>
    <w:sectPr w:rsidR="006A6BF1" w:rsidSect="002E03AF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4B" w:rsidRDefault="00FE5E4B" w:rsidP="002E03AF">
      <w:pPr>
        <w:spacing w:after="0" w:line="240" w:lineRule="auto"/>
      </w:pPr>
      <w:r>
        <w:separator/>
      </w:r>
    </w:p>
  </w:endnote>
  <w:endnote w:type="continuationSeparator" w:id="1">
    <w:p w:rsidR="00FE5E4B" w:rsidRDefault="00FE5E4B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B7017E">
        <w:pPr>
          <w:pStyle w:val="a7"/>
          <w:jc w:val="center"/>
        </w:pPr>
        <w:r>
          <w:fldChar w:fldCharType="begin"/>
        </w:r>
        <w:r w:rsidR="004E7BFB">
          <w:instrText xml:space="preserve"> PAGE   \* MERGEFORMAT </w:instrText>
        </w:r>
        <w:r>
          <w:fldChar w:fldCharType="separate"/>
        </w:r>
        <w:r w:rsidR="002B6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4B" w:rsidRDefault="00FE5E4B" w:rsidP="002E03AF">
      <w:pPr>
        <w:spacing w:after="0" w:line="240" w:lineRule="auto"/>
      </w:pPr>
      <w:r>
        <w:separator/>
      </w:r>
    </w:p>
  </w:footnote>
  <w:footnote w:type="continuationSeparator" w:id="1">
    <w:p w:rsidR="00FE5E4B" w:rsidRDefault="00FE5E4B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126350"/>
    <w:rsid w:val="002B6A57"/>
    <w:rsid w:val="002E03AF"/>
    <w:rsid w:val="0033465B"/>
    <w:rsid w:val="00475D58"/>
    <w:rsid w:val="004E7BFB"/>
    <w:rsid w:val="006A6BF1"/>
    <w:rsid w:val="006F0513"/>
    <w:rsid w:val="007272FA"/>
    <w:rsid w:val="008B1C9D"/>
    <w:rsid w:val="008C42B1"/>
    <w:rsid w:val="00AA2338"/>
    <w:rsid w:val="00B7017E"/>
    <w:rsid w:val="00C1782B"/>
    <w:rsid w:val="00CA35F5"/>
    <w:rsid w:val="00FB7398"/>
    <w:rsid w:val="00FE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7E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2n2eMfP8304x8PzBbQb2XDjSfs4ipYWjxWQuyxwcwzs=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zOLRrpIpYLCCBj4SClquNLdMn3PkGmYl8l/ivx0UT3lh4bqqgKd7m8rhN3yk1l+D
X+FiacEXSXTSqeqrgjwIbA==</SignatureValue>
  <KeyInfo>
    <X509Data>
      <X509Certificate>MIII/DCCCKmgAwIBAgIUfVSn9cUi0PCl8wVxnjdUwCi28hkwCgYIKoUDBwEBAwIw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jNC90L7QtSDQutCw0LfQvdCw0YfQtdC50YHRgtCy0L4wHhcNMjAwNTE0MDU0NTQ0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ODAOBgNVHQ8BAf8EBAMCA/gwVQYDVR0lBE4wTAYIKwYBBQUHAwIGCSqFAwOBewUC
AQYJKoUDA4F7BQICBgkqhQMDgXsFAgMGCSqFAwOBewUCBAYJKoUDA4F7BQIFBgkq
hQMDgXsFAgYwKwYDVR0QBCQwIoAPMjAyMDA1MTQwNTQ1NDNagQ8yMDIxMDgxNDA1
NDU0M1owggFfBgNVHSMEggFWMIIBUoAU0GSWbXJA61h9JH+7IFvPw45setShggEs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Ly9jcmwuZnNmay5sb2NhbC9jcmwvdWNma18yMDIwLmNybDAdBgNVHQ4EFgQUsdO0
xlRUNyG9exd1/XtPii5hPhcwCgYIKoUDBwEBAwIDQQBw0TI/8Jr5n6QFvB8mSidM
BnYyzDIKpz1kq9psTcZtLT1noDiz2QBkwozuuEqw+lgL0FzquEwPOy5OQGpwAXTV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vc9PAP2oYDodrB0wDxS+9akwArM=</DigestValue>
      </Reference>
      <Reference URI="/word/document.xml?ContentType=application/vnd.openxmlformats-officedocument.wordprocessingml.document.main+xml">
        <DigestMethod Algorithm="http://www.w3.org/2000/09/xmldsig#sha1"/>
        <DigestValue>TUJdtlntyMqZ2vkARgIiMqxAmx0=</DigestValue>
      </Reference>
      <Reference URI="/word/endnotes.xml?ContentType=application/vnd.openxmlformats-officedocument.wordprocessingml.endnotes+xml">
        <DigestMethod Algorithm="http://www.w3.org/2000/09/xmldsig#sha1"/>
        <DigestValue>h2dUd+phezIixSpNNoeYHlRYsEQ=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footer1.xml?ContentType=application/vnd.openxmlformats-officedocument.wordprocessingml.footer+xml">
        <DigestMethod Algorithm="http://www.w3.org/2000/09/xmldsig#sha1"/>
        <DigestValue>PquNSfQKWwcdWWyHKGtFDShFktY=</DigestValue>
      </Reference>
      <Reference URI="/word/footnotes.xml?ContentType=application/vnd.openxmlformats-officedocument.wordprocessingml.footnotes+xml">
        <DigestMethod Algorithm="http://www.w3.org/2000/09/xmldsig#sha1"/>
        <DigestValue>lfJfc3cLKM82KbcgcANe0g3nMTo=</DigestValue>
      </Reference>
      <Reference URI="/word/settings.xml?ContentType=application/vnd.openxmlformats-officedocument.wordprocessingml.settings+xml">
        <DigestMethod Algorithm="http://www.w3.org/2000/09/xmldsig#sha1"/>
        <DigestValue>V4z/lu6skvhWtrUIfhR8FGk2Zsw=</DigestValue>
      </Reference>
      <Reference URI="/word/styles.xml?ContentType=application/vnd.openxmlformats-officedocument.wordprocessingml.styles+xml">
        <DigestMethod Algorithm="http://www.w3.org/2000/09/xmldsig#sha1"/>
        <DigestValue>eEErouBMUA8EhN8BxZZyJcqb2Cs=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dFzdz5c+vDXhMCduB2orwotZ6d4=</DigestValue>
      </Reference>
    </Manifest>
    <SignatureProperties>
      <SignatureProperty Id="idSignatureTime" Target="#idPackageSignature">
        <mdssi:SignatureTime>
          <mdssi:Format>YYYY-MM-DDThh:mm:ssTZD</mdssi:Format>
          <mdssi:Value>2020-08-17T11:10:14Z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Анна</cp:lastModifiedBy>
  <cp:revision>13</cp:revision>
  <cp:lastPrinted>2020-08-09T11:11:00Z</cp:lastPrinted>
  <dcterms:created xsi:type="dcterms:W3CDTF">2020-08-07T06:50:00Z</dcterms:created>
  <dcterms:modified xsi:type="dcterms:W3CDTF">2020-08-14T11:47:00Z</dcterms:modified>
</cp:coreProperties>
</file>