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2C643" w14:textId="77777777" w:rsidR="00E34BE1" w:rsidRPr="0024289A" w:rsidRDefault="00E34BE1" w:rsidP="00E34BE1">
      <w:pPr>
        <w:ind w:right="-284"/>
        <w:jc w:val="center"/>
        <w:rPr>
          <w:b/>
          <w:sz w:val="28"/>
          <w:szCs w:val="28"/>
        </w:rPr>
      </w:pPr>
      <w:r w:rsidRPr="0024289A">
        <w:rPr>
          <w:b/>
          <w:color w:val="000000"/>
          <w:sz w:val="28"/>
          <w:szCs w:val="28"/>
        </w:rPr>
        <w:t xml:space="preserve">Извещение </w:t>
      </w:r>
      <w:r w:rsidRPr="0024289A">
        <w:rPr>
          <w:b/>
          <w:sz w:val="28"/>
          <w:szCs w:val="28"/>
        </w:rPr>
        <w:t>о проведении аукциона</w:t>
      </w:r>
    </w:p>
    <w:p w14:paraId="4E0CC67D" w14:textId="77777777" w:rsidR="00E34BE1" w:rsidRPr="0024289A" w:rsidRDefault="00E34BE1" w:rsidP="00E34BE1">
      <w:pPr>
        <w:ind w:right="-284"/>
        <w:jc w:val="center"/>
        <w:rPr>
          <w:b/>
          <w:sz w:val="28"/>
          <w:szCs w:val="28"/>
        </w:rPr>
      </w:pPr>
      <w:r w:rsidRPr="0024289A">
        <w:rPr>
          <w:b/>
          <w:sz w:val="28"/>
          <w:szCs w:val="28"/>
        </w:rPr>
        <w:t xml:space="preserve">по продаже муниципального </w:t>
      </w:r>
      <w:proofErr w:type="gramStart"/>
      <w:r w:rsidRPr="0024289A">
        <w:rPr>
          <w:b/>
          <w:sz w:val="28"/>
          <w:szCs w:val="28"/>
        </w:rPr>
        <w:t>имущества</w:t>
      </w:r>
      <w:r w:rsidR="00EE79A6" w:rsidRPr="0024289A">
        <w:rPr>
          <w:b/>
          <w:sz w:val="28"/>
          <w:szCs w:val="28"/>
        </w:rPr>
        <w:t xml:space="preserve">  и</w:t>
      </w:r>
      <w:proofErr w:type="gramEnd"/>
      <w:r w:rsidR="00EE79A6" w:rsidRPr="0024289A">
        <w:rPr>
          <w:b/>
          <w:sz w:val="28"/>
          <w:szCs w:val="28"/>
        </w:rPr>
        <w:t xml:space="preserve"> земельных участков</w:t>
      </w:r>
    </w:p>
    <w:p w14:paraId="5B27948E" w14:textId="16109FCC" w:rsidR="00E34BE1" w:rsidRPr="002E7002" w:rsidRDefault="002E7002" w:rsidP="00E34BE1">
      <w:pPr>
        <w:ind w:right="-284"/>
        <w:jc w:val="center"/>
        <w:rPr>
          <w:b/>
          <w:color w:val="000000" w:themeColor="text1"/>
          <w:sz w:val="28"/>
          <w:szCs w:val="28"/>
        </w:rPr>
      </w:pPr>
      <w:r w:rsidRPr="002E7002">
        <w:rPr>
          <w:b/>
          <w:color w:val="000000" w:themeColor="text1"/>
          <w:sz w:val="28"/>
          <w:szCs w:val="28"/>
        </w:rPr>
        <w:t>30</w:t>
      </w:r>
      <w:r w:rsidR="00BA52BC" w:rsidRPr="002E7002">
        <w:rPr>
          <w:b/>
          <w:color w:val="000000" w:themeColor="text1"/>
          <w:sz w:val="28"/>
          <w:szCs w:val="28"/>
        </w:rPr>
        <w:t>.</w:t>
      </w:r>
      <w:r w:rsidRPr="002E7002">
        <w:rPr>
          <w:b/>
          <w:color w:val="000000" w:themeColor="text1"/>
          <w:sz w:val="28"/>
          <w:szCs w:val="28"/>
        </w:rPr>
        <w:t>11</w:t>
      </w:r>
      <w:r w:rsidR="00BA52BC" w:rsidRPr="002E7002">
        <w:rPr>
          <w:b/>
          <w:color w:val="000000" w:themeColor="text1"/>
          <w:sz w:val="28"/>
          <w:szCs w:val="28"/>
        </w:rPr>
        <w:t>.2020 года</w:t>
      </w:r>
    </w:p>
    <w:p w14:paraId="187B020D" w14:textId="77777777" w:rsidR="00E34BE1" w:rsidRPr="0024289A" w:rsidRDefault="00E34BE1" w:rsidP="00E34BE1">
      <w:pPr>
        <w:ind w:right="-284"/>
        <w:jc w:val="center"/>
        <w:rPr>
          <w:b/>
          <w:sz w:val="28"/>
          <w:szCs w:val="28"/>
        </w:rPr>
      </w:pPr>
    </w:p>
    <w:p w14:paraId="02E69B59" w14:textId="77777777" w:rsidR="00DB26EE" w:rsidRPr="00DB26EE" w:rsidRDefault="00BA52BC" w:rsidP="00DB26EE">
      <w:pPr>
        <w:ind w:firstLine="708"/>
        <w:jc w:val="both"/>
        <w:rPr>
          <w:sz w:val="28"/>
          <w:szCs w:val="28"/>
        </w:rPr>
      </w:pPr>
      <w:r w:rsidRPr="00DB26EE">
        <w:rPr>
          <w:sz w:val="28"/>
          <w:szCs w:val="28"/>
        </w:rPr>
        <w:t xml:space="preserve">Администрация </w:t>
      </w:r>
      <w:r w:rsidR="0024289A" w:rsidRPr="00DB26EE">
        <w:rPr>
          <w:sz w:val="28"/>
          <w:szCs w:val="28"/>
        </w:rPr>
        <w:t>Широкобуеракского</w:t>
      </w:r>
      <w:r w:rsidRPr="00DB26EE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 </w:t>
      </w:r>
      <w:r w:rsidR="00E34BE1" w:rsidRPr="00DB26EE">
        <w:rPr>
          <w:sz w:val="28"/>
          <w:szCs w:val="28"/>
        </w:rPr>
        <w:t xml:space="preserve">сообщает о проведении в </w:t>
      </w:r>
      <w:r w:rsidR="00D81846" w:rsidRPr="00DB26EE">
        <w:rPr>
          <w:b/>
          <w:sz w:val="28"/>
          <w:szCs w:val="28"/>
        </w:rPr>
        <w:t xml:space="preserve">09 </w:t>
      </w:r>
      <w:r w:rsidR="00E34BE1" w:rsidRPr="00DB26EE">
        <w:rPr>
          <w:b/>
          <w:sz w:val="28"/>
          <w:szCs w:val="28"/>
        </w:rPr>
        <w:t>час. 00 минут</w:t>
      </w:r>
      <w:r w:rsidR="00E34BE1" w:rsidRPr="00DB26EE">
        <w:rPr>
          <w:sz w:val="28"/>
          <w:szCs w:val="28"/>
        </w:rPr>
        <w:t xml:space="preserve"> (по московскому времени) </w:t>
      </w:r>
      <w:r w:rsidR="002E7002" w:rsidRPr="00DB26EE">
        <w:rPr>
          <w:rStyle w:val="a8"/>
          <w:color w:val="000000" w:themeColor="text1"/>
          <w:sz w:val="28"/>
          <w:szCs w:val="28"/>
          <w:u w:val="single"/>
        </w:rPr>
        <w:t>30 ноября</w:t>
      </w:r>
      <w:r w:rsidR="00E34BE1" w:rsidRPr="00DB26EE">
        <w:rPr>
          <w:rStyle w:val="a8"/>
          <w:color w:val="000000" w:themeColor="text1"/>
          <w:sz w:val="28"/>
          <w:szCs w:val="28"/>
          <w:u w:val="single"/>
        </w:rPr>
        <w:t xml:space="preserve"> 2020 года </w:t>
      </w:r>
      <w:r w:rsidR="00E34BE1" w:rsidRPr="00DB26EE">
        <w:rPr>
          <w:rStyle w:val="a8"/>
          <w:b w:val="0"/>
          <w:color w:val="000000" w:themeColor="text1"/>
          <w:sz w:val="28"/>
          <w:szCs w:val="28"/>
        </w:rPr>
        <w:t xml:space="preserve">продажу </w:t>
      </w:r>
      <w:r w:rsidR="00E34BE1" w:rsidRPr="00DB26EE">
        <w:rPr>
          <w:sz w:val="28"/>
          <w:szCs w:val="28"/>
        </w:rPr>
        <w:t>путем проведения открытых аукционных торгов в электронной форме следующего муниципального имущества</w:t>
      </w:r>
      <w:r w:rsidR="00EE79A6" w:rsidRPr="00DB26EE">
        <w:rPr>
          <w:sz w:val="28"/>
          <w:szCs w:val="28"/>
        </w:rPr>
        <w:t xml:space="preserve"> и земельных участков</w:t>
      </w:r>
      <w:r w:rsidR="00E34BE1" w:rsidRPr="00DB26EE">
        <w:rPr>
          <w:sz w:val="28"/>
          <w:szCs w:val="28"/>
        </w:rPr>
        <w:t>:</w:t>
      </w:r>
    </w:p>
    <w:p w14:paraId="60BAF3BB" w14:textId="77777777" w:rsidR="00DB26EE" w:rsidRPr="00DB26EE" w:rsidRDefault="00DB26EE" w:rsidP="00DB26EE">
      <w:pPr>
        <w:ind w:firstLine="708"/>
        <w:jc w:val="both"/>
        <w:rPr>
          <w:sz w:val="28"/>
          <w:szCs w:val="28"/>
          <w:lang w:eastAsia="ar-SA"/>
        </w:rPr>
      </w:pPr>
      <w:r w:rsidRPr="00DB26EE">
        <w:rPr>
          <w:b/>
          <w:sz w:val="28"/>
          <w:szCs w:val="28"/>
          <w:lang w:eastAsia="ar-SA"/>
        </w:rPr>
        <w:t xml:space="preserve">Лот № 1: </w:t>
      </w:r>
      <w:r w:rsidRPr="00DB26EE">
        <w:rPr>
          <w:sz w:val="28"/>
          <w:szCs w:val="28"/>
          <w:lang w:eastAsia="ar-SA"/>
        </w:rPr>
        <w:t xml:space="preserve">Нежилое здание (кадастровый номер 64:08:220101:250), площадь – 1566,9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>., адрес: Саратовская область, Вольский р-н, с. Богатое, ул. Молодежная, д. 29Б;</w:t>
      </w:r>
    </w:p>
    <w:p w14:paraId="24B66E9D" w14:textId="7F253767" w:rsidR="00DB26EE" w:rsidRPr="00DB26EE" w:rsidRDefault="00DB26EE" w:rsidP="00DB26EE">
      <w:pPr>
        <w:ind w:firstLine="567"/>
        <w:jc w:val="both"/>
        <w:rPr>
          <w:sz w:val="28"/>
          <w:szCs w:val="28"/>
        </w:rPr>
      </w:pPr>
      <w:r w:rsidRPr="00DB26EE">
        <w:rPr>
          <w:sz w:val="28"/>
          <w:szCs w:val="28"/>
          <w:lang w:eastAsia="ar-SA"/>
        </w:rPr>
        <w:t xml:space="preserve">Земельный участок (кадастровый номер 64:08:220101:552), площадь – 7104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, категория земель: земли населенных пунктов, вид разрешенного использования: сельскохозяйственное использование, адрес: Российская Федерация, Саратовская область, Вольский муниципальный  район, Широкобуеракское муниципальное образование, с. Богатое, ул. Молодежная, земельный участок 29Б. </w:t>
      </w:r>
    </w:p>
    <w:p w14:paraId="05BE53A8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b/>
          <w:sz w:val="28"/>
          <w:szCs w:val="28"/>
          <w:lang w:eastAsia="ar-SA"/>
        </w:rPr>
        <w:t xml:space="preserve">Лот № 2: </w:t>
      </w:r>
      <w:r w:rsidRPr="00DB26EE">
        <w:rPr>
          <w:sz w:val="28"/>
          <w:szCs w:val="28"/>
          <w:lang w:eastAsia="ar-SA"/>
        </w:rPr>
        <w:t xml:space="preserve">Нежилое здание (кадастровый номер 64:08:220101:263), площадь – 119,3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>., адрес: Саратовская область, Вольский р-н, с. Богатое, ул. Молодежная, д. 29А.</w:t>
      </w:r>
    </w:p>
    <w:p w14:paraId="719C069B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sz w:val="28"/>
          <w:szCs w:val="28"/>
          <w:lang w:eastAsia="ar-SA"/>
        </w:rPr>
        <w:t xml:space="preserve">Земельный участок (кадастровый номер 64:08:220101:545), площадь – 500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, категория земель: земли населенных пунктов, вид разрешенного использования: Сельскохозяйственное использование, адрес: Российская Федерация, Саратовская область, Вольский </w:t>
      </w:r>
      <w:proofErr w:type="gramStart"/>
      <w:r w:rsidRPr="00DB26EE">
        <w:rPr>
          <w:sz w:val="28"/>
          <w:szCs w:val="28"/>
          <w:lang w:eastAsia="ar-SA"/>
        </w:rPr>
        <w:t>муниципальный  район</w:t>
      </w:r>
      <w:proofErr w:type="gramEnd"/>
      <w:r w:rsidRPr="00DB26EE">
        <w:rPr>
          <w:sz w:val="28"/>
          <w:szCs w:val="28"/>
          <w:lang w:eastAsia="ar-SA"/>
        </w:rPr>
        <w:t>, Широкобуеракское муниципальное образование, с. Богатое, ул. Молодежная, земельный участок № 29А.</w:t>
      </w:r>
    </w:p>
    <w:p w14:paraId="09B65974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b/>
          <w:sz w:val="28"/>
          <w:szCs w:val="28"/>
          <w:lang w:eastAsia="ar-SA"/>
        </w:rPr>
        <w:t xml:space="preserve">Лот № 3: </w:t>
      </w:r>
      <w:r w:rsidRPr="00DB26EE">
        <w:rPr>
          <w:sz w:val="28"/>
          <w:szCs w:val="28"/>
          <w:lang w:eastAsia="ar-SA"/>
        </w:rPr>
        <w:t xml:space="preserve">Нежилое здание (кадастровый номер 64:08:220101:540), площадь – 477,5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., адрес: Российская Федерация, Саратовская область, Вольский </w:t>
      </w:r>
      <w:proofErr w:type="gramStart"/>
      <w:r w:rsidRPr="00DB26EE">
        <w:rPr>
          <w:sz w:val="28"/>
          <w:szCs w:val="28"/>
          <w:lang w:eastAsia="ar-SA"/>
        </w:rPr>
        <w:t>муниципальный  район</w:t>
      </w:r>
      <w:proofErr w:type="gramEnd"/>
      <w:r w:rsidRPr="00DB26EE">
        <w:rPr>
          <w:sz w:val="28"/>
          <w:szCs w:val="28"/>
          <w:lang w:eastAsia="ar-SA"/>
        </w:rPr>
        <w:t>, Широкобуеракское муниципальное образование, с. Богатое, ул. Молодежная, дом № 29«Г»;</w:t>
      </w:r>
    </w:p>
    <w:p w14:paraId="33927568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sz w:val="28"/>
          <w:szCs w:val="28"/>
          <w:lang w:eastAsia="ar-SA"/>
        </w:rPr>
        <w:t xml:space="preserve">Земельный участок (кадастровый номер 64:08:220101:548), площадь – 661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, категория земель: земли населенных пунктов, вид разрешенного использования: Сельскохозяйственное использование, адрес: Российская Федерация, Саратовская область, Вольский </w:t>
      </w:r>
      <w:proofErr w:type="gramStart"/>
      <w:r w:rsidRPr="00DB26EE">
        <w:rPr>
          <w:sz w:val="28"/>
          <w:szCs w:val="28"/>
          <w:lang w:eastAsia="ar-SA"/>
        </w:rPr>
        <w:t>муниципальный  район</w:t>
      </w:r>
      <w:proofErr w:type="gramEnd"/>
      <w:r w:rsidRPr="00DB26EE">
        <w:rPr>
          <w:sz w:val="28"/>
          <w:szCs w:val="28"/>
          <w:lang w:eastAsia="ar-SA"/>
        </w:rPr>
        <w:t>, Широкобуеракское муниципальное образование, с. Богатое, ул. Молодежная, земельный участок № 29 Г.</w:t>
      </w:r>
    </w:p>
    <w:p w14:paraId="14AEEE73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b/>
          <w:sz w:val="28"/>
          <w:szCs w:val="28"/>
          <w:lang w:eastAsia="ar-SA"/>
        </w:rPr>
        <w:t>Лот № 4:</w:t>
      </w:r>
      <w:r w:rsidRPr="00DB26EE">
        <w:rPr>
          <w:sz w:val="28"/>
          <w:szCs w:val="28"/>
          <w:lang w:eastAsia="ar-SA"/>
        </w:rPr>
        <w:t xml:space="preserve"> Нежилое здание (кадастровый номер 64:08:220101:536), площадь – 1063.6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>., адрес: Российская Федерация, Саратовская область, Вольский муниципальный район, Широкобуеракское муниципальное образование, с. Богатое, ул. Молодежная, дом № 31;</w:t>
      </w:r>
    </w:p>
    <w:p w14:paraId="15FE7930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sz w:val="28"/>
          <w:szCs w:val="28"/>
          <w:lang w:eastAsia="ar-SA"/>
        </w:rPr>
        <w:t xml:space="preserve">Земельный участок (кадастровый номер 64:08:220101:543), площадь – 1417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, категория земель: земли населенных пунктов, вид разрешенного использования: Сельскохозяйственное </w:t>
      </w:r>
      <w:proofErr w:type="gramStart"/>
      <w:r w:rsidRPr="00DB26EE">
        <w:rPr>
          <w:sz w:val="28"/>
          <w:szCs w:val="28"/>
          <w:lang w:eastAsia="ar-SA"/>
        </w:rPr>
        <w:t>использование ,</w:t>
      </w:r>
      <w:proofErr w:type="gramEnd"/>
      <w:r w:rsidRPr="00DB26EE">
        <w:rPr>
          <w:sz w:val="28"/>
          <w:szCs w:val="28"/>
          <w:lang w:eastAsia="ar-SA"/>
        </w:rPr>
        <w:t xml:space="preserve"> адрес: Российская Федерация,  Саратовская область, Вольский муниципальный  район, </w:t>
      </w:r>
      <w:r w:rsidRPr="00DB26EE">
        <w:rPr>
          <w:sz w:val="28"/>
          <w:szCs w:val="28"/>
          <w:lang w:eastAsia="ar-SA"/>
        </w:rPr>
        <w:lastRenderedPageBreak/>
        <w:t>Широкобуеракское муниципальное образование, с. Богатое, ул. Молодежная, земельный участок № 31.</w:t>
      </w:r>
    </w:p>
    <w:p w14:paraId="5E7BDDE2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b/>
          <w:sz w:val="28"/>
          <w:szCs w:val="28"/>
          <w:lang w:eastAsia="ar-SA"/>
        </w:rPr>
        <w:t>Лот № 5:</w:t>
      </w:r>
      <w:r w:rsidRPr="00DB26EE">
        <w:rPr>
          <w:sz w:val="28"/>
          <w:szCs w:val="28"/>
          <w:lang w:eastAsia="ar-SA"/>
        </w:rPr>
        <w:t xml:space="preserve"> Нежилое здание (кадастровый номер 64:08:220101:535), площадь – 104,5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>., адрес: Российская Федерация, Саратовская область, Вольский муниципальный район, Широкобуеракское муниципальное образование, с. Богатое, ул. Молодежная, дом № 31 «А»;</w:t>
      </w:r>
    </w:p>
    <w:p w14:paraId="50FC10D3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sz w:val="28"/>
          <w:szCs w:val="28"/>
          <w:lang w:eastAsia="ar-SA"/>
        </w:rPr>
        <w:t xml:space="preserve">Земельный участок (кадастровый номер 64:08:220101:547), площадь – 500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, категория земель: земли населенных пунктов, вид разрешенного использования: Сельскохозяйственное использование, адрес: Российская Федерация, Саратовская область, Вольский </w:t>
      </w:r>
      <w:proofErr w:type="gramStart"/>
      <w:r w:rsidRPr="00DB26EE">
        <w:rPr>
          <w:sz w:val="28"/>
          <w:szCs w:val="28"/>
          <w:lang w:eastAsia="ar-SA"/>
        </w:rPr>
        <w:t>муниципальный  район</w:t>
      </w:r>
      <w:proofErr w:type="gramEnd"/>
      <w:r w:rsidRPr="00DB26EE">
        <w:rPr>
          <w:sz w:val="28"/>
          <w:szCs w:val="28"/>
          <w:lang w:eastAsia="ar-SA"/>
        </w:rPr>
        <w:t>, Широкобуеракское муниципальное образование,  с. Богатое, ул. Молодежная, земельный участок № 31 А.</w:t>
      </w:r>
    </w:p>
    <w:p w14:paraId="711E53CE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b/>
          <w:sz w:val="28"/>
          <w:szCs w:val="28"/>
          <w:lang w:eastAsia="ar-SA"/>
        </w:rPr>
        <w:t>Лот № 6:</w:t>
      </w:r>
      <w:r w:rsidRPr="00DB26EE">
        <w:rPr>
          <w:sz w:val="28"/>
          <w:szCs w:val="28"/>
          <w:lang w:eastAsia="ar-SA"/>
        </w:rPr>
        <w:t xml:space="preserve"> Нежилое здание (кадастровый номер 64:08:220101:541), площадь – 575,5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>., адрес: Российская Федерация, Саратовская область, Вольский муниципальный район, Широкобуеракское муниципальное образование, с. Богатое, ул. Молодежная, дом № 31 «Б»;</w:t>
      </w:r>
    </w:p>
    <w:p w14:paraId="3381E7EB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sz w:val="28"/>
          <w:szCs w:val="28"/>
          <w:lang w:eastAsia="ar-SA"/>
        </w:rPr>
        <w:t xml:space="preserve">Земельный участок (кадастровый номер 64:08:220101:550), площадь – 692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, категория земель: земли населенных пунктов, вид разрешенного использования: Сельскохозяйственное использование, адрес: Российская Федерация, Саратовская область, Вольский </w:t>
      </w:r>
      <w:proofErr w:type="gramStart"/>
      <w:r w:rsidRPr="00DB26EE">
        <w:rPr>
          <w:sz w:val="28"/>
          <w:szCs w:val="28"/>
          <w:lang w:eastAsia="ar-SA"/>
        </w:rPr>
        <w:t>муниципальный  район</w:t>
      </w:r>
      <w:proofErr w:type="gramEnd"/>
      <w:r w:rsidRPr="00DB26EE">
        <w:rPr>
          <w:sz w:val="28"/>
          <w:szCs w:val="28"/>
          <w:lang w:eastAsia="ar-SA"/>
        </w:rPr>
        <w:t>, Широкобуеракское муниципальное образование, с. Богатое, ул. Молодежная, земельный участок № 31 Б</w:t>
      </w:r>
    </w:p>
    <w:p w14:paraId="19AAF35F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b/>
          <w:sz w:val="28"/>
          <w:szCs w:val="28"/>
          <w:lang w:eastAsia="ar-SA"/>
        </w:rPr>
        <w:t>Лот № 7:</w:t>
      </w:r>
      <w:r w:rsidRPr="00DB26EE">
        <w:rPr>
          <w:sz w:val="28"/>
          <w:szCs w:val="28"/>
          <w:lang w:eastAsia="ar-SA"/>
        </w:rPr>
        <w:t xml:space="preserve"> Нежилое здание (кадастровый номер 64:08:220101:539), площадь – 519,6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., адрес: Российская Федерация, Саратовская область, Вольский </w:t>
      </w:r>
      <w:proofErr w:type="gramStart"/>
      <w:r w:rsidRPr="00DB26EE">
        <w:rPr>
          <w:sz w:val="28"/>
          <w:szCs w:val="28"/>
          <w:lang w:eastAsia="ar-SA"/>
        </w:rPr>
        <w:t>муниципальный  район</w:t>
      </w:r>
      <w:proofErr w:type="gramEnd"/>
      <w:r w:rsidRPr="00DB26EE">
        <w:rPr>
          <w:sz w:val="28"/>
          <w:szCs w:val="28"/>
          <w:lang w:eastAsia="ar-SA"/>
        </w:rPr>
        <w:t>, Широкобуеракское муниципальное образование, с. Богатое, ул. Молодежная, дом № 29«В»;</w:t>
      </w:r>
    </w:p>
    <w:p w14:paraId="4E47448D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sz w:val="28"/>
          <w:szCs w:val="28"/>
          <w:lang w:eastAsia="ar-SA"/>
        </w:rPr>
        <w:t xml:space="preserve">Земельный участок (кадастровый номер 64:08:220101:546), площадь – 1086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, категория земель: земли населенных пунктов, вид разрешенного использования: Сельскохозяйственное использование, адрес: Российская </w:t>
      </w:r>
      <w:proofErr w:type="gramStart"/>
      <w:r w:rsidRPr="00DB26EE">
        <w:rPr>
          <w:sz w:val="28"/>
          <w:szCs w:val="28"/>
          <w:lang w:eastAsia="ar-SA"/>
        </w:rPr>
        <w:t>Федерация,  Саратовская</w:t>
      </w:r>
      <w:proofErr w:type="gramEnd"/>
      <w:r w:rsidRPr="00DB26EE">
        <w:rPr>
          <w:sz w:val="28"/>
          <w:szCs w:val="28"/>
          <w:lang w:eastAsia="ar-SA"/>
        </w:rPr>
        <w:t xml:space="preserve"> область, Вольский муниципальный  район, Широкобуеракское муниципальное образование,  с. Богатое, ул. Молодежная, земельный участок № 29 В.</w:t>
      </w:r>
    </w:p>
    <w:p w14:paraId="1F1DA22D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b/>
          <w:sz w:val="28"/>
          <w:szCs w:val="28"/>
          <w:lang w:eastAsia="ar-SA"/>
        </w:rPr>
        <w:t>Лот № 8:</w:t>
      </w:r>
      <w:r w:rsidRPr="00DB26EE">
        <w:rPr>
          <w:sz w:val="28"/>
          <w:szCs w:val="28"/>
          <w:lang w:eastAsia="ar-SA"/>
        </w:rPr>
        <w:t xml:space="preserve"> Нежилое здание (кадастровый номер 64:08:220101:537), площадь – 195.8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>., адрес: Российская Федерация, Саратовская область, Вольский муниципальный район, Широкобуеракское муниципальное образование, с. Богатое, ул. Молодежная, дом № 31 «В»;</w:t>
      </w:r>
    </w:p>
    <w:p w14:paraId="4EE360BA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sz w:val="28"/>
          <w:szCs w:val="28"/>
          <w:lang w:eastAsia="ar-SA"/>
        </w:rPr>
        <w:t xml:space="preserve">Земельный участок (кадастровый номер 64:08:220101:549), площадь – 500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, категория земель: земли населенных пунктов, вид разрешенного использования: Сельскохозяйственное использование, адрес: Российская Федерация, Саратовская область, Вольский </w:t>
      </w:r>
      <w:proofErr w:type="gramStart"/>
      <w:r w:rsidRPr="00DB26EE">
        <w:rPr>
          <w:sz w:val="28"/>
          <w:szCs w:val="28"/>
          <w:lang w:eastAsia="ar-SA"/>
        </w:rPr>
        <w:t>муниципальный  район</w:t>
      </w:r>
      <w:proofErr w:type="gramEnd"/>
      <w:r w:rsidRPr="00DB26EE">
        <w:rPr>
          <w:sz w:val="28"/>
          <w:szCs w:val="28"/>
          <w:lang w:eastAsia="ar-SA"/>
        </w:rPr>
        <w:t>, Широкобуеракское муниципальное образование,  с. Богатое, ул. Молодежная, земельный участок № 31 В</w:t>
      </w:r>
    </w:p>
    <w:p w14:paraId="0402AB3F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b/>
          <w:sz w:val="28"/>
          <w:szCs w:val="28"/>
          <w:lang w:eastAsia="ar-SA"/>
        </w:rPr>
        <w:t xml:space="preserve">Лот № 9: </w:t>
      </w:r>
      <w:r w:rsidRPr="00DB26EE">
        <w:rPr>
          <w:sz w:val="28"/>
          <w:szCs w:val="28"/>
          <w:lang w:eastAsia="ar-SA"/>
        </w:rPr>
        <w:t xml:space="preserve">Нежилое здание (кадастровый номер 64:08:220101:538), площадь – 519.6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., адрес: Российская Федерация, Саратовская область, </w:t>
      </w:r>
      <w:r w:rsidRPr="00DB26EE">
        <w:rPr>
          <w:sz w:val="28"/>
          <w:szCs w:val="28"/>
          <w:lang w:eastAsia="ar-SA"/>
        </w:rPr>
        <w:lastRenderedPageBreak/>
        <w:t xml:space="preserve">Вольский </w:t>
      </w:r>
      <w:proofErr w:type="gramStart"/>
      <w:r w:rsidRPr="00DB26EE">
        <w:rPr>
          <w:sz w:val="28"/>
          <w:szCs w:val="28"/>
          <w:lang w:eastAsia="ar-SA"/>
        </w:rPr>
        <w:t>муниципальный  район</w:t>
      </w:r>
      <w:proofErr w:type="gramEnd"/>
      <w:r w:rsidRPr="00DB26EE">
        <w:rPr>
          <w:sz w:val="28"/>
          <w:szCs w:val="28"/>
          <w:lang w:eastAsia="ar-SA"/>
        </w:rPr>
        <w:t>, Широкобуеракское муниципальное образование, с. Богатое, ул. Молодежная, дом № 53</w:t>
      </w:r>
    </w:p>
    <w:p w14:paraId="75704409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sz w:val="28"/>
          <w:szCs w:val="28"/>
          <w:lang w:eastAsia="ar-SA"/>
        </w:rPr>
        <w:t xml:space="preserve">Земельный участок (кадастровый номер 64:08:220105:48), площадь – 687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, категория земель: земли населенных пунктов, вид разрешенного использования: Сельскохозяйственное использование, адрес: Российская </w:t>
      </w:r>
      <w:proofErr w:type="gramStart"/>
      <w:r w:rsidRPr="00DB26EE">
        <w:rPr>
          <w:sz w:val="28"/>
          <w:szCs w:val="28"/>
          <w:lang w:eastAsia="ar-SA"/>
        </w:rPr>
        <w:t>Федерация,  Саратовская</w:t>
      </w:r>
      <w:proofErr w:type="gramEnd"/>
      <w:r w:rsidRPr="00DB26EE">
        <w:rPr>
          <w:sz w:val="28"/>
          <w:szCs w:val="28"/>
          <w:lang w:eastAsia="ar-SA"/>
        </w:rPr>
        <w:t xml:space="preserve"> область, Вольский муниципальный  район, Широкобуеракское муниципальное образование,  с. Богатое, ул. Молодежная, земельный участок № 47</w:t>
      </w:r>
    </w:p>
    <w:p w14:paraId="6EEEF74A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b/>
          <w:sz w:val="28"/>
          <w:szCs w:val="28"/>
          <w:lang w:eastAsia="ar-SA"/>
        </w:rPr>
        <w:t>Лот № 10:</w:t>
      </w:r>
      <w:r w:rsidRPr="00DB26EE">
        <w:rPr>
          <w:sz w:val="28"/>
          <w:szCs w:val="28"/>
          <w:lang w:eastAsia="ar-SA"/>
        </w:rPr>
        <w:t xml:space="preserve"> Нежилое здание (кадастровый номер 64:08:220101:267), площадь – 1748,1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>., адрес: Саратовская область, Вольский р-н, с. Богатое, ул. Молодежная, д 47;</w:t>
      </w:r>
    </w:p>
    <w:p w14:paraId="6091D2FC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sz w:val="28"/>
          <w:szCs w:val="28"/>
          <w:lang w:eastAsia="ar-SA"/>
        </w:rPr>
        <w:t xml:space="preserve">Земельный участок (кадастровый номер 64:08:220105:50), площадь – 2232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, категория земель: земли населенных пунктов, вид разрешенного использования: Сельскохозяйственное использование, адрес: Российская Федерация, Саратовская область, Вольский </w:t>
      </w:r>
      <w:proofErr w:type="gramStart"/>
      <w:r w:rsidRPr="00DB26EE">
        <w:rPr>
          <w:sz w:val="28"/>
          <w:szCs w:val="28"/>
          <w:lang w:eastAsia="ar-SA"/>
        </w:rPr>
        <w:t>муниципальный  район</w:t>
      </w:r>
      <w:proofErr w:type="gramEnd"/>
      <w:r w:rsidRPr="00DB26EE">
        <w:rPr>
          <w:sz w:val="28"/>
          <w:szCs w:val="28"/>
          <w:lang w:eastAsia="ar-SA"/>
        </w:rPr>
        <w:t>, Широкобуеракское муниципальное образование,  с. Богатое, ул. Молодежная, земельный участок № 49.</w:t>
      </w:r>
    </w:p>
    <w:p w14:paraId="5557E630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b/>
          <w:sz w:val="28"/>
          <w:szCs w:val="28"/>
          <w:lang w:eastAsia="ar-SA"/>
        </w:rPr>
        <w:t>Лот № 11:</w:t>
      </w:r>
      <w:r w:rsidRPr="00DB26EE">
        <w:rPr>
          <w:sz w:val="28"/>
          <w:szCs w:val="28"/>
          <w:lang w:eastAsia="ar-SA"/>
        </w:rPr>
        <w:t xml:space="preserve"> Нежилое здание (кадастровый номер 64:08:220101:268), площадь – 1364,</w:t>
      </w:r>
      <w:proofErr w:type="gramStart"/>
      <w:r w:rsidRPr="00DB26EE">
        <w:rPr>
          <w:sz w:val="28"/>
          <w:szCs w:val="28"/>
          <w:lang w:eastAsia="ar-SA"/>
        </w:rPr>
        <w:t xml:space="preserve">6 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>.</w:t>
      </w:r>
      <w:proofErr w:type="gramEnd"/>
      <w:r w:rsidRPr="00DB26EE">
        <w:rPr>
          <w:sz w:val="28"/>
          <w:szCs w:val="28"/>
          <w:lang w:eastAsia="ar-SA"/>
        </w:rPr>
        <w:t>, адрес: Саратовская область, Вольский р-н, с. Богатое, ул. Молодежная, д 51</w:t>
      </w:r>
    </w:p>
    <w:p w14:paraId="282694B5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sz w:val="28"/>
          <w:szCs w:val="28"/>
          <w:lang w:eastAsia="ar-SA"/>
        </w:rPr>
        <w:t xml:space="preserve">Земельный участок (кадастровый номер 64:08:220105:47), площадь – 1725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, категория земель: земли населенных пунктов, вид разрешенного использования: Сельскохозяйственное использование, адрес: Российская Федерация, Саратовская область, Вольский </w:t>
      </w:r>
      <w:proofErr w:type="gramStart"/>
      <w:r w:rsidRPr="00DB26EE">
        <w:rPr>
          <w:sz w:val="28"/>
          <w:szCs w:val="28"/>
          <w:lang w:eastAsia="ar-SA"/>
        </w:rPr>
        <w:t>муниципальный  район</w:t>
      </w:r>
      <w:proofErr w:type="gramEnd"/>
      <w:r w:rsidRPr="00DB26EE">
        <w:rPr>
          <w:sz w:val="28"/>
          <w:szCs w:val="28"/>
          <w:lang w:eastAsia="ar-SA"/>
        </w:rPr>
        <w:t xml:space="preserve">, Широкобуеракское муниципальное образование, с. Богатое, ул. Молодежная, земельный участок № 53 </w:t>
      </w:r>
    </w:p>
    <w:p w14:paraId="6B23B25A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b/>
          <w:sz w:val="28"/>
          <w:szCs w:val="28"/>
          <w:lang w:eastAsia="ar-SA"/>
        </w:rPr>
        <w:t>Лот № 12</w:t>
      </w:r>
      <w:r w:rsidRPr="00DB26EE">
        <w:rPr>
          <w:sz w:val="28"/>
          <w:szCs w:val="28"/>
          <w:lang w:eastAsia="ar-SA"/>
        </w:rPr>
        <w:t xml:space="preserve">: Нежилое здание (кадастровый номер 64:08:220101:269), площадь – 1667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>., адрес: Саратовская область, Вольский р-н, с. Богатое, ул. Молодежная, д 49</w:t>
      </w:r>
    </w:p>
    <w:p w14:paraId="537E154A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sz w:val="28"/>
          <w:szCs w:val="28"/>
          <w:lang w:eastAsia="ar-SA"/>
        </w:rPr>
        <w:t xml:space="preserve">Земельный участок (кадастровый номер 64:08:220105:49), площадь – 2136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, категория земель: земли населенных пунктов, вид разрешенного использования: Сельскохозяйственное использование, адрес: Российская Федерация, Саратовская область, Вольский </w:t>
      </w:r>
      <w:proofErr w:type="gramStart"/>
      <w:r w:rsidRPr="00DB26EE">
        <w:rPr>
          <w:sz w:val="28"/>
          <w:szCs w:val="28"/>
          <w:lang w:eastAsia="ar-SA"/>
        </w:rPr>
        <w:t>муниципальный  район</w:t>
      </w:r>
      <w:proofErr w:type="gramEnd"/>
      <w:r w:rsidRPr="00DB26EE">
        <w:rPr>
          <w:sz w:val="28"/>
          <w:szCs w:val="28"/>
          <w:lang w:eastAsia="ar-SA"/>
        </w:rPr>
        <w:t>, Широкобуеракское муниципальное образование, с. Богатое, ул. Молодежная, земельный участок № 51</w:t>
      </w:r>
    </w:p>
    <w:p w14:paraId="2703959F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b/>
          <w:sz w:val="28"/>
          <w:szCs w:val="28"/>
          <w:lang w:eastAsia="ar-SA"/>
        </w:rPr>
        <w:t>Лот № 13:</w:t>
      </w:r>
      <w:r w:rsidRPr="00DB26EE">
        <w:rPr>
          <w:sz w:val="28"/>
          <w:szCs w:val="28"/>
          <w:lang w:eastAsia="ar-SA"/>
        </w:rPr>
        <w:t xml:space="preserve"> Нежилое здание (кадастровый номер 64:08:220102:550), площадь – 78.8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., адрес: Российская Федерация, Саратовская область, Вольский </w:t>
      </w:r>
      <w:proofErr w:type="gramStart"/>
      <w:r w:rsidRPr="00DB26EE">
        <w:rPr>
          <w:sz w:val="28"/>
          <w:szCs w:val="28"/>
          <w:lang w:eastAsia="ar-SA"/>
        </w:rPr>
        <w:t>муниципальный  район</w:t>
      </w:r>
      <w:proofErr w:type="gramEnd"/>
      <w:r w:rsidRPr="00DB26EE">
        <w:rPr>
          <w:sz w:val="28"/>
          <w:szCs w:val="28"/>
          <w:lang w:eastAsia="ar-SA"/>
        </w:rPr>
        <w:t>, Широкобуеракское муниципальное образование, с. Заветное, ул. Полевая, дом № 1</w:t>
      </w:r>
    </w:p>
    <w:p w14:paraId="4F8FB127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sz w:val="28"/>
          <w:szCs w:val="28"/>
          <w:lang w:eastAsia="ar-SA"/>
        </w:rPr>
        <w:t xml:space="preserve">Земельный участок (кадастровый номер 64:08:220104:158), площадь – 500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, категория земель: земли населенных пунктов, вид разрешенного использования: Сельскохозяйственное использование, адрес: Российская </w:t>
      </w:r>
      <w:proofErr w:type="gramStart"/>
      <w:r w:rsidRPr="00DB26EE">
        <w:rPr>
          <w:sz w:val="28"/>
          <w:szCs w:val="28"/>
          <w:lang w:eastAsia="ar-SA"/>
        </w:rPr>
        <w:t>Федерация,  Саратовская</w:t>
      </w:r>
      <w:proofErr w:type="gramEnd"/>
      <w:r w:rsidRPr="00DB26EE">
        <w:rPr>
          <w:sz w:val="28"/>
          <w:szCs w:val="28"/>
          <w:lang w:eastAsia="ar-SA"/>
        </w:rPr>
        <w:t xml:space="preserve"> область, Вольский муниципальный район, Широкобуеракское муниципальное образование, с. Заветное, ул. Полевая, земельный участок № 1</w:t>
      </w:r>
    </w:p>
    <w:p w14:paraId="568C0E71" w14:textId="77777777" w:rsidR="00DB26EE" w:rsidRPr="00DB26EE" w:rsidRDefault="00DB26EE" w:rsidP="00DB26EE">
      <w:pPr>
        <w:widowControl/>
        <w:suppressAutoHyphens/>
        <w:autoSpaceDE/>
        <w:autoSpaceDN/>
        <w:ind w:firstLine="567"/>
        <w:jc w:val="both"/>
        <w:rPr>
          <w:color w:val="404040"/>
          <w:sz w:val="28"/>
          <w:szCs w:val="28"/>
          <w:lang w:eastAsia="ar-SA"/>
        </w:rPr>
      </w:pPr>
      <w:r w:rsidRPr="00DB26EE">
        <w:rPr>
          <w:b/>
          <w:sz w:val="28"/>
          <w:szCs w:val="28"/>
          <w:lang w:eastAsia="ar-SA"/>
        </w:rPr>
        <w:lastRenderedPageBreak/>
        <w:t>Лот № 14:</w:t>
      </w:r>
      <w:r w:rsidRPr="00DB26EE">
        <w:rPr>
          <w:sz w:val="28"/>
          <w:szCs w:val="28"/>
          <w:lang w:eastAsia="ar-SA"/>
        </w:rPr>
        <w:t xml:space="preserve"> Нежилое здание (кадастровый номер 64:08:220102:551), площадь – 579.1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>., адрес: Российская Федерация, Саратовская область, Вольский муниципальный район, Широкобуеракское муниципальное образование, с. Заветное, ул. Полевая, дом № 3</w:t>
      </w:r>
      <w:r w:rsidRPr="00DB26EE">
        <w:rPr>
          <w:color w:val="404040"/>
          <w:sz w:val="28"/>
          <w:szCs w:val="28"/>
          <w:lang w:eastAsia="ar-SA"/>
        </w:rPr>
        <w:t xml:space="preserve">. </w:t>
      </w:r>
    </w:p>
    <w:p w14:paraId="58B93CF2" w14:textId="2E2B74EC" w:rsidR="00E34BE1" w:rsidRPr="0024289A" w:rsidRDefault="00DB26EE" w:rsidP="00DB26E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DB26EE">
        <w:rPr>
          <w:sz w:val="28"/>
          <w:szCs w:val="28"/>
          <w:lang w:eastAsia="ar-SA"/>
        </w:rPr>
        <w:t xml:space="preserve">Земельный участок (кадастровый номер 64:08:220102:573), площадь – 697 </w:t>
      </w:r>
      <w:proofErr w:type="spellStart"/>
      <w:r w:rsidRPr="00DB26EE">
        <w:rPr>
          <w:sz w:val="28"/>
          <w:szCs w:val="28"/>
          <w:lang w:eastAsia="ar-SA"/>
        </w:rPr>
        <w:t>кв.м</w:t>
      </w:r>
      <w:proofErr w:type="spellEnd"/>
      <w:r w:rsidRPr="00DB26EE">
        <w:rPr>
          <w:sz w:val="28"/>
          <w:szCs w:val="28"/>
          <w:lang w:eastAsia="ar-SA"/>
        </w:rPr>
        <w:t xml:space="preserve">, категория земель: земли населенных пунктов, вид разрешенного использования: Сельскохозяйственное использование, адрес: Российская </w:t>
      </w:r>
      <w:proofErr w:type="gramStart"/>
      <w:r w:rsidRPr="00DB26EE">
        <w:rPr>
          <w:sz w:val="28"/>
          <w:szCs w:val="28"/>
          <w:lang w:eastAsia="ar-SA"/>
        </w:rPr>
        <w:t>Федерация,  Саратовская</w:t>
      </w:r>
      <w:proofErr w:type="gramEnd"/>
      <w:r w:rsidRPr="00DB26EE">
        <w:rPr>
          <w:sz w:val="28"/>
          <w:szCs w:val="28"/>
          <w:lang w:eastAsia="ar-SA"/>
        </w:rPr>
        <w:t xml:space="preserve"> область, Вольский муниципальный  район, Широкобуеракское муниципальное образование, с. Заветное, ул. Полевая , земельный участок № 3.</w:t>
      </w:r>
    </w:p>
    <w:p w14:paraId="556407E0" w14:textId="77777777" w:rsidR="00E34BE1" w:rsidRPr="0024289A" w:rsidRDefault="00E34BE1" w:rsidP="00E34BE1">
      <w:pPr>
        <w:tabs>
          <w:tab w:val="left" w:pos="284"/>
          <w:tab w:val="left" w:pos="9639"/>
        </w:tabs>
        <w:ind w:right="-2"/>
        <w:jc w:val="both"/>
        <w:rPr>
          <w:sz w:val="28"/>
          <w:szCs w:val="28"/>
        </w:rPr>
      </w:pPr>
      <w:r w:rsidRPr="0024289A">
        <w:rPr>
          <w:sz w:val="28"/>
          <w:szCs w:val="28"/>
        </w:rPr>
        <w:tab/>
        <w:t>Начальная цена по продаже имущества</w:t>
      </w:r>
      <w:r w:rsidR="00D61A7A" w:rsidRPr="0024289A">
        <w:rPr>
          <w:sz w:val="28"/>
          <w:szCs w:val="28"/>
        </w:rPr>
        <w:t xml:space="preserve"> и земельных участков</w:t>
      </w:r>
      <w:r w:rsidRPr="0024289A">
        <w:rPr>
          <w:sz w:val="28"/>
          <w:szCs w:val="28"/>
        </w:rPr>
        <w:t>, посредством проведения открытых аукционных торгов:</w:t>
      </w:r>
    </w:p>
    <w:p w14:paraId="0B46FA67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Лот № 1 -  1 045 000 (Один миллион сорок пять тысяч) руб. 00 коп, в </w:t>
      </w:r>
      <w:proofErr w:type="spell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4289A">
        <w:rPr>
          <w:rFonts w:ascii="Times New Roman" w:hAnsi="Times New Roman" w:cs="Times New Roman"/>
          <w:color w:val="000000"/>
          <w:sz w:val="28"/>
          <w:szCs w:val="28"/>
        </w:rPr>
        <w:t>. НДС.</w:t>
      </w:r>
    </w:p>
    <w:p w14:paraId="3D00E648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Лот № 2 -  </w:t>
      </w:r>
      <w:proofErr w:type="gram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345  000</w:t>
      </w:r>
      <w:proofErr w:type="gramEnd"/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 (Триста сорок пять тысяч) руб. 00 коп, в </w:t>
      </w:r>
      <w:proofErr w:type="spell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4289A">
        <w:rPr>
          <w:rFonts w:ascii="Times New Roman" w:hAnsi="Times New Roman" w:cs="Times New Roman"/>
          <w:color w:val="000000"/>
          <w:sz w:val="28"/>
          <w:szCs w:val="28"/>
        </w:rPr>
        <w:t>. НДС.</w:t>
      </w:r>
    </w:p>
    <w:p w14:paraId="668F4014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Лот № 3 -  161 000 (Сто шестьдесят одна тысяча) руб. 00 коп, в </w:t>
      </w:r>
      <w:proofErr w:type="spell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4289A">
        <w:rPr>
          <w:rFonts w:ascii="Times New Roman" w:hAnsi="Times New Roman" w:cs="Times New Roman"/>
          <w:color w:val="000000"/>
          <w:sz w:val="28"/>
          <w:szCs w:val="28"/>
        </w:rPr>
        <w:t>. НДС.</w:t>
      </w:r>
    </w:p>
    <w:p w14:paraId="209A3CFF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Лот № 4 -  376 000 (Триста семьдесят шесть тысяч) руб. 00 коп, в </w:t>
      </w:r>
      <w:proofErr w:type="spell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4289A">
        <w:rPr>
          <w:rFonts w:ascii="Times New Roman" w:hAnsi="Times New Roman" w:cs="Times New Roman"/>
          <w:color w:val="000000"/>
          <w:sz w:val="28"/>
          <w:szCs w:val="28"/>
        </w:rPr>
        <w:t>. НДС.</w:t>
      </w:r>
    </w:p>
    <w:p w14:paraId="5822D488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>Лот № 5 -  63 000 (</w:t>
      </w:r>
      <w:proofErr w:type="spell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Шстьдесят</w:t>
      </w:r>
      <w:proofErr w:type="spellEnd"/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 три тысячи) руб. 00 коп, в </w:t>
      </w:r>
      <w:proofErr w:type="spell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. НДС. </w:t>
      </w:r>
    </w:p>
    <w:p w14:paraId="4B4053B3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Лот № 6 - 146 000 (Сто сорок шесть тысяч) руб. 00 коп, в </w:t>
      </w:r>
      <w:proofErr w:type="spell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4289A">
        <w:rPr>
          <w:rFonts w:ascii="Times New Roman" w:hAnsi="Times New Roman" w:cs="Times New Roman"/>
          <w:color w:val="000000"/>
          <w:sz w:val="28"/>
          <w:szCs w:val="28"/>
        </w:rPr>
        <w:t>. НДС.</w:t>
      </w:r>
    </w:p>
    <w:p w14:paraId="7DD7E240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Лот № 7 - 164 000 (Сто шестьдесят четыре тысячи) руб. 00 коп, в </w:t>
      </w:r>
      <w:proofErr w:type="spell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4289A">
        <w:rPr>
          <w:rFonts w:ascii="Times New Roman" w:hAnsi="Times New Roman" w:cs="Times New Roman"/>
          <w:color w:val="000000"/>
          <w:sz w:val="28"/>
          <w:szCs w:val="28"/>
        </w:rPr>
        <w:t>. НДС.</w:t>
      </w:r>
    </w:p>
    <w:p w14:paraId="5E0FA47D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Лот № 8 - 129 000 (Сто двадцать девять тысяч) руб. 00 коп, в </w:t>
      </w:r>
      <w:proofErr w:type="spell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4289A">
        <w:rPr>
          <w:rFonts w:ascii="Times New Roman" w:hAnsi="Times New Roman" w:cs="Times New Roman"/>
          <w:color w:val="000000"/>
          <w:sz w:val="28"/>
          <w:szCs w:val="28"/>
        </w:rPr>
        <w:t>. НДС.</w:t>
      </w:r>
    </w:p>
    <w:p w14:paraId="19263757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Лот № 9 - 209 000 (Двести девять тысяч) руб. 00 коп, в </w:t>
      </w:r>
      <w:proofErr w:type="spell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4289A">
        <w:rPr>
          <w:rFonts w:ascii="Times New Roman" w:hAnsi="Times New Roman" w:cs="Times New Roman"/>
          <w:color w:val="000000"/>
          <w:sz w:val="28"/>
          <w:szCs w:val="28"/>
        </w:rPr>
        <w:t>. НДС.</w:t>
      </w:r>
    </w:p>
    <w:p w14:paraId="6A25B59B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Лот № 10 - 611 000 (Шестьсот одиннадцать тысяч) руб. 00 коп, в </w:t>
      </w:r>
      <w:proofErr w:type="spell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4289A">
        <w:rPr>
          <w:rFonts w:ascii="Times New Roman" w:hAnsi="Times New Roman" w:cs="Times New Roman"/>
          <w:color w:val="000000"/>
          <w:sz w:val="28"/>
          <w:szCs w:val="28"/>
        </w:rPr>
        <w:t>. НДС.</w:t>
      </w:r>
    </w:p>
    <w:p w14:paraId="43B4F392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Лот № 11 - 476 000 (Четыреста семьдесят шесть тысяч) руб. 00 коп, в </w:t>
      </w:r>
      <w:proofErr w:type="spell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4289A">
        <w:rPr>
          <w:rFonts w:ascii="Times New Roman" w:hAnsi="Times New Roman" w:cs="Times New Roman"/>
          <w:color w:val="000000"/>
          <w:sz w:val="28"/>
          <w:szCs w:val="28"/>
        </w:rPr>
        <w:t>. НДС.</w:t>
      </w:r>
    </w:p>
    <w:p w14:paraId="0FF0EFF9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Лот № 12 - 583 000 (Пятьсот восемьдесят три тысячи) руб. 00 коп, в </w:t>
      </w:r>
      <w:proofErr w:type="spell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4289A">
        <w:rPr>
          <w:rFonts w:ascii="Times New Roman" w:hAnsi="Times New Roman" w:cs="Times New Roman"/>
          <w:color w:val="000000"/>
          <w:sz w:val="28"/>
          <w:szCs w:val="28"/>
        </w:rPr>
        <w:t>. НДС.</w:t>
      </w:r>
    </w:p>
    <w:p w14:paraId="2932E552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Лот № 13 - 106 000 (Сто </w:t>
      </w:r>
      <w:proofErr w:type="gram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шесть  тысяч</w:t>
      </w:r>
      <w:proofErr w:type="gramEnd"/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) руб. 00 коп, в </w:t>
      </w:r>
      <w:proofErr w:type="spell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4289A">
        <w:rPr>
          <w:rFonts w:ascii="Times New Roman" w:hAnsi="Times New Roman" w:cs="Times New Roman"/>
          <w:color w:val="000000"/>
          <w:sz w:val="28"/>
          <w:szCs w:val="28"/>
        </w:rPr>
        <w:t>. НДС.</w:t>
      </w:r>
    </w:p>
    <w:p w14:paraId="209447AB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Лот № 14 - 147 000 (Сто сорок семь тысяч) руб. 00 коп, в </w:t>
      </w:r>
      <w:proofErr w:type="spell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4289A">
        <w:rPr>
          <w:rFonts w:ascii="Times New Roman" w:hAnsi="Times New Roman" w:cs="Times New Roman"/>
          <w:color w:val="000000"/>
          <w:sz w:val="28"/>
          <w:szCs w:val="28"/>
        </w:rPr>
        <w:t>. НДС.</w:t>
      </w:r>
    </w:p>
    <w:p w14:paraId="73A885F4" w14:textId="593B9139" w:rsidR="00E34BE1" w:rsidRPr="0024289A" w:rsidRDefault="00E34BE1" w:rsidP="00BA52BC">
      <w:pPr>
        <w:tabs>
          <w:tab w:val="left" w:pos="284"/>
          <w:tab w:val="left" w:pos="9639"/>
        </w:tabs>
        <w:ind w:right="-2" w:firstLine="284"/>
        <w:jc w:val="both"/>
        <w:rPr>
          <w:sz w:val="28"/>
          <w:szCs w:val="28"/>
        </w:rPr>
      </w:pPr>
      <w:r w:rsidRPr="0024289A">
        <w:rPr>
          <w:sz w:val="28"/>
          <w:szCs w:val="28"/>
        </w:rPr>
        <w:t xml:space="preserve">Задаток для участия в аукционе установлен в размере 20% от начальной цены продажи имущества и </w:t>
      </w:r>
      <w:r w:rsidR="00D61A7A" w:rsidRPr="0024289A">
        <w:rPr>
          <w:sz w:val="28"/>
          <w:szCs w:val="28"/>
        </w:rPr>
        <w:t xml:space="preserve">земельных участков </w:t>
      </w:r>
      <w:r w:rsidRPr="0024289A">
        <w:rPr>
          <w:sz w:val="28"/>
          <w:szCs w:val="28"/>
        </w:rPr>
        <w:t>составляет:</w:t>
      </w:r>
    </w:p>
    <w:p w14:paraId="5B0E34E1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>Лот № 1 -  209 000 (Двести девять тысяч) руб. 00 коп, с учетом НДС.</w:t>
      </w:r>
    </w:p>
    <w:p w14:paraId="4B0F94AC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>Лот № 2 -  69 000 (Шестьдесят девять тысяч) руб. 00 коп, с учетом НДС.</w:t>
      </w:r>
    </w:p>
    <w:p w14:paraId="2FC76AC5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Лот № 3 -  32 200 (Тридцать </w:t>
      </w:r>
      <w:proofErr w:type="gram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две  тысячи</w:t>
      </w:r>
      <w:proofErr w:type="gramEnd"/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 двести) руб. 00 коп, с учетом НДС.</w:t>
      </w:r>
    </w:p>
    <w:p w14:paraId="1057CAB5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>Лот № 4 -  75 200 (Семьдесят пять тысяч двести) руб. 00 коп, с учетом НДС.</w:t>
      </w:r>
    </w:p>
    <w:p w14:paraId="13082BA4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>Лот № 5 -  12 600 (Двенадцать тысяч шестьсот) руб. 00 коп, с учетом НДС.</w:t>
      </w:r>
    </w:p>
    <w:p w14:paraId="3B7EFAA9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Лот № 6 – 29 200 (Двадцать </w:t>
      </w:r>
      <w:proofErr w:type="gram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девять  тысяч</w:t>
      </w:r>
      <w:proofErr w:type="gramEnd"/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 двести) руб. 00 коп, с учетом НДС.</w:t>
      </w:r>
    </w:p>
    <w:p w14:paraId="1162F532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>Лот № 7 – 32 800 (Тридцать две тысячи восемьсот) руб. 00 коп, с учетом НДС.</w:t>
      </w:r>
    </w:p>
    <w:p w14:paraId="1C6543CD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>Лот № 8 – 25 800 (Двадцать пять тысяч восемьсот) руб. 00 коп, с учетом НДС.</w:t>
      </w:r>
    </w:p>
    <w:p w14:paraId="73E6D1A2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>Лот № 9 – 41 800 (Сорок одна тысяча восемьсот) руб. 00 коп, с учетом НДС.</w:t>
      </w:r>
    </w:p>
    <w:p w14:paraId="79051C99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>Лот № 10 – 122 200 (Сто двадцать две тысячи двести) руб. 00 коп, с учетом НДС.</w:t>
      </w:r>
    </w:p>
    <w:p w14:paraId="54271763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>Лот № 11 – 95 200 (Девяносто пять тысяч двести) руб. 00 коп, с учетом НДС.</w:t>
      </w:r>
    </w:p>
    <w:p w14:paraId="7AB909E7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Лот № 12 – 116 600 (Сто </w:t>
      </w:r>
      <w:proofErr w:type="gram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шестнадцать  тысяч</w:t>
      </w:r>
      <w:proofErr w:type="gramEnd"/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 шестьсот) руб. 00 коп, с учетом НДС.</w:t>
      </w:r>
    </w:p>
    <w:p w14:paraId="27BDD410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>Лот № 13 – 21 200 (Двадцать одна тысяча двести) руб. 00 коп, с учетом НДС.</w:t>
      </w:r>
    </w:p>
    <w:p w14:paraId="387D2814" w14:textId="77777777" w:rsidR="0024289A" w:rsidRPr="0024289A" w:rsidRDefault="0024289A" w:rsidP="0024289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Лот № 14 – 29 400 (Двадцать </w:t>
      </w:r>
      <w:proofErr w:type="gramStart"/>
      <w:r w:rsidRPr="0024289A">
        <w:rPr>
          <w:rFonts w:ascii="Times New Roman" w:hAnsi="Times New Roman" w:cs="Times New Roman"/>
          <w:color w:val="000000"/>
          <w:sz w:val="28"/>
          <w:szCs w:val="28"/>
        </w:rPr>
        <w:t>девять  тысяч</w:t>
      </w:r>
      <w:proofErr w:type="gramEnd"/>
      <w:r w:rsidRPr="0024289A">
        <w:rPr>
          <w:rFonts w:ascii="Times New Roman" w:hAnsi="Times New Roman" w:cs="Times New Roman"/>
          <w:color w:val="000000"/>
          <w:sz w:val="28"/>
          <w:szCs w:val="28"/>
        </w:rPr>
        <w:t xml:space="preserve"> четыреста) руб. 00 коп, с учетом НДС.</w:t>
      </w:r>
    </w:p>
    <w:p w14:paraId="25F20427" w14:textId="5CBDD056" w:rsidR="00E34BE1" w:rsidRPr="002E7002" w:rsidRDefault="00E34BE1" w:rsidP="00E34BE1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2E7002">
        <w:rPr>
          <w:color w:val="000000" w:themeColor="text1"/>
          <w:sz w:val="28"/>
          <w:szCs w:val="28"/>
        </w:rPr>
        <w:t xml:space="preserve">Срок подачи заявок: </w:t>
      </w:r>
      <w:r w:rsidRPr="002E7002">
        <w:rPr>
          <w:b/>
          <w:color w:val="000000" w:themeColor="text1"/>
          <w:sz w:val="28"/>
          <w:szCs w:val="28"/>
        </w:rPr>
        <w:t xml:space="preserve">с </w:t>
      </w:r>
      <w:r w:rsidR="002E7002" w:rsidRPr="002E7002">
        <w:rPr>
          <w:b/>
          <w:color w:val="000000" w:themeColor="text1"/>
          <w:sz w:val="28"/>
          <w:szCs w:val="28"/>
        </w:rPr>
        <w:t>27</w:t>
      </w:r>
      <w:r w:rsidR="00BA52BC" w:rsidRPr="002E7002">
        <w:rPr>
          <w:b/>
          <w:color w:val="000000" w:themeColor="text1"/>
          <w:sz w:val="28"/>
          <w:szCs w:val="28"/>
        </w:rPr>
        <w:t>.</w:t>
      </w:r>
      <w:r w:rsidR="002E7002" w:rsidRPr="002E7002">
        <w:rPr>
          <w:b/>
          <w:color w:val="000000" w:themeColor="text1"/>
          <w:sz w:val="28"/>
          <w:szCs w:val="28"/>
        </w:rPr>
        <w:t>10</w:t>
      </w:r>
      <w:r w:rsidRPr="002E7002">
        <w:rPr>
          <w:b/>
          <w:color w:val="000000" w:themeColor="text1"/>
          <w:sz w:val="28"/>
          <w:szCs w:val="28"/>
        </w:rPr>
        <w:t>.2020 г</w:t>
      </w:r>
      <w:r w:rsidR="00BA52BC" w:rsidRPr="002E7002">
        <w:rPr>
          <w:b/>
          <w:color w:val="000000" w:themeColor="text1"/>
          <w:sz w:val="28"/>
          <w:szCs w:val="28"/>
        </w:rPr>
        <w:t>ода</w:t>
      </w:r>
      <w:r w:rsidRPr="002E7002">
        <w:rPr>
          <w:b/>
          <w:color w:val="000000" w:themeColor="text1"/>
          <w:sz w:val="28"/>
          <w:szCs w:val="28"/>
        </w:rPr>
        <w:t xml:space="preserve"> (с </w:t>
      </w:r>
      <w:r w:rsidR="00BA52BC" w:rsidRPr="002E7002">
        <w:rPr>
          <w:b/>
          <w:color w:val="000000" w:themeColor="text1"/>
          <w:sz w:val="28"/>
          <w:szCs w:val="28"/>
        </w:rPr>
        <w:t>9</w:t>
      </w:r>
      <w:r w:rsidRPr="002E7002">
        <w:rPr>
          <w:b/>
          <w:color w:val="000000" w:themeColor="text1"/>
          <w:sz w:val="28"/>
          <w:szCs w:val="28"/>
        </w:rPr>
        <w:t xml:space="preserve">:00 часов) по </w:t>
      </w:r>
      <w:r w:rsidR="003B6574">
        <w:rPr>
          <w:b/>
          <w:color w:val="000000" w:themeColor="text1"/>
          <w:sz w:val="28"/>
          <w:szCs w:val="28"/>
        </w:rPr>
        <w:t>21</w:t>
      </w:r>
      <w:r w:rsidR="00BA52BC" w:rsidRPr="002E7002">
        <w:rPr>
          <w:b/>
          <w:color w:val="000000" w:themeColor="text1"/>
          <w:sz w:val="28"/>
          <w:szCs w:val="28"/>
        </w:rPr>
        <w:t>.</w:t>
      </w:r>
      <w:r w:rsidR="002E7002" w:rsidRPr="002E7002">
        <w:rPr>
          <w:b/>
          <w:color w:val="000000" w:themeColor="text1"/>
          <w:sz w:val="28"/>
          <w:szCs w:val="28"/>
        </w:rPr>
        <w:t>11</w:t>
      </w:r>
      <w:r w:rsidRPr="002E7002">
        <w:rPr>
          <w:b/>
          <w:color w:val="000000" w:themeColor="text1"/>
          <w:sz w:val="28"/>
          <w:szCs w:val="28"/>
        </w:rPr>
        <w:t>.2020 г</w:t>
      </w:r>
      <w:r w:rsidR="00BA52BC" w:rsidRPr="002E7002">
        <w:rPr>
          <w:b/>
          <w:color w:val="000000" w:themeColor="text1"/>
          <w:sz w:val="28"/>
          <w:szCs w:val="28"/>
        </w:rPr>
        <w:t>ода</w:t>
      </w:r>
      <w:r w:rsidR="003B6574">
        <w:rPr>
          <w:b/>
          <w:color w:val="000000" w:themeColor="text1"/>
          <w:sz w:val="28"/>
          <w:szCs w:val="28"/>
        </w:rPr>
        <w:t xml:space="preserve"> (до 09</w:t>
      </w:r>
      <w:bookmarkStart w:id="0" w:name="_GoBack"/>
      <w:bookmarkEnd w:id="0"/>
      <w:r w:rsidRPr="002E7002">
        <w:rPr>
          <w:b/>
          <w:color w:val="000000" w:themeColor="text1"/>
          <w:sz w:val="28"/>
          <w:szCs w:val="28"/>
        </w:rPr>
        <w:t>:00 часов)</w:t>
      </w:r>
      <w:r w:rsidRPr="002E7002">
        <w:rPr>
          <w:color w:val="000000" w:themeColor="text1"/>
          <w:sz w:val="28"/>
          <w:szCs w:val="28"/>
        </w:rPr>
        <w:t xml:space="preserve"> по московскому времени.</w:t>
      </w:r>
    </w:p>
    <w:p w14:paraId="509605CA" w14:textId="7DC55537" w:rsidR="00E34BE1" w:rsidRPr="002E7002" w:rsidRDefault="00E34BE1" w:rsidP="00E3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 w:themeColor="text1"/>
          <w:sz w:val="28"/>
          <w:szCs w:val="28"/>
        </w:rPr>
      </w:pPr>
      <w:r w:rsidRPr="002E7002">
        <w:rPr>
          <w:b/>
          <w:color w:val="000000" w:themeColor="text1"/>
          <w:sz w:val="28"/>
          <w:szCs w:val="28"/>
        </w:rPr>
        <w:t>Место и время проведения аукциона: на электронной площадке – универсальной торговой платформе ЗАО «Сбербанк-АСТ», размещенной на сайте http://utp.sberbank-ast.ru в сети Интернет (торговая секция «Приват</w:t>
      </w:r>
      <w:r w:rsidR="009431D1" w:rsidRPr="002E7002">
        <w:rPr>
          <w:b/>
          <w:color w:val="000000" w:themeColor="text1"/>
          <w:sz w:val="28"/>
          <w:szCs w:val="28"/>
        </w:rPr>
        <w:t>изация, аренда и продажа прав»)</w:t>
      </w:r>
      <w:r w:rsidR="00D81846" w:rsidRPr="002E7002">
        <w:rPr>
          <w:b/>
          <w:color w:val="000000" w:themeColor="text1"/>
          <w:sz w:val="28"/>
          <w:szCs w:val="28"/>
        </w:rPr>
        <w:t xml:space="preserve"> – </w:t>
      </w:r>
      <w:r w:rsidR="002E7002" w:rsidRPr="002E7002">
        <w:rPr>
          <w:b/>
          <w:color w:val="000000" w:themeColor="text1"/>
          <w:sz w:val="28"/>
          <w:szCs w:val="28"/>
        </w:rPr>
        <w:t>30</w:t>
      </w:r>
      <w:r w:rsidR="00BA52BC" w:rsidRPr="002E7002">
        <w:rPr>
          <w:b/>
          <w:color w:val="000000" w:themeColor="text1"/>
          <w:sz w:val="28"/>
          <w:szCs w:val="28"/>
        </w:rPr>
        <w:t>.</w:t>
      </w:r>
      <w:r w:rsidR="002E7002" w:rsidRPr="002E7002">
        <w:rPr>
          <w:b/>
          <w:color w:val="000000" w:themeColor="text1"/>
          <w:sz w:val="28"/>
          <w:szCs w:val="28"/>
        </w:rPr>
        <w:t>11</w:t>
      </w:r>
      <w:r w:rsidR="00D81846" w:rsidRPr="002E7002">
        <w:rPr>
          <w:b/>
          <w:color w:val="000000" w:themeColor="text1"/>
          <w:sz w:val="28"/>
          <w:szCs w:val="28"/>
        </w:rPr>
        <w:t>.2020</w:t>
      </w:r>
      <w:r w:rsidR="00BA52BC" w:rsidRPr="002E7002">
        <w:rPr>
          <w:b/>
          <w:color w:val="000000" w:themeColor="text1"/>
          <w:sz w:val="28"/>
          <w:szCs w:val="28"/>
        </w:rPr>
        <w:t xml:space="preserve"> </w:t>
      </w:r>
      <w:r w:rsidR="00D81846" w:rsidRPr="002E7002">
        <w:rPr>
          <w:b/>
          <w:color w:val="000000" w:themeColor="text1"/>
          <w:sz w:val="28"/>
          <w:szCs w:val="28"/>
        </w:rPr>
        <w:t>г</w:t>
      </w:r>
      <w:r w:rsidR="00BA52BC" w:rsidRPr="002E7002">
        <w:rPr>
          <w:b/>
          <w:color w:val="000000" w:themeColor="text1"/>
          <w:sz w:val="28"/>
          <w:szCs w:val="28"/>
        </w:rPr>
        <w:t>ода</w:t>
      </w:r>
      <w:r w:rsidR="00D81846" w:rsidRPr="002E7002">
        <w:rPr>
          <w:b/>
          <w:color w:val="000000" w:themeColor="text1"/>
          <w:sz w:val="28"/>
          <w:szCs w:val="28"/>
        </w:rPr>
        <w:t xml:space="preserve"> в 09 час. 00 минут</w:t>
      </w:r>
      <w:r w:rsidR="00BA52BC" w:rsidRPr="002E7002">
        <w:rPr>
          <w:b/>
          <w:color w:val="000000" w:themeColor="text1"/>
          <w:sz w:val="28"/>
          <w:szCs w:val="28"/>
        </w:rPr>
        <w:t xml:space="preserve"> </w:t>
      </w:r>
      <w:r w:rsidR="00D81846" w:rsidRPr="002E7002">
        <w:rPr>
          <w:color w:val="000000" w:themeColor="text1"/>
          <w:sz w:val="28"/>
          <w:szCs w:val="28"/>
        </w:rPr>
        <w:t>(по московскому времени).</w:t>
      </w:r>
    </w:p>
    <w:p w14:paraId="2668E403" w14:textId="77777777" w:rsidR="00E34BE1" w:rsidRPr="0024289A" w:rsidRDefault="00E34BE1" w:rsidP="00E34BE1">
      <w:pPr>
        <w:tabs>
          <w:tab w:val="left" w:pos="284"/>
          <w:tab w:val="left" w:pos="9639"/>
        </w:tabs>
        <w:ind w:right="-2" w:firstLine="851"/>
        <w:jc w:val="both"/>
        <w:rPr>
          <w:sz w:val="28"/>
          <w:szCs w:val="28"/>
          <w:lang w:eastAsia="ar-SA"/>
        </w:rPr>
      </w:pPr>
      <w:r w:rsidRPr="0024289A">
        <w:rPr>
          <w:sz w:val="28"/>
          <w:szCs w:val="28"/>
        </w:rPr>
        <w:t>Информация о проведении аукциона размещена на официальном сайте Российской Федерации www.torgi.gov.ru в информационно-коммуникационной сети «Интернет», на официальном сайте администрации Вольского муниципального района «Вольск.рф» в сети «Интернет», в газете «Вольский деловой вестник».</w:t>
      </w:r>
    </w:p>
    <w:p w14:paraId="21000176" w14:textId="77777777" w:rsidR="00E34BE1" w:rsidRPr="0024289A" w:rsidRDefault="00E34BE1" w:rsidP="00E34BE1">
      <w:pPr>
        <w:tabs>
          <w:tab w:val="left" w:pos="284"/>
          <w:tab w:val="left" w:pos="9355"/>
        </w:tabs>
        <w:ind w:right="-2"/>
        <w:jc w:val="both"/>
        <w:rPr>
          <w:sz w:val="28"/>
          <w:szCs w:val="28"/>
        </w:rPr>
      </w:pPr>
    </w:p>
    <w:p w14:paraId="1844D274" w14:textId="77777777" w:rsidR="00E34BE1" w:rsidRPr="0024289A" w:rsidRDefault="00E34BE1" w:rsidP="00E34BE1">
      <w:pPr>
        <w:tabs>
          <w:tab w:val="left" w:pos="284"/>
          <w:tab w:val="left" w:pos="9355"/>
        </w:tabs>
        <w:ind w:right="-2"/>
        <w:jc w:val="both"/>
        <w:rPr>
          <w:sz w:val="28"/>
          <w:szCs w:val="28"/>
        </w:rPr>
      </w:pPr>
    </w:p>
    <w:p w14:paraId="5A7EA51C" w14:textId="6281BE3B" w:rsidR="00BA52BC" w:rsidRPr="0024289A" w:rsidRDefault="00BA52BC" w:rsidP="00BA52BC">
      <w:pPr>
        <w:pStyle w:val="aa"/>
        <w:rPr>
          <w:rFonts w:ascii="Times New Roman" w:hAnsi="Times New Roman" w:cs="Times New Roman"/>
          <w:sz w:val="28"/>
          <w:szCs w:val="28"/>
        </w:rPr>
      </w:pPr>
      <w:r w:rsidRPr="002428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289A" w:rsidRPr="0024289A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24289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47910374" w14:textId="77777777" w:rsidR="00BA52BC" w:rsidRPr="0024289A" w:rsidRDefault="00BA52BC" w:rsidP="00BA52BC">
      <w:pPr>
        <w:pStyle w:val="aa"/>
        <w:rPr>
          <w:rFonts w:ascii="Times New Roman" w:hAnsi="Times New Roman" w:cs="Times New Roman"/>
          <w:sz w:val="28"/>
          <w:szCs w:val="28"/>
        </w:rPr>
      </w:pPr>
      <w:r w:rsidRPr="0024289A">
        <w:rPr>
          <w:rFonts w:ascii="Times New Roman" w:hAnsi="Times New Roman" w:cs="Times New Roman"/>
          <w:sz w:val="28"/>
          <w:szCs w:val="28"/>
        </w:rPr>
        <w:t>образования, исполняющий полномочия</w:t>
      </w:r>
    </w:p>
    <w:p w14:paraId="213E62A4" w14:textId="0DFB2340" w:rsidR="00BA52BC" w:rsidRPr="0024289A" w:rsidRDefault="00BA52BC" w:rsidP="00BA52BC">
      <w:pPr>
        <w:pStyle w:val="aa"/>
        <w:rPr>
          <w:rFonts w:ascii="Times New Roman" w:hAnsi="Times New Roman" w:cs="Times New Roman"/>
          <w:sz w:val="28"/>
          <w:szCs w:val="28"/>
        </w:rPr>
      </w:pPr>
      <w:r w:rsidRPr="0024289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4289A" w:rsidRPr="0024289A">
        <w:rPr>
          <w:rFonts w:ascii="Times New Roman" w:hAnsi="Times New Roman" w:cs="Times New Roman"/>
          <w:sz w:val="28"/>
          <w:szCs w:val="28"/>
        </w:rPr>
        <w:t>Широкобуеракского</w:t>
      </w:r>
    </w:p>
    <w:p w14:paraId="715AFDD3" w14:textId="42F51AB7" w:rsidR="00BA52BC" w:rsidRPr="007727F2" w:rsidRDefault="00BA52BC" w:rsidP="00BA52BC">
      <w:pPr>
        <w:ind w:right="-284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</w:t>
      </w:r>
      <w:r w:rsidR="0024289A">
        <w:rPr>
          <w:sz w:val="28"/>
          <w:szCs w:val="28"/>
        </w:rPr>
        <w:t>Г.Ф. Симонова</w:t>
      </w:r>
    </w:p>
    <w:p w14:paraId="55353E7C" w14:textId="77777777" w:rsidR="00E34BE1" w:rsidRDefault="00E34BE1" w:rsidP="00E34BE1">
      <w:pPr>
        <w:pStyle w:val="a4"/>
        <w:rPr>
          <w:sz w:val="26"/>
          <w:szCs w:val="26"/>
        </w:rPr>
      </w:pPr>
    </w:p>
    <w:p w14:paraId="76AB091D" w14:textId="77777777" w:rsidR="00E34BE1" w:rsidRDefault="00E34BE1" w:rsidP="00E34BE1">
      <w:pPr>
        <w:pStyle w:val="a4"/>
        <w:rPr>
          <w:sz w:val="26"/>
          <w:szCs w:val="26"/>
        </w:rPr>
      </w:pPr>
    </w:p>
    <w:p w14:paraId="1A899739" w14:textId="77777777" w:rsidR="00AF7728" w:rsidRPr="00E34BE1" w:rsidRDefault="00AF7728" w:rsidP="00E34BE1"/>
    <w:sectPr w:rsidR="00AF7728" w:rsidRPr="00E34BE1" w:rsidSect="00E443AB">
      <w:endnotePr>
        <w:numFmt w:val="decimal"/>
      </w:endnotePr>
      <w:pgSz w:w="11907" w:h="16840" w:code="9"/>
      <w:pgMar w:top="1134" w:right="851" w:bottom="993" w:left="1701" w:header="709" w:footer="709" w:gutter="0"/>
      <w:pgNumType w:start="1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6A"/>
    <w:rsid w:val="00001051"/>
    <w:rsid w:val="000015A5"/>
    <w:rsid w:val="00002201"/>
    <w:rsid w:val="000023EB"/>
    <w:rsid w:val="00003E3A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42580"/>
    <w:rsid w:val="0024289A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3209"/>
    <w:rsid w:val="002C30B8"/>
    <w:rsid w:val="002C4142"/>
    <w:rsid w:val="002D6C07"/>
    <w:rsid w:val="002E00CD"/>
    <w:rsid w:val="002E138A"/>
    <w:rsid w:val="002E3450"/>
    <w:rsid w:val="002E4716"/>
    <w:rsid w:val="002E584B"/>
    <w:rsid w:val="002E5AC8"/>
    <w:rsid w:val="002E7002"/>
    <w:rsid w:val="002F0205"/>
    <w:rsid w:val="002F08FC"/>
    <w:rsid w:val="002F4238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61309"/>
    <w:rsid w:val="00361533"/>
    <w:rsid w:val="00361D42"/>
    <w:rsid w:val="00392AF3"/>
    <w:rsid w:val="003963C9"/>
    <w:rsid w:val="003A194E"/>
    <w:rsid w:val="003B3BE3"/>
    <w:rsid w:val="003B60D8"/>
    <w:rsid w:val="003B6574"/>
    <w:rsid w:val="003C0C99"/>
    <w:rsid w:val="003C4C02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F014E"/>
    <w:rsid w:val="00502EAB"/>
    <w:rsid w:val="00510BE0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345F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64AD"/>
    <w:rsid w:val="0063681E"/>
    <w:rsid w:val="00644D96"/>
    <w:rsid w:val="00667CB0"/>
    <w:rsid w:val="0067679E"/>
    <w:rsid w:val="00683F69"/>
    <w:rsid w:val="00687907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40FA"/>
    <w:rsid w:val="007F6319"/>
    <w:rsid w:val="007F7F18"/>
    <w:rsid w:val="008061F7"/>
    <w:rsid w:val="00812F21"/>
    <w:rsid w:val="008158AE"/>
    <w:rsid w:val="00827100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6FFF"/>
    <w:rsid w:val="008E64DA"/>
    <w:rsid w:val="008F3520"/>
    <w:rsid w:val="00905677"/>
    <w:rsid w:val="00910B37"/>
    <w:rsid w:val="009113BD"/>
    <w:rsid w:val="009406CC"/>
    <w:rsid w:val="00942E5B"/>
    <w:rsid w:val="009431D1"/>
    <w:rsid w:val="00944DB0"/>
    <w:rsid w:val="009603A3"/>
    <w:rsid w:val="00960AAA"/>
    <w:rsid w:val="009674D1"/>
    <w:rsid w:val="00974E36"/>
    <w:rsid w:val="0097505A"/>
    <w:rsid w:val="009760B7"/>
    <w:rsid w:val="00976644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1364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61DE"/>
    <w:rsid w:val="00A37DAE"/>
    <w:rsid w:val="00A565E4"/>
    <w:rsid w:val="00A70EA1"/>
    <w:rsid w:val="00A717AA"/>
    <w:rsid w:val="00A73CA2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52BC"/>
    <w:rsid w:val="00BA6641"/>
    <w:rsid w:val="00BA6CFF"/>
    <w:rsid w:val="00BB1B9A"/>
    <w:rsid w:val="00BB3770"/>
    <w:rsid w:val="00BB4974"/>
    <w:rsid w:val="00BB4D88"/>
    <w:rsid w:val="00BC10B4"/>
    <w:rsid w:val="00BC52EF"/>
    <w:rsid w:val="00BD3754"/>
    <w:rsid w:val="00BE1373"/>
    <w:rsid w:val="00BE5CBB"/>
    <w:rsid w:val="00BE70FF"/>
    <w:rsid w:val="00C137AF"/>
    <w:rsid w:val="00C147E8"/>
    <w:rsid w:val="00C404AD"/>
    <w:rsid w:val="00C4670E"/>
    <w:rsid w:val="00C474B9"/>
    <w:rsid w:val="00C5571B"/>
    <w:rsid w:val="00C56A47"/>
    <w:rsid w:val="00C612F1"/>
    <w:rsid w:val="00C629AC"/>
    <w:rsid w:val="00C677D2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487A"/>
    <w:rsid w:val="00CC5827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61A7A"/>
    <w:rsid w:val="00D6258C"/>
    <w:rsid w:val="00D64956"/>
    <w:rsid w:val="00D72EFC"/>
    <w:rsid w:val="00D7569C"/>
    <w:rsid w:val="00D81846"/>
    <w:rsid w:val="00D81F21"/>
    <w:rsid w:val="00D948AC"/>
    <w:rsid w:val="00D97F72"/>
    <w:rsid w:val="00DA0723"/>
    <w:rsid w:val="00DA4B02"/>
    <w:rsid w:val="00DB26EE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2986"/>
    <w:rsid w:val="00E17E55"/>
    <w:rsid w:val="00E209A9"/>
    <w:rsid w:val="00E3495F"/>
    <w:rsid w:val="00E34BE1"/>
    <w:rsid w:val="00E37350"/>
    <w:rsid w:val="00E555BB"/>
    <w:rsid w:val="00E65382"/>
    <w:rsid w:val="00E70433"/>
    <w:rsid w:val="00E73C27"/>
    <w:rsid w:val="00E76DA6"/>
    <w:rsid w:val="00E77FF4"/>
    <w:rsid w:val="00E8352F"/>
    <w:rsid w:val="00E85C59"/>
    <w:rsid w:val="00E86538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E79A6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56C8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46A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F2C8"/>
  <w15:docId w15:val="{5056B900-2F59-4AF8-B46A-3CE68CD1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BE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34BE1"/>
    <w:pPr>
      <w:widowControl/>
      <w:tabs>
        <w:tab w:val="left" w:pos="9356"/>
      </w:tabs>
      <w:suppressAutoHyphens/>
      <w:autoSpaceDE/>
      <w:autoSpaceDN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4BE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semiHidden/>
    <w:locked/>
    <w:rsid w:val="00E34BE1"/>
    <w:rPr>
      <w:b/>
      <w:sz w:val="28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6"/>
    <w:semiHidden/>
    <w:unhideWhenUsed/>
    <w:rsid w:val="00E34BE1"/>
    <w:pPr>
      <w:widowControl/>
      <w:suppressAutoHyphens/>
      <w:autoSpaceDE/>
      <w:autoSpaceDN/>
      <w:spacing w:line="360" w:lineRule="auto"/>
      <w:ind w:firstLine="646"/>
      <w:jc w:val="both"/>
    </w:pPr>
    <w:rPr>
      <w:rFonts w:asciiTheme="minorHAnsi" w:eastAsiaTheme="minorHAnsi" w:hAnsiTheme="minorHAnsi" w:cstheme="minorBidi"/>
      <w:b/>
      <w:sz w:val="28"/>
      <w:szCs w:val="22"/>
      <w:lang w:eastAsia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E34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34BE1"/>
    <w:rPr>
      <w:b/>
      <w:bCs/>
    </w:rPr>
  </w:style>
  <w:style w:type="character" w:customStyle="1" w:styleId="a9">
    <w:name w:val="Без интервала Знак"/>
    <w:link w:val="aa"/>
    <w:uiPriority w:val="1"/>
    <w:locked/>
    <w:rsid w:val="00BA52BC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BA52BC"/>
    <w:pPr>
      <w:spacing w:after="0" w:line="240" w:lineRule="auto"/>
    </w:pPr>
    <w:rPr>
      <w:rFonts w:ascii="Calibri" w:hAnsi="Calibri" w:cs="Calibri"/>
    </w:rPr>
  </w:style>
  <w:style w:type="character" w:styleId="ab">
    <w:name w:val="Subtle Emphasis"/>
    <w:uiPriority w:val="19"/>
    <w:qFormat/>
    <w:rsid w:val="0024289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FBB4-934C-400B-A005-2AA8FB74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2020-01-15T06:21:00Z</cp:lastPrinted>
  <dcterms:created xsi:type="dcterms:W3CDTF">2019-10-17T10:49:00Z</dcterms:created>
  <dcterms:modified xsi:type="dcterms:W3CDTF">2020-10-23T04:10:00Z</dcterms:modified>
</cp:coreProperties>
</file>