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2" w:rsidRDefault="00BB68D2" w:rsidP="00BB68D2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по Лоту №1</w:t>
      </w:r>
    </w:p>
    <w:p w:rsidR="00BB68D2" w:rsidRDefault="00BB68D2" w:rsidP="00BB68D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BB68D2" w:rsidRDefault="00BB68D2" w:rsidP="00BB68D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  находящегося</w:t>
      </w:r>
    </w:p>
    <w:p w:rsidR="00BB68D2" w:rsidRDefault="00BB68D2" w:rsidP="00BB68D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BB68D2" w:rsidRDefault="00BB68D2" w:rsidP="00BB68D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779"/>
        <w:gridCol w:w="4110"/>
      </w:tblGrid>
      <w:tr w:rsidR="00BB68D2" w:rsidRPr="00D17395" w:rsidTr="00385D1A">
        <w:tc>
          <w:tcPr>
            <w:tcW w:w="5778" w:type="dxa"/>
            <w:shd w:val="clear" w:color="auto" w:fill="auto"/>
          </w:tcPr>
          <w:p w:rsidR="00BB68D2" w:rsidRPr="00D17395" w:rsidRDefault="00BB68D2" w:rsidP="00385D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BB68D2" w:rsidRPr="00D17395" w:rsidRDefault="00BB68D2" w:rsidP="00385D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BB68D2" w:rsidRPr="00D17395" w:rsidRDefault="00BB68D2" w:rsidP="00385D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BB68D2" w:rsidRPr="00D17395" w:rsidRDefault="00BB68D2" w:rsidP="00385D1A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BB68D2" w:rsidRPr="00D17395" w:rsidRDefault="00BB68D2" w:rsidP="00BB6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BB68D2" w:rsidRPr="00D17395" w:rsidRDefault="00BB68D2" w:rsidP="00BB68D2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BB68D2" w:rsidRPr="00D17395" w:rsidRDefault="00BB68D2" w:rsidP="00BB68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BB68D2" w:rsidRPr="00D17395" w:rsidRDefault="00BB68D2" w:rsidP="00BB6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8D2" w:rsidRPr="00D17395" w:rsidRDefault="00BB68D2" w:rsidP="00BB68D2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BB68D2" w:rsidRPr="00D17395" w:rsidRDefault="00BB68D2" w:rsidP="00BB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:</w:t>
      </w:r>
    </w:p>
    <w:p w:rsidR="00BB68D2" w:rsidRPr="00D17395" w:rsidRDefault="00BB68D2" w:rsidP="00BB68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>Нежилое помещение, площадью 63,5 кв.м., кадастровый номер: 64:42:010343:127, расположенное по адресу: Саратовская область, г. Вольск, ул. М. Горького, д. 6</w:t>
      </w:r>
      <w:r w:rsidRPr="00D1739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17395">
        <w:rPr>
          <w:rFonts w:ascii="Times New Roman" w:hAnsi="Times New Roman" w:cs="Times New Roman"/>
          <w:sz w:val="24"/>
          <w:szCs w:val="24"/>
        </w:rPr>
        <w:t>находящееся в собственности  Вольского муниципального района Саратовской области на основании: ______________________________________________________________</w:t>
      </w:r>
    </w:p>
    <w:p w:rsidR="00BB68D2" w:rsidRPr="00D17395" w:rsidRDefault="00BB68D2" w:rsidP="00BB68D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Объект, приобретённый</w:t>
      </w:r>
      <w:r w:rsidRPr="00D17395">
        <w:rPr>
          <w:rFonts w:ascii="Times New Roman" w:hAnsi="Times New Roman" w:cs="Times New Roman"/>
          <w:sz w:val="24"/>
          <w:szCs w:val="24"/>
        </w:rPr>
        <w:t xml:space="preserve"> в собственнос</w:t>
      </w:r>
      <w:r>
        <w:rPr>
          <w:rFonts w:ascii="Times New Roman" w:hAnsi="Times New Roman" w:cs="Times New Roman"/>
          <w:sz w:val="24"/>
          <w:szCs w:val="24"/>
        </w:rPr>
        <w:t>ть Покупателем никому не продан, не заложен</w:t>
      </w:r>
      <w:r w:rsidRPr="00D17395">
        <w:rPr>
          <w:rFonts w:ascii="Times New Roman" w:hAnsi="Times New Roman" w:cs="Times New Roman"/>
          <w:sz w:val="24"/>
          <w:szCs w:val="24"/>
        </w:rPr>
        <w:t>, под арестом и запрещением не со</w:t>
      </w:r>
      <w:r>
        <w:rPr>
          <w:rFonts w:ascii="Times New Roman" w:hAnsi="Times New Roman" w:cs="Times New Roman"/>
          <w:sz w:val="24"/>
          <w:szCs w:val="24"/>
        </w:rPr>
        <w:t xml:space="preserve">стоит, споров о нём </w:t>
      </w:r>
      <w:r w:rsidRPr="00D17395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BB68D2" w:rsidRDefault="00BB68D2" w:rsidP="00BB68D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BB68D2" w:rsidRDefault="00BB68D2" w:rsidP="00BB68D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094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BB68D2" w:rsidRDefault="00BB68D2" w:rsidP="00BB68D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BB68D2" w:rsidRPr="00070234" w:rsidRDefault="00BB68D2" w:rsidP="00BB68D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34">
        <w:rPr>
          <w:rFonts w:ascii="Times New Roman" w:hAnsi="Times New Roman" w:cs="Times New Roman"/>
          <w:sz w:val="24"/>
          <w:szCs w:val="24"/>
        </w:rPr>
        <w:lastRenderedPageBreak/>
        <w:t xml:space="preserve">2.2. Информация о проведении открытых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</w:t>
      </w:r>
      <w:r w:rsidRPr="003A2016">
        <w:rPr>
          <w:rFonts w:ascii="Times New Roman" w:hAnsi="Times New Roman" w:cs="Times New Roman"/>
          <w:sz w:val="24"/>
          <w:szCs w:val="24"/>
        </w:rPr>
        <w:t>от 17.08.2020г.</w:t>
      </w:r>
      <w:r w:rsidRPr="003A2016">
        <w:rPr>
          <w:rFonts w:ascii="Times New Roman" w:hAnsi="Times New Roman" w:cs="Times New Roman"/>
          <w:color w:val="000000"/>
          <w:sz w:val="24"/>
          <w:szCs w:val="24"/>
        </w:rPr>
        <w:t xml:space="preserve"> № 1673 «</w:t>
      </w:r>
      <w:r w:rsidRPr="003A2016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Pr="003A2016">
        <w:rPr>
          <w:rFonts w:ascii="Times New Roman" w:hAnsi="Times New Roman" w:cs="Times New Roman"/>
          <w:sz w:val="24"/>
          <w:szCs w:val="24"/>
          <w:lang w:eastAsia="ru-RU"/>
        </w:rPr>
        <w:t xml:space="preserve">нежилого помещения находящегося в муниципальной собственности </w:t>
      </w:r>
      <w:r w:rsidRPr="003A2016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Pr="003A2016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 посредством публичного предложения</w:t>
      </w:r>
      <w:r w:rsidRPr="003A2016">
        <w:rPr>
          <w:rFonts w:ascii="Times New Roman" w:hAnsi="Times New Roman" w:cs="Times New Roman"/>
          <w:sz w:val="24"/>
          <w:szCs w:val="24"/>
        </w:rPr>
        <w:t xml:space="preserve"> опубликована на официальном сайте Российской Федерации </w:t>
      </w:r>
      <w:hyperlink r:id="rId5"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2016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Pr="00070234">
        <w:rPr>
          <w:rFonts w:ascii="Times New Roman" w:hAnsi="Times New Roman" w:cs="Times New Roman"/>
          <w:sz w:val="24"/>
          <w:szCs w:val="24"/>
        </w:rPr>
        <w:t>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</w:t>
      </w:r>
      <w:r>
        <w:rPr>
          <w:rFonts w:ascii="Times New Roman" w:hAnsi="Times New Roman" w:cs="Times New Roman"/>
          <w:sz w:val="24"/>
          <w:szCs w:val="24"/>
        </w:rPr>
        <w:t xml:space="preserve"> вестник» и в газете «Вольская жизнь».</w:t>
      </w:r>
    </w:p>
    <w:p w:rsidR="00BB68D2" w:rsidRDefault="00BB68D2" w:rsidP="00BB68D2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с НДС, в том числе: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BB68D2" w:rsidRDefault="00BB68D2" w:rsidP="00BB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BB68D2" w:rsidRPr="002B5CF5" w:rsidRDefault="00BB68D2" w:rsidP="00BB68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CF5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40101810300000010010  Банк: Отделение Саратов г. Саратов, БИК 046311001, КБК  06211402053050000410, ОКТМО </w:t>
      </w:r>
      <w:r w:rsidRPr="002B5CF5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2B5CF5">
        <w:rPr>
          <w:rFonts w:ascii="Times New Roman" w:hAnsi="Times New Roman" w:cs="Times New Roman"/>
          <w:sz w:val="24"/>
          <w:szCs w:val="24"/>
        </w:rPr>
        <w:t>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BB68D2" w:rsidRDefault="00BB68D2" w:rsidP="00BB68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BB68D2" w:rsidRDefault="00BB68D2" w:rsidP="00BB6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BB68D2" w:rsidRDefault="00BB68D2" w:rsidP="00BB6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pStyle w:val="a7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BB68D2" w:rsidRDefault="00BB68D2" w:rsidP="00BB68D2">
      <w:pPr>
        <w:pStyle w:val="a7"/>
        <w:spacing w:beforeAutospacing="0" w:after="0" w:afterAutospacing="0"/>
        <w:ind w:right="-1"/>
        <w:contextualSpacing/>
        <w:jc w:val="both"/>
      </w:pPr>
      <w:r>
        <w:t xml:space="preserve"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</w:t>
      </w:r>
      <w:r>
        <w:lastRenderedPageBreak/>
        <w:t>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BB68D2" w:rsidRDefault="00BB68D2" w:rsidP="00BB6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BB68D2" w:rsidRDefault="00BB68D2" w:rsidP="00BB6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BB68D2" w:rsidRDefault="00BB68D2" w:rsidP="00BB68D2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BB68D2" w:rsidRDefault="00BB68D2" w:rsidP="00BB68D2">
      <w:pPr>
        <w:pStyle w:val="2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BB68D2" w:rsidRDefault="00BB68D2" w:rsidP="00BB68D2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BB68D2" w:rsidRDefault="00BB68D2" w:rsidP="00B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BB68D2" w:rsidRDefault="00BB68D2" w:rsidP="00BB68D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BB68D2" w:rsidRDefault="00BB68D2" w:rsidP="00BB68D2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BB68D2" w:rsidRDefault="00BB68D2" w:rsidP="00BB68D2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BB68D2" w:rsidRDefault="00BB68D2" w:rsidP="00BB68D2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BB68D2" w:rsidRDefault="00BB68D2" w:rsidP="00BB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BB68D2" w:rsidRDefault="00BB68D2" w:rsidP="00BB6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B68D2" w:rsidRDefault="00BB68D2" w:rsidP="00BB68D2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B68D2" w:rsidRDefault="00BB68D2" w:rsidP="00BB68D2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BB68D2" w:rsidRDefault="00BB68D2" w:rsidP="00BB68D2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BB68D2" w:rsidRDefault="00BB68D2" w:rsidP="00BB68D2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BB68D2" w:rsidRDefault="00BB68D2" w:rsidP="00BB68D2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BB68D2" w:rsidRDefault="00BB68D2" w:rsidP="00BB68D2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BB68D2" w:rsidRDefault="00BB68D2" w:rsidP="00BB68D2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BB68D2" w:rsidRDefault="00BB68D2" w:rsidP="00BB68D2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BB68D2" w:rsidRDefault="00BB68D2" w:rsidP="00BB68D2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BB68D2" w:rsidRDefault="00BB68D2" w:rsidP="00BB68D2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BB68D2" w:rsidRDefault="00BB68D2" w:rsidP="00BB68D2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B68D2" w:rsidRDefault="00BB68D2" w:rsidP="00BB68D2">
      <w:pPr>
        <w:pStyle w:val="a7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BB68D2" w:rsidRPr="003E6C41" w:rsidRDefault="00BB68D2" w:rsidP="00BB68D2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 «Акт приема-передачи объекта недвижимости, находящегося в собственности Вольского муниципального района».</w:t>
      </w:r>
    </w:p>
    <w:p w:rsidR="00BB68D2" w:rsidRDefault="00BB68D2" w:rsidP="00BB68D2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BB68D2" w:rsidRDefault="00BB68D2" w:rsidP="00BB68D2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BB68D2" w:rsidRDefault="00BB68D2" w:rsidP="00BB68D2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BB68D2" w:rsidRDefault="00BB68D2" w:rsidP="00BB68D2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BB68D2" w:rsidRDefault="00BB68D2" w:rsidP="00BB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BB68D2" w:rsidRDefault="00BB68D2" w:rsidP="00BB68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BB68D2" w:rsidRPr="00907471" w:rsidRDefault="00BB68D2" w:rsidP="00BB68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68D2" w:rsidRDefault="00BB68D2" w:rsidP="00BB68D2">
      <w:pPr>
        <w:pStyle w:val="1"/>
        <w:tabs>
          <w:tab w:val="left" w:pos="180"/>
        </w:tabs>
        <w:ind w:right="98"/>
        <w:rPr>
          <w:szCs w:val="24"/>
        </w:rPr>
      </w:pPr>
    </w:p>
    <w:p w:rsidR="00BB68D2" w:rsidRDefault="00BB68D2" w:rsidP="00BB68D2">
      <w:pPr>
        <w:pStyle w:val="1"/>
        <w:tabs>
          <w:tab w:val="left" w:pos="180"/>
        </w:tabs>
        <w:ind w:right="98"/>
        <w:rPr>
          <w:szCs w:val="24"/>
        </w:rPr>
      </w:pPr>
    </w:p>
    <w:p w:rsidR="00BB68D2" w:rsidRDefault="00BB68D2" w:rsidP="00BB68D2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D2" w:rsidRDefault="00BB68D2" w:rsidP="00BB68D2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D2" w:rsidRDefault="00BB68D2" w:rsidP="00BB68D2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D2" w:rsidRDefault="00BB68D2" w:rsidP="00BB68D2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D2" w:rsidRDefault="00BB68D2" w:rsidP="00BB68D2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8D2" w:rsidRDefault="00BB68D2" w:rsidP="00BB68D2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BB68D2" w:rsidRDefault="00BB68D2" w:rsidP="00BB68D2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BB68D2" w:rsidRDefault="00BB68D2" w:rsidP="00BB68D2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объекта недвижимости, находящегося</w:t>
      </w:r>
    </w:p>
    <w:p w:rsidR="00BB68D2" w:rsidRDefault="00BB68D2" w:rsidP="00BB68D2">
      <w:pPr>
        <w:pStyle w:val="western"/>
        <w:spacing w:beforeAutospacing="0" w:after="0" w:afterAutospacing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BB68D2" w:rsidRDefault="00BB68D2" w:rsidP="00BB68D2">
      <w:pPr>
        <w:pStyle w:val="western"/>
        <w:spacing w:beforeAutospacing="0" w:after="0" w:afterAutospacing="0"/>
        <w:ind w:firstLine="561"/>
        <w:contextualSpacing/>
        <w:jc w:val="both"/>
      </w:pPr>
    </w:p>
    <w:p w:rsidR="00BB68D2" w:rsidRDefault="00BB68D2" w:rsidP="00BB68D2">
      <w:pPr>
        <w:pStyle w:val="western"/>
        <w:spacing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BB68D2" w:rsidRDefault="00BB68D2" w:rsidP="00BB68D2">
      <w:pPr>
        <w:pStyle w:val="western"/>
        <w:spacing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BB68D2" w:rsidRDefault="00BB68D2" w:rsidP="00BB68D2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BB68D2" w:rsidRDefault="00BB68D2" w:rsidP="00BB68D2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BB68D2" w:rsidRDefault="00BB68D2" w:rsidP="00BB68D2">
      <w:pPr>
        <w:pStyle w:val="a5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BB68D2" w:rsidRDefault="00BB68D2" w:rsidP="00BB68D2">
      <w:pPr>
        <w:pStyle w:val="a5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BB68D2" w:rsidRDefault="00BB68D2" w:rsidP="00BB68D2">
      <w:pPr>
        <w:pStyle w:val="a3"/>
        <w:spacing w:after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BB68D2" w:rsidRDefault="00BB68D2" w:rsidP="00BB68D2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BB68D2" w:rsidRDefault="00BB68D2" w:rsidP="00BB68D2">
      <w:pPr>
        <w:pStyle w:val="a3"/>
        <w:spacing w:after="0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BB68D2" w:rsidRDefault="00BB68D2" w:rsidP="00BB68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BB68D2" w:rsidRDefault="00BB68D2" w:rsidP="00BB68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68D2" w:rsidRDefault="00BB68D2" w:rsidP="00BB68D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68D2" w:rsidRDefault="00BB68D2" w:rsidP="00BB68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Look w:val="04A0" w:firstRow="1" w:lastRow="0" w:firstColumn="1" w:lastColumn="0" w:noHBand="0" w:noVBand="1"/>
      </w:tblPr>
      <w:tblGrid>
        <w:gridCol w:w="5674"/>
        <w:gridCol w:w="5037"/>
      </w:tblGrid>
      <w:tr w:rsidR="00BB68D2" w:rsidTr="00385D1A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D2" w:rsidRDefault="00BB68D2" w:rsidP="00385D1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BB68D2" w:rsidRDefault="00BB68D2" w:rsidP="00385D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8D2" w:rsidRDefault="00BB68D2" w:rsidP="00BB68D2">
      <w:pPr>
        <w:spacing w:after="0" w:line="240" w:lineRule="auto"/>
        <w:contextualSpacing/>
        <w:jc w:val="both"/>
      </w:pPr>
    </w:p>
    <w:p w:rsidR="00D11B2D" w:rsidRDefault="00D11B2D">
      <w:bookmarkStart w:id="0" w:name="_GoBack"/>
      <w:bookmarkEnd w:id="0"/>
    </w:p>
    <w:sectPr w:rsidR="00D11B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7A"/>
    <w:rsid w:val="0022477A"/>
    <w:rsid w:val="00BB68D2"/>
    <w:rsid w:val="00D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2"/>
  </w:style>
  <w:style w:type="paragraph" w:styleId="1">
    <w:name w:val="heading 1"/>
    <w:basedOn w:val="a"/>
    <w:link w:val="10"/>
    <w:qFormat/>
    <w:rsid w:val="00BB6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68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BB68D2"/>
    <w:rPr>
      <w:color w:val="0000FF"/>
      <w:u w:val="single"/>
    </w:rPr>
  </w:style>
  <w:style w:type="paragraph" w:styleId="a3">
    <w:name w:val="Body Text"/>
    <w:basedOn w:val="a"/>
    <w:link w:val="a4"/>
    <w:rsid w:val="00BB68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6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B68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68D2"/>
  </w:style>
  <w:style w:type="paragraph" w:styleId="2">
    <w:name w:val="Body Text 2"/>
    <w:basedOn w:val="a"/>
    <w:link w:val="20"/>
    <w:uiPriority w:val="99"/>
    <w:unhideWhenUsed/>
    <w:qFormat/>
    <w:rsid w:val="00BB68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6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BB6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6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D2"/>
  </w:style>
  <w:style w:type="paragraph" w:styleId="1">
    <w:name w:val="heading 1"/>
    <w:basedOn w:val="a"/>
    <w:link w:val="10"/>
    <w:qFormat/>
    <w:rsid w:val="00BB6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68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BB68D2"/>
    <w:rPr>
      <w:color w:val="0000FF"/>
      <w:u w:val="single"/>
    </w:rPr>
  </w:style>
  <w:style w:type="paragraph" w:styleId="a3">
    <w:name w:val="Body Text"/>
    <w:basedOn w:val="a"/>
    <w:link w:val="a4"/>
    <w:rsid w:val="00BB68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6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B68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68D2"/>
  </w:style>
  <w:style w:type="paragraph" w:styleId="2">
    <w:name w:val="Body Text 2"/>
    <w:basedOn w:val="a"/>
    <w:link w:val="20"/>
    <w:uiPriority w:val="99"/>
    <w:unhideWhenUsed/>
    <w:qFormat/>
    <w:rsid w:val="00BB68D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6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BB6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6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2020-08-21T05:53:00Z</dcterms:created>
  <dcterms:modified xsi:type="dcterms:W3CDTF">2020-08-21T05:53:00Z</dcterms:modified>
</cp:coreProperties>
</file>