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1E" w:rsidRDefault="006A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АДМИНИСТРАЦИЯ</w:t>
      </w:r>
    </w:p>
    <w:p w:rsidR="003C431E" w:rsidRDefault="006A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ПОКРОВСКОГО МУНИЦИПАЛЬНОГО ОБРАЗОВАНИЯ</w:t>
      </w:r>
    </w:p>
    <w:p w:rsidR="003C431E" w:rsidRDefault="006A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ВОЛЬСКОГО МУНИЦИПАЛЬНОГО РАЙОНА</w:t>
      </w:r>
    </w:p>
    <w:p w:rsidR="003C431E" w:rsidRDefault="006A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САРАТОВСКОЙ ОБЛАСТИ</w:t>
      </w:r>
    </w:p>
    <w:p w:rsidR="003C431E" w:rsidRDefault="003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3C431E" w:rsidRDefault="006A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ПОСТАНОВЛЕНИЕ</w:t>
      </w:r>
    </w:p>
    <w:p w:rsidR="003C431E" w:rsidRDefault="003C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3C431E" w:rsidRDefault="0037608C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от 16</w:t>
      </w:r>
      <w:r w:rsidR="0016448D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 xml:space="preserve"> апреля 2019</w:t>
      </w:r>
      <w:r w:rsidR="006A1787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 xml:space="preserve"> года                     № </w:t>
      </w:r>
      <w:r w:rsidR="0016448D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15</w:t>
      </w:r>
      <w:r w:rsidR="006A1787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             </w:t>
      </w:r>
      <w:r w:rsidR="0016448D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                           </w:t>
      </w:r>
      <w:r w:rsidR="006A1787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с. Покровка</w:t>
      </w:r>
    </w:p>
    <w:p w:rsidR="003C431E" w:rsidRDefault="003C431E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</w:tblGrid>
      <w:tr w:rsidR="003C431E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31E" w:rsidRDefault="006A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Об обеспечении пожарной безопасности</w:t>
            </w:r>
          </w:p>
          <w:p w:rsidR="003C431E" w:rsidRDefault="006A17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на территории Покровского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муниципального образован</w:t>
            </w:r>
            <w:r w:rsidR="0016448D">
              <w:rPr>
                <w:rFonts w:ascii="Times New Roman" w:eastAsia="Times New Roman" w:hAnsi="Times New Roman" w:cs="Times New Roman"/>
                <w:sz w:val="27"/>
              </w:rPr>
              <w:t>ия в весенне- летний период 2019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года</w:t>
            </w:r>
          </w:p>
        </w:tc>
      </w:tr>
    </w:tbl>
    <w:p w:rsidR="003C431E" w:rsidRDefault="003C431E">
      <w:pPr>
        <w:spacing w:after="0" w:line="240" w:lineRule="auto"/>
        <w:ind w:right="43" w:firstLine="49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3C431E" w:rsidRDefault="006A1787">
      <w:pPr>
        <w:spacing w:after="0" w:line="240" w:lineRule="auto"/>
        <w:ind w:right="43" w:firstLine="49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4F1293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r w:rsidR="0037608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постановления Правительства Российской Федерации от 18 августа 2016 года № 807 «О внесении изменений в некоторые акты правительства Российской Федерации по вопросу обеспечения пожарной безопасности территорий»,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п.72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 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color w:val="FF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</w:t>
      </w:r>
      <w:r w:rsidR="0016448D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года на территории  Покровского муниципального образования </w:t>
      </w:r>
    </w:p>
    <w:p w:rsidR="003C431E" w:rsidRDefault="006A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ПОСТАНОВЛЯЮ: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1. Рекомендовать руководителям предприятий, учреждений, организаций,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муниципального образования: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2. Рекомендовать жителям частного сектора Покровского муниципального образования:</w:t>
      </w:r>
    </w:p>
    <w:p w:rsidR="0037608C" w:rsidRDefault="006A1787" w:rsidP="003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ab/>
        <w:t>- не допускать сжигания сухой листвы, травы и мусора в противопожарных разрывах между зданиями;</w:t>
      </w:r>
    </w:p>
    <w:p w:rsidR="003C431E" w:rsidRPr="0037608C" w:rsidRDefault="0037608C" w:rsidP="003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</w:t>
      </w:r>
      <w:r w:rsidR="006A1787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обеспечить каждое жилое строение ёмкостью с водой или огнетушителем;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- своевременно проводить очистку территории, находящейся в их собственности (пользовании), от мусора, сухой травы и горючих материалов;</w:t>
      </w:r>
    </w:p>
    <w:p w:rsidR="003C431E" w:rsidRDefault="006A1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не складировать вблизи жилых строений горючие строительные материалы, а также корма для животных.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3. Заместителю главы администрации 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</w:rPr>
        <w:t xml:space="preserve"> муниципального образования Куренёвой Е.А.: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водоисточникам, электрических проводов);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организовать сходы граждан по вопросам обеспечения пожарной безопасности;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организовать практическую тренировку по оповещению населения при надвигающейся опасности.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3C431E" w:rsidRPr="006A1787" w:rsidRDefault="006A1787" w:rsidP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5. Рекомендовать директору, </w:t>
      </w:r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заведующей структурным подразделением </w:t>
      </w:r>
      <w:r>
        <w:rPr>
          <w:rFonts w:ascii="Times New Roman" w:eastAsia="Times New Roman" w:hAnsi="Times New Roman" w:cs="Times New Roman"/>
          <w:color w:val="000000" w:themeColor="text1"/>
          <w:sz w:val="27"/>
        </w:rPr>
        <w:t>МОУ "ООШ с.Покровка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", </w:t>
      </w:r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заведующей</w:t>
      </w:r>
      <w:proofErr w:type="gramEnd"/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МУК «ЦКС»Дом Культуры с.Покровка, заведующей МУК «ЦКС» сельский клуб с.Осиновка, заведующей отделением социального обслуживания на дому</w:t>
      </w:r>
      <w:r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ГАУ СО </w:t>
      </w:r>
      <w:r w:rsidR="0016448D">
        <w:rPr>
          <w:rFonts w:ascii="Times New Roman" w:eastAsia="Times New Roman" w:hAnsi="Times New Roman" w:cs="Times New Roman"/>
          <w:color w:val="000000" w:themeColor="text1"/>
          <w:sz w:val="27"/>
        </w:rPr>
        <w:t>КЦСО</w:t>
      </w:r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Н </w:t>
      </w:r>
      <w:proofErr w:type="spellStart"/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>Вольского</w:t>
      </w:r>
      <w:proofErr w:type="spellEnd"/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района: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обеспечить выполнение требований правил противопожарного режима в РФ при организации и проведении праздников и других мероприятий с массовым пребываем людей;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оформить  информационные стенды на противопожарную тематику.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6. Рекомендовать 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hd w:val="clear" w:color="auto" w:fill="FFFFFF"/>
        </w:rPr>
        <w:t>МОУ «</w:t>
      </w:r>
      <w:r w:rsidRPr="006A1787">
        <w:rPr>
          <w:rFonts w:ascii="Times New Roman" w:eastAsia="Times New Roman" w:hAnsi="Times New Roman" w:cs="Times New Roman"/>
          <w:color w:val="000000" w:themeColor="text1"/>
          <w:spacing w:val="-4"/>
          <w:sz w:val="27"/>
          <w:shd w:val="clear" w:color="auto" w:fill="FFFFFF"/>
        </w:rPr>
        <w:t>ООШ с. Покровка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hd w:val="clear" w:color="auto" w:fill="FFFFFF"/>
        </w:rPr>
        <w:t xml:space="preserve"> Вольского района»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с учащимися каждого класса ежемесячно проводить уроки по пожарной безопасности.</w:t>
      </w:r>
    </w:p>
    <w:p w:rsidR="003C431E" w:rsidRDefault="006A17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</w:t>
      </w:r>
      <w:r>
        <w:rPr>
          <w:rFonts w:ascii="Times New Roman" w:eastAsia="Times New Roman" w:hAnsi="Times New Roman" w:cs="Times New Roman"/>
          <w:sz w:val="27"/>
        </w:rPr>
        <w:lastRenderedPageBreak/>
        <w:t>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Покровского муниципального образования: 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организовать дежурство тракторов с плугом и ёмкостью с водой на подведомственной территории;</w:t>
      </w:r>
    </w:p>
    <w:p w:rsidR="003C431E" w:rsidRDefault="006A1787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 выполнить прокосы и опашку хлебных полей от дорог, лесов, полевых станов.</w:t>
      </w:r>
    </w:p>
    <w:p w:rsidR="003C431E" w:rsidRDefault="006A1787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9.Настоящее постановление вступает в силу со дня принятия и подлежит обнародованию.</w:t>
      </w:r>
    </w:p>
    <w:p w:rsidR="003C431E" w:rsidRDefault="006A1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10. Обнародовать настоящее постановление путем вывешивания его в установленных местах:</w:t>
      </w:r>
    </w:p>
    <w:p w:rsidR="003C431E" w:rsidRDefault="006A17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здание </w:t>
      </w:r>
      <w:proofErr w:type="gramStart"/>
      <w:r>
        <w:rPr>
          <w:rFonts w:ascii="Times New Roman" w:eastAsia="Times New Roman" w:hAnsi="Times New Roman" w:cs="Times New Roman"/>
          <w:sz w:val="27"/>
        </w:rPr>
        <w:t>администрации,  расположенное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по адресу: село Покровка, ул.Центральная 38В;</w:t>
      </w:r>
    </w:p>
    <w:p w:rsidR="003C431E" w:rsidRDefault="006A178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здание Клуба с.Осиновка,   расположенное по адресу: с.Осиновка, ул. Центральная 78/3 (по согласованию);</w:t>
      </w:r>
    </w:p>
    <w:p w:rsidR="003C431E" w:rsidRDefault="006A178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здание ФАПА с.Труевая </w:t>
      </w:r>
      <w:proofErr w:type="gramStart"/>
      <w:r>
        <w:rPr>
          <w:rFonts w:ascii="Times New Roman" w:eastAsia="Times New Roman" w:hAnsi="Times New Roman" w:cs="Times New Roman"/>
          <w:sz w:val="27"/>
        </w:rPr>
        <w:t>Маза,  расположенное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по адресу: с.Труевая Маза, ул.Народная, д.20А (по согласованию);</w:t>
      </w:r>
    </w:p>
    <w:p w:rsidR="003C431E" w:rsidRDefault="006A1787" w:rsidP="003760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доска объявлений, расположенная </w:t>
      </w:r>
      <w:proofErr w:type="gramStart"/>
      <w:r>
        <w:rPr>
          <w:rFonts w:ascii="Times New Roman" w:eastAsia="Times New Roman" w:hAnsi="Times New Roman" w:cs="Times New Roman"/>
          <w:sz w:val="27"/>
        </w:rPr>
        <w:t>около  въезда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в в/ч 26285, с.Лягоши.  </w:t>
      </w:r>
    </w:p>
    <w:p w:rsidR="0037608C" w:rsidRPr="0037608C" w:rsidRDefault="0037608C" w:rsidP="003760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bookmarkStart w:id="0" w:name="_GoBack"/>
      <w:bookmarkEnd w:id="0"/>
    </w:p>
    <w:p w:rsidR="003C431E" w:rsidRDefault="006A1787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11. Настоящее постановление вывешивается на период 30 </w:t>
      </w:r>
      <w:r w:rsidR="0016448D">
        <w:rPr>
          <w:rFonts w:ascii="Times New Roman" w:eastAsia="Times New Roman" w:hAnsi="Times New Roman" w:cs="Times New Roman"/>
          <w:sz w:val="27"/>
        </w:rPr>
        <w:t>ка</w:t>
      </w:r>
      <w:r w:rsidR="0037608C">
        <w:rPr>
          <w:rFonts w:ascii="Times New Roman" w:eastAsia="Times New Roman" w:hAnsi="Times New Roman" w:cs="Times New Roman"/>
          <w:sz w:val="27"/>
        </w:rPr>
        <w:t>лендарных дней: с 17</w:t>
      </w:r>
      <w:r w:rsidR="0016448D">
        <w:rPr>
          <w:rFonts w:ascii="Times New Roman" w:eastAsia="Times New Roman" w:hAnsi="Times New Roman" w:cs="Times New Roman"/>
          <w:sz w:val="27"/>
        </w:rPr>
        <w:t xml:space="preserve"> апреля 2019</w:t>
      </w:r>
      <w:r w:rsidR="0037608C">
        <w:rPr>
          <w:rFonts w:ascii="Times New Roman" w:eastAsia="Times New Roman" w:hAnsi="Times New Roman" w:cs="Times New Roman"/>
          <w:sz w:val="27"/>
        </w:rPr>
        <w:t xml:space="preserve"> г. по 16</w:t>
      </w:r>
      <w:r w:rsidR="0016448D">
        <w:rPr>
          <w:rFonts w:ascii="Times New Roman" w:eastAsia="Times New Roman" w:hAnsi="Times New Roman" w:cs="Times New Roman"/>
          <w:sz w:val="27"/>
        </w:rPr>
        <w:t xml:space="preserve"> мая 2019</w:t>
      </w:r>
      <w:r>
        <w:rPr>
          <w:rFonts w:ascii="Times New Roman" w:eastAsia="Times New Roman" w:hAnsi="Times New Roman" w:cs="Times New Roman"/>
          <w:sz w:val="27"/>
        </w:rPr>
        <w:t xml:space="preserve"> года.</w:t>
      </w:r>
    </w:p>
    <w:p w:rsidR="003C431E" w:rsidRDefault="006A1787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12</w:t>
      </w:r>
      <w:r w:rsidR="0037608C">
        <w:rPr>
          <w:rFonts w:ascii="Times New Roman" w:eastAsia="Times New Roman" w:hAnsi="Times New Roman" w:cs="Times New Roman"/>
          <w:sz w:val="27"/>
        </w:rPr>
        <w:t>. Датой обнародования считать 17</w:t>
      </w:r>
      <w:r w:rsidR="0016448D">
        <w:rPr>
          <w:rFonts w:ascii="Times New Roman" w:eastAsia="Times New Roman" w:hAnsi="Times New Roman" w:cs="Times New Roman"/>
          <w:sz w:val="27"/>
        </w:rPr>
        <w:t xml:space="preserve"> апреля 2019</w:t>
      </w:r>
      <w:r>
        <w:rPr>
          <w:rFonts w:ascii="Times New Roman" w:eastAsia="Times New Roman" w:hAnsi="Times New Roman" w:cs="Times New Roman"/>
          <w:sz w:val="27"/>
        </w:rPr>
        <w:t xml:space="preserve"> года.</w:t>
      </w:r>
    </w:p>
    <w:p w:rsidR="003C431E" w:rsidRDefault="006A1787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13. После обнародования настоящее постановление хранится в администрации 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</w:rPr>
        <w:t xml:space="preserve"> муниципального образования.</w:t>
      </w:r>
    </w:p>
    <w:p w:rsidR="003C431E" w:rsidRDefault="006A178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14. Сбор предложений и замечаний в случаях, установленных законодательством, осуществляется по адресу: с.Покровка, ул.Центральная,38В, здание администрации.</w:t>
      </w:r>
    </w:p>
    <w:p w:rsidR="003C431E" w:rsidRDefault="006A1787" w:rsidP="0037608C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15. Контроль за исполнением настоящего постановление оставляю за собой.</w:t>
      </w:r>
    </w:p>
    <w:p w:rsidR="0037608C" w:rsidRDefault="0037608C" w:rsidP="0037608C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</w:p>
    <w:p w:rsidR="003C431E" w:rsidRDefault="006A1787" w:rsidP="006A1787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муниципального образования, </w:t>
      </w:r>
    </w:p>
    <w:p w:rsidR="003C431E" w:rsidRDefault="006A1787" w:rsidP="006A1787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исполняющий полномочия главы администрации </w:t>
      </w:r>
    </w:p>
    <w:p w:rsidR="003C431E" w:rsidRDefault="006A1787" w:rsidP="006A1787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</w:rPr>
        <w:t xml:space="preserve"> муниципального образования                                               О.А.Каета</w:t>
      </w:r>
    </w:p>
    <w:p w:rsidR="003C431E" w:rsidRDefault="003C431E">
      <w:pPr>
        <w:rPr>
          <w:rFonts w:ascii="Calibri" w:eastAsia="Calibri" w:hAnsi="Calibri" w:cs="Calibri"/>
          <w:b/>
        </w:rPr>
      </w:pPr>
    </w:p>
    <w:sectPr w:rsidR="003C431E" w:rsidSect="0000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31E"/>
    <w:rsid w:val="0000360E"/>
    <w:rsid w:val="0016448D"/>
    <w:rsid w:val="0037608C"/>
    <w:rsid w:val="003C431E"/>
    <w:rsid w:val="004F1293"/>
    <w:rsid w:val="006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DB56-1C30-4F56-809A-FC0A0F94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user02</cp:lastModifiedBy>
  <cp:revision>5</cp:revision>
  <cp:lastPrinted>2019-04-23T11:37:00Z</cp:lastPrinted>
  <dcterms:created xsi:type="dcterms:W3CDTF">2018-04-06T07:45:00Z</dcterms:created>
  <dcterms:modified xsi:type="dcterms:W3CDTF">2019-04-23T11:38:00Z</dcterms:modified>
</cp:coreProperties>
</file>