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0053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  <w:proofErr w:type="spellStart"/>
      <w:r>
        <w:rPr>
          <w:rFonts w:ascii="Times New Roman" w:hAnsi="Times New Roman"/>
          <w:b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b/>
          <w:sz w:val="24"/>
          <w:szCs w:val="24"/>
        </w:rPr>
        <w:t>Сейранович</w:t>
      </w:r>
      <w:proofErr w:type="spellEnd"/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– 01.03.1973</w:t>
      </w:r>
      <w:r w:rsidR="00734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 на </w:t>
      </w:r>
      <w:r w:rsidR="00005311">
        <w:rPr>
          <w:rFonts w:ascii="Times New Roman" w:hAnsi="Times New Roman"/>
          <w:sz w:val="24"/>
          <w:szCs w:val="24"/>
        </w:rPr>
        <w:t>должность -</w:t>
      </w:r>
      <w:r>
        <w:rPr>
          <w:rFonts w:ascii="Times New Roman" w:hAnsi="Times New Roman"/>
          <w:sz w:val="24"/>
          <w:szCs w:val="24"/>
        </w:rPr>
        <w:t xml:space="preserve"> 03.10.2017 г.</w:t>
      </w:r>
    </w:p>
    <w:p w:rsidR="009D3EDC" w:rsidRDefault="00005311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средне</w:t>
      </w:r>
      <w:r w:rsidR="009D3EDC">
        <w:rPr>
          <w:rFonts w:ascii="Times New Roman" w:hAnsi="Times New Roman"/>
          <w:sz w:val="24"/>
          <w:szCs w:val="24"/>
        </w:rPr>
        <w:t xml:space="preserve"> профессиональное (2006</w:t>
      </w:r>
      <w:r w:rsidR="0073404A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год Всероссийский государственный колледж строительства мостов и гидротехнических сооружений)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Представительный </w:t>
      </w:r>
      <w:r w:rsidR="00005311">
        <w:rPr>
          <w:rFonts w:ascii="Times New Roman" w:hAnsi="Times New Roman"/>
          <w:sz w:val="24"/>
          <w:szCs w:val="24"/>
        </w:rPr>
        <w:t xml:space="preserve">орган </w:t>
      </w:r>
      <w:proofErr w:type="spellStart"/>
      <w:r w:rsidR="0000531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избран </w:t>
      </w:r>
      <w:r>
        <w:rPr>
          <w:rFonts w:ascii="Times New Roman" w:hAnsi="Times New Roman"/>
          <w:color w:val="000000" w:themeColor="text1"/>
          <w:sz w:val="24"/>
          <w:szCs w:val="24"/>
        </w:rPr>
        <w:t>18.09.2016 г.</w:t>
      </w:r>
      <w:r>
        <w:rPr>
          <w:rFonts w:ascii="Times New Roman" w:hAnsi="Times New Roman"/>
          <w:sz w:val="24"/>
          <w:szCs w:val="24"/>
        </w:rPr>
        <w:t xml:space="preserve"> сроком полномочия на 5 лет в количес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тве 10 человек</w:t>
      </w:r>
      <w:r w:rsidR="0073404A">
        <w:rPr>
          <w:rFonts w:ascii="Times New Roman" w:hAnsi="Times New Roman"/>
          <w:sz w:val="24"/>
          <w:szCs w:val="24"/>
        </w:rPr>
        <w:t>, в настоящее время замещено 7 человек</w:t>
      </w:r>
      <w:r>
        <w:rPr>
          <w:rFonts w:ascii="Times New Roman" w:hAnsi="Times New Roman"/>
          <w:sz w:val="24"/>
          <w:szCs w:val="24"/>
        </w:rPr>
        <w:t>: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="00005311">
        <w:rPr>
          <w:rFonts w:ascii="Times New Roman" w:hAnsi="Times New Roman"/>
          <w:sz w:val="24"/>
          <w:szCs w:val="24"/>
        </w:rPr>
        <w:t>Сейранович</w:t>
      </w:r>
      <w:proofErr w:type="spellEnd"/>
      <w:r w:rsidR="00005311">
        <w:rPr>
          <w:rFonts w:ascii="Times New Roman" w:hAnsi="Times New Roman"/>
          <w:sz w:val="24"/>
          <w:szCs w:val="24"/>
        </w:rPr>
        <w:t xml:space="preserve"> 01.03.1973г.р.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 Александр Петрович   04.09.1964г.р.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Васильевна   04.03.1967г.р.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Никулина Лилия Петровна   17.07.1968г.р.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Бачурина Елена Андреевна   06.06.1971г.р.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    14.02.1978г.р.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Марианна </w:t>
      </w:r>
      <w:r w:rsidR="00005311">
        <w:rPr>
          <w:rFonts w:ascii="Times New Roman" w:hAnsi="Times New Roman"/>
          <w:sz w:val="24"/>
          <w:szCs w:val="24"/>
        </w:rPr>
        <w:t>Григорьевна 20.02.1963г.р.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Замещено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340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9D3EDC" w:rsidRDefault="009D3EDC" w:rsidP="009D3ED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депутатов от 30 до 40 лет: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9D3EDC" w:rsidP="009D3ED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депутатов от 40 до 45 лет: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от 45 до 50 лет</w:t>
      </w:r>
      <w:r>
        <w:rPr>
          <w:rFonts w:ascii="Times New Roman" w:hAnsi="Times New Roman"/>
          <w:sz w:val="24"/>
          <w:szCs w:val="24"/>
        </w:rPr>
        <w:t>: 4 человека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от 51 до 65лет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7340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:rsidR="0073404A" w:rsidRDefault="0073404A" w:rsidP="009D3EDC">
      <w:pPr>
        <w:pStyle w:val="a7"/>
        <w:rPr>
          <w:rFonts w:ascii="Times New Roman" w:hAnsi="Times New Roman"/>
          <w:i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высшим образованием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="007340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005311">
        <w:rPr>
          <w:rFonts w:ascii="Times New Roman" w:hAnsi="Times New Roman"/>
          <w:i/>
          <w:sz w:val="24"/>
          <w:szCs w:val="24"/>
        </w:rPr>
        <w:t>депутатов со</w:t>
      </w:r>
      <w:r>
        <w:rPr>
          <w:rFonts w:ascii="Times New Roman" w:hAnsi="Times New Roman"/>
          <w:i/>
          <w:sz w:val="24"/>
          <w:szCs w:val="24"/>
        </w:rPr>
        <w:t xml:space="preserve"> средним профессиональным: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BB080B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с</w:t>
      </w:r>
      <w:r w:rsidR="00005311">
        <w:rPr>
          <w:rFonts w:ascii="Times New Roman" w:hAnsi="Times New Roman"/>
          <w:i/>
          <w:sz w:val="24"/>
          <w:szCs w:val="24"/>
        </w:rPr>
        <w:t>о</w:t>
      </w:r>
      <w:r w:rsidR="0073404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средним специальным</w:t>
      </w:r>
      <w:r w:rsidR="009D3EDC">
        <w:rPr>
          <w:rFonts w:ascii="Times New Roman" w:hAnsi="Times New Roman"/>
          <w:i/>
          <w:sz w:val="24"/>
          <w:szCs w:val="24"/>
        </w:rPr>
        <w:t xml:space="preserve"> образованием</w:t>
      </w:r>
      <w:r w:rsidR="009D3EDC">
        <w:rPr>
          <w:rFonts w:ascii="Times New Roman" w:hAnsi="Times New Roman"/>
          <w:sz w:val="24"/>
          <w:szCs w:val="24"/>
        </w:rPr>
        <w:t xml:space="preserve">: </w:t>
      </w:r>
      <w:r w:rsidR="0073404A">
        <w:rPr>
          <w:rFonts w:ascii="Times New Roman" w:hAnsi="Times New Roman"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 xml:space="preserve"> человека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начальным образованием:</w:t>
      </w:r>
      <w:r>
        <w:rPr>
          <w:rFonts w:ascii="Times New Roman" w:hAnsi="Times New Roman"/>
          <w:sz w:val="24"/>
          <w:szCs w:val="24"/>
        </w:rPr>
        <w:t xml:space="preserve"> 1 человек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Интересы муниципального образования в Вольском Муниципальном Собрании представляют депутаты: </w:t>
      </w:r>
      <w:proofErr w:type="spellStart"/>
      <w:r>
        <w:rPr>
          <w:rFonts w:ascii="Times New Roman" w:hAnsi="Times New Roman"/>
          <w:b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b/>
          <w:sz w:val="24"/>
          <w:szCs w:val="24"/>
        </w:rPr>
        <w:t>Сейранович</w:t>
      </w:r>
      <w:proofErr w:type="spellEnd"/>
      <w:r>
        <w:rPr>
          <w:rFonts w:ascii="Times New Roman" w:hAnsi="Times New Roman"/>
          <w:b/>
          <w:sz w:val="24"/>
          <w:szCs w:val="24"/>
        </w:rPr>
        <w:t>, Кузьмин Александр Петрович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Краткая характеристика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Центр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с. Нижняя Чернавка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rFonts w:ascii="Times New Roman" w:hAnsi="Times New Roman"/>
          <w:sz w:val="24"/>
          <w:szCs w:val="24"/>
        </w:rPr>
        <w:t xml:space="preserve"> – 24 км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ближайшей ж/д станции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</w:p>
    <w:p w:rsidR="009D3EDC" w:rsidRDefault="009D3EDC" w:rsidP="009D3EDC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Площадь муниципального образования –   10368,93 га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Терешка, Чернавка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 адрес администрации муниципального образования</w:t>
      </w:r>
      <w:r w:rsidR="0073404A">
        <w:rPr>
          <w:rFonts w:ascii="Times New Roman" w:hAnsi="Times New Roman"/>
          <w:sz w:val="24"/>
          <w:szCs w:val="24"/>
        </w:rPr>
        <w:t>: 412</w:t>
      </w:r>
      <w:r>
        <w:rPr>
          <w:rFonts w:ascii="Times New Roman" w:hAnsi="Times New Roman"/>
          <w:sz w:val="24"/>
          <w:szCs w:val="24"/>
        </w:rPr>
        <w:t xml:space="preserve">941,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Нижняя Чернавка, ул. Пролетарская, 32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администрации</w:t>
      </w:r>
      <w:r>
        <w:rPr>
          <w:rFonts w:ascii="Times New Roman" w:hAnsi="Times New Roman"/>
          <w:sz w:val="24"/>
          <w:szCs w:val="24"/>
        </w:rPr>
        <w:t>: Глава МО, зам.главы администрации, главный специа</w:t>
      </w:r>
      <w:r w:rsidR="00005311">
        <w:rPr>
          <w:rFonts w:ascii="Times New Roman" w:hAnsi="Times New Roman"/>
          <w:sz w:val="24"/>
          <w:szCs w:val="24"/>
        </w:rPr>
        <w:t>лист, инспектор, инспектор ВУС,</w:t>
      </w:r>
      <w:r>
        <w:rPr>
          <w:rFonts w:ascii="Times New Roman" w:hAnsi="Times New Roman"/>
          <w:sz w:val="24"/>
          <w:szCs w:val="24"/>
        </w:rPr>
        <w:t xml:space="preserve"> водитель, уборщица.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73404A" w:rsidRDefault="0073404A" w:rsidP="009D3EDC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404A" w:rsidRDefault="0073404A" w:rsidP="009D3EDC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404A" w:rsidRDefault="0073404A" w:rsidP="009D3EDC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404A" w:rsidRDefault="0073404A" w:rsidP="009D3EDC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404A" w:rsidRDefault="0073404A" w:rsidP="009D3EDC">
      <w:pPr>
        <w:pStyle w:val="a7"/>
        <w:rPr>
          <w:rFonts w:ascii="Times New Roman" w:hAnsi="Times New Roman"/>
          <w:b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Населённые пункты и численность населения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1560"/>
        <w:gridCol w:w="1277"/>
        <w:gridCol w:w="1276"/>
        <w:gridCol w:w="1419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образования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73404A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Имеется телефонов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Нижняя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BE49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49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Национальный состав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(чел):</w:t>
      </w:r>
    </w:p>
    <w:tbl>
      <w:tblPr>
        <w:tblW w:w="0" w:type="auto"/>
        <w:tblLayout w:type="fixed"/>
        <w:tblLook w:val="04A0"/>
      </w:tblPr>
      <w:tblGrid>
        <w:gridCol w:w="1809"/>
        <w:gridCol w:w="2977"/>
        <w:gridCol w:w="2410"/>
        <w:gridCol w:w="2551"/>
      </w:tblGrid>
      <w:tr w:rsidR="009D3EDC" w:rsidTr="009D3EDC">
        <w:trPr>
          <w:trHeight w:val="197"/>
        </w:trPr>
        <w:tc>
          <w:tcPr>
            <w:tcW w:w="1809" w:type="dxa"/>
            <w:hideMark/>
          </w:tcPr>
          <w:p w:rsidR="009D3EDC" w:rsidRDefault="00005311" w:rsidP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-95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410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Казахи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2551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</w:tr>
      <w:tr w:rsidR="009D3EDC" w:rsidTr="009D3EDC">
        <w:trPr>
          <w:trHeight w:val="201"/>
        </w:trPr>
        <w:tc>
          <w:tcPr>
            <w:tcW w:w="1809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Чуваши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977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410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2551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</w:tr>
      <w:tr w:rsidR="009D3EDC" w:rsidTr="009D3EDC">
        <w:trPr>
          <w:trHeight w:val="271"/>
        </w:trPr>
        <w:tc>
          <w:tcPr>
            <w:tcW w:w="1809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Венгры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 xml:space="preserve"> -  6</w:t>
            </w:r>
          </w:p>
        </w:tc>
        <w:tc>
          <w:tcPr>
            <w:tcW w:w="2977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Мордва</w:t>
            </w:r>
            <w:r w:rsidR="009D3EDC">
              <w:rPr>
                <w:rFonts w:ascii="Times New Roman" w:hAnsi="Times New Roman"/>
                <w:sz w:val="24"/>
                <w:szCs w:val="24"/>
              </w:rPr>
              <w:t xml:space="preserve">-6    </w:t>
            </w:r>
          </w:p>
        </w:tc>
        <w:tc>
          <w:tcPr>
            <w:tcW w:w="2551" w:type="dxa"/>
            <w:hideMark/>
          </w:tcPr>
          <w:p w:rsidR="009D3EDC" w:rsidRDefault="009D3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Население</w:t>
      </w:r>
      <w:r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</w:t>
      </w:r>
      <w:r w:rsidR="009D3EDC">
        <w:rPr>
          <w:rFonts w:ascii="Times New Roman" w:hAnsi="Times New Roman"/>
          <w:sz w:val="24"/>
          <w:szCs w:val="24"/>
        </w:rPr>
        <w:t>рудоспособного возраста (с 14 лет) –</w:t>
      </w:r>
      <w:r w:rsidR="0073404A">
        <w:rPr>
          <w:rFonts w:ascii="Times New Roman" w:hAnsi="Times New Roman"/>
          <w:sz w:val="24"/>
          <w:szCs w:val="24"/>
        </w:rPr>
        <w:t xml:space="preserve"> </w:t>
      </w:r>
      <w:r w:rsidR="00BE4986">
        <w:rPr>
          <w:rFonts w:ascii="Times New Roman" w:hAnsi="Times New Roman"/>
          <w:b/>
          <w:sz w:val="24"/>
          <w:szCs w:val="24"/>
        </w:rPr>
        <w:t>592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005311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9D3EDC">
        <w:rPr>
          <w:rFonts w:ascii="Times New Roman" w:hAnsi="Times New Roman"/>
          <w:sz w:val="24"/>
          <w:szCs w:val="24"/>
        </w:rPr>
        <w:t xml:space="preserve"> них: зарегистрировано </w:t>
      </w:r>
      <w:r w:rsidR="00E35B02">
        <w:rPr>
          <w:rFonts w:ascii="Times New Roman" w:hAnsi="Times New Roman"/>
          <w:sz w:val="24"/>
          <w:szCs w:val="24"/>
        </w:rPr>
        <w:t>безработных -</w:t>
      </w:r>
      <w:r w:rsidR="009D3EDC" w:rsidRPr="002E65A5">
        <w:rPr>
          <w:rFonts w:ascii="Times New Roman" w:hAnsi="Times New Roman"/>
          <w:b/>
          <w:sz w:val="24"/>
          <w:szCs w:val="24"/>
        </w:rPr>
        <w:t>12</w:t>
      </w:r>
      <w:r w:rsidR="00E35B02">
        <w:rPr>
          <w:rFonts w:ascii="Times New Roman" w:hAnsi="Times New Roman"/>
          <w:sz w:val="24"/>
          <w:szCs w:val="24"/>
        </w:rPr>
        <w:t xml:space="preserve"> чел. (</w:t>
      </w:r>
      <w:r w:rsidR="009D3EDC">
        <w:rPr>
          <w:rFonts w:ascii="Times New Roman" w:hAnsi="Times New Roman"/>
          <w:sz w:val="24"/>
          <w:szCs w:val="24"/>
        </w:rPr>
        <w:t>с.Н.Чернавка – 9 чел., ст.Чернавка – 2чел.)</w:t>
      </w:r>
    </w:p>
    <w:p w:rsidR="009D3EDC" w:rsidRDefault="00005311" w:rsidP="009D3EDC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фактически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 не работает –</w:t>
      </w:r>
      <w:r w:rsidR="000E6FCD" w:rsidRPr="000E6FCD">
        <w:rPr>
          <w:rFonts w:ascii="Times New Roman" w:hAnsi="Times New Roman"/>
          <w:b/>
          <w:color w:val="000000" w:themeColor="text1"/>
          <w:sz w:val="24"/>
          <w:szCs w:val="24"/>
        </w:rPr>
        <w:t>573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чел., </w:t>
      </w:r>
    </w:p>
    <w:p w:rsidR="009D3EDC" w:rsidRDefault="0073404A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D3EDC">
        <w:rPr>
          <w:rFonts w:ascii="Times New Roman" w:hAnsi="Times New Roman"/>
          <w:sz w:val="24"/>
          <w:szCs w:val="24"/>
        </w:rPr>
        <w:t>) пенсионеров по возрасту –</w:t>
      </w:r>
      <w:r w:rsidR="009D3EDC">
        <w:rPr>
          <w:rFonts w:ascii="Times New Roman" w:hAnsi="Times New Roman"/>
          <w:b/>
          <w:sz w:val="24"/>
          <w:szCs w:val="24"/>
        </w:rPr>
        <w:t xml:space="preserve"> 2</w:t>
      </w:r>
      <w:r w:rsidR="000E6FCD">
        <w:rPr>
          <w:rFonts w:ascii="Times New Roman" w:hAnsi="Times New Roman"/>
          <w:b/>
          <w:sz w:val="24"/>
          <w:szCs w:val="24"/>
        </w:rPr>
        <w:t>76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дети до 18 лет – </w:t>
      </w:r>
      <w:r w:rsidR="000E6FCD">
        <w:rPr>
          <w:rFonts w:ascii="Times New Roman" w:hAnsi="Times New Roman"/>
          <w:b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молодёжь (от 14 до 30 лет) –</w:t>
      </w:r>
      <w:r w:rsidRPr="005B47C6">
        <w:rPr>
          <w:rFonts w:ascii="Times New Roman" w:hAnsi="Times New Roman"/>
          <w:b/>
          <w:sz w:val="24"/>
          <w:szCs w:val="24"/>
        </w:rPr>
        <w:t>198</w:t>
      </w:r>
      <w:r w:rsidRPr="005B47C6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учащиеся – </w:t>
      </w:r>
      <w:r w:rsidRPr="000E6FCD"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ветераны </w:t>
      </w:r>
      <w:r w:rsidR="00E35B02">
        <w:rPr>
          <w:rFonts w:ascii="Times New Roman" w:hAnsi="Times New Roman"/>
          <w:sz w:val="24"/>
          <w:szCs w:val="24"/>
        </w:rPr>
        <w:t>ВОВ –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чел., 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труженики тыла</w:t>
      </w:r>
      <w:r w:rsidRPr="000E6FCD">
        <w:rPr>
          <w:rFonts w:ascii="Times New Roman" w:hAnsi="Times New Roman"/>
          <w:b/>
          <w:sz w:val="24"/>
          <w:szCs w:val="24"/>
        </w:rPr>
        <w:t>-</w:t>
      </w:r>
      <w:r w:rsidR="00E35B02" w:rsidRPr="000E6FCD">
        <w:rPr>
          <w:rFonts w:ascii="Times New Roman" w:hAnsi="Times New Roman"/>
          <w:b/>
          <w:sz w:val="24"/>
          <w:szCs w:val="24"/>
        </w:rPr>
        <w:t>1</w:t>
      </w:r>
      <w:r w:rsidRPr="000E6FC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ветераны труда – </w:t>
      </w:r>
      <w:r w:rsidR="000E6FCD"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инвалиды –</w:t>
      </w:r>
      <w:r w:rsidR="00ED7F7F">
        <w:rPr>
          <w:rFonts w:ascii="Times New Roman" w:hAnsi="Times New Roman"/>
          <w:b/>
          <w:sz w:val="24"/>
          <w:szCs w:val="24"/>
        </w:rPr>
        <w:t xml:space="preserve"> 55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к) состоит в центре социального обслуживания населения 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103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жители вновь прибывшие за 201</w:t>
      </w:r>
      <w:r w:rsidR="00E35B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 – </w:t>
      </w:r>
      <w:r w:rsidR="00ED7F7F" w:rsidRPr="00ED7F7F">
        <w:rPr>
          <w:rFonts w:ascii="Times New Roman" w:hAnsi="Times New Roman"/>
          <w:b/>
          <w:sz w:val="24"/>
          <w:szCs w:val="24"/>
        </w:rPr>
        <w:t>1</w:t>
      </w:r>
      <w:r w:rsidRPr="00ED7F7F">
        <w:rPr>
          <w:rFonts w:ascii="Times New Roman" w:hAnsi="Times New Roman"/>
          <w:b/>
          <w:sz w:val="24"/>
          <w:szCs w:val="24"/>
        </w:rPr>
        <w:t>2чел</w:t>
      </w:r>
      <w:r w:rsidRPr="00ED7F7F"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D3EDC">
        <w:rPr>
          <w:rFonts w:ascii="Times New Roman" w:hAnsi="Times New Roman"/>
          <w:sz w:val="24"/>
          <w:szCs w:val="24"/>
        </w:rPr>
        <w:t>) жители, убывшие за 201</w:t>
      </w:r>
      <w:r w:rsidR="00E35B02">
        <w:rPr>
          <w:rFonts w:ascii="Times New Roman" w:hAnsi="Times New Roman"/>
          <w:sz w:val="24"/>
          <w:szCs w:val="24"/>
        </w:rPr>
        <w:t>8</w:t>
      </w:r>
      <w:r w:rsidR="009D3EDC">
        <w:rPr>
          <w:rFonts w:ascii="Times New Roman" w:hAnsi="Times New Roman"/>
          <w:sz w:val="24"/>
          <w:szCs w:val="24"/>
        </w:rPr>
        <w:t>г.-</w:t>
      </w:r>
      <w:r w:rsidR="00ED7F7F">
        <w:rPr>
          <w:rFonts w:ascii="Times New Roman" w:hAnsi="Times New Roman"/>
          <w:b/>
          <w:sz w:val="24"/>
          <w:szCs w:val="24"/>
        </w:rPr>
        <w:t>10</w:t>
      </w:r>
      <w:r w:rsidR="009D3EDC" w:rsidRPr="00ED7F7F">
        <w:rPr>
          <w:rFonts w:ascii="Times New Roman" w:hAnsi="Times New Roman"/>
          <w:sz w:val="24"/>
          <w:szCs w:val="24"/>
        </w:rPr>
        <w:t xml:space="preserve"> чел</w:t>
      </w:r>
      <w:r w:rsidR="009D3EDC">
        <w:rPr>
          <w:rFonts w:ascii="Times New Roman" w:hAnsi="Times New Roman"/>
          <w:sz w:val="24"/>
          <w:szCs w:val="24"/>
        </w:rPr>
        <w:t>.</w:t>
      </w:r>
    </w:p>
    <w:p w:rsidR="009D3EDC" w:rsidRDefault="0073404A" w:rsidP="009D3ED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="009D3EDC">
        <w:rPr>
          <w:rFonts w:ascii="Times New Roman" w:hAnsi="Times New Roman"/>
          <w:sz w:val="24"/>
          <w:szCs w:val="24"/>
        </w:rPr>
        <w:t xml:space="preserve">) количество семей, состоящих на учете как неблагополучные – </w:t>
      </w:r>
      <w:r w:rsidR="009D3EDC" w:rsidRPr="00ED7F7F">
        <w:rPr>
          <w:rFonts w:ascii="Times New Roman" w:hAnsi="Times New Roman"/>
          <w:b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>;</w:t>
      </w:r>
    </w:p>
    <w:p w:rsidR="009D3EDC" w:rsidRDefault="0073404A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D3EDC">
        <w:rPr>
          <w:rFonts w:ascii="Times New Roman" w:hAnsi="Times New Roman"/>
          <w:sz w:val="24"/>
          <w:szCs w:val="24"/>
        </w:rPr>
        <w:t xml:space="preserve">) количество детей в данных семьях – </w:t>
      </w:r>
      <w:r w:rsidR="00E35B02">
        <w:rPr>
          <w:rFonts w:ascii="Times New Roman" w:hAnsi="Times New Roman"/>
          <w:b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>чел.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Учреждения социальной сферы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78"/>
        <w:gridCol w:w="1419"/>
        <w:gridCol w:w="1228"/>
        <w:gridCol w:w="1419"/>
        <w:gridCol w:w="2269"/>
        <w:gridCol w:w="282"/>
      </w:tblGrid>
      <w:tr w:rsidR="009D3EDC" w:rsidTr="009D3ED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Населённый пункт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 w:rsidP="007B43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Учреждён.</w:t>
            </w:r>
            <w:r w:rsidR="009D3EDC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</w:t>
            </w:r>
            <w:r w:rsidR="007B4372"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</w:rPr>
              <w:t>. здравоохранения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8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«Ромашка»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Нижнечернавская</w:t>
            </w:r>
            <w:proofErr w:type="spellEnd"/>
            <w:r>
              <w:rPr>
                <w:rFonts w:ascii="Times New Roman" w:hAnsi="Times New Roman"/>
              </w:rPr>
              <w:t xml:space="preserve"> участковая больница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сколько мест рассчитано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дневной</w:t>
            </w:r>
            <w:r w:rsidR="009D3EDC">
              <w:rPr>
                <w:rFonts w:ascii="Times New Roman" w:hAnsi="Times New Roman"/>
              </w:rPr>
              <w:t xml:space="preserve"> стационар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человек посещает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7A0EE2" w:rsidP="00C60627">
            <w:pPr>
              <w:pStyle w:val="a7"/>
              <w:spacing w:line="276" w:lineRule="auto"/>
              <w:ind w:left="-109" w:right="-106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20</w:t>
            </w:r>
            <w:r w:rsidR="009D3EDC" w:rsidRPr="007A0EE2">
              <w:rPr>
                <w:rFonts w:ascii="Times New Roman" w:hAnsi="Times New Roman"/>
              </w:rPr>
              <w:t xml:space="preserve"> д./сад,</w:t>
            </w:r>
          </w:p>
          <w:p w:rsidR="009D3EDC" w:rsidRDefault="007A0EE2" w:rsidP="00C60627">
            <w:pPr>
              <w:pStyle w:val="a7"/>
              <w:spacing w:line="276" w:lineRule="auto"/>
              <w:ind w:left="-109" w:right="-106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2</w:t>
            </w:r>
            <w:r w:rsidR="009D3EDC" w:rsidRPr="007A0EE2">
              <w:rPr>
                <w:rFonts w:ascii="Times New Roman" w:hAnsi="Times New Roman"/>
              </w:rPr>
              <w:t xml:space="preserve">9 – </w:t>
            </w:r>
            <w:proofErr w:type="spellStart"/>
            <w:r w:rsidR="009D3EDC" w:rsidRPr="007A0EE2">
              <w:rPr>
                <w:rFonts w:ascii="Times New Roman" w:hAnsi="Times New Roman"/>
              </w:rPr>
              <w:t>нач.школа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 w:rsidP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15</w:t>
            </w:r>
            <w:r w:rsidR="007A0EE2" w:rsidRPr="007A0EE2">
              <w:rPr>
                <w:rFonts w:ascii="Times New Roman" w:hAnsi="Times New Roman"/>
              </w:rP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8648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персонала/ из них с В.О.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 w:rsidP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3</w:t>
            </w:r>
            <w:r w:rsidR="007A0EE2" w:rsidRPr="007A0EE2">
              <w:rPr>
                <w:rFonts w:ascii="Times New Roman" w:hAnsi="Times New Roman"/>
              </w:rPr>
              <w:t>4</w:t>
            </w:r>
            <w:r w:rsidRPr="007A0EE2">
              <w:rPr>
                <w:rFonts w:ascii="Times New Roman" w:hAnsi="Times New Roman"/>
              </w:rPr>
              <w:t>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7/1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C60627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 w:rsidP="00C60627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10"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Здравоохранения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центральное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gridAfter w:val="1"/>
          <w:wAfter w:w="282" w:type="dxa"/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ст.Чернавка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236"/>
        <w:gridCol w:w="8142"/>
        <w:gridCol w:w="1267"/>
      </w:tblGrid>
      <w:tr w:rsidR="009D3EDC" w:rsidTr="00C60627">
        <w:trPr>
          <w:trHeight w:val="140"/>
        </w:trPr>
        <w:tc>
          <w:tcPr>
            <w:tcW w:w="236" w:type="dxa"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число дошкольных образовательных учреждений    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 них мест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 посещающих дошкольные учреждения 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детей, состоящих на учете для определения в ДОУ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число дневных общеобразовательных учреждений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учащихся дневных образовательных учреждений                    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больничных учреждений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из них муниципальных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100</w:t>
            </w:r>
          </w:p>
          <w:p w:rsidR="009D3EDC" w:rsidRPr="007A0EE2" w:rsidRDefault="007A0EE2">
            <w:pPr>
              <w:pStyle w:val="a7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0EE2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Pr="007A0EE2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A0EE2">
              <w:rPr>
                <w:rFonts w:ascii="Times New Roman" w:hAnsi="Times New Roman"/>
                <w:b/>
              </w:rPr>
              <w:t>92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C60627">
        <w:trPr>
          <w:trHeight w:val="150"/>
        </w:trPr>
        <w:tc>
          <w:tcPr>
            <w:tcW w:w="236" w:type="dxa"/>
            <w:hideMark/>
          </w:tcPr>
          <w:p w:rsidR="009D3EDC" w:rsidRDefault="009D3EDC" w:rsidP="00C606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8" w:type="dxa"/>
            <w:hideMark/>
          </w:tcPr>
          <w:p w:rsidR="009170FF" w:rsidRDefault="00ED7F7F" w:rsidP="00C6062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9D3EDC">
              <w:rPr>
                <w:rFonts w:ascii="Times New Roman" w:hAnsi="Times New Roman"/>
              </w:rPr>
              <w:t>число коек в больничных учреждениях</w:t>
            </w:r>
          </w:p>
        </w:tc>
        <w:tc>
          <w:tcPr>
            <w:tcW w:w="1266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C60627">
        <w:trPr>
          <w:trHeight w:val="276"/>
        </w:trPr>
        <w:tc>
          <w:tcPr>
            <w:tcW w:w="236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амбулаторно-клинических учреждений</w:t>
            </w:r>
          </w:p>
        </w:tc>
        <w:tc>
          <w:tcPr>
            <w:tcW w:w="1266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C60627">
        <w:trPr>
          <w:trHeight w:val="291"/>
        </w:trPr>
        <w:tc>
          <w:tcPr>
            <w:tcW w:w="236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детских отделений (кабинетов)</w:t>
            </w:r>
          </w:p>
        </w:tc>
        <w:tc>
          <w:tcPr>
            <w:tcW w:w="1266" w:type="dxa"/>
            <w:hideMark/>
          </w:tcPr>
          <w:p w:rsidR="009D3EDC" w:rsidRDefault="009D3EDC" w:rsidP="00C6062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C60627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станций скорой помощи 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C60627">
        <w:trPr>
          <w:trHeight w:val="30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учреждений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57/в смену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ФАП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врачей всех специальностей (без зубных)</w:t>
            </w:r>
          </w:p>
        </w:tc>
        <w:tc>
          <w:tcPr>
            <w:tcW w:w="1266" w:type="dxa"/>
            <w:hideMark/>
          </w:tcPr>
          <w:p w:rsidR="009D3EDC" w:rsidRDefault="00ED7F7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D3EDC" w:rsidTr="009D3EDC">
        <w:trPr>
          <w:trHeight w:val="52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стационарных учреждений социального обслуживания граждан пожилого возраста и инвалидов </w:t>
            </w:r>
          </w:p>
        </w:tc>
        <w:tc>
          <w:tcPr>
            <w:tcW w:w="1266" w:type="dxa"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 пожилого возраста и инвалидов(взрослых) по списку в стационарных учреждениях социального обслуживания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для детей-инвалидов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мест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число центров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52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ED7F7F">
              <w:rPr>
                <w:rFonts w:ascii="Times New Roman" w:hAnsi="Times New Roman"/>
                <w:b/>
              </w:rPr>
              <w:t>103</w:t>
            </w:r>
          </w:p>
        </w:tc>
      </w:tr>
      <w:tr w:rsidR="009D3EDC" w:rsidTr="00C60627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специализированных отделений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C60627">
        <w:trPr>
          <w:trHeight w:val="299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 w:rsidP="00C60627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численность лиц, обслуживаемых специализированными отделениями социального обслуживания на дому граждан пожилого возраста и инвалидов                   </w:t>
            </w:r>
          </w:p>
        </w:tc>
        <w:tc>
          <w:tcPr>
            <w:tcW w:w="1266" w:type="dxa"/>
            <w:hideMark/>
          </w:tcPr>
          <w:p w:rsidR="00C60627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0627" w:rsidTr="00C60627">
        <w:trPr>
          <w:trHeight w:val="299"/>
        </w:trPr>
        <w:tc>
          <w:tcPr>
            <w:tcW w:w="236" w:type="dxa"/>
            <w:hideMark/>
          </w:tcPr>
          <w:p w:rsidR="00C60627" w:rsidRDefault="00C60627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C60627" w:rsidRDefault="00C60627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передвижных пунктов кассовых операций Сбербанка России</w:t>
            </w:r>
          </w:p>
        </w:tc>
        <w:tc>
          <w:tcPr>
            <w:tcW w:w="1266" w:type="dxa"/>
            <w:hideMark/>
          </w:tcPr>
          <w:p w:rsidR="00C60627" w:rsidRDefault="00C60627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C60627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культуры и искусства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библиотек                                                                                                           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27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Библиотечный фонд  единиц: </w:t>
      </w:r>
      <w:r>
        <w:rPr>
          <w:rFonts w:ascii="Times New Roman" w:hAnsi="Times New Roman"/>
          <w:b/>
        </w:rPr>
        <w:t>7500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Художественные коллективы </w:t>
      </w:r>
      <w:r w:rsidRPr="00ED7F7F">
        <w:rPr>
          <w:rFonts w:ascii="Times New Roman" w:hAnsi="Times New Roman"/>
        </w:rPr>
        <w:t xml:space="preserve">–   </w:t>
      </w:r>
      <w:r w:rsidRPr="00ED7F7F">
        <w:rPr>
          <w:rFonts w:ascii="Times New Roman" w:hAnsi="Times New Roman"/>
          <w:b/>
        </w:rPr>
        <w:t>7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Центры национальной культуры – </w:t>
      </w:r>
      <w:r>
        <w:rPr>
          <w:rFonts w:ascii="Times New Roman" w:hAnsi="Times New Roman"/>
          <w:b/>
        </w:rPr>
        <w:t xml:space="preserve">нет 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C60627" w:rsidRDefault="00C60627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Физкультура и спорт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спортивных сооружений, всего -  </w:t>
      </w:r>
      <w:r>
        <w:rPr>
          <w:rFonts w:ascii="Times New Roman" w:hAnsi="Times New Roman"/>
          <w:b/>
        </w:rPr>
        <w:t>2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из них муниципальных -</w:t>
      </w:r>
      <w:r>
        <w:rPr>
          <w:rFonts w:ascii="Times New Roman" w:hAnsi="Times New Roman"/>
          <w:b/>
        </w:rPr>
        <w:t>2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 общего числа спортивных сооружений: 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стадионы с трибунами – 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плоскостные спортивные сооружения -  </w:t>
      </w:r>
      <w:r>
        <w:rPr>
          <w:rFonts w:ascii="Times New Roman" w:hAnsi="Times New Roman"/>
          <w:b/>
        </w:rPr>
        <w:t>1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спортивные залы –</w:t>
      </w:r>
      <w:r>
        <w:rPr>
          <w:rFonts w:ascii="Times New Roman" w:hAnsi="Times New Roman"/>
          <w:b/>
        </w:rPr>
        <w:t xml:space="preserve"> 1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детских спортивных школ – 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занимающихся в детских спортивных школах </w:t>
      </w:r>
      <w:r w:rsidRPr="00C82576">
        <w:rPr>
          <w:rFonts w:ascii="Times New Roman" w:hAnsi="Times New Roman"/>
        </w:rPr>
        <w:t>–</w:t>
      </w:r>
      <w:r w:rsidR="00C82576" w:rsidRPr="00C82576">
        <w:rPr>
          <w:rFonts w:ascii="Times New Roman" w:hAnsi="Times New Roman"/>
          <w:b/>
        </w:rPr>
        <w:t>74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970"/>
        <w:gridCol w:w="1970"/>
        <w:gridCol w:w="1970"/>
        <w:gridCol w:w="1901"/>
      </w:tblGrid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занимающихся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стадионов, спортплощадок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спортзалов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- 2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ДЮСШ-1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6.Предприятия муниципального образования</w:t>
      </w: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6.1.Торговля, общественное питание и бытовое обслуживание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791"/>
        <w:gridCol w:w="2693"/>
        <w:gridCol w:w="2834"/>
      </w:tblGrid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общественного 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бытового обслуживания</w:t>
            </w:r>
          </w:p>
        </w:tc>
      </w:tr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EDC" w:rsidTr="009D3EDC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0" w:type="auto"/>
        <w:tblInd w:w="388" w:type="dxa"/>
        <w:tblLook w:val="04A0"/>
      </w:tblPr>
      <w:tblGrid>
        <w:gridCol w:w="9183"/>
      </w:tblGrid>
      <w:tr w:rsidR="009D3EDC" w:rsidTr="009D3EDC">
        <w:trPr>
          <w:trHeight w:val="80"/>
        </w:trPr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розничной торговли и общественного питания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Павильоны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киоски-</w:t>
            </w: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Аптечные киоски и пункты-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Столовые </w:t>
            </w:r>
            <w:r w:rsidR="009D3EDC">
              <w:rPr>
                <w:rFonts w:ascii="Times New Roman" w:hAnsi="Times New Roman"/>
              </w:rPr>
              <w:t>(школьные)-</w:t>
            </w:r>
            <w:r w:rsidR="009D3EDC">
              <w:rPr>
                <w:rFonts w:ascii="Times New Roman" w:hAnsi="Times New Roman"/>
                <w:b/>
              </w:rPr>
              <w:t xml:space="preserve"> 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Автозаправочные станции-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Рынки, всего-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них торговых мест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объектов:</w:t>
            </w:r>
          </w:p>
          <w:p w:rsidR="009D3EDC" w:rsidRDefault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  <w:r w:rsidR="009D3EDC">
              <w:rPr>
                <w:rFonts w:ascii="Times New Roman" w:hAnsi="Times New Roman"/>
              </w:rPr>
              <w:t xml:space="preserve"> -2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специализированных предприятий бытового обслуживания населения,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Всего- 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оказанию услуг: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химической чистке и крашению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прачечных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бань и душевых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парикмахерских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ритуальных услуг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6.2. Промышленность и переработка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0"/>
        <w:gridCol w:w="2018"/>
        <w:gridCol w:w="1527"/>
        <w:gridCol w:w="1558"/>
      </w:tblGrid>
      <w:tr w:rsidR="009D3EDC" w:rsidTr="009D3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ED7F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60627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</w:t>
            </w:r>
            <w:r w:rsidR="009D3EDC">
              <w:rPr>
                <w:rFonts w:ascii="Times New Roman" w:hAnsi="Times New Roman"/>
              </w:rPr>
              <w:t>Трофимов А.С.»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леса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ЧП Куликов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подсолнечника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Пугачевхлебопродукт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зерна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D7F7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D7F7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24315</w:t>
            </w:r>
          </w:p>
        </w:tc>
      </w:tr>
      <w:tr w:rsidR="009D3EDC" w:rsidTr="009D3E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ПЧ-13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ж/д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ED7F7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7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7.Благоустройство территории муниципального образования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7.1.Транспорт и дороги</w:t>
      </w:r>
    </w:p>
    <w:tbl>
      <w:tblPr>
        <w:tblW w:w="9940" w:type="dxa"/>
        <w:tblInd w:w="388" w:type="dxa"/>
        <w:tblLook w:val="04A0"/>
      </w:tblPr>
      <w:tblGrid>
        <w:gridCol w:w="9940"/>
      </w:tblGrid>
      <w:tr w:rsidR="009D3EDC" w:rsidTr="009D3EDC">
        <w:tc>
          <w:tcPr>
            <w:tcW w:w="7685" w:type="dxa"/>
            <w:hideMark/>
          </w:tcPr>
          <w:p w:rsidR="009D3EDC" w:rsidRDefault="009D3EDC" w:rsidP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улично-дорожной сети (улиц, проездов, набережных) </w:t>
            </w:r>
            <w:r w:rsidR="007B4372">
              <w:rPr>
                <w:rFonts w:ascii="Times New Roman" w:hAnsi="Times New Roman"/>
                <w:b/>
              </w:rPr>
              <w:t>17,2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протяжённость освящённых частей улиц-</w:t>
            </w:r>
            <w:r>
              <w:rPr>
                <w:rFonts w:ascii="Times New Roman" w:hAnsi="Times New Roman"/>
                <w:b/>
              </w:rPr>
              <w:t>4,5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источников теплоснабжения-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Одиночное протяжение водопроводной сети-</w:t>
            </w:r>
            <w:r>
              <w:rPr>
                <w:rFonts w:ascii="Times New Roman" w:hAnsi="Times New Roman"/>
                <w:b/>
              </w:rPr>
              <w:t>12,3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водяных колонок-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1701"/>
        <w:gridCol w:w="2977"/>
        <w:gridCol w:w="1413"/>
        <w:gridCol w:w="1558"/>
      </w:tblGrid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протяжённость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дорог в МО (км)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твёрдым покрытием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(км.)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дорог с твёрдым покрытием к общей протяжённости дорог в МО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10" w:right="-1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C60627" w:rsidP="00C60627">
            <w:pPr>
              <w:pStyle w:val="a7"/>
              <w:spacing w:line="276" w:lineRule="auto"/>
              <w:ind w:left="-110" w:right="-1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9D3EDC">
              <w:rPr>
                <w:rFonts w:ascii="Times New Roman" w:hAnsi="Times New Roman"/>
                <w:b/>
              </w:rPr>
              <w:t>олотна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D3EDC"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10" w:right="-1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Толщина</w:t>
            </w:r>
          </w:p>
          <w:p w:rsidR="009D3EDC" w:rsidRDefault="00C60627" w:rsidP="00C60627">
            <w:pPr>
              <w:pStyle w:val="a7"/>
              <w:spacing w:line="276" w:lineRule="auto"/>
              <w:ind w:left="-110" w:right="-1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9D3EDC">
              <w:rPr>
                <w:rFonts w:ascii="Times New Roman" w:hAnsi="Times New Roman"/>
                <w:b/>
              </w:rPr>
              <w:t>окрытия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D3EDC">
              <w:rPr>
                <w:rFonts w:ascii="Times New Roman" w:hAnsi="Times New Roman"/>
                <w:b/>
              </w:rPr>
              <w:t>(см)</w:t>
            </w:r>
          </w:p>
        </w:tc>
      </w:tr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C60627">
      <w:pPr>
        <w:pStyle w:val="a7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Транспортное сообщение осуществляется:</w:t>
      </w:r>
    </w:p>
    <w:p w:rsidR="009D3EDC" w:rsidRDefault="009D3EDC" w:rsidP="00C60627">
      <w:pPr>
        <w:pStyle w:val="a7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 автобус ООО «Арсенал» </w:t>
      </w:r>
      <w:r w:rsidR="00EF2ED9">
        <w:rPr>
          <w:rFonts w:ascii="Times New Roman" w:hAnsi="Times New Roman"/>
        </w:rPr>
        <w:t>(тел. 7-04-93)</w:t>
      </w:r>
      <w:r>
        <w:rPr>
          <w:rFonts w:ascii="Times New Roman" w:hAnsi="Times New Roman"/>
        </w:rPr>
        <w:t xml:space="preserve"> 4 раз в день по маршруту: г.Вольск – с.Верхняя Чернавка – сНижняя Чернавка- ст. Чернавка- с.В.Чернавка -  </w:t>
      </w:r>
      <w:r w:rsidR="00EF2ED9">
        <w:rPr>
          <w:rFonts w:ascii="Times New Roman" w:hAnsi="Times New Roman"/>
        </w:rPr>
        <w:t>г. Вольск</w:t>
      </w:r>
      <w:r w:rsidR="00C60627">
        <w:rPr>
          <w:rFonts w:ascii="Times New Roman" w:hAnsi="Times New Roman"/>
        </w:rPr>
        <w:t>, с</w:t>
      </w:r>
      <w:r>
        <w:rPr>
          <w:rFonts w:ascii="Times New Roman" w:hAnsi="Times New Roman"/>
        </w:rPr>
        <w:t xml:space="preserve">тоимость  билета </w:t>
      </w:r>
      <w:r w:rsidR="00C60627">
        <w:rPr>
          <w:rFonts w:ascii="Times New Roman" w:hAnsi="Times New Roman"/>
        </w:rPr>
        <w:t xml:space="preserve"> до с.Н.</w:t>
      </w:r>
      <w:r w:rsidR="009170FF">
        <w:rPr>
          <w:rFonts w:ascii="Times New Roman" w:hAnsi="Times New Roman"/>
        </w:rPr>
        <w:t xml:space="preserve">Чернавка </w:t>
      </w:r>
      <w:r>
        <w:rPr>
          <w:rFonts w:ascii="Times New Roman" w:hAnsi="Times New Roman"/>
        </w:rPr>
        <w:t xml:space="preserve">-  </w:t>
      </w:r>
      <w:r w:rsidR="00EF2ED9" w:rsidRPr="00C60627">
        <w:rPr>
          <w:rFonts w:ascii="Times New Roman" w:hAnsi="Times New Roman"/>
        </w:rPr>
        <w:t>87</w:t>
      </w:r>
      <w:r>
        <w:rPr>
          <w:rFonts w:ascii="Times New Roman" w:hAnsi="Times New Roman"/>
        </w:rPr>
        <w:t xml:space="preserve">  руб</w:t>
      </w:r>
      <w:r w:rsidR="004D24C1">
        <w:rPr>
          <w:rFonts w:ascii="Times New Roman" w:hAnsi="Times New Roman"/>
        </w:rPr>
        <w:t>.</w:t>
      </w:r>
      <w:r w:rsidR="009170FF">
        <w:rPr>
          <w:rFonts w:ascii="Times New Roman" w:hAnsi="Times New Roman"/>
        </w:rPr>
        <w:t>, до</w:t>
      </w:r>
      <w:r w:rsidR="00076B2F">
        <w:rPr>
          <w:rFonts w:ascii="Times New Roman" w:hAnsi="Times New Roman"/>
        </w:rPr>
        <w:t xml:space="preserve"> ст. Чернавка – </w:t>
      </w:r>
      <w:r w:rsidR="00076B2F" w:rsidRPr="00C60627">
        <w:rPr>
          <w:rFonts w:ascii="Times New Roman" w:hAnsi="Times New Roman"/>
        </w:rPr>
        <w:t>101</w:t>
      </w:r>
      <w:r w:rsidR="00C60627">
        <w:rPr>
          <w:rFonts w:ascii="Times New Roman" w:hAnsi="Times New Roman"/>
          <w:b/>
        </w:rPr>
        <w:t xml:space="preserve"> </w:t>
      </w:r>
      <w:r w:rsidR="00076B2F">
        <w:rPr>
          <w:rFonts w:ascii="Times New Roman" w:hAnsi="Times New Roman"/>
        </w:rPr>
        <w:t>руб</w:t>
      </w:r>
      <w:r w:rsidR="004D24C1">
        <w:rPr>
          <w:rFonts w:ascii="Times New Roman" w:hAnsi="Times New Roman"/>
        </w:rPr>
        <w:t>.</w:t>
      </w:r>
    </w:p>
    <w:p w:rsidR="009D3EDC" w:rsidRDefault="009D3EDC" w:rsidP="00C60627">
      <w:pPr>
        <w:pStyle w:val="a7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Газель МОУ «СОШ с.Н.Чернавка»:</w:t>
      </w:r>
    </w:p>
    <w:p w:rsidR="009D3EDC" w:rsidRDefault="009D3EDC" w:rsidP="00C60627">
      <w:pPr>
        <w:pStyle w:val="a7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- 6ч.45мин. с. </w:t>
      </w:r>
      <w:proofErr w:type="spellStart"/>
      <w:r>
        <w:rPr>
          <w:rFonts w:ascii="Times New Roman" w:hAnsi="Times New Roman"/>
        </w:rPr>
        <w:t>Кряжим</w:t>
      </w:r>
      <w:proofErr w:type="spellEnd"/>
      <w:r>
        <w:rPr>
          <w:rFonts w:ascii="Times New Roman" w:hAnsi="Times New Roman"/>
        </w:rPr>
        <w:t xml:space="preserve"> – ст.Чернавка</w:t>
      </w:r>
      <w:r w:rsidR="00C60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( 2 рейса) – с.Покровка – МОУ «СОШ с.Н.Чернавка»;</w:t>
      </w:r>
    </w:p>
    <w:p w:rsidR="009D3EDC" w:rsidRDefault="009D3EDC" w:rsidP="00C60627">
      <w:pPr>
        <w:pStyle w:val="a7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- 14ч.30мин. МОУ «СОШ</w:t>
      </w:r>
      <w:r w:rsidR="00C60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с.Н.Чернавка» - ст.Чернавка ( 2 рейса) – с. </w:t>
      </w:r>
      <w:proofErr w:type="spellStart"/>
      <w:r>
        <w:rPr>
          <w:rFonts w:ascii="Times New Roman" w:hAnsi="Times New Roman"/>
        </w:rPr>
        <w:t>Кряжим</w:t>
      </w:r>
      <w:proofErr w:type="spellEnd"/>
      <w:r>
        <w:rPr>
          <w:rFonts w:ascii="Times New Roman" w:hAnsi="Times New Roman"/>
        </w:rPr>
        <w:t>- с.Покровка  - с</w:t>
      </w:r>
      <w:r w:rsidR="00EF2ED9">
        <w:rPr>
          <w:rFonts w:ascii="Times New Roman" w:hAnsi="Times New Roman"/>
        </w:rPr>
        <w:t xml:space="preserve">ело </w:t>
      </w:r>
      <w:proofErr w:type="spellStart"/>
      <w:r>
        <w:rPr>
          <w:rFonts w:ascii="Times New Roman" w:hAnsi="Times New Roman"/>
        </w:rPr>
        <w:t>Лягоши</w:t>
      </w:r>
      <w:proofErr w:type="spellEnd"/>
      <w:r>
        <w:rPr>
          <w:rFonts w:ascii="Times New Roman" w:hAnsi="Times New Roman"/>
        </w:rPr>
        <w:t xml:space="preserve"> –  </w:t>
      </w:r>
      <w:proofErr w:type="spellStart"/>
      <w:r>
        <w:rPr>
          <w:rFonts w:ascii="Times New Roman" w:hAnsi="Times New Roman"/>
        </w:rPr>
        <w:t>с.Юловая</w:t>
      </w:r>
      <w:proofErr w:type="spellEnd"/>
      <w:r>
        <w:rPr>
          <w:rFonts w:ascii="Times New Roman" w:hAnsi="Times New Roman"/>
        </w:rPr>
        <w:t xml:space="preserve"> Маза</w:t>
      </w:r>
      <w:r w:rsidR="00C60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C60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с.Н.Чернавка.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7.2.Котельные, водонапорные башни</w:t>
      </w:r>
    </w:p>
    <w:p w:rsidR="00C60627" w:rsidRDefault="00C60627" w:rsidP="009D3EDC">
      <w:pPr>
        <w:pStyle w:val="a7"/>
        <w:rPr>
          <w:rFonts w:ascii="Times New Roman" w:hAnsi="Times New Roman"/>
          <w:i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277"/>
        <w:gridCol w:w="1134"/>
        <w:gridCol w:w="1418"/>
        <w:gridCol w:w="1419"/>
        <w:gridCol w:w="2127"/>
      </w:tblGrid>
      <w:tr w:rsidR="009D3EDC" w:rsidTr="00C606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котельных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водонапорных башен/ скважины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C60627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водопроводных сетей</w:t>
            </w:r>
          </w:p>
        </w:tc>
      </w:tr>
      <w:tr w:rsidR="009D3EDC" w:rsidTr="00C606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9875п.м., собственник -</w:t>
            </w:r>
            <w:r w:rsidR="00C60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9D3EDC" w:rsidTr="00C60627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элеватор»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2429</w:t>
            </w:r>
            <w:r w:rsidR="00C60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п.м.,</w:t>
            </w:r>
          </w:p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собственник 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7.3.Общественные бани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6"/>
        <w:gridCol w:w="1135"/>
        <w:gridCol w:w="1699"/>
        <w:gridCol w:w="2270"/>
        <w:gridCol w:w="1695"/>
      </w:tblGrid>
      <w:tr w:rsidR="009D3EDC" w:rsidTr="009D3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Помывочных мест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билета (руб.)</w:t>
            </w:r>
          </w:p>
        </w:tc>
      </w:tr>
      <w:tr w:rsidR="009D3EDC" w:rsidTr="009D3ED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  <w:tr w:rsidR="009D3EDC" w:rsidTr="009D3ED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C60627" w:rsidRDefault="00C60627" w:rsidP="009D3EDC">
      <w:pPr>
        <w:pStyle w:val="a7"/>
        <w:rPr>
          <w:rFonts w:ascii="Times New Roman" w:hAnsi="Times New Roman"/>
          <w:b/>
          <w:i/>
        </w:rPr>
      </w:pPr>
    </w:p>
    <w:p w:rsidR="00C60627" w:rsidRDefault="00C60627" w:rsidP="009D3EDC">
      <w:pPr>
        <w:pStyle w:val="a7"/>
        <w:rPr>
          <w:rFonts w:ascii="Times New Roman" w:hAnsi="Times New Roman"/>
          <w:b/>
          <w:i/>
        </w:rPr>
      </w:pPr>
    </w:p>
    <w:p w:rsidR="00C60627" w:rsidRDefault="00C60627" w:rsidP="009D3EDC">
      <w:pPr>
        <w:pStyle w:val="a7"/>
        <w:rPr>
          <w:rFonts w:ascii="Times New Roman" w:hAnsi="Times New Roman"/>
          <w:b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7.4.Памятники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1"/>
        <w:gridCol w:w="3545"/>
        <w:gridCol w:w="1132"/>
      </w:tblGrid>
      <w:tr w:rsidR="009D3EDC" w:rsidTr="00F74FBE">
        <w:trPr>
          <w:cantSplit/>
          <w:trHeight w:val="2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Памятники</w:t>
            </w:r>
          </w:p>
        </w:tc>
      </w:tr>
      <w:tr w:rsidR="009D3EDC" w:rsidTr="00F74FBE">
        <w:trPr>
          <w:cantSplit/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Месторасположение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Кому установлен памятник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D3EDC" w:rsidTr="00F74F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с. Нижняя Чернавка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EF2ED9">
              <w:rPr>
                <w:rFonts w:ascii="Times New Roman" w:hAnsi="Times New Roman"/>
              </w:rPr>
              <w:t>Пролетарская в</w:t>
            </w:r>
            <w:r>
              <w:rPr>
                <w:rFonts w:ascii="Times New Roman" w:hAnsi="Times New Roman"/>
              </w:rPr>
              <w:t xml:space="preserve"> центре села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Погибшим односельчанам в годы ВОВ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</w:t>
            </w:r>
          </w:p>
        </w:tc>
      </w:tr>
      <w:tr w:rsidR="009D3EDC" w:rsidTr="00F74FB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7.5. Кладбища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7"/>
        <w:gridCol w:w="1276"/>
        <w:gridCol w:w="1983"/>
        <w:gridCol w:w="2128"/>
        <w:gridCol w:w="1413"/>
      </w:tblGrid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(га)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принадлежность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Состояние подъездных путей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ограждения</w:t>
            </w:r>
          </w:p>
        </w:tc>
      </w:tr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с.Нижняя Чернавка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9D3EDC" w:rsidTr="009D3EDC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Земельные ресурсы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застроенных земель – 1092,5га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6"/>
        <w:gridCol w:w="993"/>
        <w:gridCol w:w="994"/>
        <w:gridCol w:w="1377"/>
        <w:gridCol w:w="1601"/>
        <w:gridCol w:w="1277"/>
        <w:gridCol w:w="846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 территории  МО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земли 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С/х угодий,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Сенокосы и пастбища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Многолетние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Орошаемых земель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земли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Сельскохозяйственное производство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550"/>
        <w:gridCol w:w="2138"/>
        <w:gridCol w:w="2121"/>
      </w:tblGrid>
      <w:tr w:rsidR="009D3EDC" w:rsidTr="005A517A"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с/х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с/х угодий (га)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пашни (га)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 (чел)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9170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5A51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5A517A" w:rsidP="005A517A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 Глава «</w:t>
            </w:r>
            <w:r w:rsidR="009D3EDC">
              <w:rPr>
                <w:rFonts w:ascii="Times New Roman" w:hAnsi="Times New Roman"/>
              </w:rPr>
              <w:t>КФХ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D3EDC">
              <w:rPr>
                <w:rFonts w:ascii="Times New Roman" w:hAnsi="Times New Roman"/>
              </w:rPr>
              <w:t>Веденин</w:t>
            </w:r>
            <w:proofErr w:type="spellEnd"/>
            <w:r w:rsidR="009D3ED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1120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076B2F" w:rsidP="00076B2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115</w:t>
            </w:r>
            <w:r w:rsidR="009D3EDC" w:rsidRPr="00076B2F">
              <w:rPr>
                <w:rFonts w:ascii="Times New Roman" w:hAnsi="Times New Roman"/>
              </w:rPr>
              <w:t>00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Поголовье скота в частном секторе на 01.01.201</w:t>
      </w:r>
      <w:r w:rsidR="005A517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г.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5"/>
        <w:gridCol w:w="2127"/>
        <w:gridCol w:w="1560"/>
        <w:gridCol w:w="1277"/>
        <w:gridCol w:w="1418"/>
        <w:gridCol w:w="1413"/>
      </w:tblGrid>
      <w:tr w:rsidR="009D3EDC" w:rsidTr="009D3EDC">
        <w:trPr>
          <w:trHeight w:val="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Свинопоголовье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Овцы, козы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Кролики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Лошади</w:t>
            </w:r>
          </w:p>
        </w:tc>
      </w:tr>
      <w:tr w:rsidR="009D3EDC" w:rsidTr="009D3EDC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D3E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D3EDC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2ED9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11.Наличие прудов и водоёмов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5"/>
        <w:gridCol w:w="3485"/>
        <w:gridCol w:w="3203"/>
      </w:tblGrid>
      <w:tr w:rsidR="009D3EDC" w:rsidTr="005A517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Пруд/водоём (количество)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</w:t>
            </w:r>
          </w:p>
        </w:tc>
      </w:tr>
      <w:tr w:rsidR="009D3EDC" w:rsidTr="005A517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Мосты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593"/>
        <w:gridCol w:w="1701"/>
        <w:gridCol w:w="993"/>
        <w:gridCol w:w="1137"/>
        <w:gridCol w:w="1444"/>
        <w:gridCol w:w="1387"/>
      </w:tblGrid>
      <w:tr w:rsidR="005A517A" w:rsidTr="005A517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Пересекаемое</w:t>
            </w:r>
          </w:p>
          <w:p w:rsidR="009D3EDC" w:rsidRDefault="009D3EDC">
            <w:pPr>
              <w:pStyle w:val="a7"/>
              <w:spacing w:line="276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препятствие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</w:t>
            </w:r>
          </w:p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5A517A">
            <w:pPr>
              <w:pStyle w:val="a7"/>
              <w:spacing w:line="276" w:lineRule="auto"/>
              <w:ind w:left="-109" w:right="-105" w:firstLine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 w:rsidP="005A517A">
            <w:pPr>
              <w:pStyle w:val="a7"/>
              <w:spacing w:line="276" w:lineRule="auto"/>
              <w:ind w:left="-109" w:right="-105" w:firstLine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Грузоподъёмность(т)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tabs>
                <w:tab w:val="left" w:pos="1735"/>
              </w:tabs>
              <w:spacing w:line="276" w:lineRule="auto"/>
              <w:ind w:left="-108"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Высота над</w:t>
            </w:r>
          </w:p>
          <w:p w:rsidR="009D3EDC" w:rsidRDefault="005A517A">
            <w:pPr>
              <w:pStyle w:val="a7"/>
              <w:tabs>
                <w:tab w:val="left" w:pos="1735"/>
              </w:tabs>
              <w:spacing w:line="276" w:lineRule="auto"/>
              <w:ind w:left="-108"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9D3EDC">
              <w:rPr>
                <w:rFonts w:ascii="Times New Roman" w:hAnsi="Times New Roman"/>
                <w:b/>
              </w:rPr>
              <w:t>одной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D3EDC">
              <w:rPr>
                <w:rFonts w:ascii="Times New Roman" w:hAnsi="Times New Roman"/>
                <w:b/>
              </w:rPr>
              <w:t>поверхностью(м)</w:t>
            </w:r>
          </w:p>
        </w:tc>
      </w:tr>
      <w:tr w:rsidR="005A517A" w:rsidTr="005A517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A517A" w:rsidP="005A517A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F2ED9">
              <w:rPr>
                <w:rFonts w:ascii="Times New Roman" w:hAnsi="Times New Roman"/>
              </w:rPr>
              <w:t xml:space="preserve">. </w:t>
            </w:r>
            <w:r w:rsidR="009D3E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="009D3EDC">
              <w:rPr>
                <w:rFonts w:ascii="Times New Roman" w:hAnsi="Times New Roman"/>
              </w:rPr>
              <w:t>Чернавка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Монолитный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5A517A" w:rsidTr="005A517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Сборный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5A517A" w:rsidRDefault="005A517A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Правопорядок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Оборудованный участковый пункт полиции имеется, расположен в здании администрации.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Транспортом обеспечен.</w:t>
      </w:r>
    </w:p>
    <w:p w:rsidR="009D3EDC" w:rsidRDefault="00EF2ED9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Совершено в округе в 2018</w:t>
      </w:r>
      <w:r w:rsidR="005A517A">
        <w:rPr>
          <w:rFonts w:ascii="Times New Roman" w:hAnsi="Times New Roman"/>
        </w:rPr>
        <w:t xml:space="preserve"> </w:t>
      </w:r>
      <w:r w:rsidR="009D3EDC">
        <w:rPr>
          <w:rFonts w:ascii="Times New Roman" w:hAnsi="Times New Roman"/>
        </w:rPr>
        <w:t>году правонарушений –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ГО и ЧС –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охраны общественного порядка –</w:t>
      </w:r>
      <w:r>
        <w:rPr>
          <w:rFonts w:ascii="Times New Roman" w:hAnsi="Times New Roman"/>
          <w:b/>
        </w:rPr>
        <w:t xml:space="preserve"> 0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добровольных формирований населения по охране общественного порядка –</w:t>
      </w:r>
      <w:r>
        <w:rPr>
          <w:rFonts w:ascii="Times New Roman" w:hAnsi="Times New Roman"/>
          <w:b/>
        </w:rPr>
        <w:t>1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 них участников – 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 xml:space="preserve"> чел.</w:t>
      </w:r>
    </w:p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Основные политические партии и общественные движения, осуществляющие свою деятельность на территории муниципального образования: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«Единая Россия» </w:t>
      </w:r>
      <w:r w:rsidRPr="009170FF">
        <w:rPr>
          <w:rFonts w:ascii="Times New Roman" w:hAnsi="Times New Roman"/>
        </w:rPr>
        <w:t>– 16</w:t>
      </w:r>
      <w:r w:rsidR="005A517A">
        <w:rPr>
          <w:rFonts w:ascii="Times New Roman" w:hAnsi="Times New Roman"/>
        </w:rPr>
        <w:t xml:space="preserve"> </w:t>
      </w:r>
      <w:r w:rsidRPr="009170FF">
        <w:rPr>
          <w:rFonts w:ascii="Times New Roman" w:hAnsi="Times New Roman"/>
        </w:rPr>
        <w:t>чел.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Информация о предпринимателях, осуществляющих свою деятельность на территории муниципального образования.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1984"/>
        <w:gridCol w:w="1985"/>
        <w:gridCol w:w="1559"/>
      </w:tblGrid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55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Сколько человек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</w:t>
            </w:r>
          </w:p>
        </w:tc>
      </w:tr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Куренев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C82576">
              <w:rPr>
                <w:rFonts w:ascii="Times New Roman" w:hAnsi="Times New Roman"/>
              </w:rPr>
              <w:t>3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Пачурин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</w:rPr>
              <w:t>2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Лугова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  <w:color w:val="000000" w:themeColor="text1"/>
              </w:rPr>
              <w:t>1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A517A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Коновалов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C82576">
              <w:rPr>
                <w:rFonts w:ascii="Times New Roman" w:hAnsi="Times New Roman"/>
              </w:rPr>
              <w:t>1</w:t>
            </w:r>
            <w:r w:rsidR="009D3EDC" w:rsidRPr="00C8257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Баскакова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5A5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Тецкая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Количество объектов домовладений, оформленных в собственность граждан:</w:t>
      </w:r>
    </w:p>
    <w:p w:rsidR="009D3EDC" w:rsidRDefault="005A517A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F2ED9">
        <w:rPr>
          <w:rFonts w:ascii="Times New Roman" w:hAnsi="Times New Roman"/>
        </w:rPr>
        <w:t xml:space="preserve"> </w:t>
      </w:r>
      <w:r w:rsidR="009D3EDC">
        <w:rPr>
          <w:rFonts w:ascii="Times New Roman" w:hAnsi="Times New Roman"/>
        </w:rPr>
        <w:t>.Н.Чернавка -</w:t>
      </w:r>
      <w:r>
        <w:rPr>
          <w:rFonts w:ascii="Times New Roman" w:hAnsi="Times New Roman"/>
        </w:rPr>
        <w:t xml:space="preserve"> </w:t>
      </w:r>
      <w:r w:rsidR="009D3EDC">
        <w:rPr>
          <w:rFonts w:ascii="Times New Roman" w:hAnsi="Times New Roman"/>
          <w:b/>
        </w:rPr>
        <w:t>2</w:t>
      </w:r>
      <w:r w:rsidR="00C82576">
        <w:rPr>
          <w:rFonts w:ascii="Times New Roman" w:hAnsi="Times New Roman"/>
          <w:b/>
        </w:rPr>
        <w:t>43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ст.Н.Чернавка –</w:t>
      </w:r>
      <w:r>
        <w:rPr>
          <w:rFonts w:ascii="Times New Roman" w:hAnsi="Times New Roman"/>
          <w:b/>
        </w:rPr>
        <w:t>4</w:t>
      </w:r>
      <w:r w:rsidR="00C82576">
        <w:rPr>
          <w:rFonts w:ascii="Times New Roman" w:hAnsi="Times New Roman"/>
          <w:b/>
        </w:rPr>
        <w:t>2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Проблемные вопросы муниципального образования: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Ремонт </w:t>
      </w:r>
      <w:proofErr w:type="spellStart"/>
      <w:r>
        <w:rPr>
          <w:rFonts w:ascii="Times New Roman" w:hAnsi="Times New Roman"/>
        </w:rPr>
        <w:t>внутрипоселковых</w:t>
      </w:r>
      <w:proofErr w:type="spellEnd"/>
      <w:r>
        <w:rPr>
          <w:rFonts w:ascii="Times New Roman" w:hAnsi="Times New Roman"/>
        </w:rPr>
        <w:t xml:space="preserve"> дорог;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участкового уполномоченного милиции;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A51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Отсутствие пожарных гидрантов для заправки пожарных машин  пожарной емкости.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17. Ввод в действие жилых домов на территории МО</w:t>
      </w:r>
      <w:r>
        <w:rPr>
          <w:rFonts w:ascii="Times New Roman" w:hAnsi="Times New Roman"/>
        </w:rPr>
        <w:t xml:space="preserve"> -  </w:t>
      </w:r>
      <w:r w:rsidR="002D5B74">
        <w:rPr>
          <w:rFonts w:ascii="Times New Roman" w:hAnsi="Times New Roman"/>
          <w:b/>
        </w:rPr>
        <w:t>0</w:t>
      </w:r>
      <w:r w:rsidR="005A51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кв.м.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т.ч. индивидуальных –   </w:t>
      </w:r>
      <w:r w:rsidR="002D5B74">
        <w:rPr>
          <w:rFonts w:ascii="Times New Roman" w:hAnsi="Times New Roman"/>
          <w:b/>
        </w:rPr>
        <w:t>0</w:t>
      </w:r>
      <w:r w:rsidR="005A517A">
        <w:rPr>
          <w:rFonts w:ascii="Times New Roman" w:hAnsi="Times New Roman"/>
          <w:b/>
        </w:rPr>
        <w:t xml:space="preserve"> </w:t>
      </w:r>
      <w:r w:rsidR="002D5B74">
        <w:rPr>
          <w:rFonts w:ascii="Times New Roman" w:hAnsi="Times New Roman"/>
          <w:b/>
        </w:rPr>
        <w:t>кв</w:t>
      </w:r>
      <w:r>
        <w:rPr>
          <w:rFonts w:ascii="Times New Roman" w:hAnsi="Times New Roman"/>
        </w:rPr>
        <w:t>.м.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18. Наличие турбаз, лагерей отдыха на территории МО</w:t>
      </w:r>
      <w:r>
        <w:rPr>
          <w:rFonts w:ascii="Times New Roman" w:hAnsi="Times New Roman"/>
        </w:rPr>
        <w:t xml:space="preserve"> –1</w:t>
      </w:r>
    </w:p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 Зона подтопления</w:t>
      </w:r>
    </w:p>
    <w:p w:rsidR="009D3EDC" w:rsidRDefault="009D3EDC" w:rsidP="009D3EDC">
      <w:pPr>
        <w:pStyle w:val="a7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4"/>
        <w:gridCol w:w="706"/>
        <w:gridCol w:w="1845"/>
        <w:gridCol w:w="1423"/>
        <w:gridCol w:w="1412"/>
      </w:tblGrid>
      <w:tr w:rsidR="009D3EDC" w:rsidTr="005A517A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Населенный пункт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Адрес, кол-во домов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жителей</w:t>
            </w:r>
          </w:p>
        </w:tc>
      </w:tr>
      <w:tr w:rsidR="009D3EDC" w:rsidTr="005A517A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детей школьного/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дошкольного возраста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Пенсионного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Беременных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женщин</w:t>
            </w:r>
          </w:p>
        </w:tc>
      </w:tr>
      <w:tr w:rsidR="009D3EDC" w:rsidTr="005A517A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Нижнечернавское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5A51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с.Нижняя</w:t>
            </w:r>
          </w:p>
          <w:p w:rsidR="009D3EDC" w:rsidRDefault="009D3EDC" w:rsidP="005A51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Чернавка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ул.Заречная,</w:t>
            </w:r>
            <w:r w:rsidR="005A5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д.2-д.13</w:t>
            </w:r>
            <w:r w:rsidR="005A5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(9 домов, 3 квартиры)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D3EDC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3EDC" w:rsidTr="005A517A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9D3EDC">
              <w:rPr>
                <w:rFonts w:ascii="Times New Roman" w:hAnsi="Times New Roman"/>
                <w:sz w:val="18"/>
                <w:szCs w:val="18"/>
              </w:rPr>
              <w:t>л.Свободы д. 3 до д. 15</w:t>
            </w:r>
            <w:r w:rsidR="005A5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3EDC">
              <w:rPr>
                <w:rFonts w:ascii="Times New Roman" w:hAnsi="Times New Roman"/>
                <w:sz w:val="18"/>
                <w:szCs w:val="18"/>
              </w:rPr>
              <w:t>(3дома, 15</w:t>
            </w:r>
            <w:r w:rsidR="005A5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3EDC">
              <w:rPr>
                <w:rFonts w:ascii="Times New Roman" w:hAnsi="Times New Roman"/>
                <w:sz w:val="18"/>
                <w:szCs w:val="18"/>
              </w:rPr>
              <w:t>квартир)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 w:rsidP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3EDC" w:rsidTr="005A517A">
        <w:trPr>
          <w:trHeight w:val="7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9D3EDC">
              <w:rPr>
                <w:rFonts w:ascii="Times New Roman" w:hAnsi="Times New Roman"/>
                <w:sz w:val="18"/>
                <w:szCs w:val="18"/>
              </w:rPr>
              <w:t>л.Центральная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3EDC" w:rsidTr="005A517A">
        <w:trPr>
          <w:trHeight w:val="2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7/5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A517A" w:rsidRDefault="005A517A" w:rsidP="009D3EDC">
      <w:pPr>
        <w:pStyle w:val="a7"/>
        <w:rPr>
          <w:rFonts w:ascii="Times New Roman" w:hAnsi="Times New Roman"/>
          <w:b/>
          <w:szCs w:val="28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Именной список по категориям лиц, проживающих в зонах возможного подтопления</w:t>
      </w:r>
    </w:p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410"/>
        <w:gridCol w:w="2835"/>
        <w:gridCol w:w="2126"/>
      </w:tblGrid>
      <w:tr w:rsidR="009D3EDC" w:rsidTr="005A5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Фамилия Имя </w:t>
            </w:r>
            <w:r>
              <w:rPr>
                <w:rFonts w:ascii="Times New Roman" w:hAnsi="Times New Roman"/>
                <w:b/>
              </w:rPr>
              <w:lastRenderedPageBreak/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Адрес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место проживания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Диагноз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(сроки беременности, группа инвалидности)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Примечание</w:t>
            </w:r>
          </w:p>
        </w:tc>
      </w:tr>
      <w:tr w:rsidR="009D3EDC" w:rsidTr="005A5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Гунина</w:t>
            </w:r>
            <w:proofErr w:type="spellEnd"/>
            <w:r>
              <w:rPr>
                <w:rFonts w:ascii="Times New Roman" w:hAnsi="Times New Roman"/>
              </w:rPr>
              <w:t xml:space="preserve"> 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ул.Заречная 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3EDC" w:rsidTr="005A5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Раиса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Чернавка, ул.Свободы д. 7,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3EDC" w:rsidTr="005A5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ул.Свободы д. 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3EDC" w:rsidTr="005A5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Мёдов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ул.Свободы д.9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7A56CC" w:rsidRDefault="007A56CC"/>
    <w:sectPr w:rsidR="007A56CC" w:rsidSect="00BF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705"/>
    <w:multiLevelType w:val="hybridMultilevel"/>
    <w:tmpl w:val="45AC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2C5"/>
    <w:rsid w:val="00005311"/>
    <w:rsid w:val="00076B2F"/>
    <w:rsid w:val="000E6FCD"/>
    <w:rsid w:val="002A3658"/>
    <w:rsid w:val="002D5B74"/>
    <w:rsid w:val="002E65A5"/>
    <w:rsid w:val="004D24C1"/>
    <w:rsid w:val="005A517A"/>
    <w:rsid w:val="005B47C6"/>
    <w:rsid w:val="006312C5"/>
    <w:rsid w:val="0073404A"/>
    <w:rsid w:val="007A0EE2"/>
    <w:rsid w:val="007A56CC"/>
    <w:rsid w:val="007B4372"/>
    <w:rsid w:val="008D5E27"/>
    <w:rsid w:val="00904B92"/>
    <w:rsid w:val="009170FF"/>
    <w:rsid w:val="009D3EDC"/>
    <w:rsid w:val="00A561A2"/>
    <w:rsid w:val="00BB080B"/>
    <w:rsid w:val="00BE4986"/>
    <w:rsid w:val="00BF7696"/>
    <w:rsid w:val="00C60627"/>
    <w:rsid w:val="00C82576"/>
    <w:rsid w:val="00D95A76"/>
    <w:rsid w:val="00E35B02"/>
    <w:rsid w:val="00ED7F7F"/>
    <w:rsid w:val="00EF2ED9"/>
    <w:rsid w:val="00F7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E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E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9D3E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D3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9D3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EDC"/>
  </w:style>
  <w:style w:type="table" w:styleId="a8">
    <w:name w:val="Table Grid"/>
    <w:basedOn w:val="a1"/>
    <w:uiPriority w:val="59"/>
    <w:rsid w:val="009D3E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E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E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9D3E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D3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9D3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EDC"/>
  </w:style>
  <w:style w:type="table" w:styleId="a8">
    <w:name w:val="Table Grid"/>
    <w:basedOn w:val="a1"/>
    <w:uiPriority w:val="59"/>
    <w:rsid w:val="009D3E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5</cp:revision>
  <dcterms:created xsi:type="dcterms:W3CDTF">2019-03-21T09:30:00Z</dcterms:created>
  <dcterms:modified xsi:type="dcterms:W3CDTF">2019-06-17T09:53:00Z</dcterms:modified>
</cp:coreProperties>
</file>