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БАРАНОВСКОГО МУНИЦИПАЛЬНОГО ОБРАЗОВАНИЯ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33</w:t>
      </w:r>
    </w:p>
    <w:p w:rsidR="0024732D" w:rsidRDefault="0024732D" w:rsidP="0024732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4732D" w:rsidRDefault="0024732D" w:rsidP="0024732D">
      <w:pPr>
        <w:pStyle w:val="1"/>
        <w:rPr>
          <w:b/>
          <w:szCs w:val="28"/>
        </w:rPr>
      </w:pPr>
      <w:r>
        <w:rPr>
          <w:b/>
          <w:szCs w:val="28"/>
        </w:rPr>
        <w:t>от 27 ноября 2019  года                                                         с</w:t>
      </w:r>
      <w:proofErr w:type="gramStart"/>
      <w:r>
        <w:rPr>
          <w:b/>
          <w:szCs w:val="28"/>
        </w:rPr>
        <w:t>.Б</w:t>
      </w:r>
      <w:proofErr w:type="gramEnd"/>
      <w:r>
        <w:rPr>
          <w:b/>
          <w:szCs w:val="28"/>
        </w:rPr>
        <w:t>арановка</w:t>
      </w:r>
    </w:p>
    <w:p w:rsidR="0024732D" w:rsidRDefault="0024732D" w:rsidP="0024732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24732D" w:rsidTr="0024732D">
        <w:tc>
          <w:tcPr>
            <w:tcW w:w="5920" w:type="dxa"/>
            <w:hideMark/>
          </w:tcPr>
          <w:p w:rsidR="0024732D" w:rsidRDefault="0024732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нового размера должностного оклада специалиста по закупкам администрации Барановского муниципального образования</w:t>
            </w:r>
          </w:p>
        </w:tc>
      </w:tr>
    </w:tbl>
    <w:p w:rsidR="0024732D" w:rsidRDefault="0024732D" w:rsidP="002473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732D" w:rsidRDefault="0024732D" w:rsidP="0024732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на основании статьи 30 Устава Барановского муниципального образования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4732D" w:rsidRDefault="0024732D" w:rsidP="002473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Увеличить с 01 октября 2019 года должностной оклад специалиста по закупкам администрации Барановского муниципального образования на  10 % и установить его размер согласно приложению.</w:t>
      </w:r>
    </w:p>
    <w:p w:rsidR="0024732D" w:rsidRDefault="0024732D" w:rsidP="002473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пункт 2 постановления администрации Барановского муниципального образования от  01 февраля 2019  года № 2 «Об оплате труда специалиста по закупкам администрации Барановского муниципального образования».</w:t>
      </w:r>
    </w:p>
    <w:p w:rsidR="0024732D" w:rsidRDefault="0024732D" w:rsidP="002473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Деловой Вестник».</w:t>
      </w:r>
    </w:p>
    <w:p w:rsidR="0024732D" w:rsidRDefault="0024732D" w:rsidP="0024732D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Настоящее постановление вступает в силу со дня его официального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распространятся на правоотношения, возникшие с 01 октября 2019 года.</w:t>
      </w:r>
    </w:p>
    <w:p w:rsidR="0024732D" w:rsidRDefault="0024732D" w:rsidP="002473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732D" w:rsidRDefault="0024732D" w:rsidP="0024732D">
      <w:pPr>
        <w:pStyle w:val="a3"/>
        <w:jc w:val="both"/>
        <w:rPr>
          <w:szCs w:val="28"/>
        </w:rPr>
      </w:pPr>
    </w:p>
    <w:p w:rsidR="0024732D" w:rsidRDefault="0024732D" w:rsidP="0024732D">
      <w:pPr>
        <w:pStyle w:val="a3"/>
        <w:jc w:val="both"/>
        <w:rPr>
          <w:szCs w:val="28"/>
        </w:rPr>
      </w:pPr>
      <w:r>
        <w:rPr>
          <w:b/>
          <w:szCs w:val="28"/>
        </w:rPr>
        <w:t>Глава Барановского</w:t>
      </w:r>
    </w:p>
    <w:p w:rsidR="0024732D" w:rsidRDefault="0024732D" w:rsidP="0024732D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  И.С.Харитонов</w:t>
      </w:r>
    </w:p>
    <w:p w:rsidR="0024732D" w:rsidRDefault="0024732D" w:rsidP="0024732D">
      <w:pPr>
        <w:pStyle w:val="a3"/>
        <w:jc w:val="both"/>
        <w:rPr>
          <w:b/>
          <w:szCs w:val="28"/>
        </w:rPr>
      </w:pPr>
    </w:p>
    <w:p w:rsidR="0024732D" w:rsidRDefault="0024732D" w:rsidP="0024732D">
      <w:pPr>
        <w:pStyle w:val="a3"/>
        <w:jc w:val="both"/>
        <w:rPr>
          <w:b/>
          <w:szCs w:val="28"/>
        </w:rPr>
      </w:pPr>
    </w:p>
    <w:p w:rsidR="0024732D" w:rsidRDefault="0024732D" w:rsidP="0024732D">
      <w:pPr>
        <w:pStyle w:val="a3"/>
        <w:jc w:val="both"/>
        <w:rPr>
          <w:b/>
          <w:szCs w:val="28"/>
        </w:rPr>
      </w:pPr>
    </w:p>
    <w:p w:rsidR="0024732D" w:rsidRDefault="0024732D" w:rsidP="0024732D">
      <w:pPr>
        <w:pStyle w:val="a3"/>
        <w:jc w:val="both"/>
        <w:rPr>
          <w:b/>
          <w:szCs w:val="28"/>
        </w:rPr>
      </w:pPr>
    </w:p>
    <w:p w:rsidR="0024732D" w:rsidRDefault="0024732D" w:rsidP="0024732D">
      <w:pPr>
        <w:pStyle w:val="a3"/>
        <w:jc w:val="both"/>
        <w:rPr>
          <w:b/>
          <w:szCs w:val="28"/>
        </w:rPr>
      </w:pPr>
    </w:p>
    <w:p w:rsidR="0024732D" w:rsidRDefault="0024732D" w:rsidP="0024732D">
      <w:pPr>
        <w:pStyle w:val="a3"/>
        <w:jc w:val="both"/>
        <w:rPr>
          <w:b/>
          <w:szCs w:val="28"/>
        </w:rPr>
      </w:pPr>
    </w:p>
    <w:p w:rsidR="0024732D" w:rsidRDefault="0024732D" w:rsidP="0024732D">
      <w:pPr>
        <w:pStyle w:val="a3"/>
        <w:jc w:val="both"/>
        <w:rPr>
          <w:b/>
          <w:szCs w:val="28"/>
        </w:rPr>
      </w:pPr>
    </w:p>
    <w:p w:rsidR="0024732D" w:rsidRDefault="0024732D" w:rsidP="0024732D">
      <w:pPr>
        <w:pStyle w:val="a3"/>
        <w:jc w:val="both"/>
        <w:rPr>
          <w:b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24732D" w:rsidTr="0024732D">
        <w:tc>
          <w:tcPr>
            <w:tcW w:w="4500" w:type="dxa"/>
            <w:hideMark/>
          </w:tcPr>
          <w:p w:rsidR="0024732D" w:rsidRDefault="0024732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32D" w:rsidRDefault="0024732D" w:rsidP="0024732D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Барановского муниципального образования</w:t>
            </w:r>
          </w:p>
          <w:p w:rsidR="0024732D" w:rsidRDefault="0024732D" w:rsidP="0024732D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33  от 27.11.2019 г.</w:t>
            </w:r>
          </w:p>
        </w:tc>
      </w:tr>
    </w:tbl>
    <w:p w:rsidR="0024732D" w:rsidRDefault="0024732D" w:rsidP="0024732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732D" w:rsidRDefault="0024732D" w:rsidP="0024732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специалиста по закупкам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Барановского муниципального образования</w:t>
      </w:r>
    </w:p>
    <w:p w:rsidR="0024732D" w:rsidRDefault="0024732D" w:rsidP="0024732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732D" w:rsidRDefault="0024732D" w:rsidP="0024732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5672"/>
        <w:gridCol w:w="2952"/>
      </w:tblGrid>
      <w:tr w:rsidR="0024732D" w:rsidTr="002473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2D" w:rsidRDefault="002473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4732D" w:rsidRDefault="002473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2D" w:rsidRDefault="002473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2D" w:rsidRDefault="002473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4732D" w:rsidTr="002473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2D" w:rsidRDefault="002473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2D" w:rsidRDefault="0024732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2D" w:rsidRDefault="002473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12410</w:t>
            </w:r>
          </w:p>
        </w:tc>
      </w:tr>
    </w:tbl>
    <w:p w:rsidR="0024732D" w:rsidRDefault="0024732D" w:rsidP="002473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732D" w:rsidRDefault="0024732D" w:rsidP="002473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732D" w:rsidRDefault="0024732D" w:rsidP="002473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732D" w:rsidRDefault="0024732D" w:rsidP="0024732D">
      <w:pPr>
        <w:pStyle w:val="a3"/>
        <w:jc w:val="both"/>
        <w:rPr>
          <w:szCs w:val="28"/>
        </w:rPr>
      </w:pPr>
      <w:r>
        <w:rPr>
          <w:b/>
          <w:szCs w:val="28"/>
        </w:rPr>
        <w:t>Глава Барановского</w:t>
      </w:r>
    </w:p>
    <w:p w:rsidR="0024732D" w:rsidRDefault="0024732D" w:rsidP="0024732D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 И.С.Харитонов</w:t>
      </w:r>
    </w:p>
    <w:p w:rsidR="0024732D" w:rsidRDefault="0024732D" w:rsidP="0024732D">
      <w:pPr>
        <w:jc w:val="center"/>
      </w:pPr>
    </w:p>
    <w:p w:rsidR="00FC12B8" w:rsidRDefault="00FC12B8"/>
    <w:sectPr w:rsidR="00FC12B8" w:rsidSect="00FC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32D"/>
    <w:rsid w:val="000C2418"/>
    <w:rsid w:val="0024732D"/>
    <w:rsid w:val="003617B4"/>
    <w:rsid w:val="0062670F"/>
    <w:rsid w:val="009A6BB6"/>
    <w:rsid w:val="00FC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732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32D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4732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7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473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Company>Krokoz™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2019-11-26T10:50:00Z</dcterms:created>
  <dcterms:modified xsi:type="dcterms:W3CDTF">2019-11-26T10:54:00Z</dcterms:modified>
</cp:coreProperties>
</file>