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C68" w:rsidRPr="002C3D49" w:rsidRDefault="002C3D49" w:rsidP="008F773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4" w:history="1">
        <w:r w:rsidR="008F7737" w:rsidRPr="002C3D49">
          <w:rPr>
            <w:rStyle w:val="a3"/>
            <w:rFonts w:ascii="Times New Roman" w:hAnsi="Times New Roman" w:cs="Times New Roman"/>
            <w:sz w:val="26"/>
            <w:szCs w:val="26"/>
          </w:rPr>
          <w:t>Конституция</w:t>
        </w:r>
        <w:r w:rsidR="00234C68" w:rsidRPr="002C3D49">
          <w:rPr>
            <w:rStyle w:val="a3"/>
            <w:rFonts w:ascii="Times New Roman" w:hAnsi="Times New Roman" w:cs="Times New Roman"/>
            <w:sz w:val="26"/>
            <w:szCs w:val="26"/>
          </w:rPr>
          <w:t xml:space="preserve"> Российской Федерации </w:t>
        </w:r>
      </w:hyperlink>
      <w:r w:rsidR="00234C68" w:rsidRPr="002C3D49">
        <w:rPr>
          <w:rFonts w:ascii="Times New Roman" w:hAnsi="Times New Roman" w:cs="Times New Roman"/>
          <w:sz w:val="26"/>
          <w:szCs w:val="26"/>
        </w:rPr>
        <w:t>;</w:t>
      </w:r>
    </w:p>
    <w:p w:rsidR="00365578" w:rsidRPr="002C3D49" w:rsidRDefault="002C3D49" w:rsidP="00365578">
      <w:pPr>
        <w:pStyle w:val="a5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hyperlink r:id="rId5" w:history="1">
        <w:r w:rsidR="00365578" w:rsidRPr="002C3D49">
          <w:rPr>
            <w:rStyle w:val="a3"/>
            <w:rFonts w:ascii="Times New Roman" w:hAnsi="Times New Roman" w:cs="Times New Roman"/>
            <w:sz w:val="26"/>
            <w:szCs w:val="26"/>
          </w:rPr>
          <w:t>Жилищный кодекс Российской Федерации</w:t>
        </w:r>
      </w:hyperlink>
      <w:r w:rsidR="00365578" w:rsidRPr="002C3D49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561A10" w:rsidRDefault="00561A10" w:rsidP="00365578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hyperlink r:id="rId6" w:history="1">
        <w:r w:rsidRPr="002C3D49">
          <w:rPr>
            <w:rStyle w:val="a3"/>
            <w:rFonts w:ascii="Times New Roman" w:hAnsi="Times New Roman" w:cs="Times New Roman"/>
            <w:sz w:val="26"/>
            <w:szCs w:val="26"/>
          </w:rPr>
          <w:t>Федеральным законом от 06.10.2003г. № 131-ФЗ «Об общих принципах организации местного самоуправления в Российской Федерации»;</w:t>
        </w:r>
      </w:hyperlink>
    </w:p>
    <w:p w:rsidR="00561A10" w:rsidRPr="002C3D49" w:rsidRDefault="00561A10" w:rsidP="00561A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C3D49">
        <w:rPr>
          <w:rFonts w:ascii="Times New Roman" w:hAnsi="Times New Roman" w:cs="Times New Roman"/>
          <w:sz w:val="26"/>
          <w:szCs w:val="26"/>
        </w:rPr>
        <w:t xml:space="preserve">- </w:t>
      </w:r>
      <w:hyperlink r:id="rId7" w:history="1">
        <w:r w:rsidRPr="002C3D49">
          <w:rPr>
            <w:rStyle w:val="a3"/>
            <w:rFonts w:ascii="Times New Roman" w:hAnsi="Times New Roman" w:cs="Times New Roman"/>
            <w:sz w:val="26"/>
            <w:szCs w:val="26"/>
          </w:rPr>
          <w:t>Федеральный закон от 02.05.2006 года № 59-ФЗ «О порядке рассмотрения обращений граждан Российской Федерации»</w:t>
        </w:r>
      </w:hyperlink>
      <w:r w:rsidRPr="002C3D49">
        <w:rPr>
          <w:rFonts w:ascii="Times New Roman" w:hAnsi="Times New Roman" w:cs="Times New Roman"/>
          <w:sz w:val="26"/>
          <w:szCs w:val="26"/>
        </w:rPr>
        <w:t>;</w:t>
      </w:r>
    </w:p>
    <w:p w:rsidR="00561A10" w:rsidRPr="002C3D49" w:rsidRDefault="00561A10" w:rsidP="00561A10">
      <w:pPr>
        <w:pStyle w:val="a5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C3D49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hyperlink r:id="rId8" w:history="1">
        <w:r w:rsidRPr="002C3D49">
          <w:rPr>
            <w:rStyle w:val="a3"/>
            <w:rFonts w:ascii="Times New Roman" w:hAnsi="Times New Roman" w:cs="Times New Roman"/>
            <w:sz w:val="26"/>
            <w:szCs w:val="26"/>
          </w:rPr>
          <w:t>Федеральный закон от 27 июля 2006 года № 152-ФЗ «О персональных данных»;</w:t>
        </w:r>
      </w:hyperlink>
    </w:p>
    <w:p w:rsidR="00234C68" w:rsidRPr="002C3D49" w:rsidRDefault="00365578" w:rsidP="00561A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C3D49">
        <w:rPr>
          <w:rFonts w:ascii="Times New Roman" w:hAnsi="Times New Roman" w:cs="Times New Roman"/>
          <w:sz w:val="26"/>
          <w:szCs w:val="26"/>
        </w:rPr>
        <w:t xml:space="preserve">- </w:t>
      </w:r>
      <w:hyperlink r:id="rId9" w:history="1">
        <w:r w:rsidRPr="002C3D49">
          <w:rPr>
            <w:rStyle w:val="a3"/>
            <w:rFonts w:ascii="Times New Roman" w:hAnsi="Times New Roman" w:cs="Times New Roman"/>
            <w:sz w:val="26"/>
            <w:szCs w:val="26"/>
          </w:rPr>
          <w:t>Федеральный закон от 27 июля 2010 года № 210-ФЗ «Об организации предоставления государственных и муниципальных услуг»;</w:t>
        </w:r>
      </w:hyperlink>
      <w:r w:rsidR="002C3D49">
        <w:rPr>
          <w:rFonts w:ascii="Times New Roman" w:hAnsi="Times New Roman" w:cs="Times New Roman"/>
          <w:sz w:val="26"/>
          <w:szCs w:val="26"/>
        </w:rPr>
        <w:tab/>
      </w:r>
    </w:p>
    <w:p w:rsidR="008F7737" w:rsidRPr="002C3D49" w:rsidRDefault="002C3D49" w:rsidP="008F773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0" w:history="1">
        <w:r w:rsidR="00234C68" w:rsidRPr="002C3D49">
          <w:rPr>
            <w:rStyle w:val="a3"/>
            <w:rFonts w:ascii="Times New Roman" w:hAnsi="Times New Roman" w:cs="Times New Roman"/>
            <w:sz w:val="26"/>
            <w:szCs w:val="26"/>
          </w:rPr>
          <w:t>Федеральным законом от 06.04.2011 г. № 63-ФЗ «Об электронной подписи»;</w:t>
        </w:r>
      </w:hyperlink>
    </w:p>
    <w:p w:rsidR="00561A10" w:rsidRDefault="00561A10" w:rsidP="008F773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1" w:history="1">
        <w:r w:rsidRPr="002C3D49">
          <w:rPr>
            <w:rStyle w:val="a3"/>
            <w:rFonts w:ascii="Times New Roman" w:hAnsi="Times New Roman" w:cs="Times New Roman"/>
            <w:sz w:val="26"/>
            <w:szCs w:val="26"/>
          </w:rPr>
          <w:t>Постановлением Правительства Российской Федерации от 8 сентября 2010 года № 697 «О единой системе межведомственного электронного взаимодействия»</w:t>
        </w:r>
        <w:r w:rsidRPr="002C3D49">
          <w:rPr>
            <w:rStyle w:val="a3"/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(</w:t>
        </w:r>
        <w:r w:rsidRPr="002C3D49">
          <w:rPr>
            <w:rStyle w:val="a3"/>
            <w:rFonts w:ascii="Times New Roman" w:hAnsi="Times New Roman" w:cs="Times New Roman"/>
            <w:sz w:val="26"/>
            <w:szCs w:val="26"/>
          </w:rPr>
          <w:t>«</w:t>
        </w:r>
        <w:r w:rsidRPr="002C3D49">
          <w:rPr>
            <w:rStyle w:val="a3"/>
            <w:rFonts w:ascii="Times New Roman" w:eastAsiaTheme="minorHAnsi" w:hAnsi="Times New Roman" w:cs="Times New Roman"/>
            <w:sz w:val="26"/>
            <w:szCs w:val="26"/>
            <w:lang w:eastAsia="en-US"/>
          </w:rPr>
          <w:t>Собрание законодательства РФ</w:t>
        </w:r>
        <w:r w:rsidRPr="002C3D49">
          <w:rPr>
            <w:rStyle w:val="a3"/>
            <w:rFonts w:ascii="Times New Roman" w:hAnsi="Times New Roman" w:cs="Times New Roman"/>
            <w:sz w:val="26"/>
            <w:szCs w:val="26"/>
          </w:rPr>
          <w:t>»</w:t>
        </w:r>
        <w:r w:rsidRPr="002C3D49">
          <w:rPr>
            <w:rStyle w:val="a3"/>
            <w:rFonts w:ascii="Times New Roman" w:eastAsiaTheme="minorHAnsi" w:hAnsi="Times New Roman" w:cs="Times New Roman"/>
            <w:sz w:val="26"/>
            <w:szCs w:val="26"/>
            <w:lang w:eastAsia="en-US"/>
          </w:rPr>
          <w:t>, 20</w:t>
        </w:r>
        <w:r w:rsidRPr="002C3D49">
          <w:rPr>
            <w:rStyle w:val="a3"/>
            <w:rFonts w:ascii="Times New Roman" w:hAnsi="Times New Roman" w:cs="Times New Roman"/>
            <w:sz w:val="26"/>
            <w:szCs w:val="26"/>
          </w:rPr>
          <w:t xml:space="preserve"> сентября </w:t>
        </w:r>
        <w:r w:rsidRPr="002C3D49">
          <w:rPr>
            <w:rStyle w:val="a3"/>
            <w:rFonts w:ascii="Times New Roman" w:eastAsiaTheme="minorHAnsi" w:hAnsi="Times New Roman" w:cs="Times New Roman"/>
            <w:sz w:val="26"/>
            <w:szCs w:val="26"/>
            <w:lang w:eastAsia="en-US"/>
          </w:rPr>
          <w:t>2010</w:t>
        </w:r>
        <w:r w:rsidRPr="002C3D49">
          <w:rPr>
            <w:rStyle w:val="a3"/>
            <w:rFonts w:ascii="Times New Roman" w:hAnsi="Times New Roman" w:cs="Times New Roman"/>
            <w:sz w:val="26"/>
            <w:szCs w:val="26"/>
          </w:rPr>
          <w:t xml:space="preserve"> года</w:t>
        </w:r>
        <w:r w:rsidRPr="002C3D49">
          <w:rPr>
            <w:rStyle w:val="a3"/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, </w:t>
        </w:r>
        <w:r w:rsidRPr="002C3D49">
          <w:rPr>
            <w:rStyle w:val="a3"/>
            <w:rFonts w:ascii="Times New Roman" w:hAnsi="Times New Roman" w:cs="Times New Roman"/>
            <w:sz w:val="26"/>
            <w:szCs w:val="26"/>
          </w:rPr>
          <w:t>№</w:t>
        </w:r>
        <w:r w:rsidRPr="002C3D49">
          <w:rPr>
            <w:rStyle w:val="a3"/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38</w:t>
        </w:r>
        <w:r w:rsidRPr="002C3D49">
          <w:rPr>
            <w:rStyle w:val="a3"/>
            <w:rFonts w:ascii="Times New Roman" w:hAnsi="Times New Roman" w:cs="Times New Roman"/>
            <w:sz w:val="26"/>
            <w:szCs w:val="26"/>
          </w:rPr>
          <w:t>)</w:t>
        </w:r>
      </w:hyperlink>
      <w:r>
        <w:t>;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561A10" w:rsidRPr="002C3D49" w:rsidRDefault="00561A10" w:rsidP="00561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hyperlink r:id="rId12" w:history="1">
        <w:r w:rsidRPr="002C3D49">
          <w:rPr>
            <w:rStyle w:val="a3"/>
            <w:rFonts w:ascii="Times New Roman" w:hAnsi="Times New Roman" w:cs="Times New Roman"/>
            <w:sz w:val="26"/>
            <w:szCs w:val="26"/>
          </w:rPr>
          <w:t>Постановлением Правительства Российской Федерации от 25 июня 2012 года № 634 «О 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услуг») («Собрание законодательства РФ», 2012, № 27, ст. 3744)</w:t>
        </w:r>
      </w:hyperlink>
      <w:r w:rsidRPr="002C3D49">
        <w:rPr>
          <w:rFonts w:ascii="Times New Roman" w:hAnsi="Times New Roman" w:cs="Times New Roman"/>
          <w:sz w:val="26"/>
          <w:szCs w:val="26"/>
        </w:rPr>
        <w:t>;</w:t>
      </w:r>
    </w:p>
    <w:p w:rsidR="00234C68" w:rsidRPr="002C3D49" w:rsidRDefault="002C3D49" w:rsidP="008F773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hyperlink r:id="rId13" w:history="1">
        <w:r w:rsidR="00234C68" w:rsidRPr="002C3D49">
          <w:rPr>
            <w:rStyle w:val="a3"/>
            <w:rFonts w:ascii="Times New Roman" w:hAnsi="Times New Roman" w:cs="Times New Roman"/>
            <w:sz w:val="26"/>
            <w:szCs w:val="26"/>
          </w:rPr>
          <w:t>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  лиц    государственных  внебюджетных  фондов Российской Федерации» (Собрание законодательства Российской Федерации, 2012, № 35, ст. 4829);</w:t>
        </w:r>
      </w:hyperlink>
    </w:p>
    <w:p w:rsidR="00234C68" w:rsidRPr="002C3D49" w:rsidRDefault="002C3D49" w:rsidP="008F773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4" w:history="1">
        <w:r w:rsidR="00234C68" w:rsidRPr="002C3D49">
          <w:rPr>
            <w:rStyle w:val="a3"/>
            <w:rFonts w:ascii="Times New Roman" w:hAnsi="Times New Roman" w:cs="Times New Roman"/>
            <w:sz w:val="26"/>
            <w:szCs w:val="26"/>
          </w:rPr>
          <w:t>Постановлением    Правительства    Российской    Федерации     от      25.08.2012г. 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ст.4903);</w:t>
        </w:r>
      </w:hyperlink>
    </w:p>
    <w:p w:rsidR="00365578" w:rsidRPr="002C3D49" w:rsidRDefault="002C3D49" w:rsidP="00561A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5" w:history="1">
        <w:r w:rsidR="00234C68" w:rsidRPr="002C3D49">
          <w:rPr>
            <w:rStyle w:val="a3"/>
            <w:rFonts w:ascii="Times New Roman" w:hAnsi="Times New Roman" w:cs="Times New Roman"/>
            <w:sz w:val="26"/>
            <w:szCs w:val="26"/>
          </w:rPr>
          <w:t>Постановлением     Правительства     Российской    Федерации    от    25.01.2013г.   № 33 «Об использовании простой электронной подписи при оказании государственных и муниципальных услуг» (Собрание законодательства РФ, 2013, № 5, ст. 377; № 45, ст. 5807; № 50, ст. 6601;2014, № 50, ст. 7113);</w:t>
        </w:r>
      </w:hyperlink>
    </w:p>
    <w:p w:rsidR="00365578" w:rsidRPr="002C3D49" w:rsidRDefault="002C3D49" w:rsidP="00365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hyperlink r:id="rId16" w:history="1">
        <w:r w:rsidR="00365578" w:rsidRPr="002C3D49">
          <w:rPr>
            <w:rStyle w:val="a3"/>
            <w:rFonts w:ascii="Times New Roman" w:hAnsi="Times New Roman" w:cs="Times New Roman"/>
            <w:sz w:val="26"/>
            <w:szCs w:val="26"/>
          </w:rPr>
          <w:t>Закон Саратовской области от 28 апреля 2005 года № 39-ЗСО «О предоставлении жилых помещений в Саратовской области»</w:t>
        </w:r>
      </w:hyperlink>
      <w:r w:rsidR="00365578" w:rsidRPr="002C3D4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65578" w:rsidRPr="002C3D49" w:rsidRDefault="002C3D49" w:rsidP="003655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7" w:history="1">
        <w:r w:rsidR="00365578" w:rsidRPr="002C3D49">
          <w:rPr>
            <w:rStyle w:val="a3"/>
            <w:rFonts w:ascii="Times New Roman" w:hAnsi="Times New Roman" w:cs="Times New Roman"/>
            <w:sz w:val="26"/>
            <w:szCs w:val="26"/>
          </w:rPr>
          <w:t>Приказом Министерства экономического развития Саратовской области от 14.12.2017г. № 2626 “О составе действий, которые заявитель вправе совершить в электронной форме при получении государственных и муниципальных услуг в Саратовской области, включаемых в административный регламент предоставления услуги”;</w:t>
        </w:r>
      </w:hyperlink>
    </w:p>
    <w:p w:rsidR="00561A10" w:rsidRPr="00F33A3D" w:rsidRDefault="00561A10" w:rsidP="00561A1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6"/>
          <w:szCs w:val="26"/>
        </w:rPr>
        <w:tab/>
        <w:t>-</w:t>
      </w:r>
      <w:hyperlink r:id="rId18" w:history="1">
        <w:r>
          <w:rPr>
            <w:rStyle w:val="a3"/>
            <w:rFonts w:ascii="Times New Roman" w:hAnsi="Times New Roman" w:cs="Times New Roman"/>
            <w:sz w:val="27"/>
            <w:szCs w:val="27"/>
          </w:rPr>
          <w:t>Устав</w:t>
        </w:r>
        <w:r w:rsidRPr="00011C27">
          <w:rPr>
            <w:rStyle w:val="a3"/>
            <w:rFonts w:ascii="Times New Roman" w:hAnsi="Times New Roman" w:cs="Times New Roman"/>
            <w:sz w:val="27"/>
            <w:szCs w:val="27"/>
          </w:rPr>
          <w:t xml:space="preserve"> </w:t>
        </w:r>
        <w:proofErr w:type="spellStart"/>
        <w:r w:rsidRPr="00011C27">
          <w:rPr>
            <w:rStyle w:val="a3"/>
            <w:rFonts w:ascii="Times New Roman" w:hAnsi="Times New Roman" w:cs="Times New Roman"/>
            <w:sz w:val="27"/>
            <w:szCs w:val="27"/>
          </w:rPr>
          <w:t>Вольского</w:t>
        </w:r>
        <w:proofErr w:type="spellEnd"/>
        <w:r w:rsidRPr="00011C27">
          <w:rPr>
            <w:rStyle w:val="a3"/>
            <w:rFonts w:ascii="Times New Roman" w:hAnsi="Times New Roman" w:cs="Times New Roman"/>
            <w:sz w:val="27"/>
            <w:szCs w:val="27"/>
          </w:rPr>
          <w:t xml:space="preserve"> муниципального района и Уставом муниципального образования город Вольск;</w:t>
        </w:r>
      </w:hyperlink>
    </w:p>
    <w:p w:rsidR="00A067EB" w:rsidRPr="002C3D49" w:rsidRDefault="00561A10" w:rsidP="008F7737">
      <w:pPr>
        <w:spacing w:after="0" w:line="240" w:lineRule="auto"/>
        <w:jc w:val="both"/>
        <w:rPr>
          <w:rFonts w:ascii="Times New Roman" w:hAnsi="Times New Roman" w:cs="Times New Roman"/>
          <w:color w:val="7030A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C3D49">
        <w:rPr>
          <w:rFonts w:ascii="Times New Roman" w:hAnsi="Times New Roman" w:cs="Times New Roman"/>
          <w:sz w:val="26"/>
          <w:szCs w:val="26"/>
        </w:rPr>
        <w:t xml:space="preserve">- </w:t>
      </w:r>
      <w:hyperlink r:id="rId19" w:history="1">
        <w:r w:rsidR="00365578" w:rsidRPr="002C3D49">
          <w:rPr>
            <w:rStyle w:val="a3"/>
            <w:rFonts w:ascii="Times New Roman" w:hAnsi="Times New Roman" w:cs="Times New Roman"/>
            <w:color w:val="7030A0"/>
            <w:sz w:val="26"/>
            <w:szCs w:val="26"/>
            <w:shd w:val="clear" w:color="auto" w:fill="F9F9F9"/>
          </w:rPr>
          <w:t>ПОСТАНОВЛЕНИЕ от 26.12.2018 г. № 2578</w:t>
        </w:r>
        <w:proofErr w:type="gramStart"/>
        <w:r w:rsidR="00365578" w:rsidRPr="002C3D49">
          <w:rPr>
            <w:rStyle w:val="a3"/>
            <w:rFonts w:ascii="Times New Roman" w:hAnsi="Times New Roman" w:cs="Times New Roman"/>
            <w:color w:val="7030A0"/>
            <w:sz w:val="26"/>
            <w:szCs w:val="26"/>
            <w:shd w:val="clear" w:color="auto" w:fill="F9F9F9"/>
          </w:rPr>
          <w:t> О</w:t>
        </w:r>
        <w:proofErr w:type="gramEnd"/>
        <w:r w:rsidR="00365578" w:rsidRPr="002C3D49">
          <w:rPr>
            <w:rStyle w:val="a3"/>
            <w:rFonts w:ascii="Times New Roman" w:hAnsi="Times New Roman" w:cs="Times New Roman"/>
            <w:color w:val="7030A0"/>
            <w:sz w:val="26"/>
            <w:szCs w:val="26"/>
            <w:shd w:val="clear" w:color="auto" w:fill="F9F9F9"/>
          </w:rPr>
          <w:t xml:space="preserve">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</w:t>
        </w:r>
      </w:hyperlink>
      <w:r>
        <w:rPr>
          <w:rFonts w:ascii="Times New Roman" w:hAnsi="Times New Roman" w:cs="Times New Roman"/>
          <w:color w:val="7030A0"/>
          <w:sz w:val="26"/>
          <w:szCs w:val="26"/>
        </w:rPr>
        <w:t>;</w:t>
      </w:r>
    </w:p>
    <w:p w:rsidR="00365578" w:rsidRPr="00234C68" w:rsidRDefault="00365578" w:rsidP="008F773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365578" w:rsidRPr="00234C68" w:rsidSect="002C3D4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4C68"/>
    <w:rsid w:val="00234C68"/>
    <w:rsid w:val="002C3D49"/>
    <w:rsid w:val="00365578"/>
    <w:rsid w:val="00561A10"/>
    <w:rsid w:val="00762E2C"/>
    <w:rsid w:val="00764EFB"/>
    <w:rsid w:val="007A4A30"/>
    <w:rsid w:val="008A4875"/>
    <w:rsid w:val="008F7737"/>
    <w:rsid w:val="009A11CA"/>
    <w:rsid w:val="00A06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34C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234C68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34C68"/>
    <w:rPr>
      <w:rFonts w:ascii="Arial" w:eastAsia="Times New Roman" w:hAnsi="Arial" w:cs="Arial"/>
      <w:sz w:val="20"/>
      <w:szCs w:val="20"/>
    </w:rPr>
  </w:style>
  <w:style w:type="character" w:styleId="a4">
    <w:name w:val="FollowedHyperlink"/>
    <w:basedOn w:val="a0"/>
    <w:uiPriority w:val="99"/>
    <w:semiHidden/>
    <w:unhideWhenUsed/>
    <w:rsid w:val="00234C68"/>
    <w:rPr>
      <w:color w:val="800080" w:themeColor="followedHyperlink"/>
      <w:u w:val="single"/>
    </w:rPr>
  </w:style>
  <w:style w:type="paragraph" w:styleId="a5">
    <w:name w:val="Normal (Web)"/>
    <w:basedOn w:val="a"/>
    <w:rsid w:val="00365578"/>
    <w:pPr>
      <w:spacing w:before="30" w:after="330" w:line="345" w:lineRule="atLeast"/>
    </w:pPr>
    <w:rPr>
      <w:rFonts w:ascii="Helvetica" w:eastAsia="Times New Roman" w:hAnsi="Helvetica" w:cs="Helvetica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61801/" TargetMode="External"/><Relationship Id="rId13" Type="http://schemas.openxmlformats.org/officeDocument/2006/relationships/hyperlink" Target="http://base.garant.ru/70216748/" TargetMode="External"/><Relationship Id="rId18" Type="http://schemas.openxmlformats.org/officeDocument/2006/relationships/hyperlink" Target="http://xn--b1aqclq9d.xn--p1ai/?page_id=641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consultant.ru/document/cons_doc_LAW_59999/" TargetMode="External"/><Relationship Id="rId12" Type="http://schemas.openxmlformats.org/officeDocument/2006/relationships/hyperlink" Target="http://base.garant.ru/70193794/" TargetMode="External"/><Relationship Id="rId17" Type="http://schemas.openxmlformats.org/officeDocument/2006/relationships/hyperlink" Target="http://docs.cntd.ru/document/467716008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ocs.cntd.ru/document/933007292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44571/" TargetMode="External"/><Relationship Id="rId11" Type="http://schemas.openxmlformats.org/officeDocument/2006/relationships/hyperlink" Target="http://docs.cntd.ru/document/902234385" TargetMode="External"/><Relationship Id="rId5" Type="http://schemas.openxmlformats.org/officeDocument/2006/relationships/hyperlink" Target="http://www.consultant.ru/document/cons_doc_LAW_51057/" TargetMode="External"/><Relationship Id="rId15" Type="http://schemas.openxmlformats.org/officeDocument/2006/relationships/hyperlink" Target="http://www.consultant.ru/document/cons_doc_LAW_141712/" TargetMode="External"/><Relationship Id="rId10" Type="http://schemas.openxmlformats.org/officeDocument/2006/relationships/hyperlink" Target="http://www.consultant.ru/document/cons_doc_LAW_112701" TargetMode="External"/><Relationship Id="rId19" Type="http://schemas.openxmlformats.org/officeDocument/2006/relationships/hyperlink" Target="http://xn--b1aqclq9d.xn--p1ai/wp-content/uploads/2018/NPD-2018/26-2578.doc" TargetMode="External"/><Relationship Id="rId4" Type="http://schemas.openxmlformats.org/officeDocument/2006/relationships/hyperlink" Target="http://www.constitution.ru/" TargetMode="External"/><Relationship Id="rId9" Type="http://schemas.openxmlformats.org/officeDocument/2006/relationships/hyperlink" Target="http://base.garant.ru/12177515/" TargetMode="External"/><Relationship Id="rId14" Type="http://schemas.openxmlformats.org/officeDocument/2006/relationships/hyperlink" Target="http://www.consultant.ru/document/cons_doc_LAW_13450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1-8-1</dc:creator>
  <cp:keywords/>
  <dc:description/>
  <cp:lastModifiedBy>1-8-1</cp:lastModifiedBy>
  <cp:revision>5</cp:revision>
  <dcterms:created xsi:type="dcterms:W3CDTF">2019-04-09T06:53:00Z</dcterms:created>
  <dcterms:modified xsi:type="dcterms:W3CDTF">2019-04-09T11:13:00Z</dcterms:modified>
</cp:coreProperties>
</file>