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7A" w:rsidRPr="00DE09A9" w:rsidRDefault="00D6287A" w:rsidP="00D6287A">
      <w:pPr>
        <w:autoSpaceDE w:val="0"/>
        <w:autoSpaceDN w:val="0"/>
        <w:adjustRightInd w:val="0"/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Доклад.  Межведомственная комиссия по противодействию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Саратовской области.  26.09.2019г.</w:t>
      </w:r>
    </w:p>
    <w:p w:rsidR="003135B3" w:rsidRPr="00862A9D" w:rsidRDefault="003135B3" w:rsidP="003135B3">
      <w:pPr>
        <w:autoSpaceDE w:val="0"/>
        <w:autoSpaceDN w:val="0"/>
        <w:adjustRightInd w:val="0"/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5B3" w:rsidRPr="00862A9D" w:rsidRDefault="003135B3" w:rsidP="003135B3">
      <w:pPr>
        <w:autoSpaceDE w:val="0"/>
        <w:autoSpaceDN w:val="0"/>
        <w:adjustRightInd w:val="0"/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5B3" w:rsidRPr="00862A9D" w:rsidRDefault="003135B3" w:rsidP="003135B3">
      <w:pPr>
        <w:autoSpaceDE w:val="0"/>
        <w:autoSpaceDN w:val="0"/>
        <w:adjustRightInd w:val="0"/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9D">
        <w:rPr>
          <w:rFonts w:ascii="Times New Roman" w:hAnsi="Times New Roman" w:cs="Times New Roman"/>
          <w:sz w:val="28"/>
          <w:szCs w:val="28"/>
        </w:rPr>
        <w:t>В соответствии с полномочиями определенными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 № 6-ФЗ от 7 февраля 2011г. Контрольно-счетная комиссия осуществляет контроль за исполнением бюджета, проводит финансово-экономическую экспертизу проектов муниципальных правовых актов, в части, касающейся расходных обязательств муниципального образования, муниципальных программ,</w:t>
      </w:r>
      <w:r w:rsidR="00936202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862A9D">
        <w:rPr>
          <w:rFonts w:ascii="Times New Roman" w:hAnsi="Times New Roman" w:cs="Times New Roman"/>
          <w:sz w:val="28"/>
          <w:szCs w:val="28"/>
        </w:rPr>
        <w:t xml:space="preserve"> иные, установленные законом </w:t>
      </w:r>
      <w:r w:rsidR="00AC495D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органов местного самоуправления </w:t>
      </w:r>
      <w:proofErr w:type="spellStart"/>
      <w:r w:rsidR="00AC495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C495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62A9D">
        <w:rPr>
          <w:rFonts w:ascii="Times New Roman" w:hAnsi="Times New Roman" w:cs="Times New Roman"/>
          <w:sz w:val="28"/>
          <w:szCs w:val="28"/>
        </w:rPr>
        <w:t xml:space="preserve"> полномочия. </w:t>
      </w:r>
    </w:p>
    <w:p w:rsidR="003135B3" w:rsidRPr="00862A9D" w:rsidRDefault="003135B3" w:rsidP="003135B3">
      <w:pPr>
        <w:autoSpaceDE w:val="0"/>
        <w:autoSpaceDN w:val="0"/>
        <w:adjustRightInd w:val="0"/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9D">
        <w:rPr>
          <w:rFonts w:ascii="Times New Roman" w:hAnsi="Times New Roman" w:cs="Times New Roman"/>
          <w:sz w:val="28"/>
          <w:szCs w:val="28"/>
        </w:rPr>
        <w:t>Полномочия Контрольно-счетной комиссии по противодействию коррупции  закреплены  в Федеральном законе  № 6-ФЗ  в части «участия в пределах полномочий в мероприятиях, направленных на противодействие коррупции».</w:t>
      </w:r>
    </w:p>
    <w:p w:rsidR="003135B3" w:rsidRPr="00862A9D" w:rsidRDefault="003135B3" w:rsidP="003135B3">
      <w:pPr>
        <w:autoSpaceDE w:val="0"/>
        <w:autoSpaceDN w:val="0"/>
        <w:adjustRightInd w:val="0"/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9D">
        <w:rPr>
          <w:rFonts w:ascii="Times New Roman" w:hAnsi="Times New Roman" w:cs="Times New Roman"/>
          <w:sz w:val="28"/>
          <w:szCs w:val="28"/>
        </w:rPr>
        <w:t xml:space="preserve">Правового анализа, в том числе </w:t>
      </w:r>
      <w:proofErr w:type="spellStart"/>
      <w:r w:rsidRPr="00862A9D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862A9D">
        <w:rPr>
          <w:rFonts w:ascii="Times New Roman" w:hAnsi="Times New Roman" w:cs="Times New Roman"/>
          <w:sz w:val="28"/>
          <w:szCs w:val="28"/>
        </w:rPr>
        <w:t xml:space="preserve"> экспертизу Контрольно-счетная комиссия не осуществляет, так как действующее законодательство Российской Федерации не предусматривает проведения контрольно-счетными органами </w:t>
      </w:r>
      <w:proofErr w:type="spellStart"/>
      <w:r w:rsidRPr="00862A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62A9D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в порядке, предусмотренном ФЗ № 172-ФЗ от 17 июля 2009 г. "Об </w:t>
      </w:r>
      <w:proofErr w:type="spellStart"/>
      <w:r w:rsidRPr="00862A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62A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актов".  </w:t>
      </w:r>
    </w:p>
    <w:p w:rsidR="003135B3" w:rsidRPr="00862A9D" w:rsidRDefault="003135B3" w:rsidP="003135B3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9D">
        <w:rPr>
          <w:rFonts w:ascii="Times New Roman" w:hAnsi="Times New Roman" w:cs="Times New Roman"/>
          <w:sz w:val="28"/>
          <w:szCs w:val="28"/>
        </w:rPr>
        <w:t>Работа Контрольно-счетной комиссии по противодействию коррупции направлена в первую очередь на профилактику коррупционных проявлений через финансово-экономическую экспертизу проектов муниципальных правовых актов, проведение контрольных мероприятий.</w:t>
      </w:r>
    </w:p>
    <w:p w:rsidR="003135B3" w:rsidRPr="00862A9D" w:rsidRDefault="003135B3" w:rsidP="003135B3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9D">
        <w:rPr>
          <w:rFonts w:ascii="Times New Roman" w:hAnsi="Times New Roman" w:cs="Times New Roman"/>
          <w:sz w:val="28"/>
          <w:szCs w:val="28"/>
        </w:rPr>
        <w:t>Исходя из практики работы  комиссии к нарушениям, имеющим коррупционные риски, по мнению Контрольно-счетной комиссии</w:t>
      </w:r>
      <w:r w:rsidR="00A73178">
        <w:rPr>
          <w:rFonts w:ascii="Times New Roman" w:hAnsi="Times New Roman" w:cs="Times New Roman"/>
          <w:sz w:val="28"/>
          <w:szCs w:val="28"/>
        </w:rPr>
        <w:t>,</w:t>
      </w:r>
      <w:r w:rsidRPr="00862A9D">
        <w:rPr>
          <w:rFonts w:ascii="Times New Roman" w:hAnsi="Times New Roman" w:cs="Times New Roman"/>
          <w:sz w:val="28"/>
          <w:szCs w:val="28"/>
        </w:rPr>
        <w:t xml:space="preserve"> можно отнести:</w:t>
      </w:r>
    </w:p>
    <w:p w:rsidR="003135B3" w:rsidRPr="00862A9D" w:rsidRDefault="003135B3" w:rsidP="003135B3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9D">
        <w:rPr>
          <w:rFonts w:ascii="Times New Roman" w:hAnsi="Times New Roman" w:cs="Times New Roman"/>
          <w:sz w:val="28"/>
          <w:szCs w:val="28"/>
        </w:rPr>
        <w:t xml:space="preserve">- непринятие  (или несвоевременное принятие) заказчиком мер ответственности к подрядчику за неисполнение, изменения условий муниципального контракта. </w:t>
      </w:r>
      <w:r w:rsidR="007A2727" w:rsidRPr="00862A9D">
        <w:rPr>
          <w:rFonts w:ascii="Times New Roman" w:hAnsi="Times New Roman" w:cs="Times New Roman"/>
          <w:sz w:val="28"/>
          <w:szCs w:val="28"/>
        </w:rPr>
        <w:t xml:space="preserve">Так, например, в </w:t>
      </w:r>
      <w:r w:rsidRPr="00862A9D">
        <w:rPr>
          <w:rFonts w:ascii="Times New Roman" w:hAnsi="Times New Roman" w:cs="Times New Roman"/>
          <w:sz w:val="28"/>
          <w:szCs w:val="28"/>
        </w:rPr>
        <w:t xml:space="preserve"> 2013г. </w:t>
      </w:r>
      <w:r w:rsidR="007A2727" w:rsidRPr="00862A9D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862A9D">
        <w:rPr>
          <w:rFonts w:ascii="Times New Roman" w:hAnsi="Times New Roman" w:cs="Times New Roman"/>
          <w:sz w:val="28"/>
          <w:szCs w:val="28"/>
        </w:rPr>
        <w:t>проведена проверка законности использования средств, поступивших в 2012г. от государственной корпорации – Фонда содействия  реформированию жилищно-коммунального хозяйства на проведение капитального ремонта многоквартирных домов и переселение граждан из аварийного жилищного фонда в МО г.Вольск. Имел место случай, когда работы по капитальному ремонту МКД выполнены с нарушением срока</w:t>
      </w:r>
      <w:r w:rsidR="00936202">
        <w:rPr>
          <w:rFonts w:ascii="Times New Roman" w:hAnsi="Times New Roman" w:cs="Times New Roman"/>
          <w:sz w:val="28"/>
          <w:szCs w:val="28"/>
        </w:rPr>
        <w:t>.</w:t>
      </w:r>
      <w:r w:rsidRPr="00862A9D">
        <w:rPr>
          <w:rFonts w:ascii="Times New Roman" w:hAnsi="Times New Roman" w:cs="Times New Roman"/>
          <w:sz w:val="28"/>
          <w:szCs w:val="28"/>
        </w:rPr>
        <w:t xml:space="preserve"> Претензионная работа не велась. Меры по взысканию штрафных санкций заказчиком в отношении исполнителя (подрядчика) не применялись. </w:t>
      </w:r>
    </w:p>
    <w:p w:rsidR="00FA240C" w:rsidRPr="00862A9D" w:rsidRDefault="00FA240C" w:rsidP="003135B3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9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2727" w:rsidRPr="00862A9D">
        <w:rPr>
          <w:rFonts w:ascii="Times New Roman" w:hAnsi="Times New Roman" w:cs="Times New Roman"/>
          <w:sz w:val="28"/>
          <w:szCs w:val="28"/>
        </w:rPr>
        <w:t xml:space="preserve">использование муниципального имущества, </w:t>
      </w:r>
      <w:r w:rsidRPr="00862A9D">
        <w:rPr>
          <w:rFonts w:ascii="Times New Roman" w:hAnsi="Times New Roman" w:cs="Times New Roman"/>
          <w:sz w:val="28"/>
          <w:szCs w:val="28"/>
        </w:rPr>
        <w:t>сдача муниципального имущества</w:t>
      </w:r>
      <w:r w:rsidR="007A2727" w:rsidRPr="00862A9D">
        <w:rPr>
          <w:rFonts w:ascii="Times New Roman" w:hAnsi="Times New Roman" w:cs="Times New Roman"/>
          <w:sz w:val="28"/>
          <w:szCs w:val="28"/>
        </w:rPr>
        <w:t xml:space="preserve"> и </w:t>
      </w:r>
      <w:r w:rsidRPr="00862A9D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7A2727" w:rsidRPr="00862A9D">
        <w:rPr>
          <w:rFonts w:ascii="Times New Roman" w:hAnsi="Times New Roman" w:cs="Times New Roman"/>
          <w:sz w:val="28"/>
          <w:szCs w:val="28"/>
        </w:rPr>
        <w:t xml:space="preserve">в </w:t>
      </w:r>
      <w:r w:rsidRPr="00862A9D">
        <w:rPr>
          <w:rFonts w:ascii="Times New Roman" w:hAnsi="Times New Roman" w:cs="Times New Roman"/>
          <w:sz w:val="28"/>
          <w:szCs w:val="28"/>
        </w:rPr>
        <w:t xml:space="preserve">аренду. Так, проверкой, поведенной в 2014г. в МУП «Ритуал» </w:t>
      </w:r>
      <w:r w:rsidR="007A2727" w:rsidRPr="00862A9D">
        <w:rPr>
          <w:rFonts w:ascii="Times New Roman" w:hAnsi="Times New Roman" w:cs="Times New Roman"/>
          <w:sz w:val="28"/>
          <w:szCs w:val="28"/>
        </w:rPr>
        <w:t xml:space="preserve"> было установлено, что переданное  в  МУП здание площадью 14,4 кв.м. на праве хозяйственного ведения,  не было поставлено на учет</w:t>
      </w:r>
      <w:r w:rsidR="007D4DB9" w:rsidRPr="00862A9D">
        <w:rPr>
          <w:rFonts w:ascii="Times New Roman" w:hAnsi="Times New Roman" w:cs="Times New Roman"/>
          <w:sz w:val="28"/>
          <w:szCs w:val="28"/>
        </w:rPr>
        <w:t xml:space="preserve">, таким образом, создавались  предпосылки к </w:t>
      </w:r>
      <w:r w:rsidR="00AC495D">
        <w:rPr>
          <w:rFonts w:ascii="Times New Roman" w:hAnsi="Times New Roman" w:cs="Times New Roman"/>
          <w:sz w:val="28"/>
          <w:szCs w:val="28"/>
        </w:rPr>
        <w:t>незаконному выводу его из состава муниципального имущества</w:t>
      </w:r>
      <w:r w:rsidR="007D4DB9" w:rsidRPr="00862A9D">
        <w:rPr>
          <w:rFonts w:ascii="Times New Roman" w:hAnsi="Times New Roman" w:cs="Times New Roman"/>
          <w:sz w:val="28"/>
          <w:szCs w:val="28"/>
        </w:rPr>
        <w:t xml:space="preserve">. В период проверки </w:t>
      </w:r>
      <w:r w:rsidR="00536A97" w:rsidRPr="00862A9D">
        <w:rPr>
          <w:rFonts w:ascii="Times New Roman" w:hAnsi="Times New Roman" w:cs="Times New Roman"/>
          <w:sz w:val="28"/>
          <w:szCs w:val="28"/>
        </w:rPr>
        <w:t xml:space="preserve">нарушение было устранено, </w:t>
      </w:r>
      <w:r w:rsidR="007D4DB9" w:rsidRPr="00862A9D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536A97" w:rsidRPr="00862A9D">
        <w:rPr>
          <w:rFonts w:ascii="Times New Roman" w:hAnsi="Times New Roman" w:cs="Times New Roman"/>
          <w:sz w:val="28"/>
          <w:szCs w:val="28"/>
        </w:rPr>
        <w:t xml:space="preserve">поставлено на баланс предприятия. </w:t>
      </w:r>
    </w:p>
    <w:p w:rsidR="003135B3" w:rsidRPr="00862A9D" w:rsidRDefault="003135B3" w:rsidP="003135B3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9D">
        <w:rPr>
          <w:rFonts w:ascii="Times New Roman" w:hAnsi="Times New Roman" w:cs="Times New Roman"/>
          <w:sz w:val="28"/>
          <w:szCs w:val="28"/>
        </w:rPr>
        <w:t xml:space="preserve">- </w:t>
      </w:r>
      <w:r w:rsidR="00862A9D">
        <w:rPr>
          <w:rFonts w:ascii="Times New Roman" w:hAnsi="Times New Roman" w:cs="Times New Roman"/>
          <w:sz w:val="28"/>
          <w:szCs w:val="28"/>
        </w:rPr>
        <w:t xml:space="preserve"> </w:t>
      </w:r>
      <w:r w:rsidRPr="00862A9D">
        <w:rPr>
          <w:rFonts w:ascii="Times New Roman" w:hAnsi="Times New Roman" w:cs="Times New Roman"/>
          <w:sz w:val="28"/>
          <w:szCs w:val="28"/>
        </w:rPr>
        <w:t xml:space="preserve">факты нецелевого использования бюджетных средств. </w:t>
      </w:r>
    </w:p>
    <w:p w:rsidR="003135B3" w:rsidRDefault="003135B3" w:rsidP="003135B3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9D">
        <w:rPr>
          <w:rFonts w:ascii="Times New Roman" w:hAnsi="Times New Roman" w:cs="Times New Roman"/>
          <w:sz w:val="28"/>
          <w:szCs w:val="28"/>
        </w:rPr>
        <w:t>- положения  в нормативных правовых актах (проектах нормативных правовых  актов), содержащие размытые,  неопределенные формулировки,  возможность необоснованного применения исключений из общих правил.</w:t>
      </w:r>
    </w:p>
    <w:p w:rsidR="00A73178" w:rsidRDefault="00AC495D" w:rsidP="00A73178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 согласований и финансово-экономической экспертизы проектов но</w:t>
      </w:r>
      <w:r w:rsidR="00A73178">
        <w:rPr>
          <w:rFonts w:ascii="Times New Roman" w:hAnsi="Times New Roman" w:cs="Times New Roman"/>
          <w:sz w:val="28"/>
          <w:szCs w:val="28"/>
        </w:rPr>
        <w:t xml:space="preserve">рмативных правовых </w:t>
      </w:r>
      <w:r>
        <w:rPr>
          <w:rFonts w:ascii="Times New Roman" w:hAnsi="Times New Roman" w:cs="Times New Roman"/>
          <w:sz w:val="28"/>
          <w:szCs w:val="28"/>
        </w:rPr>
        <w:t>если мы видим такие формулировки, то мы на них указываем  и  даем рекомендации либо их исключить</w:t>
      </w:r>
      <w:r w:rsidR="00A731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конкретизировать, чтобы они не могли иметь двоякого </w:t>
      </w:r>
      <w:hyperlink r:id="rId4" w:tgtFrame="_blank" w:history="1">
        <w:proofErr w:type="spellStart"/>
        <w:r w:rsidRPr="00AC495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трактования</w:t>
        </w:r>
        <w:proofErr w:type="spellEnd"/>
      </w:hyperlink>
      <w:r w:rsidR="00A731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последующем не создавали предпосылки к возникновению коррупционных рисков</w:t>
      </w:r>
      <w:r w:rsidR="00A73178">
        <w:rPr>
          <w:rFonts w:ascii="Times New Roman" w:hAnsi="Times New Roman" w:cs="Times New Roman"/>
          <w:sz w:val="28"/>
          <w:szCs w:val="28"/>
        </w:rPr>
        <w:t>.</w:t>
      </w:r>
    </w:p>
    <w:p w:rsidR="003135B3" w:rsidRPr="00862A9D" w:rsidRDefault="00A73178" w:rsidP="00A73178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</w:t>
      </w:r>
      <w:r w:rsidR="003135B3" w:rsidRPr="00862A9D">
        <w:rPr>
          <w:rFonts w:ascii="Times New Roman" w:hAnsi="Times New Roman" w:cs="Times New Roman"/>
          <w:sz w:val="28"/>
          <w:szCs w:val="28"/>
        </w:rPr>
        <w:t xml:space="preserve">имер в заключении Контрольно-счетной комиссии на проект решения </w:t>
      </w:r>
      <w:proofErr w:type="spellStart"/>
      <w:r w:rsidR="003135B3" w:rsidRPr="00862A9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3135B3" w:rsidRPr="00862A9D">
        <w:rPr>
          <w:rFonts w:ascii="Times New Roman" w:hAnsi="Times New Roman" w:cs="Times New Roman"/>
          <w:sz w:val="28"/>
          <w:szCs w:val="28"/>
        </w:rPr>
        <w:t xml:space="preserve"> муниципального Собрания «О мерах социальной защиты добровольных  пожарных и членов семей работников  добровольной пожарной охраны и добровольных пожарных </w:t>
      </w:r>
      <w:proofErr w:type="spellStart"/>
      <w:r w:rsidR="003135B3" w:rsidRPr="00862A9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3135B3" w:rsidRPr="00862A9D">
        <w:rPr>
          <w:rFonts w:ascii="Times New Roman" w:hAnsi="Times New Roman" w:cs="Times New Roman"/>
          <w:sz w:val="28"/>
          <w:szCs w:val="28"/>
        </w:rPr>
        <w:t xml:space="preserve"> муниципального района» указано на пункт проекта решения, который содержал неопределенность в возникновении основания для предоставления мер социальной поддержки. Из смысла содержания пункта следовало, что основание для предоставления мер социальной поддержки  добровольных пожарных и членов их семей возникает при осуществлении непосредственного участия в тушении пожаров и проведении аварийно-спасательных работ на территории ВМР без определения суммы поддержки, поэтому  в заключени</w:t>
      </w:r>
      <w:r w:rsidR="00862A9D">
        <w:rPr>
          <w:rFonts w:ascii="Times New Roman" w:hAnsi="Times New Roman" w:cs="Times New Roman"/>
          <w:sz w:val="28"/>
          <w:szCs w:val="28"/>
        </w:rPr>
        <w:t xml:space="preserve">и </w:t>
      </w:r>
      <w:r w:rsidR="003135B3" w:rsidRPr="00862A9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были даны рекомендации, четко определить, что основанием для получения мер социальной поддержки является получение  вреда здоровью при участии в тушении пожаров и проведении аварийно-спасательных работ на территории ВМР. (рекомендации приняты - установлено в каком случае и в каком размере предоставляется соц.под.).</w:t>
      </w:r>
    </w:p>
    <w:p w:rsidR="003135B3" w:rsidRPr="00862A9D" w:rsidRDefault="003135B3" w:rsidP="00862A9D">
      <w:pPr>
        <w:spacing w:line="240" w:lineRule="atLeast"/>
        <w:ind w:left="-284" w:firstLine="709"/>
        <w:contextualSpacing/>
        <w:jc w:val="both"/>
        <w:rPr>
          <w:rStyle w:val="1pt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862A9D">
        <w:rPr>
          <w:rFonts w:ascii="Times New Roman" w:hAnsi="Times New Roman" w:cs="Times New Roman"/>
          <w:sz w:val="28"/>
          <w:szCs w:val="28"/>
        </w:rPr>
        <w:t xml:space="preserve">В заключении Контрольно-счетной комиссии на проект решения </w:t>
      </w:r>
      <w:proofErr w:type="spellStart"/>
      <w:r w:rsidRPr="00862A9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2A9D">
        <w:rPr>
          <w:rFonts w:ascii="Times New Roman" w:hAnsi="Times New Roman" w:cs="Times New Roman"/>
          <w:sz w:val="28"/>
          <w:szCs w:val="28"/>
        </w:rPr>
        <w:t xml:space="preserve"> муниципального Собрания «Об утверждении Положения о порядке зачета в счет арендной платы стоимости капитального ремонта и неотделимых улучшений, произведенных арендатором объектов нежилого фонда, находящихся в собственности </w:t>
      </w:r>
      <w:proofErr w:type="spellStart"/>
      <w:r w:rsidRPr="00862A9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2A9D">
        <w:rPr>
          <w:rFonts w:ascii="Times New Roman" w:hAnsi="Times New Roman" w:cs="Times New Roman"/>
          <w:sz w:val="28"/>
          <w:szCs w:val="28"/>
        </w:rPr>
        <w:t xml:space="preserve"> муниципального района» указано на содержание в проекте предпосылок к снижению поступлений неналоговых доходов  в бюджет муниципального района, которые, в силу бюджетного законодательства РФ,  при формировании бюджета района включены в состав доходов, так как плата за аренду муниципального имущества является одним из источников дохода местного бюджета.</w:t>
      </w:r>
      <w:r w:rsidR="00862A9D">
        <w:rPr>
          <w:rFonts w:ascii="Times New Roman" w:hAnsi="Times New Roman" w:cs="Times New Roman"/>
          <w:sz w:val="28"/>
          <w:szCs w:val="28"/>
        </w:rPr>
        <w:t xml:space="preserve"> Необходимость и целесообразность принятия внесенного проекта разработчиком обоснована как способ приведения в технически  </w:t>
      </w:r>
      <w:r w:rsidR="00862A9D" w:rsidRPr="00862A9D">
        <w:rPr>
          <w:rFonts w:ascii="Times New Roman" w:hAnsi="Times New Roman" w:cs="Times New Roman"/>
          <w:sz w:val="28"/>
          <w:szCs w:val="28"/>
        </w:rPr>
        <w:t xml:space="preserve"> </w:t>
      </w:r>
      <w:r w:rsidR="00862A9D">
        <w:rPr>
          <w:rFonts w:ascii="Times New Roman" w:hAnsi="Times New Roman" w:cs="Times New Roman"/>
          <w:sz w:val="28"/>
          <w:szCs w:val="28"/>
        </w:rPr>
        <w:t xml:space="preserve">исправное состояние муниципального имущества </w:t>
      </w:r>
      <w:r w:rsidR="00862A9D">
        <w:rPr>
          <w:rFonts w:ascii="Times New Roman" w:hAnsi="Times New Roman" w:cs="Times New Roman"/>
          <w:sz w:val="28"/>
          <w:szCs w:val="28"/>
        </w:rPr>
        <w:lastRenderedPageBreak/>
        <w:t xml:space="preserve">сдаваемого в аренду и имеющего </w:t>
      </w:r>
      <w:r w:rsidR="00D6287A">
        <w:rPr>
          <w:rFonts w:ascii="Times New Roman" w:hAnsi="Times New Roman" w:cs="Times New Roman"/>
          <w:sz w:val="28"/>
          <w:szCs w:val="28"/>
        </w:rPr>
        <w:t xml:space="preserve">износ 80-100%, его сохранение и устранение дефектов, ведущих к разрушению и утрате имущества. </w:t>
      </w:r>
    </w:p>
    <w:p w:rsidR="003135B3" w:rsidRPr="00862A9D" w:rsidRDefault="003135B3" w:rsidP="003135B3">
      <w:pPr>
        <w:spacing w:line="240" w:lineRule="atLeast"/>
        <w:ind w:left="-284" w:firstLine="709"/>
        <w:contextualSpacing/>
        <w:jc w:val="both"/>
        <w:rPr>
          <w:rStyle w:val="1pt"/>
          <w:rFonts w:ascii="Times New Roman" w:hAnsi="Times New Roman" w:cs="Times New Roman"/>
          <w:sz w:val="28"/>
          <w:szCs w:val="28"/>
        </w:rPr>
      </w:pPr>
      <w:r w:rsidRPr="00862A9D">
        <w:rPr>
          <w:rFonts w:ascii="Times New Roman" w:hAnsi="Times New Roman" w:cs="Times New Roman"/>
          <w:sz w:val="28"/>
          <w:szCs w:val="28"/>
        </w:rPr>
        <w:t>По мнению же Контрольно-счетной комиссии</w:t>
      </w:r>
      <w:r w:rsidR="00A73178">
        <w:rPr>
          <w:rFonts w:ascii="Times New Roman" w:hAnsi="Times New Roman" w:cs="Times New Roman"/>
          <w:sz w:val="28"/>
          <w:szCs w:val="28"/>
        </w:rPr>
        <w:t>,</w:t>
      </w:r>
      <w:r w:rsidRPr="00862A9D">
        <w:rPr>
          <w:rFonts w:ascii="Times New Roman" w:hAnsi="Times New Roman" w:cs="Times New Roman"/>
          <w:sz w:val="28"/>
          <w:szCs w:val="28"/>
        </w:rPr>
        <w:t xml:space="preserve"> проект содержал нормы противоречащие положениям  бюджетного законодательства РФ, поскольку    положениями   Бюджетного кодекса РФ установлено поступление доходов в местный бюджет в виде  получения платы за аренду имущества и не предусматривается  проведение каких-либо зачетных операций в счет оплаты арены.  (Рекомендации Контрольно-счетной комиссии не были приняты, решением </w:t>
      </w:r>
      <w:proofErr w:type="spellStart"/>
      <w:r w:rsidRPr="00862A9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2A9D">
        <w:rPr>
          <w:rFonts w:ascii="Times New Roman" w:hAnsi="Times New Roman" w:cs="Times New Roman"/>
          <w:sz w:val="28"/>
          <w:szCs w:val="28"/>
        </w:rPr>
        <w:t xml:space="preserve"> муниципального Собрания данное положение утверждено).</w:t>
      </w:r>
    </w:p>
    <w:p w:rsidR="003135B3" w:rsidRPr="00862A9D" w:rsidRDefault="003135B3" w:rsidP="003135B3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9D">
        <w:rPr>
          <w:rFonts w:ascii="Times New Roman" w:hAnsi="Times New Roman" w:cs="Times New Roman"/>
          <w:sz w:val="28"/>
          <w:szCs w:val="28"/>
        </w:rPr>
        <w:t>Эффективность работы по противодействию коррупции во многом зависит  и от межведомственного взаимодействия.</w:t>
      </w:r>
    </w:p>
    <w:p w:rsidR="003135B3" w:rsidRPr="00862A9D" w:rsidRDefault="003135B3" w:rsidP="003135B3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9D">
        <w:rPr>
          <w:rFonts w:ascii="Times New Roman" w:hAnsi="Times New Roman" w:cs="Times New Roman"/>
          <w:sz w:val="28"/>
          <w:szCs w:val="28"/>
        </w:rPr>
        <w:t xml:space="preserve">Так, в 2012 году Контрольно-счетная комиссия </w:t>
      </w:r>
      <w:proofErr w:type="spellStart"/>
      <w:r w:rsidRPr="00862A9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2A9D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862A9D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862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A9D">
        <w:rPr>
          <w:rFonts w:ascii="Times New Roman" w:hAnsi="Times New Roman" w:cs="Times New Roman"/>
          <w:sz w:val="28"/>
          <w:szCs w:val="28"/>
        </w:rPr>
        <w:t>межрайпрокуратура</w:t>
      </w:r>
      <w:proofErr w:type="spellEnd"/>
      <w:r w:rsidRPr="00862A9D">
        <w:rPr>
          <w:rFonts w:ascii="Times New Roman" w:hAnsi="Times New Roman" w:cs="Times New Roman"/>
          <w:sz w:val="28"/>
          <w:szCs w:val="28"/>
        </w:rPr>
        <w:t xml:space="preserve"> заключили соглашение о взаимодействии, предметом которого является координация совместных действий  в области обеспечения соблюдения бюджетного законодательства, информационный обмен между сторонами о нарушениях в указанной сфере правоотношений и принятых в связи с ними мерах.</w:t>
      </w:r>
    </w:p>
    <w:p w:rsidR="00A73178" w:rsidRDefault="003135B3" w:rsidP="00A73178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A9D">
        <w:rPr>
          <w:rFonts w:ascii="Times New Roman" w:hAnsi="Times New Roman" w:cs="Times New Roman"/>
          <w:sz w:val="28"/>
          <w:szCs w:val="28"/>
        </w:rPr>
        <w:t>Материалы контрольных мероприятий Контрольно-счетная комиссия</w:t>
      </w:r>
      <w:r w:rsidR="00862A9D" w:rsidRPr="00862A9D">
        <w:rPr>
          <w:rFonts w:ascii="Times New Roman" w:hAnsi="Times New Roman" w:cs="Times New Roman"/>
          <w:sz w:val="28"/>
          <w:szCs w:val="28"/>
        </w:rPr>
        <w:t xml:space="preserve"> н</w:t>
      </w:r>
      <w:r w:rsidRPr="00862A9D">
        <w:rPr>
          <w:rFonts w:ascii="Times New Roman" w:hAnsi="Times New Roman" w:cs="Times New Roman"/>
          <w:sz w:val="28"/>
          <w:szCs w:val="28"/>
        </w:rPr>
        <w:t>аправля</w:t>
      </w:r>
      <w:r w:rsidR="00A73178">
        <w:rPr>
          <w:rFonts w:ascii="Times New Roman" w:hAnsi="Times New Roman" w:cs="Times New Roman"/>
          <w:sz w:val="28"/>
          <w:szCs w:val="28"/>
        </w:rPr>
        <w:t xml:space="preserve">ет в </w:t>
      </w:r>
      <w:proofErr w:type="spellStart"/>
      <w:r w:rsidR="00A73178">
        <w:rPr>
          <w:rFonts w:ascii="Times New Roman" w:hAnsi="Times New Roman" w:cs="Times New Roman"/>
          <w:sz w:val="28"/>
          <w:szCs w:val="28"/>
        </w:rPr>
        <w:t>Вольскую</w:t>
      </w:r>
      <w:proofErr w:type="spellEnd"/>
      <w:r w:rsidR="00A73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178">
        <w:rPr>
          <w:rFonts w:ascii="Times New Roman" w:hAnsi="Times New Roman" w:cs="Times New Roman"/>
          <w:sz w:val="28"/>
          <w:szCs w:val="28"/>
        </w:rPr>
        <w:t>межрайпрокуратуру</w:t>
      </w:r>
      <w:proofErr w:type="spellEnd"/>
      <w:r w:rsidR="00A73178">
        <w:rPr>
          <w:rFonts w:ascii="Times New Roman" w:hAnsi="Times New Roman" w:cs="Times New Roman"/>
          <w:sz w:val="28"/>
          <w:szCs w:val="28"/>
        </w:rPr>
        <w:t>, которая изучает их и в случае необходимости принимает меры прокурорского реагирования.</w:t>
      </w:r>
    </w:p>
    <w:p w:rsidR="00A73178" w:rsidRDefault="00A73178" w:rsidP="00A73178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178" w:rsidRDefault="00A73178" w:rsidP="00A73178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Default="00926C8E" w:rsidP="00926C8E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C8E" w:rsidRPr="00C519BE" w:rsidRDefault="00926C8E" w:rsidP="00926C8E">
      <w:pPr>
        <w:spacing w:line="240" w:lineRule="atLeast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9B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26C8E" w:rsidRPr="00C519BE" w:rsidRDefault="00926C8E" w:rsidP="00926C8E">
      <w:pPr>
        <w:ind w:left="-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19BE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</w:p>
    <w:p w:rsidR="00926C8E" w:rsidRPr="00C519BE" w:rsidRDefault="00926C8E" w:rsidP="00926C8E">
      <w:pPr>
        <w:ind w:left="-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519B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C519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19BE">
        <w:rPr>
          <w:rFonts w:ascii="Times New Roman" w:hAnsi="Times New Roman" w:cs="Times New Roman"/>
          <w:sz w:val="28"/>
          <w:szCs w:val="28"/>
        </w:rPr>
        <w:tab/>
      </w:r>
      <w:r w:rsidRPr="00C519BE">
        <w:rPr>
          <w:rFonts w:ascii="Times New Roman" w:hAnsi="Times New Roman" w:cs="Times New Roman"/>
          <w:sz w:val="28"/>
          <w:szCs w:val="28"/>
        </w:rPr>
        <w:tab/>
      </w:r>
      <w:r w:rsidRPr="00C519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19BE">
        <w:rPr>
          <w:rFonts w:ascii="Times New Roman" w:hAnsi="Times New Roman" w:cs="Times New Roman"/>
          <w:sz w:val="28"/>
          <w:szCs w:val="28"/>
        </w:rPr>
        <w:tab/>
        <w:t>С.И.Козлова</w:t>
      </w:r>
    </w:p>
    <w:p w:rsidR="00D6287A" w:rsidRDefault="00D6287A" w:rsidP="00D6287A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87A" w:rsidRPr="00DE09A9" w:rsidRDefault="00D6287A" w:rsidP="00D6287A">
      <w:pPr>
        <w:spacing w:line="240" w:lineRule="atLeast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35B3" w:rsidRPr="00DE09A9" w:rsidRDefault="003135B3" w:rsidP="003135B3">
      <w:pPr>
        <w:spacing w:line="240" w:lineRule="atLeast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135B3" w:rsidRPr="00DE09A9" w:rsidRDefault="003135B3" w:rsidP="003135B3">
      <w:pPr>
        <w:spacing w:line="240" w:lineRule="atLeast"/>
        <w:ind w:left="-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135B3" w:rsidRPr="00DE09A9" w:rsidRDefault="003135B3" w:rsidP="003135B3">
      <w:pPr>
        <w:pStyle w:val="Default"/>
        <w:spacing w:line="240" w:lineRule="atLeast"/>
        <w:ind w:firstLine="709"/>
        <w:contextualSpacing/>
        <w:rPr>
          <w:sz w:val="28"/>
          <w:szCs w:val="28"/>
        </w:rPr>
      </w:pPr>
    </w:p>
    <w:p w:rsidR="00422DC0" w:rsidRDefault="00422DC0"/>
    <w:p w:rsidR="00926C8E" w:rsidRDefault="00926C8E"/>
    <w:p w:rsidR="00926C8E" w:rsidRDefault="00926C8E"/>
    <w:p w:rsidR="00926C8E" w:rsidRDefault="00926C8E"/>
    <w:p w:rsidR="00D01408" w:rsidRDefault="00D01408"/>
    <w:sectPr w:rsidR="00D01408" w:rsidSect="00BC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5B3"/>
    <w:rsid w:val="00032E03"/>
    <w:rsid w:val="0014257D"/>
    <w:rsid w:val="003135B3"/>
    <w:rsid w:val="00422DC0"/>
    <w:rsid w:val="00536A97"/>
    <w:rsid w:val="00620E35"/>
    <w:rsid w:val="006C15C3"/>
    <w:rsid w:val="007A2727"/>
    <w:rsid w:val="007D4DB9"/>
    <w:rsid w:val="00862A9D"/>
    <w:rsid w:val="00926C8E"/>
    <w:rsid w:val="00936202"/>
    <w:rsid w:val="00A73178"/>
    <w:rsid w:val="00AC495D"/>
    <w:rsid w:val="00D01408"/>
    <w:rsid w:val="00D6287A"/>
    <w:rsid w:val="00EA5806"/>
    <w:rsid w:val="00FA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C0"/>
  </w:style>
  <w:style w:type="paragraph" w:styleId="2">
    <w:name w:val="heading 2"/>
    <w:basedOn w:val="a"/>
    <w:link w:val="20"/>
    <w:uiPriority w:val="9"/>
    <w:qFormat/>
    <w:rsid w:val="00AC4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pt">
    <w:name w:val="Основной текст + Интервал 1 pt"/>
    <w:basedOn w:val="a0"/>
    <w:rsid w:val="003135B3"/>
    <w:rPr>
      <w:spacing w:val="20"/>
      <w:sz w:val="23"/>
      <w:szCs w:val="23"/>
      <w:shd w:val="clear" w:color="auto" w:fill="FFFFFF"/>
    </w:rPr>
  </w:style>
  <w:style w:type="paragraph" w:customStyle="1" w:styleId="Default">
    <w:name w:val="Default"/>
    <w:rsid w:val="00313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926C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26C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49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AC4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/search?text=%D1%82%D1%80%D0%B0%D0%BA%D1%82%D0%BE%D0%B2%D0%B0%D0%BD%D0%B8%D1%8F&amp;stype=image&amp;lr=194&amp;parent-reqid=1569308305866007-1110732646534223462000105-sas1-1413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dc:description/>
  <cp:lastModifiedBy>КСК</cp:lastModifiedBy>
  <cp:revision>8</cp:revision>
  <cp:lastPrinted>2019-09-24T07:16:00Z</cp:lastPrinted>
  <dcterms:created xsi:type="dcterms:W3CDTF">2019-09-20T06:11:00Z</dcterms:created>
  <dcterms:modified xsi:type="dcterms:W3CDTF">2019-09-24T11:31:00Z</dcterms:modified>
</cp:coreProperties>
</file>