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E1" w:rsidRPr="00540050" w:rsidRDefault="003910E1" w:rsidP="003910E1">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О ситуации</w:t>
      </w:r>
    </w:p>
    <w:p w:rsidR="003910E1" w:rsidRPr="00540050" w:rsidRDefault="003910E1" w:rsidP="003910E1">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в моногороде Вольск Саратовской области,</w:t>
      </w:r>
    </w:p>
    <w:p w:rsidR="003910E1" w:rsidRPr="00540050" w:rsidRDefault="003910E1" w:rsidP="003910E1">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сложившейся в 2018 году</w:t>
      </w:r>
    </w:p>
    <w:p w:rsidR="000E47E9" w:rsidRPr="00540050" w:rsidRDefault="000E47E9" w:rsidP="006F5C28">
      <w:pPr>
        <w:spacing w:after="0" w:line="240" w:lineRule="auto"/>
        <w:jc w:val="center"/>
        <w:rPr>
          <w:rFonts w:ascii="Times New Roman" w:hAnsi="Times New Roman" w:cs="Times New Roman"/>
          <w:b/>
          <w:color w:val="000000" w:themeColor="text1"/>
          <w:sz w:val="16"/>
          <w:szCs w:val="16"/>
        </w:rPr>
      </w:pPr>
    </w:p>
    <w:p w:rsidR="00161908" w:rsidRPr="00540050" w:rsidRDefault="00161908" w:rsidP="00BB1F3C">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Общая информация о моногороде</w:t>
      </w:r>
      <w:bookmarkStart w:id="0" w:name="_GoBack"/>
      <w:bookmarkEnd w:id="0"/>
    </w:p>
    <w:p w:rsidR="00D4536B" w:rsidRPr="00540050" w:rsidRDefault="00D4536B" w:rsidP="0082259E">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Муниципальное</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образование город</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Вольск</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входит</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 состав Вольского муниципального района</w:t>
      </w:r>
      <w:r w:rsidR="00460302"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и</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является</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его центром.</w:t>
      </w:r>
      <w:r w:rsidR="00DF6F6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Общая</w:t>
      </w:r>
      <w:r w:rsidR="00FB74B5"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площадь </w:t>
      </w:r>
      <w:r w:rsidR="00CB263B" w:rsidRPr="00540050">
        <w:rPr>
          <w:rFonts w:ascii="Times New Roman" w:hAnsi="Times New Roman" w:cs="Times New Roman"/>
          <w:color w:val="000000" w:themeColor="text1"/>
          <w:sz w:val="28"/>
          <w:szCs w:val="28"/>
        </w:rPr>
        <w:t xml:space="preserve">муниципального образования </w:t>
      </w:r>
      <w:r w:rsidRPr="00540050">
        <w:rPr>
          <w:rFonts w:ascii="Times New Roman" w:hAnsi="Times New Roman" w:cs="Times New Roman"/>
          <w:color w:val="000000" w:themeColor="text1"/>
          <w:sz w:val="28"/>
          <w:szCs w:val="28"/>
        </w:rPr>
        <w:t xml:space="preserve">составляет </w:t>
      </w:r>
      <w:r w:rsidR="008A18AB" w:rsidRPr="00540050">
        <w:rPr>
          <w:rFonts w:ascii="Times New Roman" w:hAnsi="Times New Roman" w:cs="Times New Roman"/>
          <w:color w:val="000000" w:themeColor="text1"/>
          <w:sz w:val="28"/>
          <w:szCs w:val="28"/>
        </w:rPr>
        <w:t>147,92 кв. км.</w:t>
      </w:r>
    </w:p>
    <w:p w:rsidR="00663293" w:rsidRPr="00540050" w:rsidRDefault="00D4536B" w:rsidP="00663293">
      <w:pPr>
        <w:pStyle w:val="2"/>
        <w:ind w:firstLine="709"/>
        <w:rPr>
          <w:b w:val="0"/>
          <w:color w:val="000000" w:themeColor="text1"/>
          <w:sz w:val="28"/>
          <w:szCs w:val="28"/>
        </w:rPr>
      </w:pPr>
      <w:r w:rsidRPr="00540050">
        <w:rPr>
          <w:b w:val="0"/>
          <w:color w:val="000000" w:themeColor="text1"/>
          <w:sz w:val="28"/>
          <w:szCs w:val="28"/>
        </w:rPr>
        <w:t>Город</w:t>
      </w:r>
      <w:r w:rsidR="00FB74B5" w:rsidRPr="00540050">
        <w:rPr>
          <w:b w:val="0"/>
          <w:color w:val="000000" w:themeColor="text1"/>
          <w:sz w:val="28"/>
          <w:szCs w:val="28"/>
        </w:rPr>
        <w:t xml:space="preserve"> </w:t>
      </w:r>
      <w:r w:rsidR="00663293" w:rsidRPr="00540050">
        <w:rPr>
          <w:b w:val="0"/>
          <w:color w:val="000000" w:themeColor="text1"/>
          <w:sz w:val="28"/>
          <w:szCs w:val="28"/>
        </w:rPr>
        <w:t xml:space="preserve">Вольск </w:t>
      </w:r>
      <w:r w:rsidR="00460302" w:rsidRPr="00540050">
        <w:rPr>
          <w:b w:val="0"/>
          <w:color w:val="000000" w:themeColor="text1"/>
          <w:sz w:val="28"/>
          <w:szCs w:val="28"/>
        </w:rPr>
        <w:t>находится</w:t>
      </w:r>
      <w:r w:rsidR="00FB74B5" w:rsidRPr="00540050">
        <w:rPr>
          <w:b w:val="0"/>
          <w:color w:val="000000" w:themeColor="text1"/>
          <w:sz w:val="28"/>
          <w:szCs w:val="28"/>
        </w:rPr>
        <w:t xml:space="preserve"> </w:t>
      </w:r>
      <w:r w:rsidRPr="00540050">
        <w:rPr>
          <w:b w:val="0"/>
          <w:color w:val="000000" w:themeColor="text1"/>
          <w:sz w:val="28"/>
          <w:szCs w:val="28"/>
        </w:rPr>
        <w:t>на правом берегу</w:t>
      </w:r>
      <w:r w:rsidR="00FB74B5" w:rsidRPr="00540050">
        <w:rPr>
          <w:b w:val="0"/>
          <w:color w:val="000000" w:themeColor="text1"/>
          <w:sz w:val="28"/>
          <w:szCs w:val="28"/>
        </w:rPr>
        <w:t xml:space="preserve"> </w:t>
      </w:r>
      <w:r w:rsidRPr="00540050">
        <w:rPr>
          <w:b w:val="0"/>
          <w:color w:val="000000" w:themeColor="text1"/>
          <w:sz w:val="28"/>
          <w:szCs w:val="28"/>
        </w:rPr>
        <w:t>р</w:t>
      </w:r>
      <w:r w:rsidR="008B06C4" w:rsidRPr="00540050">
        <w:rPr>
          <w:b w:val="0"/>
          <w:color w:val="000000" w:themeColor="text1"/>
          <w:sz w:val="28"/>
          <w:szCs w:val="28"/>
        </w:rPr>
        <w:t>.</w:t>
      </w:r>
      <w:r w:rsidRPr="00540050">
        <w:rPr>
          <w:b w:val="0"/>
          <w:color w:val="000000" w:themeColor="text1"/>
          <w:sz w:val="28"/>
          <w:szCs w:val="28"/>
        </w:rPr>
        <w:t>Волг</w:t>
      </w:r>
      <w:r w:rsidR="008B06C4" w:rsidRPr="00540050">
        <w:rPr>
          <w:b w:val="0"/>
          <w:color w:val="000000" w:themeColor="text1"/>
          <w:sz w:val="28"/>
          <w:szCs w:val="28"/>
        </w:rPr>
        <w:t>и</w:t>
      </w:r>
      <w:r w:rsidR="00CB263B" w:rsidRPr="00540050">
        <w:rPr>
          <w:b w:val="0"/>
          <w:color w:val="000000" w:themeColor="text1"/>
          <w:sz w:val="28"/>
          <w:szCs w:val="28"/>
        </w:rPr>
        <w:t xml:space="preserve">. </w:t>
      </w:r>
      <w:r w:rsidR="000C2C14" w:rsidRPr="00540050">
        <w:rPr>
          <w:b w:val="0"/>
          <w:color w:val="000000" w:themeColor="text1"/>
          <w:sz w:val="28"/>
          <w:szCs w:val="28"/>
        </w:rPr>
        <w:br/>
      </w:r>
      <w:r w:rsidRPr="00540050">
        <w:rPr>
          <w:b w:val="0"/>
          <w:bCs w:val="0"/>
          <w:color w:val="000000" w:themeColor="text1"/>
          <w:sz w:val="28"/>
          <w:szCs w:val="28"/>
        </w:rPr>
        <w:t xml:space="preserve">Город </w:t>
      </w:r>
      <w:r w:rsidR="00460302" w:rsidRPr="00540050">
        <w:rPr>
          <w:b w:val="0"/>
          <w:bCs w:val="0"/>
          <w:color w:val="000000" w:themeColor="text1"/>
          <w:sz w:val="28"/>
          <w:szCs w:val="28"/>
        </w:rPr>
        <w:t xml:space="preserve">расположен </w:t>
      </w:r>
      <w:r w:rsidR="006F5C28" w:rsidRPr="00540050">
        <w:rPr>
          <w:b w:val="0"/>
          <w:bCs w:val="0"/>
          <w:color w:val="000000" w:themeColor="text1"/>
          <w:sz w:val="28"/>
          <w:szCs w:val="28"/>
        </w:rPr>
        <w:t>в</w:t>
      </w:r>
      <w:r w:rsidRPr="00540050">
        <w:rPr>
          <w:b w:val="0"/>
          <w:bCs w:val="0"/>
          <w:color w:val="000000" w:themeColor="text1"/>
          <w:sz w:val="28"/>
          <w:szCs w:val="28"/>
        </w:rPr>
        <w:t>близ</w:t>
      </w:r>
      <w:r w:rsidR="006F5C28" w:rsidRPr="00540050">
        <w:rPr>
          <w:b w:val="0"/>
          <w:bCs w:val="0"/>
          <w:color w:val="000000" w:themeColor="text1"/>
          <w:sz w:val="28"/>
          <w:szCs w:val="28"/>
        </w:rPr>
        <w:t>и</w:t>
      </w:r>
      <w:r w:rsidRPr="00540050">
        <w:rPr>
          <w:b w:val="0"/>
          <w:bCs w:val="0"/>
          <w:color w:val="000000" w:themeColor="text1"/>
          <w:sz w:val="28"/>
          <w:szCs w:val="28"/>
        </w:rPr>
        <w:t xml:space="preserve"> </w:t>
      </w:r>
      <w:r w:rsidR="006F5C28" w:rsidRPr="00540050">
        <w:rPr>
          <w:b w:val="0"/>
          <w:bCs w:val="0"/>
          <w:color w:val="000000" w:themeColor="text1"/>
          <w:sz w:val="28"/>
          <w:szCs w:val="28"/>
        </w:rPr>
        <w:t xml:space="preserve">от </w:t>
      </w:r>
      <w:r w:rsidRPr="00540050">
        <w:rPr>
          <w:b w:val="0"/>
          <w:bCs w:val="0"/>
          <w:color w:val="000000" w:themeColor="text1"/>
          <w:sz w:val="28"/>
          <w:szCs w:val="28"/>
        </w:rPr>
        <w:t>узловой железнодорожной станции</w:t>
      </w:r>
      <w:r w:rsidR="00FB74B5" w:rsidRPr="00540050">
        <w:rPr>
          <w:b w:val="0"/>
          <w:bCs w:val="0"/>
          <w:color w:val="000000" w:themeColor="text1"/>
          <w:sz w:val="28"/>
          <w:szCs w:val="28"/>
        </w:rPr>
        <w:t xml:space="preserve"> </w:t>
      </w:r>
      <w:r w:rsidRPr="00540050">
        <w:rPr>
          <w:b w:val="0"/>
          <w:bCs w:val="0"/>
          <w:color w:val="000000" w:themeColor="text1"/>
          <w:sz w:val="28"/>
          <w:szCs w:val="28"/>
        </w:rPr>
        <w:t>Сенная</w:t>
      </w:r>
      <w:r w:rsidR="009B7957" w:rsidRPr="00540050">
        <w:rPr>
          <w:b w:val="0"/>
          <w:bCs w:val="0"/>
          <w:color w:val="000000" w:themeColor="text1"/>
          <w:sz w:val="28"/>
          <w:szCs w:val="28"/>
        </w:rPr>
        <w:t>,</w:t>
      </w:r>
      <w:r w:rsidR="003F5604" w:rsidRPr="00540050">
        <w:rPr>
          <w:b w:val="0"/>
          <w:bCs w:val="0"/>
          <w:color w:val="000000" w:themeColor="text1"/>
          <w:sz w:val="28"/>
          <w:szCs w:val="28"/>
        </w:rPr>
        <w:t xml:space="preserve"> автодорожного перехода через Волгу по плотине ГЭС (на границе с Балаковским районом)</w:t>
      </w:r>
      <w:r w:rsidR="00CE006E" w:rsidRPr="00540050">
        <w:rPr>
          <w:b w:val="0"/>
          <w:bCs w:val="0"/>
          <w:color w:val="000000" w:themeColor="text1"/>
          <w:sz w:val="28"/>
          <w:szCs w:val="28"/>
        </w:rPr>
        <w:t>, автомобильной дороги ф</w:t>
      </w:r>
      <w:r w:rsidR="00D9775D" w:rsidRPr="00540050">
        <w:rPr>
          <w:b w:val="0"/>
          <w:color w:val="000000" w:themeColor="text1"/>
          <w:sz w:val="28"/>
          <w:szCs w:val="28"/>
        </w:rPr>
        <w:t xml:space="preserve">едерального </w:t>
      </w:r>
      <w:r w:rsidR="00663293" w:rsidRPr="00540050">
        <w:rPr>
          <w:b w:val="0"/>
          <w:color w:val="000000" w:themeColor="text1"/>
          <w:sz w:val="28"/>
          <w:szCs w:val="28"/>
        </w:rPr>
        <w:t>значения</w:t>
      </w:r>
      <w:r w:rsidR="009B7957" w:rsidRPr="00540050">
        <w:rPr>
          <w:b w:val="0"/>
          <w:color w:val="000000" w:themeColor="text1"/>
          <w:sz w:val="28"/>
          <w:szCs w:val="28"/>
        </w:rPr>
        <w:t xml:space="preserve"> (Сызрань-Саратов-Волгоград)</w:t>
      </w:r>
      <w:r w:rsidR="00663293" w:rsidRPr="00540050">
        <w:rPr>
          <w:b w:val="0"/>
          <w:color w:val="000000" w:themeColor="text1"/>
          <w:sz w:val="28"/>
          <w:szCs w:val="28"/>
        </w:rPr>
        <w:t xml:space="preserve">. </w:t>
      </w:r>
      <w:r w:rsidR="008B06C4" w:rsidRPr="00540050">
        <w:rPr>
          <w:b w:val="0"/>
          <w:color w:val="000000" w:themeColor="text1"/>
          <w:sz w:val="28"/>
          <w:szCs w:val="28"/>
        </w:rPr>
        <w:t xml:space="preserve">Расстояние до Саратова – 130 км, Балаково – </w:t>
      </w:r>
      <w:smartTag w:uri="urn:schemas-microsoft-com:office:smarttags" w:element="metricconverter">
        <w:smartTagPr>
          <w:attr w:name="ProductID" w:val="45 км"/>
        </w:smartTagPr>
        <w:r w:rsidR="008B06C4" w:rsidRPr="00540050">
          <w:rPr>
            <w:b w:val="0"/>
            <w:color w:val="000000" w:themeColor="text1"/>
            <w:sz w:val="28"/>
            <w:szCs w:val="28"/>
          </w:rPr>
          <w:t>45 км</w:t>
        </w:r>
      </w:smartTag>
      <w:r w:rsidR="008B06C4" w:rsidRPr="00540050">
        <w:rPr>
          <w:b w:val="0"/>
          <w:color w:val="000000" w:themeColor="text1"/>
          <w:sz w:val="28"/>
          <w:szCs w:val="28"/>
        </w:rPr>
        <w:t>.</w:t>
      </w:r>
    </w:p>
    <w:p w:rsidR="00586A34" w:rsidRPr="00540050" w:rsidRDefault="00586A34" w:rsidP="00586A34">
      <w:pPr>
        <w:spacing w:after="0" w:line="240" w:lineRule="auto"/>
        <w:ind w:firstLine="709"/>
        <w:jc w:val="both"/>
        <w:rPr>
          <w:rFonts w:ascii="Times New Roman" w:hAnsi="Times New Roman" w:cs="Times New Roman"/>
          <w:b/>
          <w:sz w:val="28"/>
          <w:szCs w:val="28"/>
        </w:rPr>
      </w:pPr>
      <w:r w:rsidRPr="00540050">
        <w:rPr>
          <w:rFonts w:ascii="Times New Roman" w:hAnsi="Times New Roman" w:cs="Times New Roman"/>
          <w:sz w:val="28"/>
          <w:szCs w:val="28"/>
        </w:rPr>
        <w:t xml:space="preserve">Численность постоянного населения города Вольска составляет </w:t>
      </w:r>
      <w:r w:rsidRPr="00540050">
        <w:rPr>
          <w:rFonts w:ascii="Times New Roman" w:hAnsi="Times New Roman" w:cs="Times New Roman"/>
          <w:sz w:val="28"/>
          <w:szCs w:val="28"/>
        </w:rPr>
        <w:br/>
        <w:t>63 212 человек (пятое место в области). Доля трудоспособного населения за 2018 год снизилась и составила 5</w:t>
      </w:r>
      <w:r w:rsidR="009B1B85" w:rsidRPr="00540050">
        <w:rPr>
          <w:rFonts w:ascii="Times New Roman" w:hAnsi="Times New Roman" w:cs="Times New Roman"/>
          <w:sz w:val="28"/>
          <w:szCs w:val="28"/>
        </w:rPr>
        <w:t>6</w:t>
      </w:r>
      <w:r w:rsidRPr="00540050">
        <w:rPr>
          <w:rFonts w:ascii="Times New Roman" w:hAnsi="Times New Roman" w:cs="Times New Roman"/>
          <w:sz w:val="28"/>
          <w:szCs w:val="28"/>
        </w:rPr>
        <w:t>,</w:t>
      </w:r>
      <w:r w:rsidR="009B1B85" w:rsidRPr="00540050">
        <w:rPr>
          <w:rFonts w:ascii="Times New Roman" w:hAnsi="Times New Roman" w:cs="Times New Roman"/>
          <w:sz w:val="28"/>
          <w:szCs w:val="28"/>
        </w:rPr>
        <w:t>2</w:t>
      </w:r>
      <w:r w:rsidRPr="00540050">
        <w:rPr>
          <w:rFonts w:ascii="Times New Roman" w:hAnsi="Times New Roman" w:cs="Times New Roman"/>
          <w:sz w:val="28"/>
          <w:szCs w:val="28"/>
        </w:rPr>
        <w:t>% (в 2017 году – 57,</w:t>
      </w:r>
      <w:r w:rsidR="003266D7" w:rsidRPr="00540050">
        <w:rPr>
          <w:rFonts w:ascii="Times New Roman" w:hAnsi="Times New Roman" w:cs="Times New Roman"/>
          <w:sz w:val="28"/>
          <w:szCs w:val="28"/>
        </w:rPr>
        <w:t>5</w:t>
      </w:r>
      <w:r w:rsidRPr="00540050">
        <w:rPr>
          <w:rFonts w:ascii="Times New Roman" w:hAnsi="Times New Roman" w:cs="Times New Roman"/>
          <w:sz w:val="28"/>
          <w:szCs w:val="28"/>
        </w:rPr>
        <w:t>%). Среднесписочная численность работников всех организаций, осуществляющих деятельность на территории города составила 2</w:t>
      </w:r>
      <w:r w:rsidR="00B14E5A" w:rsidRPr="00540050">
        <w:rPr>
          <w:rFonts w:ascii="Times New Roman" w:hAnsi="Times New Roman" w:cs="Times New Roman"/>
          <w:sz w:val="28"/>
          <w:szCs w:val="28"/>
        </w:rPr>
        <w:t>0 618</w:t>
      </w:r>
      <w:r w:rsidRPr="00540050">
        <w:rPr>
          <w:rFonts w:ascii="Times New Roman" w:hAnsi="Times New Roman" w:cs="Times New Roman"/>
          <w:sz w:val="28"/>
          <w:szCs w:val="28"/>
        </w:rPr>
        <w:t xml:space="preserve"> человек.</w:t>
      </w:r>
    </w:p>
    <w:p w:rsidR="00DB66F3" w:rsidRPr="00540050" w:rsidRDefault="00DB66F3" w:rsidP="00DB66F3">
      <w:pPr>
        <w:spacing w:after="0" w:line="240" w:lineRule="auto"/>
        <w:ind w:firstLine="709"/>
        <w:jc w:val="both"/>
        <w:rPr>
          <w:rFonts w:ascii="Times New Roman" w:hAnsi="Times New Roman"/>
          <w:color w:val="000000" w:themeColor="text1"/>
          <w:sz w:val="28"/>
          <w:szCs w:val="28"/>
        </w:rPr>
      </w:pPr>
      <w:r w:rsidRPr="00540050">
        <w:rPr>
          <w:rFonts w:ascii="Times New Roman" w:hAnsi="Times New Roman"/>
          <w:color w:val="000000" w:themeColor="text1"/>
          <w:sz w:val="28"/>
          <w:szCs w:val="28"/>
        </w:rPr>
        <w:t xml:space="preserve">Вольск имеет высокую долю воинского контингента </w:t>
      </w:r>
      <w:r w:rsidRPr="00540050">
        <w:rPr>
          <w:rFonts w:ascii="Times New Roman" w:hAnsi="Times New Roman"/>
          <w:color w:val="000000" w:themeColor="text1"/>
          <w:sz w:val="28"/>
          <w:szCs w:val="28"/>
        </w:rPr>
        <w:br/>
        <w:t>(10-15% населения города), подверженного риску перемещения в короткие сроки.</w:t>
      </w:r>
    </w:p>
    <w:p w:rsidR="00DB66F3" w:rsidRPr="00540050" w:rsidRDefault="00DB66F3" w:rsidP="00DB66F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Среди современных демографических и миграционных процессов в Вольске выделяются следующие: </w:t>
      </w:r>
    </w:p>
    <w:p w:rsidR="00DB66F3" w:rsidRPr="00540050" w:rsidRDefault="00DB66F3" w:rsidP="00DB66F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непостоянство миграционных потоков, обусловленное значительным армейским контингентом (в течение</w:t>
      </w:r>
      <w:r w:rsidR="002435DC"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1990-2000-х годов сальдо миграции </w:t>
      </w:r>
      <w:r w:rsidR="002435DC" w:rsidRPr="00540050">
        <w:rPr>
          <w:rFonts w:ascii="Times New Roman" w:hAnsi="Times New Roman" w:cs="Times New Roman"/>
          <w:color w:val="000000" w:themeColor="text1"/>
          <w:sz w:val="28"/>
          <w:szCs w:val="28"/>
        </w:rPr>
        <w:br/>
      </w:r>
      <w:r w:rsidRPr="00540050">
        <w:rPr>
          <w:rFonts w:ascii="Times New Roman" w:hAnsi="Times New Roman" w:cs="Times New Roman"/>
          <w:color w:val="000000" w:themeColor="text1"/>
          <w:sz w:val="28"/>
          <w:szCs w:val="28"/>
        </w:rPr>
        <w:t>7 раз меняло знак);</w:t>
      </w:r>
    </w:p>
    <w:p w:rsidR="00DB66F3" w:rsidRPr="00540050" w:rsidRDefault="00DB66F3" w:rsidP="00DB66F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отток населения в Саратов и столичный регион при одновременном притоке из сельских районов области, что ведет к снижению образовательного и культурного уровня населения</w:t>
      </w:r>
      <w:r w:rsidR="00376D75" w:rsidRPr="00540050">
        <w:rPr>
          <w:rFonts w:ascii="Times New Roman" w:hAnsi="Times New Roman" w:cs="Times New Roman"/>
          <w:color w:val="000000" w:themeColor="text1"/>
          <w:sz w:val="28"/>
          <w:szCs w:val="28"/>
        </w:rPr>
        <w:t>.</w:t>
      </w:r>
    </w:p>
    <w:p w:rsidR="003149BB" w:rsidRPr="00540050" w:rsidRDefault="00E96322" w:rsidP="00376D75">
      <w:pPr>
        <w:spacing w:after="0" w:line="240" w:lineRule="auto"/>
        <w:ind w:firstLine="709"/>
        <w:jc w:val="both"/>
        <w:rPr>
          <w:rFonts w:ascii="Times New Roman" w:eastAsia="Calibri" w:hAnsi="Times New Roman" w:cs="Times New Roman"/>
          <w:color w:val="000000" w:themeColor="text1"/>
          <w:sz w:val="16"/>
          <w:szCs w:val="16"/>
        </w:rPr>
      </w:pPr>
      <w:r w:rsidRPr="00540050">
        <w:rPr>
          <w:rFonts w:ascii="Times New Roman" w:hAnsi="Times New Roman" w:cs="Times New Roman"/>
          <w:sz w:val="28"/>
          <w:szCs w:val="28"/>
        </w:rPr>
        <w:t xml:space="preserve">За отчетный период миграционная убыль моногорода составила </w:t>
      </w:r>
      <w:r w:rsidR="00181642" w:rsidRPr="00540050">
        <w:rPr>
          <w:rFonts w:ascii="Times New Roman" w:hAnsi="Times New Roman" w:cs="Times New Roman"/>
          <w:sz w:val="28"/>
          <w:szCs w:val="28"/>
        </w:rPr>
        <w:br/>
      </w:r>
      <w:r w:rsidR="00184084" w:rsidRPr="00540050">
        <w:rPr>
          <w:rFonts w:ascii="Times New Roman" w:hAnsi="Times New Roman" w:cs="Times New Roman"/>
          <w:sz w:val="28"/>
          <w:szCs w:val="28"/>
        </w:rPr>
        <w:t>456</w:t>
      </w:r>
      <w:r w:rsidRPr="00540050">
        <w:rPr>
          <w:rFonts w:ascii="Times New Roman" w:hAnsi="Times New Roman" w:cs="Times New Roman"/>
          <w:sz w:val="28"/>
          <w:szCs w:val="28"/>
        </w:rPr>
        <w:t xml:space="preserve"> человек.</w:t>
      </w:r>
    </w:p>
    <w:p w:rsidR="00E96322" w:rsidRPr="00540050" w:rsidRDefault="00E96322" w:rsidP="008A2E22">
      <w:pPr>
        <w:pStyle w:val="af4"/>
        <w:spacing w:after="0" w:line="240" w:lineRule="auto"/>
        <w:ind w:firstLine="709"/>
        <w:jc w:val="both"/>
        <w:rPr>
          <w:rFonts w:ascii="Times New Roman" w:eastAsia="Calibri" w:hAnsi="Times New Roman" w:cs="Times New Roman"/>
          <w:color w:val="000000" w:themeColor="text1"/>
          <w:sz w:val="16"/>
          <w:szCs w:val="16"/>
        </w:rPr>
      </w:pPr>
    </w:p>
    <w:p w:rsidR="00E002BE" w:rsidRPr="00540050" w:rsidRDefault="00E002BE" w:rsidP="00E002BE">
      <w:pPr>
        <w:pStyle w:val="af4"/>
        <w:spacing w:after="0" w:line="240" w:lineRule="auto"/>
        <w:ind w:firstLine="709"/>
        <w:jc w:val="both"/>
        <w:rPr>
          <w:rFonts w:ascii="Times New Roman" w:hAnsi="Times New Roman" w:cs="Times New Roman"/>
          <w:color w:val="000000" w:themeColor="text1"/>
          <w:sz w:val="28"/>
          <w:szCs w:val="28"/>
        </w:rPr>
      </w:pPr>
      <w:r w:rsidRPr="00540050">
        <w:rPr>
          <w:rFonts w:ascii="Times New Roman" w:eastAsia="Calibri" w:hAnsi="Times New Roman" w:cs="Times New Roman"/>
          <w:color w:val="000000" w:themeColor="text1"/>
          <w:sz w:val="28"/>
          <w:szCs w:val="28"/>
        </w:rPr>
        <w:t xml:space="preserve">Стабильная работа градообразующего предприятия ООО </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Холсим (Рус)</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 xml:space="preserve"> оказывает положительное влияние на развитие экономической и социальной сферы города Вольска. </w:t>
      </w:r>
      <w:r w:rsidRPr="00540050">
        <w:rPr>
          <w:rFonts w:ascii="Times New Roman" w:hAnsi="Times New Roman" w:cs="Times New Roman"/>
          <w:color w:val="000000" w:themeColor="text1"/>
          <w:sz w:val="28"/>
          <w:szCs w:val="28"/>
        </w:rPr>
        <w:t>Доля отгруженных товаров градообразующим предприятием в общей отгрузке по городу составила</w:t>
      </w:r>
      <w:r w:rsidR="0085705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4</w:t>
      </w:r>
      <w:r w:rsidR="00857054" w:rsidRPr="00540050">
        <w:rPr>
          <w:rFonts w:ascii="Times New Roman" w:hAnsi="Times New Roman" w:cs="Times New Roman"/>
          <w:color w:val="000000" w:themeColor="text1"/>
          <w:sz w:val="28"/>
          <w:szCs w:val="28"/>
        </w:rPr>
        <w:t>1,6</w:t>
      </w:r>
      <w:r w:rsidRPr="00540050">
        <w:rPr>
          <w:rFonts w:ascii="Times New Roman" w:hAnsi="Times New Roman" w:cs="Times New Roman"/>
          <w:color w:val="000000" w:themeColor="text1"/>
          <w:sz w:val="28"/>
          <w:szCs w:val="28"/>
        </w:rPr>
        <w:t>%.</w:t>
      </w:r>
    </w:p>
    <w:p w:rsidR="008D6D77" w:rsidRPr="00540050" w:rsidRDefault="008D6D77" w:rsidP="00420402">
      <w:pPr>
        <w:spacing w:after="0" w:line="240" w:lineRule="auto"/>
        <w:ind w:firstLine="142"/>
        <w:jc w:val="center"/>
        <w:rPr>
          <w:rFonts w:ascii="Times New Roman" w:hAnsi="Times New Roman" w:cs="Times New Roman"/>
          <w:b/>
          <w:color w:val="000000" w:themeColor="text1"/>
          <w:sz w:val="16"/>
          <w:szCs w:val="16"/>
        </w:rPr>
      </w:pPr>
    </w:p>
    <w:p w:rsidR="00805DE3" w:rsidRPr="00540050" w:rsidRDefault="009B3E2D" w:rsidP="00420402">
      <w:pPr>
        <w:spacing w:after="0" w:line="240" w:lineRule="auto"/>
        <w:ind w:firstLine="142"/>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Общая информация</w:t>
      </w:r>
    </w:p>
    <w:p w:rsidR="009B3E2D" w:rsidRPr="00540050" w:rsidRDefault="009B3E2D" w:rsidP="00420402">
      <w:pPr>
        <w:spacing w:after="0" w:line="240" w:lineRule="auto"/>
        <w:ind w:firstLine="142"/>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о градообразующей организации</w:t>
      </w:r>
      <w:r w:rsidR="00460A5A" w:rsidRPr="00540050">
        <w:rPr>
          <w:rFonts w:ascii="Times New Roman" w:hAnsi="Times New Roman" w:cs="Times New Roman"/>
          <w:b/>
          <w:color w:val="000000" w:themeColor="text1"/>
          <w:sz w:val="28"/>
          <w:szCs w:val="28"/>
        </w:rPr>
        <w:t xml:space="preserve"> </w:t>
      </w:r>
      <w:r w:rsidR="0025728D" w:rsidRPr="00540050">
        <w:rPr>
          <w:rFonts w:ascii="Times New Roman" w:hAnsi="Times New Roman" w:cs="Times New Roman"/>
          <w:b/>
          <w:color w:val="000000" w:themeColor="text1"/>
          <w:sz w:val="28"/>
          <w:szCs w:val="28"/>
        </w:rPr>
        <w:t>моногорода</w:t>
      </w:r>
    </w:p>
    <w:p w:rsidR="008871B4" w:rsidRPr="00540050" w:rsidRDefault="003149BB" w:rsidP="00724776">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В 1897 году </w:t>
      </w:r>
      <w:r w:rsidR="00E1475E" w:rsidRPr="00540050">
        <w:rPr>
          <w:rFonts w:ascii="Times New Roman" w:hAnsi="Times New Roman" w:cs="Times New Roman"/>
          <w:color w:val="000000" w:themeColor="text1"/>
          <w:sz w:val="28"/>
          <w:szCs w:val="28"/>
        </w:rPr>
        <w:t>в Вольске</w:t>
      </w:r>
      <w:r w:rsidRPr="00540050">
        <w:rPr>
          <w:rFonts w:ascii="Times New Roman" w:hAnsi="Times New Roman" w:cs="Times New Roman"/>
          <w:color w:val="000000" w:themeColor="text1"/>
          <w:sz w:val="28"/>
          <w:szCs w:val="28"/>
        </w:rPr>
        <w:t xml:space="preserve"> откры</w:t>
      </w:r>
      <w:r w:rsidR="00E1475E" w:rsidRPr="00540050">
        <w:rPr>
          <w:rFonts w:ascii="Times New Roman" w:hAnsi="Times New Roman" w:cs="Times New Roman"/>
          <w:color w:val="000000" w:themeColor="text1"/>
          <w:sz w:val="28"/>
          <w:szCs w:val="28"/>
        </w:rPr>
        <w:t xml:space="preserve">то </w:t>
      </w:r>
      <w:r w:rsidRPr="00540050">
        <w:rPr>
          <w:rFonts w:ascii="Times New Roman" w:hAnsi="Times New Roman" w:cs="Times New Roman"/>
          <w:color w:val="000000" w:themeColor="text1"/>
          <w:sz w:val="28"/>
          <w:szCs w:val="28"/>
        </w:rPr>
        <w:t xml:space="preserve">производство стройматериалов под торговой маркой </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Товарищество для производства Глухоозёрского портландцемента</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 xml:space="preserve">, впервые применив такую современнейшую технологию, как обжиг во вращающихся барабанных печах. </w:t>
      </w:r>
      <w:r w:rsidR="008871B4" w:rsidRPr="00540050">
        <w:rPr>
          <w:rFonts w:ascii="Times New Roman" w:hAnsi="Times New Roman" w:cs="Times New Roman"/>
          <w:color w:val="000000" w:themeColor="text1"/>
          <w:sz w:val="28"/>
          <w:szCs w:val="28"/>
        </w:rPr>
        <w:t>П</w:t>
      </w:r>
      <w:r w:rsidR="00E1475E" w:rsidRPr="00540050">
        <w:rPr>
          <w:rFonts w:ascii="Times New Roman" w:hAnsi="Times New Roman" w:cs="Times New Roman"/>
          <w:color w:val="000000" w:themeColor="text1"/>
          <w:sz w:val="28"/>
          <w:szCs w:val="28"/>
        </w:rPr>
        <w:t>осле национализации</w:t>
      </w:r>
      <w:r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lastRenderedPageBreak/>
        <w:t xml:space="preserve">предприятие получило название </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Большевик</w:t>
      </w:r>
      <w:r w:rsidR="00FF4449" w:rsidRPr="00540050">
        <w:rPr>
          <w:rFonts w:ascii="Times New Roman" w:hAnsi="Times New Roman" w:cs="Times New Roman"/>
          <w:color w:val="000000" w:themeColor="text1"/>
          <w:sz w:val="28"/>
          <w:szCs w:val="28"/>
        </w:rPr>
        <w:t>»</w:t>
      </w:r>
      <w:r w:rsidR="00E1475E" w:rsidRPr="00540050">
        <w:rPr>
          <w:rFonts w:ascii="Times New Roman" w:hAnsi="Times New Roman" w:cs="Times New Roman"/>
          <w:color w:val="000000" w:themeColor="text1"/>
          <w:sz w:val="28"/>
          <w:szCs w:val="28"/>
        </w:rPr>
        <w:t xml:space="preserve">, впоследствии переименновано в ОАО </w:t>
      </w:r>
      <w:r w:rsidR="00FF4449" w:rsidRPr="00540050">
        <w:rPr>
          <w:rFonts w:ascii="Times New Roman" w:hAnsi="Times New Roman" w:cs="Times New Roman"/>
          <w:color w:val="000000" w:themeColor="text1"/>
          <w:sz w:val="28"/>
          <w:szCs w:val="28"/>
        </w:rPr>
        <w:t>«</w:t>
      </w:r>
      <w:r w:rsidR="00E1475E" w:rsidRPr="00540050">
        <w:rPr>
          <w:rFonts w:ascii="Times New Roman" w:hAnsi="Times New Roman" w:cs="Times New Roman"/>
          <w:color w:val="000000" w:themeColor="text1"/>
          <w:sz w:val="28"/>
          <w:szCs w:val="28"/>
        </w:rPr>
        <w:t>Вольскцемент</w:t>
      </w:r>
      <w:r w:rsidR="00FF4449" w:rsidRPr="00540050">
        <w:rPr>
          <w:rFonts w:ascii="Times New Roman" w:hAnsi="Times New Roman" w:cs="Times New Roman"/>
          <w:color w:val="000000" w:themeColor="text1"/>
          <w:sz w:val="28"/>
          <w:szCs w:val="28"/>
        </w:rPr>
        <w:t>»</w:t>
      </w:r>
      <w:r w:rsidR="008871B4" w:rsidRPr="00540050">
        <w:rPr>
          <w:rFonts w:ascii="Times New Roman" w:hAnsi="Times New Roman" w:cs="Times New Roman"/>
          <w:color w:val="000000" w:themeColor="text1"/>
          <w:sz w:val="28"/>
          <w:szCs w:val="28"/>
        </w:rPr>
        <w:t>.</w:t>
      </w:r>
    </w:p>
    <w:p w:rsidR="008871B4" w:rsidRPr="00540050" w:rsidRDefault="008871B4" w:rsidP="00724776">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Продукция</w:t>
      </w:r>
      <w:r w:rsidR="00E1475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завода </w:t>
      </w:r>
      <w:r w:rsidR="00E1475E" w:rsidRPr="00540050">
        <w:rPr>
          <w:rFonts w:ascii="Times New Roman" w:hAnsi="Times New Roman" w:cs="Times New Roman"/>
          <w:color w:val="000000" w:themeColor="text1"/>
          <w:sz w:val="28"/>
          <w:szCs w:val="28"/>
        </w:rPr>
        <w:t>завоевал</w:t>
      </w:r>
      <w:r w:rsidRPr="00540050">
        <w:rPr>
          <w:rFonts w:ascii="Times New Roman" w:hAnsi="Times New Roman" w:cs="Times New Roman"/>
          <w:color w:val="000000" w:themeColor="text1"/>
          <w:sz w:val="28"/>
          <w:szCs w:val="28"/>
        </w:rPr>
        <w:t>а</w:t>
      </w:r>
      <w:r w:rsidR="00E1475E" w:rsidRPr="00540050">
        <w:rPr>
          <w:rFonts w:ascii="Times New Roman" w:hAnsi="Times New Roman" w:cs="Times New Roman"/>
          <w:color w:val="000000" w:themeColor="text1"/>
          <w:sz w:val="28"/>
          <w:szCs w:val="28"/>
        </w:rPr>
        <w:t xml:space="preserve"> известность и признание потребителей во всех уголках страны. </w:t>
      </w:r>
      <w:r w:rsidRPr="00540050">
        <w:rPr>
          <w:rFonts w:ascii="Times New Roman" w:hAnsi="Times New Roman" w:cs="Times New Roman"/>
          <w:color w:val="000000" w:themeColor="text1"/>
          <w:sz w:val="28"/>
          <w:szCs w:val="28"/>
        </w:rPr>
        <w:t xml:space="preserve">Цемент </w:t>
      </w:r>
      <w:r w:rsidR="00E1475E" w:rsidRPr="00540050">
        <w:rPr>
          <w:rFonts w:ascii="Times New Roman" w:hAnsi="Times New Roman" w:cs="Times New Roman"/>
          <w:color w:val="000000" w:themeColor="text1"/>
          <w:sz w:val="28"/>
          <w:szCs w:val="28"/>
        </w:rPr>
        <w:t xml:space="preserve">использовался при сооружении Волго-Донского канала, Днепрогэса, Московского метрополитена, Останкинской телебашни, космодрома Байконур, на нефтепромыслах Татарии, Башкирии, Азербайджана и Казахстана, экспортировался в 16 зарубежных стран. </w:t>
      </w:r>
    </w:p>
    <w:p w:rsidR="008871B4" w:rsidRPr="00540050" w:rsidRDefault="00E1475E" w:rsidP="00724776">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На заводе постоянно повыша</w:t>
      </w:r>
      <w:r w:rsidR="008871B4" w:rsidRPr="00540050">
        <w:rPr>
          <w:rFonts w:ascii="Times New Roman" w:hAnsi="Times New Roman" w:cs="Times New Roman"/>
          <w:color w:val="000000" w:themeColor="text1"/>
          <w:sz w:val="28"/>
          <w:szCs w:val="28"/>
        </w:rPr>
        <w:t>лся</w:t>
      </w:r>
      <w:r w:rsidRPr="00540050">
        <w:rPr>
          <w:rFonts w:ascii="Times New Roman" w:hAnsi="Times New Roman" w:cs="Times New Roman"/>
          <w:color w:val="000000" w:themeColor="text1"/>
          <w:sz w:val="28"/>
          <w:szCs w:val="28"/>
        </w:rPr>
        <w:t xml:space="preserve"> технический уровень, совершенств</w:t>
      </w:r>
      <w:r w:rsidR="008871B4" w:rsidRPr="00540050">
        <w:rPr>
          <w:rFonts w:ascii="Times New Roman" w:hAnsi="Times New Roman" w:cs="Times New Roman"/>
          <w:color w:val="000000" w:themeColor="text1"/>
          <w:sz w:val="28"/>
          <w:szCs w:val="28"/>
        </w:rPr>
        <w:t>овались</w:t>
      </w:r>
      <w:r w:rsidRPr="00540050">
        <w:rPr>
          <w:rFonts w:ascii="Times New Roman" w:hAnsi="Times New Roman" w:cs="Times New Roman"/>
          <w:color w:val="000000" w:themeColor="text1"/>
          <w:sz w:val="28"/>
          <w:szCs w:val="28"/>
        </w:rPr>
        <w:t xml:space="preserve"> технологии. </w:t>
      </w:r>
      <w:r w:rsidR="008871B4" w:rsidRPr="00540050">
        <w:rPr>
          <w:rFonts w:ascii="Times New Roman" w:hAnsi="Times New Roman" w:cs="Times New Roman"/>
          <w:color w:val="000000" w:themeColor="text1"/>
          <w:sz w:val="28"/>
          <w:szCs w:val="28"/>
        </w:rPr>
        <w:t>В</w:t>
      </w:r>
      <w:r w:rsidRPr="00540050">
        <w:rPr>
          <w:rFonts w:ascii="Times New Roman" w:hAnsi="Times New Roman" w:cs="Times New Roman"/>
          <w:color w:val="000000" w:themeColor="text1"/>
          <w:sz w:val="28"/>
          <w:szCs w:val="28"/>
        </w:rPr>
        <w:t xml:space="preserve"> 1998 году освоено производство тампонажного цемента по стандарту Американского нефтяного института (API). Контроль качеств</w:t>
      </w:r>
      <w:r w:rsidR="008871B4" w:rsidRPr="00540050">
        <w:rPr>
          <w:rFonts w:ascii="Times New Roman" w:hAnsi="Times New Roman" w:cs="Times New Roman"/>
          <w:color w:val="000000" w:themeColor="text1"/>
          <w:sz w:val="28"/>
          <w:szCs w:val="28"/>
        </w:rPr>
        <w:t>а</w:t>
      </w:r>
      <w:r w:rsidRPr="00540050">
        <w:rPr>
          <w:rFonts w:ascii="Times New Roman" w:hAnsi="Times New Roman" w:cs="Times New Roman"/>
          <w:color w:val="000000" w:themeColor="text1"/>
          <w:sz w:val="28"/>
          <w:szCs w:val="28"/>
        </w:rPr>
        <w:t xml:space="preserve"> осуществля</w:t>
      </w:r>
      <w:r w:rsidR="008871B4" w:rsidRPr="00540050">
        <w:rPr>
          <w:rFonts w:ascii="Times New Roman" w:hAnsi="Times New Roman" w:cs="Times New Roman"/>
          <w:color w:val="000000" w:themeColor="text1"/>
          <w:sz w:val="28"/>
          <w:szCs w:val="28"/>
        </w:rPr>
        <w:t>е</w:t>
      </w:r>
      <w:r w:rsidRPr="00540050">
        <w:rPr>
          <w:rFonts w:ascii="Times New Roman" w:hAnsi="Times New Roman" w:cs="Times New Roman"/>
          <w:color w:val="000000" w:themeColor="text1"/>
          <w:sz w:val="28"/>
          <w:szCs w:val="28"/>
        </w:rPr>
        <w:t>тся в заводской лаборатории,</w:t>
      </w:r>
      <w:r w:rsidRPr="00540050">
        <w:rPr>
          <w:color w:val="000000"/>
          <w:sz w:val="28"/>
          <w:szCs w:val="28"/>
        </w:rPr>
        <w:t xml:space="preserve"> </w:t>
      </w:r>
      <w:r w:rsidRPr="00540050">
        <w:rPr>
          <w:rFonts w:ascii="Times New Roman" w:hAnsi="Times New Roman" w:cs="Times New Roman"/>
          <w:color w:val="000000" w:themeColor="text1"/>
          <w:sz w:val="28"/>
          <w:szCs w:val="28"/>
        </w:rPr>
        <w:t>оснащенной новейшим оборудованием</w:t>
      </w:r>
      <w:r w:rsidR="008871B4"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 xml:space="preserve"> </w:t>
      </w:r>
    </w:p>
    <w:p w:rsidR="008871B4" w:rsidRPr="00540050" w:rsidRDefault="008871B4" w:rsidP="008871B4">
      <w:pPr>
        <w:pStyle w:val="af"/>
        <w:shd w:val="clear" w:color="auto" w:fill="FFFFFF"/>
        <w:spacing w:before="0" w:beforeAutospacing="0" w:after="0" w:afterAutospacing="0"/>
        <w:ind w:firstLine="709"/>
        <w:jc w:val="both"/>
        <w:rPr>
          <w:rStyle w:val="aff0"/>
          <w:b w:val="0"/>
          <w:color w:val="121212"/>
          <w:sz w:val="16"/>
          <w:szCs w:val="16"/>
        </w:rPr>
      </w:pPr>
    </w:p>
    <w:p w:rsidR="00181642" w:rsidRPr="00540050" w:rsidRDefault="002435DC" w:rsidP="008871B4">
      <w:pPr>
        <w:spacing w:after="0" w:line="240" w:lineRule="auto"/>
        <w:ind w:firstLine="709"/>
        <w:jc w:val="both"/>
        <w:rPr>
          <w:rStyle w:val="aff0"/>
          <w:rFonts w:ascii="Times New Roman" w:hAnsi="Times New Roman" w:cs="Times New Roman"/>
          <w:b w:val="0"/>
          <w:color w:val="121212"/>
          <w:sz w:val="28"/>
          <w:szCs w:val="28"/>
        </w:rPr>
      </w:pPr>
      <w:r w:rsidRPr="00540050">
        <w:rPr>
          <w:rStyle w:val="aff0"/>
          <w:rFonts w:ascii="Times New Roman" w:hAnsi="Times New Roman" w:cs="Times New Roman"/>
          <w:b w:val="0"/>
          <w:color w:val="121212"/>
          <w:sz w:val="28"/>
          <w:szCs w:val="28"/>
        </w:rPr>
        <w:t xml:space="preserve">7 апреля 2014 года завершился процесс реорганизации </w:t>
      </w:r>
      <w:r w:rsidR="00181642" w:rsidRPr="00540050">
        <w:rPr>
          <w:rStyle w:val="aff0"/>
          <w:rFonts w:ascii="Times New Roman" w:hAnsi="Times New Roman" w:cs="Times New Roman"/>
          <w:b w:val="0"/>
          <w:color w:val="121212"/>
          <w:sz w:val="28"/>
          <w:szCs w:val="28"/>
        </w:rPr>
        <w:br/>
      </w:r>
      <w:r w:rsidRPr="00540050">
        <w:rPr>
          <w:rStyle w:val="aff0"/>
          <w:rFonts w:ascii="Times New Roman" w:hAnsi="Times New Roman" w:cs="Times New Roman"/>
          <w:b w:val="0"/>
          <w:color w:val="121212"/>
          <w:sz w:val="28"/>
          <w:szCs w:val="28"/>
        </w:rPr>
        <w:t xml:space="preserve">ОАО </w:t>
      </w:r>
      <w:r w:rsidR="00FF4449" w:rsidRPr="00540050">
        <w:rPr>
          <w:rStyle w:val="aff0"/>
          <w:rFonts w:ascii="Times New Roman" w:hAnsi="Times New Roman" w:cs="Times New Roman"/>
          <w:b w:val="0"/>
          <w:color w:val="121212"/>
          <w:sz w:val="28"/>
          <w:szCs w:val="28"/>
        </w:rPr>
        <w:t>«</w:t>
      </w:r>
      <w:r w:rsidRPr="00540050">
        <w:rPr>
          <w:rStyle w:val="aff0"/>
          <w:rFonts w:ascii="Times New Roman" w:hAnsi="Times New Roman" w:cs="Times New Roman"/>
          <w:b w:val="0"/>
          <w:color w:val="121212"/>
          <w:sz w:val="28"/>
          <w:szCs w:val="28"/>
        </w:rPr>
        <w:t>Вольскцемент</w:t>
      </w:r>
      <w:r w:rsidR="00FF4449" w:rsidRPr="00540050">
        <w:rPr>
          <w:rStyle w:val="aff0"/>
          <w:rFonts w:ascii="Times New Roman" w:hAnsi="Times New Roman" w:cs="Times New Roman"/>
          <w:b w:val="0"/>
          <w:color w:val="121212"/>
          <w:sz w:val="28"/>
          <w:szCs w:val="28"/>
        </w:rPr>
        <w:t>»</w:t>
      </w:r>
      <w:r w:rsidR="006C37B7" w:rsidRPr="00540050">
        <w:rPr>
          <w:rStyle w:val="aff0"/>
          <w:rFonts w:ascii="Times New Roman" w:hAnsi="Times New Roman" w:cs="Times New Roman"/>
          <w:b w:val="0"/>
          <w:color w:val="121212"/>
          <w:sz w:val="28"/>
          <w:szCs w:val="28"/>
        </w:rPr>
        <w:t xml:space="preserve"> и п</w:t>
      </w:r>
      <w:r w:rsidRPr="00540050">
        <w:rPr>
          <w:rStyle w:val="aff0"/>
          <w:rFonts w:ascii="Times New Roman" w:hAnsi="Times New Roman" w:cs="Times New Roman"/>
          <w:b w:val="0"/>
          <w:color w:val="121212"/>
          <w:sz w:val="28"/>
          <w:szCs w:val="28"/>
        </w:rPr>
        <w:t xml:space="preserve">редприятие получило новое имя – ООО </w:t>
      </w:r>
      <w:r w:rsidR="00FF4449" w:rsidRPr="00540050">
        <w:rPr>
          <w:rStyle w:val="aff0"/>
          <w:rFonts w:ascii="Times New Roman" w:hAnsi="Times New Roman" w:cs="Times New Roman"/>
          <w:b w:val="0"/>
          <w:color w:val="121212"/>
          <w:sz w:val="28"/>
          <w:szCs w:val="28"/>
        </w:rPr>
        <w:t>«</w:t>
      </w:r>
      <w:r w:rsidRPr="00540050">
        <w:rPr>
          <w:rStyle w:val="aff0"/>
          <w:rFonts w:ascii="Times New Roman" w:hAnsi="Times New Roman" w:cs="Times New Roman"/>
          <w:b w:val="0"/>
          <w:color w:val="121212"/>
          <w:sz w:val="28"/>
          <w:szCs w:val="28"/>
        </w:rPr>
        <w:t>Холсим (Рус)</w:t>
      </w:r>
      <w:r w:rsidR="00FF4449" w:rsidRPr="00540050">
        <w:rPr>
          <w:rStyle w:val="aff0"/>
          <w:rFonts w:ascii="Times New Roman" w:hAnsi="Times New Roman" w:cs="Times New Roman"/>
          <w:b w:val="0"/>
          <w:color w:val="121212"/>
          <w:sz w:val="28"/>
          <w:szCs w:val="28"/>
        </w:rPr>
        <w:t>»</w:t>
      </w:r>
      <w:r w:rsidRPr="00540050">
        <w:rPr>
          <w:rStyle w:val="aff0"/>
          <w:rFonts w:ascii="Times New Roman" w:hAnsi="Times New Roman" w:cs="Times New Roman"/>
          <w:b w:val="0"/>
          <w:color w:val="121212"/>
          <w:sz w:val="28"/>
          <w:szCs w:val="28"/>
        </w:rPr>
        <w:t xml:space="preserve">. </w:t>
      </w:r>
    </w:p>
    <w:p w:rsidR="006C37B7" w:rsidRPr="00540050" w:rsidRDefault="00E36BC1" w:rsidP="00B6567F">
      <w:pPr>
        <w:spacing w:after="0" w:line="240" w:lineRule="auto"/>
        <w:ind w:firstLine="709"/>
        <w:jc w:val="both"/>
        <w:rPr>
          <w:rFonts w:ascii="Times New Roman" w:hAnsi="Times New Roman" w:cs="Times New Roman"/>
          <w:color w:val="000000" w:themeColor="text1"/>
          <w:sz w:val="28"/>
          <w:szCs w:val="28"/>
        </w:rPr>
      </w:pPr>
      <w:r w:rsidRPr="00540050">
        <w:rPr>
          <w:rFonts w:ascii="Times New Roman" w:eastAsia="Calibri" w:hAnsi="Times New Roman" w:cs="Times New Roman"/>
          <w:color w:val="000000" w:themeColor="text1"/>
          <w:sz w:val="28"/>
          <w:szCs w:val="28"/>
        </w:rPr>
        <w:t xml:space="preserve">ООО </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Холсим (Рус)</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 xml:space="preserve"> о</w:t>
      </w:r>
      <w:r w:rsidRPr="00540050">
        <w:rPr>
          <w:rFonts w:ascii="Times New Roman" w:hAnsi="Times New Roman" w:cs="Times New Roman"/>
          <w:color w:val="000000" w:themeColor="text1"/>
          <w:sz w:val="28"/>
          <w:szCs w:val="28"/>
        </w:rPr>
        <w:t xml:space="preserve">тносится к холдингам швейцарской строительной компании </w:t>
      </w:r>
      <w:r w:rsidRPr="00540050">
        <w:rPr>
          <w:rFonts w:ascii="Times New Roman" w:hAnsi="Times New Roman" w:cs="Times New Roman"/>
          <w:color w:val="000000" w:themeColor="text1"/>
          <w:sz w:val="28"/>
          <w:szCs w:val="28"/>
          <w:lang w:val="en-US"/>
        </w:rPr>
        <w:t>Holcim</w:t>
      </w:r>
      <w:r w:rsidR="00B6567F" w:rsidRPr="00540050">
        <w:rPr>
          <w:rFonts w:ascii="Times New Roman" w:hAnsi="Times New Roman" w:cs="Times New Roman"/>
          <w:color w:val="000000" w:themeColor="text1"/>
          <w:sz w:val="28"/>
          <w:szCs w:val="28"/>
        </w:rPr>
        <w:t>, о</w:t>
      </w:r>
      <w:r w:rsidR="006C37B7" w:rsidRPr="00540050">
        <w:rPr>
          <w:rFonts w:ascii="Times New Roman" w:hAnsi="Times New Roman" w:cs="Times New Roman"/>
          <w:color w:val="000000" w:themeColor="text1"/>
          <w:sz w:val="28"/>
          <w:szCs w:val="28"/>
        </w:rPr>
        <w:t xml:space="preserve">сновной собственник – ООО </w:t>
      </w:r>
      <w:r w:rsidR="00FF4449" w:rsidRPr="00540050">
        <w:rPr>
          <w:rFonts w:ascii="Times New Roman" w:hAnsi="Times New Roman" w:cs="Times New Roman"/>
          <w:color w:val="000000" w:themeColor="text1"/>
          <w:sz w:val="28"/>
          <w:szCs w:val="28"/>
        </w:rPr>
        <w:t>«</w:t>
      </w:r>
      <w:r w:rsidR="006C37B7" w:rsidRPr="00540050">
        <w:rPr>
          <w:rFonts w:ascii="Times New Roman" w:hAnsi="Times New Roman" w:cs="Times New Roman"/>
          <w:color w:val="000000" w:themeColor="text1"/>
          <w:sz w:val="28"/>
          <w:szCs w:val="28"/>
        </w:rPr>
        <w:t>Альфа Цемент</w:t>
      </w:r>
      <w:r w:rsidR="00FF4449" w:rsidRPr="00540050">
        <w:rPr>
          <w:rFonts w:ascii="Times New Roman" w:hAnsi="Times New Roman" w:cs="Times New Roman"/>
          <w:color w:val="000000" w:themeColor="text1"/>
          <w:sz w:val="28"/>
          <w:szCs w:val="28"/>
        </w:rPr>
        <w:t>»</w:t>
      </w:r>
      <w:r w:rsidR="00B6567F" w:rsidRPr="00540050">
        <w:rPr>
          <w:rFonts w:ascii="Times New Roman" w:hAnsi="Times New Roman" w:cs="Times New Roman"/>
          <w:color w:val="000000" w:themeColor="text1"/>
          <w:sz w:val="28"/>
          <w:szCs w:val="28"/>
        </w:rPr>
        <w:t>, о</w:t>
      </w:r>
      <w:r w:rsidR="006C37B7" w:rsidRPr="00540050">
        <w:rPr>
          <w:rFonts w:ascii="Times New Roman" w:hAnsi="Times New Roman" w:cs="Times New Roman"/>
          <w:color w:val="000000" w:themeColor="text1"/>
          <w:sz w:val="28"/>
          <w:szCs w:val="28"/>
        </w:rPr>
        <w:t>существляет производство прочих неметаллических минеральных продуктов – производство цемента, извести и гипса.</w:t>
      </w:r>
    </w:p>
    <w:p w:rsidR="00FE164C" w:rsidRPr="00540050" w:rsidRDefault="00D00A88" w:rsidP="00ED2360">
      <w:pPr>
        <w:pStyle w:val="af4"/>
        <w:spacing w:after="0" w:line="240" w:lineRule="auto"/>
        <w:ind w:firstLine="709"/>
        <w:jc w:val="both"/>
        <w:rPr>
          <w:rFonts w:ascii="Times New Roman" w:hAnsi="Times New Roman" w:cs="Times New Roman"/>
          <w:bCs/>
          <w:sz w:val="28"/>
          <w:szCs w:val="28"/>
        </w:rPr>
      </w:pPr>
      <w:r w:rsidRPr="00540050">
        <w:rPr>
          <w:rFonts w:ascii="Times New Roman" w:hAnsi="Times New Roman" w:cs="Times New Roman"/>
          <w:bCs/>
          <w:sz w:val="28"/>
          <w:szCs w:val="28"/>
        </w:rPr>
        <w:t xml:space="preserve">ООО </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Холсим (Рус)</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 xml:space="preserve"> реализует инвестиционный проект – строительство новой технологической линии по производству цемента полусухим способом и реконструкции действующего производства в Вольском районе.</w:t>
      </w:r>
      <w:r w:rsidR="00F449A2" w:rsidRPr="00540050">
        <w:rPr>
          <w:rFonts w:ascii="Times New Roman" w:hAnsi="Times New Roman" w:cs="Times New Roman"/>
          <w:bCs/>
          <w:sz w:val="28"/>
          <w:szCs w:val="28"/>
        </w:rPr>
        <w:t xml:space="preserve"> </w:t>
      </w:r>
      <w:r w:rsidR="00F449A2" w:rsidRPr="00540050">
        <w:rPr>
          <w:rFonts w:ascii="Times New Roman" w:hAnsi="Times New Roman" w:cs="Times New Roman"/>
          <w:bCs/>
          <w:color w:val="000000" w:themeColor="text1"/>
          <w:sz w:val="28"/>
          <w:szCs w:val="28"/>
        </w:rPr>
        <w:t>Проектом предусмотрена установка новой технологической линии по способу производства цемента с использованием новейшего технологического оборудования, а также реконструкция существующего помольного оборудования. П</w:t>
      </w:r>
      <w:r w:rsidR="00F449A2" w:rsidRPr="00540050">
        <w:rPr>
          <w:rFonts w:ascii="Times New Roman" w:hAnsi="Times New Roman" w:cs="Times New Roman"/>
          <w:bCs/>
          <w:sz w:val="28"/>
          <w:szCs w:val="28"/>
        </w:rPr>
        <w:t>олусухой</w:t>
      </w:r>
      <w:r w:rsidR="00F449A2" w:rsidRPr="00540050">
        <w:rPr>
          <w:rFonts w:ascii="Times New Roman" w:hAnsi="Times New Roman" w:cs="Times New Roman"/>
          <w:bCs/>
          <w:color w:val="000000" w:themeColor="text1"/>
          <w:sz w:val="28"/>
          <w:szCs w:val="28"/>
        </w:rPr>
        <w:t xml:space="preserve"> способ производства позволит существенно снизить негативное воздействие на окружающую среду, сократить количество выбросов в атмосферу вдвое. Планируемая производительность завода после установки новой линии – 4500 т в сутки. </w:t>
      </w:r>
      <w:r w:rsidRPr="00540050">
        <w:rPr>
          <w:rFonts w:ascii="Times New Roman" w:hAnsi="Times New Roman" w:cs="Times New Roman"/>
          <w:bCs/>
          <w:sz w:val="28"/>
          <w:szCs w:val="28"/>
        </w:rPr>
        <w:t>Срок реализации проекта – 2012-2018 годы</w:t>
      </w:r>
      <w:r w:rsidR="00F449A2" w:rsidRPr="00540050">
        <w:rPr>
          <w:rFonts w:ascii="Times New Roman" w:hAnsi="Times New Roman" w:cs="Times New Roman"/>
          <w:bCs/>
          <w:sz w:val="28"/>
          <w:szCs w:val="28"/>
        </w:rPr>
        <w:t>, с</w:t>
      </w:r>
      <w:r w:rsidRPr="00540050">
        <w:rPr>
          <w:rFonts w:ascii="Times New Roman" w:hAnsi="Times New Roman" w:cs="Times New Roman"/>
          <w:bCs/>
          <w:sz w:val="28"/>
          <w:szCs w:val="28"/>
        </w:rPr>
        <w:t xml:space="preserve">тоимость </w:t>
      </w:r>
      <w:r w:rsidR="00F449A2" w:rsidRPr="00540050">
        <w:rPr>
          <w:rFonts w:ascii="Times New Roman" w:hAnsi="Times New Roman" w:cs="Times New Roman"/>
          <w:bCs/>
          <w:sz w:val="28"/>
          <w:szCs w:val="28"/>
        </w:rPr>
        <w:t>–</w:t>
      </w:r>
      <w:r w:rsidR="00F449A2" w:rsidRPr="00540050">
        <w:rPr>
          <w:rFonts w:ascii="Times New Roman" w:hAnsi="Times New Roman" w:cs="Times New Roman"/>
          <w:bCs/>
          <w:sz w:val="28"/>
          <w:szCs w:val="28"/>
        </w:rPr>
        <w:br/>
      </w:r>
      <w:r w:rsidRPr="00540050">
        <w:rPr>
          <w:rFonts w:ascii="Times New Roman" w:hAnsi="Times New Roman" w:cs="Times New Roman"/>
          <w:bCs/>
          <w:sz w:val="28"/>
          <w:szCs w:val="28"/>
        </w:rPr>
        <w:t>18 млрд. руб</w:t>
      </w:r>
      <w:r w:rsidR="0071066B" w:rsidRPr="00540050">
        <w:rPr>
          <w:rFonts w:ascii="Times New Roman" w:hAnsi="Times New Roman" w:cs="Times New Roman"/>
          <w:bCs/>
          <w:sz w:val="28"/>
          <w:szCs w:val="28"/>
        </w:rPr>
        <w:t>лей</w:t>
      </w:r>
      <w:r w:rsidRPr="00540050">
        <w:rPr>
          <w:rFonts w:ascii="Times New Roman" w:hAnsi="Times New Roman" w:cs="Times New Roman"/>
          <w:bCs/>
          <w:sz w:val="28"/>
          <w:szCs w:val="28"/>
        </w:rPr>
        <w:t>.</w:t>
      </w:r>
      <w:r w:rsidR="00273517" w:rsidRPr="00540050">
        <w:rPr>
          <w:rFonts w:ascii="Times New Roman" w:hAnsi="Times New Roman" w:cs="Times New Roman"/>
          <w:bCs/>
          <w:sz w:val="28"/>
          <w:szCs w:val="28"/>
        </w:rPr>
        <w:t xml:space="preserve"> </w:t>
      </w:r>
    </w:p>
    <w:p w:rsidR="00E10FEB" w:rsidRPr="00540050" w:rsidRDefault="00653B8D" w:rsidP="00ED2360">
      <w:pPr>
        <w:pStyle w:val="af4"/>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bCs/>
          <w:sz w:val="28"/>
          <w:szCs w:val="28"/>
        </w:rPr>
        <w:t xml:space="preserve">В 2017 году, в августе, состоялся </w:t>
      </w:r>
      <w:r w:rsidR="00384243" w:rsidRPr="00540050">
        <w:rPr>
          <w:rFonts w:ascii="Times New Roman" w:hAnsi="Times New Roman" w:cs="Times New Roman"/>
          <w:bCs/>
          <w:sz w:val="28"/>
          <w:szCs w:val="28"/>
        </w:rPr>
        <w:t>з</w:t>
      </w:r>
      <w:r w:rsidR="00F449A2" w:rsidRPr="00540050">
        <w:rPr>
          <w:rFonts w:ascii="Times New Roman" w:hAnsi="Times New Roman" w:cs="Times New Roman"/>
          <w:color w:val="000000" w:themeColor="text1"/>
          <w:sz w:val="28"/>
          <w:szCs w:val="28"/>
        </w:rPr>
        <w:t>апуск новой линии по выпуску цемента полусухим способом. В</w:t>
      </w:r>
      <w:r w:rsidR="00E10FEB" w:rsidRPr="00540050">
        <w:rPr>
          <w:rFonts w:ascii="Times New Roman" w:hAnsi="Times New Roman" w:cs="Times New Roman"/>
          <w:color w:val="000000" w:themeColor="text1"/>
          <w:sz w:val="28"/>
          <w:szCs w:val="28"/>
        </w:rPr>
        <w:t xml:space="preserve"> настоящее время идет отладка технологического процесса на новой линии по производству клинкера.</w:t>
      </w:r>
      <w:r w:rsidR="00384243" w:rsidRPr="00540050">
        <w:rPr>
          <w:rFonts w:ascii="Times New Roman" w:hAnsi="Times New Roman" w:cs="Times New Roman"/>
          <w:color w:val="000000" w:themeColor="text1"/>
          <w:sz w:val="28"/>
          <w:szCs w:val="28"/>
        </w:rPr>
        <w:t xml:space="preserve"> В следующие два года (</w:t>
      </w:r>
      <w:r w:rsidR="00E10FEB" w:rsidRPr="00540050">
        <w:rPr>
          <w:rFonts w:ascii="Times New Roman" w:hAnsi="Times New Roman" w:cs="Times New Roman"/>
          <w:color w:val="000000" w:themeColor="text1"/>
          <w:sz w:val="28"/>
          <w:szCs w:val="28"/>
        </w:rPr>
        <w:t>2018</w:t>
      </w:r>
      <w:r w:rsidR="00384243" w:rsidRPr="00540050">
        <w:rPr>
          <w:rFonts w:ascii="Times New Roman" w:hAnsi="Times New Roman" w:cs="Times New Roman"/>
          <w:color w:val="000000" w:themeColor="text1"/>
          <w:sz w:val="28"/>
          <w:szCs w:val="28"/>
        </w:rPr>
        <w:t xml:space="preserve"> и </w:t>
      </w:r>
      <w:r w:rsidR="00E10FEB" w:rsidRPr="00540050">
        <w:rPr>
          <w:rFonts w:ascii="Times New Roman" w:hAnsi="Times New Roman" w:cs="Times New Roman"/>
          <w:color w:val="000000" w:themeColor="text1"/>
          <w:sz w:val="28"/>
          <w:szCs w:val="28"/>
        </w:rPr>
        <w:t>2019</w:t>
      </w:r>
      <w:r w:rsidR="00384243" w:rsidRPr="00540050">
        <w:rPr>
          <w:rFonts w:ascii="Times New Roman" w:hAnsi="Times New Roman" w:cs="Times New Roman"/>
          <w:color w:val="000000" w:themeColor="text1"/>
          <w:sz w:val="28"/>
          <w:szCs w:val="28"/>
        </w:rPr>
        <w:t>)</w:t>
      </w:r>
      <w:r w:rsidR="00E10FEB" w:rsidRPr="00540050">
        <w:rPr>
          <w:rFonts w:ascii="Times New Roman" w:hAnsi="Times New Roman" w:cs="Times New Roman"/>
          <w:color w:val="000000" w:themeColor="text1"/>
          <w:sz w:val="28"/>
          <w:szCs w:val="28"/>
        </w:rPr>
        <w:t xml:space="preserve"> продолжит</w:t>
      </w:r>
      <w:r w:rsidR="00EA7EA0" w:rsidRPr="00540050">
        <w:rPr>
          <w:rFonts w:ascii="Times New Roman" w:hAnsi="Times New Roman" w:cs="Times New Roman"/>
          <w:color w:val="000000" w:themeColor="text1"/>
          <w:sz w:val="28"/>
          <w:szCs w:val="28"/>
        </w:rPr>
        <w:t>ся</w:t>
      </w:r>
      <w:r w:rsidR="00E10FEB" w:rsidRPr="00540050">
        <w:rPr>
          <w:rFonts w:ascii="Times New Roman" w:hAnsi="Times New Roman" w:cs="Times New Roman"/>
          <w:color w:val="000000" w:themeColor="text1"/>
          <w:sz w:val="28"/>
          <w:szCs w:val="28"/>
        </w:rPr>
        <w:t xml:space="preserve"> реализаци</w:t>
      </w:r>
      <w:r w:rsidR="00EA7EA0" w:rsidRPr="00540050">
        <w:rPr>
          <w:rFonts w:ascii="Times New Roman" w:hAnsi="Times New Roman" w:cs="Times New Roman"/>
          <w:color w:val="000000" w:themeColor="text1"/>
          <w:sz w:val="28"/>
          <w:szCs w:val="28"/>
        </w:rPr>
        <w:t>я</w:t>
      </w:r>
      <w:r w:rsidR="00E10FEB" w:rsidRPr="00540050">
        <w:rPr>
          <w:rFonts w:ascii="Times New Roman" w:hAnsi="Times New Roman" w:cs="Times New Roman"/>
          <w:color w:val="000000" w:themeColor="text1"/>
          <w:sz w:val="28"/>
          <w:szCs w:val="28"/>
        </w:rPr>
        <w:t xml:space="preserve"> проектов по модернизации инфраструктуры и сырьевых мельниц. </w:t>
      </w:r>
    </w:p>
    <w:p w:rsidR="00C92D82" w:rsidRPr="00540050" w:rsidRDefault="00E36BC1" w:rsidP="00ED2360">
      <w:pPr>
        <w:spacing w:after="0" w:line="240" w:lineRule="auto"/>
        <w:ind w:firstLine="709"/>
        <w:jc w:val="both"/>
        <w:rPr>
          <w:rFonts w:ascii="Times New Roman" w:eastAsia="Calibri" w:hAnsi="Times New Roman" w:cs="Times New Roman"/>
          <w:color w:val="000000" w:themeColor="text1"/>
          <w:sz w:val="28"/>
          <w:szCs w:val="28"/>
        </w:rPr>
      </w:pPr>
      <w:r w:rsidRPr="00540050">
        <w:rPr>
          <w:rFonts w:ascii="Times New Roman" w:eastAsia="Calibri" w:hAnsi="Times New Roman" w:cs="Times New Roman"/>
          <w:color w:val="000000" w:themeColor="text1"/>
          <w:sz w:val="28"/>
          <w:szCs w:val="28"/>
        </w:rPr>
        <w:t xml:space="preserve">ООО </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Холсим (Рус)</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 принимает активное участие в финансировании большинства социально значимых проектов</w:t>
      </w:r>
      <w:r w:rsidR="009909AD" w:rsidRPr="00540050">
        <w:rPr>
          <w:rFonts w:ascii="Times New Roman" w:eastAsia="Calibri" w:hAnsi="Times New Roman" w:cs="Times New Roman"/>
          <w:color w:val="000000" w:themeColor="text1"/>
          <w:sz w:val="28"/>
          <w:szCs w:val="28"/>
        </w:rPr>
        <w:t xml:space="preserve"> моногорода и </w:t>
      </w:r>
      <w:r w:rsidR="00384243" w:rsidRPr="00540050">
        <w:rPr>
          <w:rFonts w:ascii="Times New Roman" w:eastAsia="Calibri" w:hAnsi="Times New Roman" w:cs="Times New Roman"/>
          <w:color w:val="000000" w:themeColor="text1"/>
          <w:sz w:val="28"/>
          <w:szCs w:val="28"/>
        </w:rPr>
        <w:t>Вольского муниципального района</w:t>
      </w:r>
      <w:r w:rsidRPr="00540050">
        <w:rPr>
          <w:rFonts w:ascii="Times New Roman" w:eastAsia="Calibri" w:hAnsi="Times New Roman" w:cs="Times New Roman"/>
          <w:color w:val="000000" w:themeColor="text1"/>
          <w:sz w:val="28"/>
          <w:szCs w:val="28"/>
        </w:rPr>
        <w:t>.</w:t>
      </w:r>
      <w:r w:rsidR="0024288C" w:rsidRPr="00540050">
        <w:rPr>
          <w:rFonts w:ascii="Times New Roman" w:eastAsia="Calibri" w:hAnsi="Times New Roman" w:cs="Times New Roman"/>
          <w:color w:val="000000" w:themeColor="text1"/>
          <w:sz w:val="28"/>
          <w:szCs w:val="28"/>
        </w:rPr>
        <w:t xml:space="preserve"> </w:t>
      </w:r>
    </w:p>
    <w:p w:rsidR="00961A90" w:rsidRPr="00540050" w:rsidRDefault="00921A96" w:rsidP="00ED2360">
      <w:pPr>
        <w:spacing w:after="0" w:line="240" w:lineRule="auto"/>
        <w:ind w:firstLine="709"/>
        <w:jc w:val="both"/>
        <w:rPr>
          <w:rFonts w:ascii="Times New Roman" w:eastAsia="Calibri" w:hAnsi="Times New Roman" w:cs="Times New Roman"/>
          <w:color w:val="000000" w:themeColor="text1"/>
          <w:sz w:val="28"/>
          <w:szCs w:val="28"/>
        </w:rPr>
      </w:pPr>
      <w:r w:rsidRPr="00540050">
        <w:rPr>
          <w:rFonts w:ascii="Times New Roman" w:eastAsia="Calibri" w:hAnsi="Times New Roman" w:cs="Times New Roman"/>
          <w:color w:val="000000" w:themeColor="text1"/>
          <w:sz w:val="28"/>
          <w:szCs w:val="28"/>
        </w:rPr>
        <w:t xml:space="preserve">За </w:t>
      </w:r>
      <w:r w:rsidR="00961A90" w:rsidRPr="00540050">
        <w:rPr>
          <w:rFonts w:ascii="Times New Roman" w:eastAsia="Calibri" w:hAnsi="Times New Roman" w:cs="Times New Roman"/>
          <w:color w:val="000000" w:themeColor="text1"/>
          <w:sz w:val="28"/>
          <w:szCs w:val="28"/>
        </w:rPr>
        <w:t xml:space="preserve">2018 год организацией отгружено товаров собственного производства, выполнено работ и услуг собственными силами на сумму </w:t>
      </w:r>
      <w:r w:rsidR="00D12D97" w:rsidRPr="00540050">
        <w:rPr>
          <w:rFonts w:ascii="Times New Roman" w:eastAsia="Calibri" w:hAnsi="Times New Roman" w:cs="Times New Roman"/>
          <w:color w:val="000000" w:themeColor="text1"/>
          <w:sz w:val="28"/>
          <w:szCs w:val="28"/>
        </w:rPr>
        <w:t>5</w:t>
      </w:r>
      <w:r w:rsidR="00961A90" w:rsidRPr="00540050">
        <w:rPr>
          <w:rFonts w:ascii="Times New Roman" w:eastAsia="Calibri" w:hAnsi="Times New Roman" w:cs="Times New Roman"/>
          <w:color w:val="000000" w:themeColor="text1"/>
          <w:sz w:val="28"/>
          <w:szCs w:val="28"/>
        </w:rPr>
        <w:t>,5 млрд. руб.</w:t>
      </w:r>
      <w:r w:rsidR="00961A90" w:rsidRPr="00540050">
        <w:rPr>
          <w:rFonts w:ascii="Times New Roman" w:eastAsia="Calibri" w:hAnsi="Times New Roman" w:cs="Times New Roman"/>
          <w:color w:val="FF0000"/>
          <w:sz w:val="28"/>
          <w:szCs w:val="28"/>
        </w:rPr>
        <w:t xml:space="preserve"> </w:t>
      </w:r>
      <w:r w:rsidR="005B305B">
        <w:rPr>
          <w:rFonts w:ascii="Times New Roman" w:eastAsia="Calibri" w:hAnsi="Times New Roman" w:cs="Times New Roman"/>
          <w:color w:val="000000" w:themeColor="text1"/>
          <w:sz w:val="28"/>
          <w:szCs w:val="28"/>
        </w:rPr>
        <w:t>(в 107</w:t>
      </w:r>
      <w:r w:rsidR="00961A90" w:rsidRPr="00540050">
        <w:rPr>
          <w:rFonts w:ascii="Times New Roman" w:eastAsia="Calibri" w:hAnsi="Times New Roman" w:cs="Times New Roman"/>
          <w:color w:val="000000" w:themeColor="text1"/>
          <w:sz w:val="28"/>
          <w:szCs w:val="28"/>
        </w:rPr>
        <w:t>,</w:t>
      </w:r>
      <w:r w:rsidR="005B305B">
        <w:rPr>
          <w:rFonts w:ascii="Times New Roman" w:eastAsia="Calibri" w:hAnsi="Times New Roman" w:cs="Times New Roman"/>
          <w:color w:val="000000" w:themeColor="text1"/>
          <w:sz w:val="28"/>
          <w:szCs w:val="28"/>
        </w:rPr>
        <w:t>4</w:t>
      </w:r>
      <w:r w:rsidR="00961A90" w:rsidRPr="00540050">
        <w:rPr>
          <w:rFonts w:ascii="Times New Roman" w:eastAsia="Calibri" w:hAnsi="Times New Roman" w:cs="Times New Roman"/>
          <w:color w:val="000000" w:themeColor="text1"/>
          <w:sz w:val="28"/>
          <w:szCs w:val="28"/>
        </w:rPr>
        <w:t xml:space="preserve"> % к уровню 2017 </w:t>
      </w:r>
      <w:r w:rsidR="00961A90" w:rsidRPr="00540050">
        <w:rPr>
          <w:rFonts w:ascii="Times New Roman" w:eastAsia="Calibri" w:hAnsi="Times New Roman" w:cs="Times New Roman"/>
          <w:sz w:val="28"/>
          <w:szCs w:val="28"/>
        </w:rPr>
        <w:t xml:space="preserve">года); объем инвестиций в основной капитал </w:t>
      </w:r>
      <w:r w:rsidR="001B067C" w:rsidRPr="00540050">
        <w:rPr>
          <w:rFonts w:ascii="Times New Roman" w:eastAsia="Calibri" w:hAnsi="Times New Roman" w:cs="Times New Roman"/>
          <w:sz w:val="28"/>
          <w:szCs w:val="28"/>
        </w:rPr>
        <w:t xml:space="preserve"> </w:t>
      </w:r>
      <w:r w:rsidR="00961A90" w:rsidRPr="00540050">
        <w:rPr>
          <w:rFonts w:ascii="Times New Roman" w:eastAsia="Calibri" w:hAnsi="Times New Roman" w:cs="Times New Roman"/>
          <w:sz w:val="28"/>
          <w:szCs w:val="28"/>
        </w:rPr>
        <w:t>составил</w:t>
      </w:r>
      <w:r w:rsidR="001B067C" w:rsidRPr="00540050">
        <w:rPr>
          <w:rFonts w:ascii="Times New Roman" w:eastAsia="Calibri" w:hAnsi="Times New Roman" w:cs="Times New Roman"/>
          <w:sz w:val="28"/>
          <w:szCs w:val="28"/>
        </w:rPr>
        <w:t xml:space="preserve"> </w:t>
      </w:r>
      <w:r w:rsidR="00961A90" w:rsidRPr="00540050">
        <w:rPr>
          <w:rFonts w:ascii="Times New Roman" w:eastAsia="Calibri" w:hAnsi="Times New Roman" w:cs="Times New Roman"/>
          <w:sz w:val="28"/>
          <w:szCs w:val="28"/>
        </w:rPr>
        <w:t xml:space="preserve"> </w:t>
      </w:r>
      <w:r w:rsidR="001B067C" w:rsidRPr="00540050">
        <w:rPr>
          <w:rFonts w:ascii="Times New Roman" w:eastAsia="Calibri" w:hAnsi="Times New Roman" w:cs="Times New Roman"/>
          <w:sz w:val="28"/>
          <w:szCs w:val="28"/>
        </w:rPr>
        <w:t>624,6</w:t>
      </w:r>
      <w:r w:rsidR="00961A90" w:rsidRPr="00540050">
        <w:rPr>
          <w:rFonts w:ascii="Times New Roman" w:eastAsia="Calibri" w:hAnsi="Times New Roman" w:cs="Times New Roman"/>
          <w:sz w:val="28"/>
          <w:szCs w:val="28"/>
        </w:rPr>
        <w:t xml:space="preserve"> мл</w:t>
      </w:r>
      <w:r w:rsidR="001B067C" w:rsidRPr="00540050">
        <w:rPr>
          <w:rFonts w:ascii="Times New Roman" w:eastAsia="Calibri" w:hAnsi="Times New Roman" w:cs="Times New Roman"/>
          <w:sz w:val="28"/>
          <w:szCs w:val="28"/>
        </w:rPr>
        <w:t>н</w:t>
      </w:r>
      <w:r w:rsidR="00961A90" w:rsidRPr="00540050">
        <w:rPr>
          <w:rFonts w:ascii="Times New Roman" w:eastAsia="Calibri" w:hAnsi="Times New Roman" w:cs="Times New Roman"/>
          <w:sz w:val="28"/>
          <w:szCs w:val="28"/>
        </w:rPr>
        <w:t>.</w:t>
      </w:r>
      <w:r w:rsidR="00104ED6" w:rsidRPr="00540050">
        <w:rPr>
          <w:rFonts w:ascii="Times New Roman" w:eastAsia="Calibri" w:hAnsi="Times New Roman" w:cs="Times New Roman"/>
          <w:sz w:val="28"/>
          <w:szCs w:val="28"/>
        </w:rPr>
        <w:t xml:space="preserve"> </w:t>
      </w:r>
      <w:r w:rsidR="00DB2C15" w:rsidRPr="00540050">
        <w:rPr>
          <w:rFonts w:ascii="Times New Roman" w:eastAsia="Calibri" w:hAnsi="Times New Roman" w:cs="Times New Roman"/>
          <w:sz w:val="28"/>
          <w:szCs w:val="28"/>
        </w:rPr>
        <w:t>руб. (</w:t>
      </w:r>
      <w:r w:rsidR="00F30347" w:rsidRPr="00540050">
        <w:rPr>
          <w:rFonts w:ascii="Times New Roman" w:eastAsia="Calibri" w:hAnsi="Times New Roman" w:cs="Times New Roman"/>
          <w:sz w:val="28"/>
          <w:szCs w:val="28"/>
        </w:rPr>
        <w:t>27,2</w:t>
      </w:r>
      <w:r w:rsidR="00961A90" w:rsidRPr="00540050">
        <w:rPr>
          <w:rFonts w:ascii="Times New Roman" w:eastAsia="Calibri" w:hAnsi="Times New Roman" w:cs="Times New Roman"/>
          <w:sz w:val="28"/>
          <w:szCs w:val="28"/>
        </w:rPr>
        <w:t>%),</w:t>
      </w:r>
      <w:r w:rsidR="00961A90" w:rsidRPr="00540050">
        <w:rPr>
          <w:rFonts w:ascii="Times New Roman" w:eastAsia="Calibri" w:hAnsi="Times New Roman" w:cs="Times New Roman"/>
          <w:color w:val="FF0000"/>
          <w:sz w:val="28"/>
          <w:szCs w:val="28"/>
        </w:rPr>
        <w:t xml:space="preserve"> </w:t>
      </w:r>
      <w:r w:rsidR="00961A90" w:rsidRPr="00540050">
        <w:rPr>
          <w:rFonts w:ascii="Times New Roman" w:eastAsia="Calibri" w:hAnsi="Times New Roman" w:cs="Times New Roman"/>
          <w:color w:val="000000" w:themeColor="text1"/>
          <w:sz w:val="28"/>
          <w:szCs w:val="28"/>
        </w:rPr>
        <w:t>степень загрузк</w:t>
      </w:r>
      <w:r w:rsidR="006B3196" w:rsidRPr="00540050">
        <w:rPr>
          <w:rFonts w:ascii="Times New Roman" w:eastAsia="Calibri" w:hAnsi="Times New Roman" w:cs="Times New Roman"/>
          <w:color w:val="000000" w:themeColor="text1"/>
          <w:sz w:val="28"/>
          <w:szCs w:val="28"/>
        </w:rPr>
        <w:t>и производственных мощностей – 5</w:t>
      </w:r>
      <w:r w:rsidR="00961A90" w:rsidRPr="00540050">
        <w:rPr>
          <w:rFonts w:ascii="Times New Roman" w:eastAsia="Calibri" w:hAnsi="Times New Roman" w:cs="Times New Roman"/>
          <w:color w:val="000000" w:themeColor="text1"/>
          <w:sz w:val="28"/>
          <w:szCs w:val="28"/>
        </w:rPr>
        <w:t xml:space="preserve">7%. Среднемесячная заработная плата </w:t>
      </w:r>
      <w:r w:rsidR="00961A90" w:rsidRPr="00540050">
        <w:rPr>
          <w:rFonts w:ascii="Times New Roman" w:eastAsia="Calibri" w:hAnsi="Times New Roman" w:cs="Times New Roman"/>
          <w:color w:val="000000" w:themeColor="text1"/>
          <w:sz w:val="28"/>
          <w:szCs w:val="28"/>
        </w:rPr>
        <w:lastRenderedPageBreak/>
        <w:t>работников составила 5</w:t>
      </w:r>
      <w:r w:rsidR="006B3196" w:rsidRPr="00540050">
        <w:rPr>
          <w:rFonts w:ascii="Times New Roman" w:eastAsia="Calibri" w:hAnsi="Times New Roman" w:cs="Times New Roman"/>
          <w:color w:val="000000" w:themeColor="text1"/>
          <w:sz w:val="28"/>
          <w:szCs w:val="28"/>
        </w:rPr>
        <w:t>3,9</w:t>
      </w:r>
      <w:r w:rsidR="00961A90" w:rsidRPr="00540050">
        <w:rPr>
          <w:rFonts w:ascii="Times New Roman" w:eastAsia="Calibri" w:hAnsi="Times New Roman" w:cs="Times New Roman"/>
          <w:color w:val="000000" w:themeColor="text1"/>
          <w:sz w:val="28"/>
          <w:szCs w:val="28"/>
        </w:rPr>
        <w:t xml:space="preserve"> тыс. руб.</w:t>
      </w:r>
      <w:r w:rsidR="008F28E9" w:rsidRPr="00540050">
        <w:rPr>
          <w:rFonts w:ascii="Times New Roman" w:eastAsia="Calibri" w:hAnsi="Times New Roman" w:cs="Times New Roman"/>
          <w:color w:val="000000" w:themeColor="text1"/>
          <w:sz w:val="28"/>
          <w:szCs w:val="28"/>
        </w:rPr>
        <w:t xml:space="preserve"> </w:t>
      </w:r>
      <w:r w:rsidR="00961A90" w:rsidRPr="00540050">
        <w:rPr>
          <w:rFonts w:ascii="Times New Roman" w:eastAsia="Calibri" w:hAnsi="Times New Roman" w:cs="Times New Roman"/>
          <w:color w:val="000000" w:themeColor="text1"/>
          <w:sz w:val="28"/>
          <w:szCs w:val="28"/>
        </w:rPr>
        <w:t>(10</w:t>
      </w:r>
      <w:r w:rsidR="005D6EBD" w:rsidRPr="00540050">
        <w:rPr>
          <w:rFonts w:ascii="Times New Roman" w:eastAsia="Calibri" w:hAnsi="Times New Roman" w:cs="Times New Roman"/>
          <w:color w:val="000000" w:themeColor="text1"/>
          <w:sz w:val="28"/>
          <w:szCs w:val="28"/>
        </w:rPr>
        <w:t>3</w:t>
      </w:r>
      <w:r w:rsidR="00961A90" w:rsidRPr="00540050">
        <w:rPr>
          <w:rFonts w:ascii="Times New Roman" w:eastAsia="Calibri" w:hAnsi="Times New Roman" w:cs="Times New Roman"/>
          <w:color w:val="000000" w:themeColor="text1"/>
          <w:sz w:val="28"/>
          <w:szCs w:val="28"/>
        </w:rPr>
        <w:t>,</w:t>
      </w:r>
      <w:r w:rsidR="005D6EBD" w:rsidRPr="00540050">
        <w:rPr>
          <w:rFonts w:ascii="Times New Roman" w:eastAsia="Calibri" w:hAnsi="Times New Roman" w:cs="Times New Roman"/>
          <w:color w:val="000000" w:themeColor="text1"/>
          <w:sz w:val="28"/>
          <w:szCs w:val="28"/>
        </w:rPr>
        <w:t>5</w:t>
      </w:r>
      <w:r w:rsidR="00961A90" w:rsidRPr="00540050">
        <w:rPr>
          <w:rFonts w:ascii="Times New Roman" w:eastAsia="Calibri" w:hAnsi="Times New Roman" w:cs="Times New Roman"/>
          <w:color w:val="000000" w:themeColor="text1"/>
          <w:sz w:val="28"/>
          <w:szCs w:val="28"/>
        </w:rPr>
        <w:t>%),</w:t>
      </w:r>
      <w:r w:rsidR="00961A90" w:rsidRPr="00540050">
        <w:rPr>
          <w:rFonts w:ascii="Times New Roman" w:eastAsia="Calibri" w:hAnsi="Times New Roman" w:cs="Times New Roman"/>
          <w:color w:val="FF0000"/>
          <w:sz w:val="28"/>
          <w:szCs w:val="28"/>
        </w:rPr>
        <w:t xml:space="preserve"> </w:t>
      </w:r>
      <w:r w:rsidRPr="00540050">
        <w:rPr>
          <w:rFonts w:ascii="Times New Roman" w:eastAsia="Calibri" w:hAnsi="Times New Roman" w:cs="Times New Roman"/>
          <w:color w:val="000000" w:themeColor="text1"/>
          <w:sz w:val="28"/>
          <w:szCs w:val="28"/>
        </w:rPr>
        <w:t>среднесписочная численность – 485</w:t>
      </w:r>
      <w:r w:rsidR="00961A90" w:rsidRPr="00540050">
        <w:rPr>
          <w:rFonts w:ascii="Times New Roman" w:eastAsia="Calibri" w:hAnsi="Times New Roman" w:cs="Times New Roman"/>
          <w:color w:val="000000" w:themeColor="text1"/>
          <w:sz w:val="28"/>
          <w:szCs w:val="28"/>
        </w:rPr>
        <w:t xml:space="preserve"> человек.</w:t>
      </w:r>
    </w:p>
    <w:p w:rsidR="00ED2360" w:rsidRPr="00540050" w:rsidRDefault="00ED2360" w:rsidP="00ED2360">
      <w:pPr>
        <w:spacing w:after="0" w:line="240" w:lineRule="auto"/>
        <w:ind w:firstLine="709"/>
        <w:jc w:val="both"/>
        <w:rPr>
          <w:rFonts w:ascii="Times New Roman" w:eastAsia="Calibri" w:hAnsi="Times New Roman" w:cs="Times New Roman"/>
          <w:color w:val="000000" w:themeColor="text1"/>
          <w:sz w:val="28"/>
          <w:szCs w:val="28"/>
          <w:vertAlign w:val="subscript"/>
        </w:rPr>
      </w:pPr>
    </w:p>
    <w:p w:rsidR="003F70BB" w:rsidRPr="00540050" w:rsidRDefault="0025728D" w:rsidP="00ED2360">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Общая оценка органами власти</w:t>
      </w:r>
      <w:r w:rsidR="003F70BB"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субъекта Российской Федерации</w:t>
      </w:r>
    </w:p>
    <w:p w:rsidR="003F70BB" w:rsidRPr="00540050" w:rsidRDefault="0025728D" w:rsidP="00ED2360">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 xml:space="preserve">состояния </w:t>
      </w:r>
      <w:r w:rsidR="00404E29" w:rsidRPr="00540050">
        <w:rPr>
          <w:rFonts w:ascii="Times New Roman" w:hAnsi="Times New Roman" w:cs="Times New Roman"/>
          <w:b/>
          <w:color w:val="000000" w:themeColor="text1"/>
          <w:sz w:val="28"/>
          <w:szCs w:val="28"/>
        </w:rPr>
        <w:t>экономики</w:t>
      </w:r>
      <w:r w:rsidR="003F70BB" w:rsidRPr="00540050">
        <w:rPr>
          <w:rFonts w:ascii="Times New Roman" w:hAnsi="Times New Roman" w:cs="Times New Roman"/>
          <w:b/>
          <w:color w:val="000000" w:themeColor="text1"/>
          <w:sz w:val="28"/>
          <w:szCs w:val="28"/>
        </w:rPr>
        <w:t xml:space="preserve"> </w:t>
      </w:r>
      <w:r w:rsidR="00FC3C62" w:rsidRPr="00540050">
        <w:rPr>
          <w:rFonts w:ascii="Times New Roman" w:hAnsi="Times New Roman" w:cs="Times New Roman"/>
          <w:b/>
          <w:color w:val="000000" w:themeColor="text1"/>
          <w:sz w:val="28"/>
          <w:szCs w:val="28"/>
        </w:rPr>
        <w:t>и</w:t>
      </w:r>
      <w:r w:rsidRPr="00540050">
        <w:rPr>
          <w:rFonts w:ascii="Times New Roman" w:hAnsi="Times New Roman" w:cs="Times New Roman"/>
          <w:b/>
          <w:color w:val="000000" w:themeColor="text1"/>
          <w:sz w:val="28"/>
          <w:szCs w:val="28"/>
        </w:rPr>
        <w:t xml:space="preserve"> социальной сферы </w:t>
      </w:r>
      <w:r w:rsidR="00161908" w:rsidRPr="00540050">
        <w:rPr>
          <w:rFonts w:ascii="Times New Roman" w:hAnsi="Times New Roman" w:cs="Times New Roman"/>
          <w:b/>
          <w:color w:val="000000" w:themeColor="text1"/>
          <w:sz w:val="28"/>
          <w:szCs w:val="28"/>
        </w:rPr>
        <w:t>моногорода</w:t>
      </w:r>
    </w:p>
    <w:p w:rsidR="003F70BB" w:rsidRPr="00540050" w:rsidRDefault="009B3E2D" w:rsidP="00ED2360">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и</w:t>
      </w:r>
      <w:r w:rsidR="000055EF"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основные ожидаемые тенденции</w:t>
      </w:r>
      <w:r w:rsidR="003F70BB"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его развития,</w:t>
      </w:r>
    </w:p>
    <w:p w:rsidR="007341A9" w:rsidRPr="00540050" w:rsidRDefault="009B3E2D" w:rsidP="00ED2360">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в том числе с</w:t>
      </w:r>
      <w:r w:rsidR="000055EF"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учетом</w:t>
      </w:r>
      <w:r w:rsidR="000055EF"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деятельности</w:t>
      </w:r>
      <w:r w:rsidR="003F70BB" w:rsidRPr="00540050">
        <w:rPr>
          <w:rFonts w:ascii="Times New Roman" w:hAnsi="Times New Roman" w:cs="Times New Roman"/>
          <w:b/>
          <w:color w:val="000000" w:themeColor="text1"/>
          <w:sz w:val="28"/>
          <w:szCs w:val="28"/>
        </w:rPr>
        <w:t xml:space="preserve"> </w:t>
      </w:r>
      <w:r w:rsidRPr="00540050">
        <w:rPr>
          <w:rFonts w:ascii="Times New Roman" w:hAnsi="Times New Roman" w:cs="Times New Roman"/>
          <w:b/>
          <w:color w:val="000000" w:themeColor="text1"/>
          <w:sz w:val="28"/>
          <w:szCs w:val="28"/>
        </w:rPr>
        <w:t>градообразующей организации</w:t>
      </w:r>
    </w:p>
    <w:p w:rsidR="008E3341" w:rsidRPr="00540050" w:rsidRDefault="00450270" w:rsidP="00ED2360">
      <w:pPr>
        <w:pStyle w:val="aff1"/>
        <w:ind w:firstLine="708"/>
        <w:rPr>
          <w:rFonts w:ascii="Times New Roman" w:hAnsi="Times New Roman" w:cs="Times New Roman"/>
          <w:sz w:val="28"/>
          <w:szCs w:val="28"/>
        </w:rPr>
      </w:pPr>
      <w:hyperlink r:id="rId8" w:history="1">
        <w:r w:rsidR="00C933D4" w:rsidRPr="00540050">
          <w:rPr>
            <w:rStyle w:val="ae"/>
            <w:rFonts w:ascii="Times New Roman" w:hAnsi="Times New Roman" w:cs="Times New Roman"/>
            <w:color w:val="auto"/>
            <w:sz w:val="28"/>
            <w:szCs w:val="28"/>
            <w:u w:val="none"/>
          </w:rPr>
          <w:t>П</w:t>
        </w:r>
        <w:r w:rsidR="008E3341" w:rsidRPr="00540050">
          <w:rPr>
            <w:rStyle w:val="ae"/>
            <w:rFonts w:ascii="Times New Roman" w:hAnsi="Times New Roman" w:cs="Times New Roman"/>
            <w:color w:val="auto"/>
            <w:sz w:val="28"/>
            <w:szCs w:val="28"/>
            <w:u w:val="none"/>
          </w:rPr>
          <w:t xml:space="preserve">остановлением </w:t>
        </w:r>
        <w:r w:rsidR="00C933D4" w:rsidRPr="00540050">
          <w:rPr>
            <w:rStyle w:val="ae"/>
            <w:rFonts w:ascii="Times New Roman" w:hAnsi="Times New Roman" w:cs="Times New Roman"/>
            <w:color w:val="auto"/>
            <w:sz w:val="28"/>
            <w:szCs w:val="28"/>
            <w:u w:val="none"/>
          </w:rPr>
          <w:t xml:space="preserve">Администрации Вольского муниципального района утверждена муниципальная программа </w:t>
        </w:r>
        <w:r w:rsidR="00FF4449" w:rsidRPr="00540050">
          <w:rPr>
            <w:rStyle w:val="ae"/>
            <w:rFonts w:ascii="Times New Roman" w:hAnsi="Times New Roman" w:cs="Times New Roman"/>
            <w:color w:val="auto"/>
            <w:sz w:val="28"/>
            <w:szCs w:val="28"/>
            <w:u w:val="none"/>
          </w:rPr>
          <w:t>«</w:t>
        </w:r>
        <w:r w:rsidR="00C933D4" w:rsidRPr="00540050">
          <w:rPr>
            <w:rStyle w:val="ae"/>
            <w:rFonts w:ascii="Times New Roman" w:hAnsi="Times New Roman" w:cs="Times New Roman"/>
            <w:color w:val="auto"/>
            <w:sz w:val="28"/>
            <w:szCs w:val="28"/>
            <w:u w:val="none"/>
          </w:rPr>
          <w:t>Формирование комфортной городской среды муниципального образования город Вольск Вольского муниципального района Саратовской области на 2018-2022 г.г.</w:t>
        </w:r>
        <w:r w:rsidR="00FF4449" w:rsidRPr="00540050">
          <w:rPr>
            <w:rStyle w:val="ae"/>
            <w:rFonts w:ascii="Times New Roman" w:hAnsi="Times New Roman" w:cs="Times New Roman"/>
            <w:color w:val="auto"/>
            <w:sz w:val="28"/>
            <w:szCs w:val="28"/>
            <w:u w:val="none"/>
          </w:rPr>
          <w:t>»</w:t>
        </w:r>
        <w:r w:rsidR="00C933D4" w:rsidRPr="00540050">
          <w:rPr>
            <w:rStyle w:val="ae"/>
            <w:rFonts w:ascii="Times New Roman" w:hAnsi="Times New Roman" w:cs="Times New Roman"/>
            <w:color w:val="auto"/>
            <w:sz w:val="28"/>
            <w:szCs w:val="28"/>
            <w:u w:val="none"/>
          </w:rPr>
          <w:t xml:space="preserve"> и территорий, подлежавших обязательному благоустройству в 2018 году</w:t>
        </w:r>
      </w:hyperlink>
      <w:r w:rsidR="00C933D4" w:rsidRPr="00540050">
        <w:rPr>
          <w:rFonts w:ascii="Times New Roman" w:hAnsi="Times New Roman" w:cs="Times New Roman"/>
          <w:sz w:val="28"/>
          <w:szCs w:val="28"/>
        </w:rPr>
        <w:t>. Основными целями программы являются повышение уровня благоустройства дворовых территорий многоквартирных домов, повышение комфортности проживания в многоквартирных домах, улучшение технического состояния дворовых территорий, повышение уровней комфортности посещения и эстетичного вида общественных территорий.</w:t>
      </w:r>
      <w:r w:rsidR="008E3341" w:rsidRPr="00540050">
        <w:rPr>
          <w:rFonts w:ascii="Times New Roman" w:hAnsi="Times New Roman" w:cs="Times New Roman"/>
          <w:sz w:val="28"/>
          <w:szCs w:val="28"/>
        </w:rPr>
        <w:t xml:space="preserve"> </w:t>
      </w:r>
      <w:r w:rsidR="00EE4EFA" w:rsidRPr="00540050">
        <w:rPr>
          <w:rFonts w:ascii="Times New Roman" w:hAnsi="Times New Roman" w:cs="Times New Roman"/>
          <w:sz w:val="28"/>
          <w:szCs w:val="28"/>
        </w:rPr>
        <w:t>Перечень территорий, подлежащих обязательному благоустройству в 2018 году размещен на сайте администрации. Подготовлен адресный перечень дворовых территорий для включения в муниципальную программу, проведены работы по инвентаризации дворовых территорий, внесены изменения в правила благоустройства.</w:t>
      </w:r>
    </w:p>
    <w:p w:rsidR="00614607" w:rsidRPr="00540050" w:rsidRDefault="00614607" w:rsidP="008E3341">
      <w:pPr>
        <w:pStyle w:val="aff1"/>
        <w:ind w:firstLine="708"/>
        <w:rPr>
          <w:rFonts w:ascii="Times New Roman" w:hAnsi="Times New Roman" w:cs="Times New Roman"/>
          <w:sz w:val="28"/>
          <w:szCs w:val="28"/>
        </w:rPr>
      </w:pPr>
      <w:r w:rsidRPr="00540050">
        <w:rPr>
          <w:rFonts w:ascii="Times New Roman" w:hAnsi="Times New Roman" w:cs="Times New Roman"/>
          <w:sz w:val="28"/>
          <w:szCs w:val="28"/>
        </w:rPr>
        <w:t xml:space="preserve">23 июня </w:t>
      </w:r>
      <w:r w:rsidR="008E3341" w:rsidRPr="00540050">
        <w:rPr>
          <w:rFonts w:ascii="Times New Roman" w:hAnsi="Times New Roman" w:cs="Times New Roman"/>
          <w:sz w:val="28"/>
          <w:szCs w:val="28"/>
        </w:rPr>
        <w:t xml:space="preserve">2018 года </w:t>
      </w:r>
      <w:r w:rsidRPr="00540050">
        <w:rPr>
          <w:rFonts w:ascii="Times New Roman" w:hAnsi="Times New Roman" w:cs="Times New Roman"/>
          <w:sz w:val="28"/>
          <w:szCs w:val="28"/>
        </w:rPr>
        <w:t>состоялось открытие обновленного историко-культурного парка</w:t>
      </w:r>
      <w:r w:rsidR="00037CE8" w:rsidRPr="00540050">
        <w:rPr>
          <w:rFonts w:ascii="Times New Roman" w:hAnsi="Times New Roman" w:cs="Times New Roman"/>
          <w:sz w:val="28"/>
          <w:szCs w:val="28"/>
        </w:rPr>
        <w:t xml:space="preserve"> г.Вольска, где за полтора года прошли масштабные работы по реконструкции.</w:t>
      </w:r>
    </w:p>
    <w:p w:rsidR="003266D7" w:rsidRPr="00540050" w:rsidRDefault="003266D7" w:rsidP="003266D7">
      <w:pPr>
        <w:spacing w:after="0"/>
        <w:jc w:val="both"/>
        <w:rPr>
          <w:rFonts w:ascii="Times New Roman" w:hAnsi="Times New Roman" w:cs="Times New Roman"/>
          <w:b/>
          <w:color w:val="000000" w:themeColor="text1"/>
          <w:sz w:val="28"/>
          <w:szCs w:val="28"/>
          <w:lang w:eastAsia="ru-RU"/>
        </w:rPr>
      </w:pPr>
      <w:r w:rsidRPr="00540050">
        <w:rPr>
          <w:lang w:eastAsia="ru-RU"/>
        </w:rPr>
        <w:tab/>
      </w:r>
      <w:r w:rsidRPr="00540050">
        <w:rPr>
          <w:rStyle w:val="aff0"/>
          <w:rFonts w:ascii="Times New Roman" w:hAnsi="Times New Roman" w:cs="Times New Roman"/>
          <w:b w:val="0"/>
          <w:color w:val="000000" w:themeColor="text1"/>
          <w:sz w:val="28"/>
          <w:szCs w:val="28"/>
          <w:bdr w:val="none" w:sz="0" w:space="0" w:color="auto" w:frame="1"/>
          <w:shd w:val="clear" w:color="auto" w:fill="F7F7F7"/>
        </w:rPr>
        <w:t xml:space="preserve">26 июля на АО «ХайдельбергЦемент Волга» прошел День клиента — корпоративное мероприятие, на которое вольские цементники пригласили своих партнеров со всей России. На приглашение откликнулись компании, работающие </w:t>
      </w:r>
      <w:r w:rsidR="00C528FC" w:rsidRPr="00540050">
        <w:rPr>
          <w:rStyle w:val="aff0"/>
          <w:rFonts w:ascii="Times New Roman" w:hAnsi="Times New Roman" w:cs="Times New Roman"/>
          <w:b w:val="0"/>
          <w:color w:val="000000" w:themeColor="text1"/>
          <w:sz w:val="28"/>
          <w:szCs w:val="28"/>
          <w:bdr w:val="none" w:sz="0" w:space="0" w:color="auto" w:frame="1"/>
          <w:shd w:val="clear" w:color="auto" w:fill="F7F7F7"/>
        </w:rPr>
        <w:t xml:space="preserve"> </w:t>
      </w:r>
      <w:r w:rsidRPr="00540050">
        <w:rPr>
          <w:rStyle w:val="aff0"/>
          <w:rFonts w:ascii="Times New Roman" w:hAnsi="Times New Roman" w:cs="Times New Roman"/>
          <w:b w:val="0"/>
          <w:color w:val="000000" w:themeColor="text1"/>
          <w:sz w:val="28"/>
          <w:szCs w:val="28"/>
          <w:bdr w:val="none" w:sz="0" w:space="0" w:color="auto" w:frame="1"/>
          <w:shd w:val="clear" w:color="auto" w:fill="F7F7F7"/>
        </w:rPr>
        <w:t xml:space="preserve">в </w:t>
      </w:r>
      <w:r w:rsidR="00C528FC" w:rsidRPr="00540050">
        <w:rPr>
          <w:rStyle w:val="aff0"/>
          <w:rFonts w:ascii="Times New Roman" w:hAnsi="Times New Roman" w:cs="Times New Roman"/>
          <w:b w:val="0"/>
          <w:color w:val="000000" w:themeColor="text1"/>
          <w:sz w:val="28"/>
          <w:szCs w:val="28"/>
          <w:bdr w:val="none" w:sz="0" w:space="0" w:color="auto" w:frame="1"/>
          <w:shd w:val="clear" w:color="auto" w:fill="F7F7F7"/>
        </w:rPr>
        <w:t xml:space="preserve"> </w:t>
      </w:r>
      <w:r w:rsidRPr="00540050">
        <w:rPr>
          <w:rStyle w:val="aff0"/>
          <w:rFonts w:ascii="Times New Roman" w:hAnsi="Times New Roman" w:cs="Times New Roman"/>
          <w:b w:val="0"/>
          <w:color w:val="000000" w:themeColor="text1"/>
          <w:sz w:val="28"/>
          <w:szCs w:val="28"/>
          <w:bdr w:val="none" w:sz="0" w:space="0" w:color="auto" w:frame="1"/>
          <w:shd w:val="clear" w:color="auto" w:fill="F7F7F7"/>
        </w:rPr>
        <w:t>стройиндустрии Поволжья и центральной части России, Сочи, Татарстана.</w:t>
      </w:r>
      <w:r w:rsidR="00C528FC" w:rsidRPr="00540050">
        <w:rPr>
          <w:rFonts w:ascii="Arial" w:hAnsi="Arial" w:cs="Arial"/>
          <w:color w:val="555555"/>
          <w:sz w:val="27"/>
          <w:szCs w:val="27"/>
          <w:shd w:val="clear" w:color="auto" w:fill="F7F7F7"/>
        </w:rPr>
        <w:t xml:space="preserve"> </w:t>
      </w:r>
      <w:r w:rsidR="00C528FC" w:rsidRPr="00540050">
        <w:rPr>
          <w:rFonts w:ascii="Times New Roman" w:hAnsi="Times New Roman" w:cs="Times New Roman"/>
          <w:color w:val="000000" w:themeColor="text1"/>
          <w:sz w:val="28"/>
          <w:szCs w:val="28"/>
          <w:shd w:val="clear" w:color="auto" w:fill="F7F7F7"/>
        </w:rPr>
        <w:t>День клиента на предприятии проводится впервые, но в планах сделать его традиционным с целью развития  диалога  с  потребителями  и  укрепления  имиджа предприятия. Все это отвечает стратегии  развития компании.</w:t>
      </w:r>
      <w:r w:rsidR="00C528FC" w:rsidRPr="00540050">
        <w:rPr>
          <w:rFonts w:ascii="Arial" w:hAnsi="Arial" w:cs="Arial"/>
          <w:color w:val="555555"/>
          <w:sz w:val="27"/>
          <w:szCs w:val="27"/>
          <w:shd w:val="clear" w:color="auto" w:fill="F7F7F7"/>
        </w:rPr>
        <w:t xml:space="preserve"> </w:t>
      </w:r>
      <w:r w:rsidR="00C528FC" w:rsidRPr="00540050">
        <w:rPr>
          <w:rFonts w:ascii="Times New Roman" w:hAnsi="Times New Roman" w:cs="Times New Roman"/>
          <w:color w:val="000000" w:themeColor="text1"/>
          <w:sz w:val="28"/>
          <w:szCs w:val="28"/>
          <w:shd w:val="clear" w:color="auto" w:fill="F7F7F7"/>
        </w:rPr>
        <w:t>Сегодня АО «ХайдельбергЦемент Волга» — современное  предприятие, производящее  1 млн. тонн  цемента  в  год и реализующее свою продукцию в 11 субъектах РФ</w:t>
      </w:r>
    </w:p>
    <w:p w:rsidR="000055C9" w:rsidRPr="00540050" w:rsidRDefault="000055C9" w:rsidP="003266D7">
      <w:pPr>
        <w:spacing w:after="0"/>
        <w:jc w:val="both"/>
        <w:rPr>
          <w:rFonts w:ascii="Times New Roman" w:hAnsi="Times New Roman" w:cs="Times New Roman"/>
          <w:color w:val="000000"/>
          <w:sz w:val="28"/>
          <w:szCs w:val="28"/>
          <w:shd w:val="clear" w:color="auto" w:fill="FFFFFF"/>
        </w:rPr>
      </w:pPr>
      <w:r w:rsidRPr="00540050">
        <w:rPr>
          <w:lang w:eastAsia="ru-RU"/>
        </w:rPr>
        <w:tab/>
      </w:r>
      <w:r w:rsidRPr="00540050">
        <w:rPr>
          <w:rFonts w:ascii="Times New Roman" w:hAnsi="Times New Roman" w:cs="Times New Roman"/>
          <w:sz w:val="28"/>
          <w:szCs w:val="28"/>
          <w:lang w:eastAsia="ru-RU"/>
        </w:rPr>
        <w:t xml:space="preserve">29 декабря  2018  года </w:t>
      </w:r>
      <w:r w:rsidR="007D4A2C" w:rsidRPr="00540050">
        <w:rPr>
          <w:rFonts w:ascii="Times New Roman" w:hAnsi="Times New Roman" w:cs="Times New Roman"/>
          <w:sz w:val="28"/>
          <w:szCs w:val="28"/>
          <w:lang w:eastAsia="ru-RU"/>
        </w:rPr>
        <w:t xml:space="preserve"> завершены </w:t>
      </w:r>
      <w:r w:rsidRPr="00540050">
        <w:rPr>
          <w:rFonts w:ascii="Times New Roman" w:hAnsi="Times New Roman" w:cs="Times New Roman"/>
          <w:sz w:val="28"/>
          <w:szCs w:val="28"/>
          <w:lang w:eastAsia="ru-RU"/>
        </w:rPr>
        <w:t xml:space="preserve"> </w:t>
      </w:r>
      <w:r w:rsidR="00471346" w:rsidRPr="00540050">
        <w:rPr>
          <w:rFonts w:ascii="Times New Roman" w:hAnsi="Times New Roman" w:cs="Times New Roman"/>
          <w:sz w:val="28"/>
          <w:szCs w:val="28"/>
          <w:lang w:eastAsia="ru-RU"/>
        </w:rPr>
        <w:t xml:space="preserve">работы по строительству </w:t>
      </w:r>
      <w:r w:rsidRPr="00540050">
        <w:rPr>
          <w:rFonts w:ascii="Times New Roman" w:hAnsi="Times New Roman" w:cs="Times New Roman"/>
          <w:sz w:val="28"/>
          <w:szCs w:val="28"/>
          <w:lang w:eastAsia="ru-RU"/>
        </w:rPr>
        <w:t>очистны</w:t>
      </w:r>
      <w:r w:rsidR="00471346" w:rsidRPr="00540050">
        <w:rPr>
          <w:rFonts w:ascii="Times New Roman" w:hAnsi="Times New Roman" w:cs="Times New Roman"/>
          <w:sz w:val="28"/>
          <w:szCs w:val="28"/>
          <w:lang w:eastAsia="ru-RU"/>
        </w:rPr>
        <w:t>х</w:t>
      </w:r>
      <w:r w:rsidRPr="00540050">
        <w:rPr>
          <w:rFonts w:ascii="Times New Roman" w:hAnsi="Times New Roman" w:cs="Times New Roman"/>
          <w:sz w:val="28"/>
          <w:szCs w:val="28"/>
          <w:lang w:eastAsia="ru-RU"/>
        </w:rPr>
        <w:t xml:space="preserve"> сооружени</w:t>
      </w:r>
      <w:r w:rsidR="00471346" w:rsidRPr="00540050">
        <w:rPr>
          <w:rFonts w:ascii="Times New Roman" w:hAnsi="Times New Roman" w:cs="Times New Roman"/>
          <w:sz w:val="28"/>
          <w:szCs w:val="28"/>
          <w:lang w:eastAsia="ru-RU"/>
        </w:rPr>
        <w:t>й.</w:t>
      </w:r>
      <w:r w:rsidRPr="00540050">
        <w:rPr>
          <w:rFonts w:ascii="Times New Roman" w:hAnsi="Times New Roman" w:cs="Times New Roman"/>
          <w:sz w:val="28"/>
          <w:szCs w:val="28"/>
          <w:lang w:eastAsia="ru-RU"/>
        </w:rPr>
        <w:t xml:space="preserve">  </w:t>
      </w:r>
      <w:r w:rsidR="00471346" w:rsidRPr="00540050">
        <w:rPr>
          <w:rFonts w:ascii="Times New Roman" w:hAnsi="Times New Roman" w:cs="Times New Roman"/>
          <w:color w:val="000000"/>
          <w:sz w:val="28"/>
          <w:szCs w:val="28"/>
          <w:shd w:val="clear" w:color="auto" w:fill="FFFFFF"/>
        </w:rPr>
        <w:t>Данный объект технически готов</w:t>
      </w:r>
      <w:r w:rsidRPr="00540050">
        <w:rPr>
          <w:rFonts w:ascii="Times New Roman" w:hAnsi="Times New Roman" w:cs="Times New Roman"/>
          <w:color w:val="000000"/>
          <w:sz w:val="28"/>
          <w:szCs w:val="28"/>
          <w:shd w:val="clear" w:color="auto" w:fill="FFFFFF"/>
        </w:rPr>
        <w:t xml:space="preserve"> на 100%, но бактерии, которые должны очищать стоки на последнем этапе, не завезе</w:t>
      </w:r>
      <w:r w:rsidR="00471346" w:rsidRPr="00540050">
        <w:rPr>
          <w:rFonts w:ascii="Times New Roman" w:hAnsi="Times New Roman" w:cs="Times New Roman"/>
          <w:color w:val="000000"/>
          <w:sz w:val="28"/>
          <w:szCs w:val="28"/>
          <w:shd w:val="clear" w:color="auto" w:fill="FFFFFF"/>
        </w:rPr>
        <w:t>ны. Их появление ориентировочно планируется в 1 квартале 2019 года</w:t>
      </w:r>
      <w:r w:rsidRPr="00540050">
        <w:rPr>
          <w:rFonts w:ascii="Times New Roman" w:hAnsi="Times New Roman" w:cs="Times New Roman"/>
          <w:color w:val="000000"/>
          <w:sz w:val="28"/>
          <w:szCs w:val="28"/>
          <w:shd w:val="clear" w:color="auto" w:fill="FFFFFF"/>
        </w:rPr>
        <w:t>, за это время предполагается завершить все пусконаладочные работы</w:t>
      </w:r>
      <w:r w:rsidR="00471346" w:rsidRPr="00540050">
        <w:rPr>
          <w:rFonts w:ascii="Times New Roman" w:hAnsi="Times New Roman" w:cs="Times New Roman"/>
          <w:color w:val="000000"/>
          <w:sz w:val="28"/>
          <w:szCs w:val="28"/>
          <w:shd w:val="clear" w:color="auto" w:fill="FFFFFF"/>
        </w:rPr>
        <w:t>.</w:t>
      </w:r>
    </w:p>
    <w:p w:rsidR="00D83C60" w:rsidRPr="00540050" w:rsidRDefault="00D83C60" w:rsidP="003266D7">
      <w:pPr>
        <w:spacing w:after="0"/>
        <w:jc w:val="both"/>
        <w:rPr>
          <w:rFonts w:ascii="Times New Roman" w:hAnsi="Times New Roman" w:cs="Times New Roman"/>
          <w:color w:val="000000"/>
          <w:sz w:val="28"/>
          <w:szCs w:val="28"/>
          <w:shd w:val="clear" w:color="auto" w:fill="FFFFFF"/>
        </w:rPr>
      </w:pPr>
    </w:p>
    <w:p w:rsidR="00D83C60" w:rsidRPr="00540050" w:rsidRDefault="00D83C60" w:rsidP="003266D7">
      <w:pPr>
        <w:spacing w:after="0"/>
        <w:jc w:val="both"/>
        <w:rPr>
          <w:rFonts w:ascii="Times New Roman" w:hAnsi="Times New Roman" w:cs="Times New Roman"/>
          <w:color w:val="000000"/>
          <w:sz w:val="28"/>
          <w:szCs w:val="28"/>
          <w:shd w:val="clear" w:color="auto" w:fill="FFFFFF"/>
        </w:rPr>
      </w:pPr>
    </w:p>
    <w:p w:rsidR="00C933D4" w:rsidRPr="00540050" w:rsidRDefault="00C933D4" w:rsidP="003266D7">
      <w:pPr>
        <w:tabs>
          <w:tab w:val="left" w:pos="709"/>
        </w:tabs>
        <w:spacing w:after="0" w:line="240" w:lineRule="auto"/>
        <w:ind w:firstLine="709"/>
        <w:jc w:val="both"/>
        <w:rPr>
          <w:rFonts w:ascii="Times New Roman" w:hAnsi="Times New Roman" w:cs="Times New Roman"/>
          <w:color w:val="C00000"/>
          <w:sz w:val="16"/>
          <w:szCs w:val="16"/>
        </w:rPr>
      </w:pPr>
    </w:p>
    <w:p w:rsidR="00D84451" w:rsidRPr="00540050" w:rsidRDefault="00D84451" w:rsidP="00D84451">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lastRenderedPageBreak/>
        <w:t xml:space="preserve">Основные характеристики рынка труда моногорода </w:t>
      </w:r>
    </w:p>
    <w:p w:rsidR="003C3B43" w:rsidRPr="00540050" w:rsidRDefault="003C3B43" w:rsidP="003C3B4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Численность населения моногорода </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Вольск</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в трудоспособном возрасте </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составила</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3</w:t>
      </w:r>
      <w:r w:rsidR="00F03341" w:rsidRPr="00540050">
        <w:rPr>
          <w:rFonts w:ascii="Times New Roman" w:hAnsi="Times New Roman" w:cs="Times New Roman"/>
          <w:color w:val="000000" w:themeColor="text1"/>
          <w:sz w:val="28"/>
          <w:szCs w:val="28"/>
        </w:rPr>
        <w:t>5557</w:t>
      </w:r>
      <w:r w:rsidRPr="00540050">
        <w:rPr>
          <w:rFonts w:ascii="Times New Roman" w:hAnsi="Times New Roman" w:cs="Times New Roman"/>
          <w:color w:val="000000" w:themeColor="text1"/>
          <w:sz w:val="28"/>
          <w:szCs w:val="28"/>
        </w:rPr>
        <w:t xml:space="preserve"> чел., </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численность </w:t>
      </w:r>
      <w:r w:rsidR="0087527B"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занятого населения – 226</w:t>
      </w:r>
      <w:r w:rsidR="00B95E1D" w:rsidRPr="00540050">
        <w:rPr>
          <w:rFonts w:ascii="Times New Roman" w:hAnsi="Times New Roman" w:cs="Times New Roman"/>
          <w:color w:val="000000" w:themeColor="text1"/>
          <w:sz w:val="28"/>
          <w:szCs w:val="28"/>
        </w:rPr>
        <w:t>00</w:t>
      </w:r>
      <w:r w:rsidRPr="00540050">
        <w:rPr>
          <w:rFonts w:ascii="Times New Roman" w:hAnsi="Times New Roman" w:cs="Times New Roman"/>
          <w:color w:val="000000" w:themeColor="text1"/>
          <w:sz w:val="28"/>
          <w:szCs w:val="28"/>
        </w:rPr>
        <w:t xml:space="preserve"> чел. Среднемесячная  заработная  плата  в  городе  составила </w:t>
      </w:r>
      <w:r w:rsidR="006C48B2" w:rsidRPr="00540050">
        <w:rPr>
          <w:rFonts w:ascii="Times New Roman" w:hAnsi="Times New Roman" w:cs="Times New Roman"/>
          <w:color w:val="000000" w:themeColor="text1"/>
          <w:sz w:val="28"/>
          <w:szCs w:val="28"/>
        </w:rPr>
        <w:t xml:space="preserve">24 873,2 </w:t>
      </w:r>
      <w:r w:rsidRPr="00540050">
        <w:rPr>
          <w:rFonts w:ascii="Times New Roman" w:hAnsi="Times New Roman" w:cs="Times New Roman"/>
          <w:color w:val="000000" w:themeColor="text1"/>
          <w:sz w:val="28"/>
          <w:szCs w:val="28"/>
        </w:rPr>
        <w:t>руб.</w:t>
      </w:r>
      <w:r w:rsidRPr="00540050">
        <w:rPr>
          <w:rFonts w:ascii="Times New Roman" w:hAnsi="Times New Roman" w:cs="Times New Roman"/>
          <w:color w:val="FF0000"/>
          <w:sz w:val="28"/>
          <w:szCs w:val="28"/>
        </w:rPr>
        <w:t xml:space="preserve"> </w:t>
      </w:r>
      <w:r w:rsidR="00313C0E" w:rsidRPr="00540050">
        <w:rPr>
          <w:rFonts w:ascii="Times New Roman" w:hAnsi="Times New Roman" w:cs="Times New Roman"/>
          <w:color w:val="000000" w:themeColor="text1"/>
          <w:sz w:val="28"/>
          <w:szCs w:val="28"/>
        </w:rPr>
        <w:t>(107</w:t>
      </w:r>
      <w:r w:rsidRPr="00540050">
        <w:rPr>
          <w:rFonts w:ascii="Times New Roman" w:hAnsi="Times New Roman" w:cs="Times New Roman"/>
          <w:color w:val="000000" w:themeColor="text1"/>
          <w:sz w:val="28"/>
          <w:szCs w:val="28"/>
        </w:rPr>
        <w:t>,</w:t>
      </w:r>
      <w:r w:rsidR="00313C0E" w:rsidRPr="00540050">
        <w:rPr>
          <w:rFonts w:ascii="Times New Roman" w:hAnsi="Times New Roman" w:cs="Times New Roman"/>
          <w:color w:val="000000" w:themeColor="text1"/>
          <w:sz w:val="28"/>
          <w:szCs w:val="28"/>
        </w:rPr>
        <w:t>2</w:t>
      </w:r>
      <w:r w:rsidRPr="00540050">
        <w:rPr>
          <w:rFonts w:ascii="Times New Roman" w:hAnsi="Times New Roman" w:cs="Times New Roman"/>
          <w:color w:val="000000" w:themeColor="text1"/>
          <w:sz w:val="28"/>
          <w:szCs w:val="28"/>
        </w:rPr>
        <w:t>%</w:t>
      </w:r>
      <w:r w:rsidR="00313C0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к</w:t>
      </w:r>
      <w:r w:rsidR="00313C0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уровню</w:t>
      </w:r>
      <w:r w:rsidR="00313C0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2017</w:t>
      </w:r>
      <w:r w:rsidR="00313C0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года).</w:t>
      </w:r>
      <w:r w:rsidRPr="00540050">
        <w:rPr>
          <w:rFonts w:ascii="Times New Roman" w:hAnsi="Times New Roman" w:cs="Times New Roman"/>
          <w:color w:val="FF0000"/>
          <w:sz w:val="28"/>
          <w:szCs w:val="28"/>
        </w:rPr>
        <w:t xml:space="preserve"> </w:t>
      </w:r>
      <w:r w:rsidRPr="00540050">
        <w:rPr>
          <w:rFonts w:ascii="Times New Roman" w:hAnsi="Times New Roman" w:cs="Times New Roman"/>
          <w:color w:val="000000" w:themeColor="text1"/>
          <w:sz w:val="28"/>
          <w:szCs w:val="28"/>
        </w:rPr>
        <w:t xml:space="preserve">Просроченной задолженности по заработной плате нет. </w:t>
      </w:r>
    </w:p>
    <w:p w:rsidR="003C3B43" w:rsidRPr="00540050" w:rsidRDefault="003C3B43" w:rsidP="003C3B4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40050">
        <w:rPr>
          <w:rFonts w:ascii="Times New Roman" w:hAnsi="Times New Roman" w:cs="Times New Roman"/>
          <w:color w:val="000000" w:themeColor="text1"/>
          <w:sz w:val="28"/>
          <w:szCs w:val="28"/>
        </w:rPr>
        <w:t xml:space="preserve">Численность зарегистрированных безработных на 1 </w:t>
      </w:r>
      <w:r w:rsidR="00921A96" w:rsidRPr="00540050">
        <w:rPr>
          <w:rFonts w:ascii="Times New Roman" w:hAnsi="Times New Roman" w:cs="Times New Roman"/>
          <w:color w:val="000000" w:themeColor="text1"/>
          <w:sz w:val="28"/>
          <w:szCs w:val="28"/>
        </w:rPr>
        <w:t>января</w:t>
      </w:r>
      <w:r w:rsidRPr="00540050">
        <w:rPr>
          <w:rFonts w:ascii="Times New Roman" w:hAnsi="Times New Roman" w:cs="Times New Roman"/>
          <w:color w:val="000000" w:themeColor="text1"/>
          <w:sz w:val="28"/>
          <w:szCs w:val="28"/>
        </w:rPr>
        <w:t xml:space="preserve"> 201</w:t>
      </w:r>
      <w:r w:rsidR="00921A96" w:rsidRPr="00540050">
        <w:rPr>
          <w:rFonts w:ascii="Times New Roman" w:hAnsi="Times New Roman" w:cs="Times New Roman"/>
          <w:color w:val="000000" w:themeColor="text1"/>
          <w:sz w:val="28"/>
          <w:szCs w:val="28"/>
        </w:rPr>
        <w:t>9</w:t>
      </w:r>
      <w:r w:rsidRPr="00540050">
        <w:rPr>
          <w:rFonts w:ascii="Times New Roman" w:hAnsi="Times New Roman" w:cs="Times New Roman"/>
          <w:color w:val="000000" w:themeColor="text1"/>
          <w:sz w:val="28"/>
          <w:szCs w:val="28"/>
        </w:rPr>
        <w:t xml:space="preserve"> года составила 3</w:t>
      </w:r>
      <w:r w:rsidR="00921A96" w:rsidRPr="00540050">
        <w:rPr>
          <w:rFonts w:ascii="Times New Roman" w:hAnsi="Times New Roman" w:cs="Times New Roman"/>
          <w:color w:val="000000" w:themeColor="text1"/>
          <w:sz w:val="28"/>
          <w:szCs w:val="28"/>
        </w:rPr>
        <w:t>63</w:t>
      </w:r>
      <w:r w:rsidRPr="00540050">
        <w:rPr>
          <w:rFonts w:ascii="Times New Roman" w:hAnsi="Times New Roman" w:cs="Times New Roman"/>
          <w:color w:val="000000" w:themeColor="text1"/>
          <w:sz w:val="28"/>
          <w:szCs w:val="28"/>
        </w:rPr>
        <w:t xml:space="preserve"> чел.,</w:t>
      </w:r>
      <w:r w:rsidRPr="00540050">
        <w:rPr>
          <w:rFonts w:ascii="Times New Roman" w:hAnsi="Times New Roman" w:cs="Times New Roman"/>
          <w:color w:val="FF0000"/>
          <w:sz w:val="28"/>
          <w:szCs w:val="28"/>
        </w:rPr>
        <w:t xml:space="preserve"> </w:t>
      </w:r>
      <w:r w:rsidRPr="00540050">
        <w:rPr>
          <w:rFonts w:ascii="Times New Roman" w:hAnsi="Times New Roman" w:cs="Times New Roman"/>
          <w:color w:val="000000" w:themeColor="text1"/>
          <w:sz w:val="28"/>
          <w:szCs w:val="28"/>
        </w:rPr>
        <w:t xml:space="preserve">уровень безработицы – </w:t>
      </w:r>
      <w:r w:rsidR="00921A96" w:rsidRPr="00540050">
        <w:rPr>
          <w:rFonts w:ascii="Times New Roman" w:hAnsi="Times New Roman" w:cs="Times New Roman"/>
          <w:color w:val="000000" w:themeColor="text1"/>
          <w:sz w:val="28"/>
          <w:szCs w:val="28"/>
        </w:rPr>
        <w:t>1,0</w:t>
      </w:r>
      <w:r w:rsidRPr="00540050">
        <w:rPr>
          <w:rFonts w:ascii="Times New Roman" w:hAnsi="Times New Roman" w:cs="Times New Roman"/>
          <w:color w:val="000000" w:themeColor="text1"/>
          <w:sz w:val="28"/>
          <w:szCs w:val="28"/>
        </w:rPr>
        <w:t>%.</w:t>
      </w:r>
      <w:r w:rsidRPr="00540050">
        <w:rPr>
          <w:rFonts w:ascii="Times New Roman" w:hAnsi="Times New Roman" w:cs="Times New Roman"/>
          <w:color w:val="FF0000"/>
          <w:sz w:val="28"/>
          <w:szCs w:val="28"/>
        </w:rPr>
        <w:t xml:space="preserve"> </w:t>
      </w:r>
      <w:r w:rsidRPr="00540050">
        <w:rPr>
          <w:rFonts w:ascii="Times New Roman" w:eastAsia="Times New Roman" w:hAnsi="Times New Roman" w:cs="Times New Roman"/>
          <w:color w:val="000000" w:themeColor="text1"/>
          <w:sz w:val="28"/>
          <w:szCs w:val="28"/>
          <w:lang w:eastAsia="ru-RU"/>
        </w:rPr>
        <w:t>Предприя</w:t>
      </w:r>
      <w:r w:rsidR="0001629A" w:rsidRPr="00540050">
        <w:rPr>
          <w:rFonts w:ascii="Times New Roman" w:eastAsia="Times New Roman" w:hAnsi="Times New Roman" w:cs="Times New Roman"/>
          <w:color w:val="000000" w:themeColor="text1"/>
          <w:sz w:val="28"/>
          <w:szCs w:val="28"/>
          <w:lang w:eastAsia="ru-RU"/>
        </w:rPr>
        <w:t>тиями и организациями заявлено 738</w:t>
      </w:r>
      <w:r w:rsidRPr="00540050">
        <w:rPr>
          <w:rFonts w:ascii="Times New Roman" w:eastAsia="Times New Roman" w:hAnsi="Times New Roman" w:cs="Times New Roman"/>
          <w:color w:val="000000" w:themeColor="text1"/>
          <w:sz w:val="28"/>
          <w:szCs w:val="28"/>
          <w:lang w:eastAsia="ru-RU"/>
        </w:rPr>
        <w:t xml:space="preserve"> вакансии, коэффициент напряженности на регистрируемом рынке труда – 0,</w:t>
      </w:r>
      <w:r w:rsidR="00921A96" w:rsidRPr="00540050">
        <w:rPr>
          <w:rFonts w:ascii="Times New Roman" w:eastAsia="Times New Roman" w:hAnsi="Times New Roman" w:cs="Times New Roman"/>
          <w:color w:val="000000" w:themeColor="text1"/>
          <w:sz w:val="28"/>
          <w:szCs w:val="28"/>
          <w:lang w:eastAsia="ru-RU"/>
        </w:rPr>
        <w:t>49</w:t>
      </w:r>
      <w:r w:rsidRPr="00540050">
        <w:rPr>
          <w:rFonts w:ascii="Times New Roman" w:eastAsia="Times New Roman" w:hAnsi="Times New Roman" w:cs="Times New Roman"/>
          <w:color w:val="000000" w:themeColor="text1"/>
          <w:sz w:val="28"/>
          <w:szCs w:val="28"/>
          <w:lang w:eastAsia="ru-RU"/>
        </w:rPr>
        <w:t xml:space="preserve"> незанятых на вакансию.</w:t>
      </w:r>
    </w:p>
    <w:p w:rsidR="003C3B43" w:rsidRPr="00540050" w:rsidRDefault="003C3B43" w:rsidP="003C3B4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Предприятий, работающих в режиме неполной занятости, нет. </w:t>
      </w:r>
    </w:p>
    <w:p w:rsidR="003A5985" w:rsidRPr="00540050" w:rsidRDefault="003A5985" w:rsidP="003A5985">
      <w:pPr>
        <w:spacing w:after="0" w:line="240" w:lineRule="auto"/>
        <w:ind w:firstLine="709"/>
        <w:contextualSpacing/>
        <w:jc w:val="both"/>
        <w:rPr>
          <w:rFonts w:ascii="Times New Roman" w:hAnsi="Times New Roman" w:cs="Times New Roman"/>
          <w:bCs/>
          <w:color w:val="000000" w:themeColor="text1"/>
          <w:sz w:val="28"/>
          <w:szCs w:val="28"/>
        </w:rPr>
      </w:pPr>
      <w:r w:rsidRPr="00540050">
        <w:rPr>
          <w:rFonts w:ascii="Times New Roman" w:eastAsia="Calibri" w:hAnsi="Times New Roman" w:cs="Times New Roman"/>
          <w:color w:val="000000" w:themeColor="text1"/>
          <w:sz w:val="28"/>
          <w:szCs w:val="28"/>
        </w:rPr>
        <w:t xml:space="preserve">В рамках государственной программы Саратовской области </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 года</w:t>
      </w:r>
      <w:r w:rsidR="00FF4449"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000000" w:themeColor="text1"/>
          <w:sz w:val="28"/>
          <w:szCs w:val="28"/>
        </w:rPr>
        <w:t xml:space="preserve"> с начала года в городе Вольск трудоустроено на постоянное место</w:t>
      </w:r>
      <w:r w:rsidRPr="00540050">
        <w:rPr>
          <w:rFonts w:ascii="Times New Roman" w:eastAsia="Calibri" w:hAnsi="Times New Roman" w:cs="Times New Roman"/>
          <w:color w:val="FF0000"/>
          <w:sz w:val="28"/>
          <w:szCs w:val="28"/>
        </w:rPr>
        <w:t xml:space="preserve"> </w:t>
      </w:r>
      <w:r w:rsidRPr="00540050">
        <w:rPr>
          <w:rFonts w:ascii="Times New Roman" w:eastAsia="Calibri" w:hAnsi="Times New Roman" w:cs="Times New Roman"/>
          <w:sz w:val="28"/>
          <w:szCs w:val="28"/>
        </w:rPr>
        <w:t xml:space="preserve"> </w:t>
      </w:r>
      <w:r w:rsidR="0001629A" w:rsidRPr="00540050">
        <w:rPr>
          <w:rFonts w:ascii="Times New Roman" w:eastAsia="Calibri" w:hAnsi="Times New Roman" w:cs="Times New Roman"/>
          <w:sz w:val="28"/>
          <w:szCs w:val="28"/>
        </w:rPr>
        <w:t>418</w:t>
      </w:r>
      <w:r w:rsidRPr="00540050">
        <w:rPr>
          <w:rFonts w:ascii="Times New Roman" w:eastAsia="Calibri" w:hAnsi="Times New Roman" w:cs="Times New Roman"/>
          <w:sz w:val="28"/>
          <w:szCs w:val="28"/>
        </w:rPr>
        <w:t xml:space="preserve"> человек, в общественных работах приняли участие </w:t>
      </w:r>
      <w:r w:rsidR="0001629A" w:rsidRPr="00540050">
        <w:rPr>
          <w:rFonts w:ascii="Times New Roman" w:eastAsia="Calibri" w:hAnsi="Times New Roman" w:cs="Times New Roman"/>
          <w:sz w:val="28"/>
          <w:szCs w:val="28"/>
        </w:rPr>
        <w:t>56</w:t>
      </w:r>
      <w:r w:rsidRPr="00540050">
        <w:rPr>
          <w:rFonts w:ascii="Times New Roman" w:eastAsia="Calibri" w:hAnsi="Times New Roman" w:cs="Times New Roman"/>
          <w:sz w:val="28"/>
          <w:szCs w:val="28"/>
        </w:rPr>
        <w:t xml:space="preserve"> чел., временная занятость организована</w:t>
      </w:r>
      <w:r w:rsidR="00604BD2" w:rsidRPr="00540050">
        <w:rPr>
          <w:rFonts w:ascii="Times New Roman" w:eastAsia="Calibri" w:hAnsi="Times New Roman" w:cs="Times New Roman"/>
          <w:sz w:val="28"/>
          <w:szCs w:val="28"/>
        </w:rPr>
        <w:t xml:space="preserve"> для 294</w:t>
      </w:r>
      <w:r w:rsidRPr="00540050">
        <w:rPr>
          <w:rFonts w:ascii="Times New Roman" w:eastAsia="Calibri" w:hAnsi="Times New Roman" w:cs="Times New Roman"/>
          <w:sz w:val="28"/>
          <w:szCs w:val="28"/>
        </w:rPr>
        <w:t xml:space="preserve"> подростко</w:t>
      </w:r>
      <w:r w:rsidRPr="00540050">
        <w:rPr>
          <w:rFonts w:ascii="Times New Roman" w:eastAsia="Calibri" w:hAnsi="Times New Roman" w:cs="Times New Roman"/>
          <w:color w:val="000000" w:themeColor="text1"/>
          <w:sz w:val="28"/>
          <w:szCs w:val="28"/>
        </w:rPr>
        <w:t>в</w:t>
      </w:r>
      <w:r w:rsidRPr="00540050">
        <w:rPr>
          <w:rFonts w:ascii="Times New Roman" w:hAnsi="Times New Roman" w:cs="Times New Roman"/>
          <w:bCs/>
          <w:color w:val="000000" w:themeColor="text1"/>
          <w:sz w:val="28"/>
          <w:szCs w:val="28"/>
        </w:rPr>
        <w:t>,</w:t>
      </w:r>
      <w:r w:rsidRPr="00540050">
        <w:rPr>
          <w:rFonts w:ascii="Times New Roman" w:hAnsi="Times New Roman" w:cs="Times New Roman"/>
          <w:bCs/>
          <w:color w:val="FF0000"/>
          <w:sz w:val="28"/>
          <w:szCs w:val="28"/>
        </w:rPr>
        <w:t xml:space="preserve"> </w:t>
      </w:r>
      <w:r w:rsidRPr="00540050">
        <w:rPr>
          <w:rFonts w:ascii="Times New Roman" w:hAnsi="Times New Roman" w:cs="Times New Roman"/>
          <w:bCs/>
          <w:color w:val="000000" w:themeColor="text1"/>
          <w:sz w:val="28"/>
          <w:szCs w:val="28"/>
        </w:rPr>
        <w:t>организовано временное трудоустройство</w:t>
      </w:r>
      <w:r w:rsidR="002B41AA" w:rsidRPr="00540050">
        <w:rPr>
          <w:rFonts w:ascii="Times New Roman" w:hAnsi="Times New Roman" w:cs="Times New Roman"/>
          <w:bCs/>
          <w:color w:val="000000" w:themeColor="text1"/>
          <w:sz w:val="28"/>
          <w:szCs w:val="28"/>
        </w:rPr>
        <w:t xml:space="preserve"> для </w:t>
      </w:r>
      <w:r w:rsidRPr="00540050">
        <w:rPr>
          <w:rFonts w:ascii="Times New Roman" w:hAnsi="Times New Roman" w:cs="Times New Roman"/>
          <w:bCs/>
          <w:color w:val="000000" w:themeColor="text1"/>
          <w:sz w:val="28"/>
          <w:szCs w:val="28"/>
        </w:rPr>
        <w:t xml:space="preserve"> </w:t>
      </w:r>
      <w:r w:rsidR="002B41AA" w:rsidRPr="00540050">
        <w:rPr>
          <w:rFonts w:ascii="Times New Roman" w:hAnsi="Times New Roman" w:cs="Times New Roman"/>
          <w:bCs/>
          <w:color w:val="000000" w:themeColor="text1"/>
          <w:sz w:val="28"/>
          <w:szCs w:val="28"/>
        </w:rPr>
        <w:t xml:space="preserve">5 чел., </w:t>
      </w:r>
      <w:r w:rsidRPr="00540050">
        <w:rPr>
          <w:rFonts w:ascii="Times New Roman" w:hAnsi="Times New Roman" w:cs="Times New Roman"/>
          <w:bCs/>
          <w:color w:val="000000" w:themeColor="text1"/>
          <w:sz w:val="28"/>
          <w:szCs w:val="28"/>
        </w:rPr>
        <w:t xml:space="preserve">в </w:t>
      </w:r>
      <w:r w:rsidR="002B41AA" w:rsidRPr="00540050">
        <w:rPr>
          <w:rFonts w:ascii="Times New Roman" w:hAnsi="Times New Roman" w:cs="Times New Roman"/>
          <w:bCs/>
          <w:color w:val="000000" w:themeColor="text1"/>
          <w:sz w:val="28"/>
          <w:szCs w:val="28"/>
        </w:rPr>
        <w:t xml:space="preserve"> </w:t>
      </w:r>
      <w:r w:rsidRPr="00540050">
        <w:rPr>
          <w:rFonts w:ascii="Times New Roman" w:hAnsi="Times New Roman" w:cs="Times New Roman"/>
          <w:bCs/>
          <w:color w:val="000000" w:themeColor="text1"/>
          <w:sz w:val="28"/>
          <w:szCs w:val="28"/>
        </w:rPr>
        <w:t>возрасте от 18 до 20 лет</w:t>
      </w:r>
      <w:r w:rsidR="002B41AA" w:rsidRPr="00540050">
        <w:rPr>
          <w:rFonts w:ascii="Times New Roman" w:hAnsi="Times New Roman" w:cs="Times New Roman"/>
          <w:bCs/>
          <w:color w:val="000000" w:themeColor="text1"/>
          <w:sz w:val="28"/>
          <w:szCs w:val="28"/>
        </w:rPr>
        <w:t xml:space="preserve"> имеющих СПО и ищущих работы  впервые</w:t>
      </w:r>
      <w:r w:rsidRPr="00540050">
        <w:rPr>
          <w:rFonts w:ascii="Times New Roman" w:hAnsi="Times New Roman" w:cs="Times New Roman"/>
          <w:bCs/>
          <w:color w:val="000000" w:themeColor="text1"/>
          <w:sz w:val="28"/>
          <w:szCs w:val="28"/>
        </w:rPr>
        <w:t>.</w:t>
      </w:r>
    </w:p>
    <w:p w:rsidR="003A5985" w:rsidRPr="00540050" w:rsidRDefault="003A5985" w:rsidP="003A5985">
      <w:pPr>
        <w:spacing w:after="0" w:line="240" w:lineRule="auto"/>
        <w:ind w:firstLine="709"/>
        <w:jc w:val="both"/>
        <w:rPr>
          <w:rFonts w:ascii="Times New Roman" w:hAnsi="Times New Roman" w:cs="Times New Roman"/>
          <w:color w:val="FF0000"/>
          <w:sz w:val="28"/>
          <w:szCs w:val="28"/>
        </w:rPr>
      </w:pPr>
      <w:r w:rsidRPr="00540050">
        <w:rPr>
          <w:rFonts w:ascii="Times New Roman" w:eastAsia="Calibri" w:hAnsi="Times New Roman" w:cs="Times New Roman"/>
          <w:color w:val="000000" w:themeColor="text1"/>
          <w:sz w:val="28"/>
          <w:szCs w:val="28"/>
        </w:rPr>
        <w:t>На профессиональное обучение направлены 1</w:t>
      </w:r>
      <w:r w:rsidR="00604BD2" w:rsidRPr="00540050">
        <w:rPr>
          <w:rFonts w:ascii="Times New Roman" w:eastAsia="Calibri" w:hAnsi="Times New Roman" w:cs="Times New Roman"/>
          <w:color w:val="000000" w:themeColor="text1"/>
          <w:sz w:val="28"/>
          <w:szCs w:val="28"/>
        </w:rPr>
        <w:t>63</w:t>
      </w:r>
      <w:r w:rsidRPr="00540050">
        <w:rPr>
          <w:rFonts w:ascii="Times New Roman" w:eastAsia="Calibri" w:hAnsi="Times New Roman" w:cs="Times New Roman"/>
          <w:color w:val="000000" w:themeColor="text1"/>
          <w:sz w:val="28"/>
          <w:szCs w:val="28"/>
        </w:rPr>
        <w:t xml:space="preserve"> безработны</w:t>
      </w:r>
      <w:r w:rsidR="00604BD2" w:rsidRPr="00540050">
        <w:rPr>
          <w:rFonts w:ascii="Times New Roman" w:eastAsia="Calibri" w:hAnsi="Times New Roman" w:cs="Times New Roman"/>
          <w:color w:val="000000" w:themeColor="text1"/>
          <w:sz w:val="28"/>
          <w:szCs w:val="28"/>
        </w:rPr>
        <w:t>х</w:t>
      </w:r>
      <w:r w:rsidRPr="00540050">
        <w:rPr>
          <w:rFonts w:ascii="Times New Roman" w:eastAsia="Calibri" w:hAnsi="Times New Roman" w:cs="Times New Roman"/>
          <w:color w:val="000000" w:themeColor="text1"/>
          <w:sz w:val="28"/>
          <w:szCs w:val="28"/>
        </w:rPr>
        <w:t>,</w:t>
      </w:r>
      <w:r w:rsidRPr="00540050">
        <w:rPr>
          <w:rFonts w:ascii="Times New Roman" w:eastAsia="Calibri" w:hAnsi="Times New Roman" w:cs="Times New Roman"/>
          <w:color w:val="FF0000"/>
          <w:sz w:val="28"/>
          <w:szCs w:val="28"/>
        </w:rPr>
        <w:t xml:space="preserve"> </w:t>
      </w:r>
      <w:r w:rsidRPr="00540050">
        <w:rPr>
          <w:rFonts w:ascii="Times New Roman" w:eastAsia="Calibri" w:hAnsi="Times New Roman" w:cs="Times New Roman"/>
          <w:color w:val="FF0000"/>
          <w:sz w:val="28"/>
          <w:szCs w:val="28"/>
        </w:rPr>
        <w:br/>
      </w:r>
      <w:r w:rsidR="00604BD2" w:rsidRPr="00540050">
        <w:rPr>
          <w:rFonts w:ascii="Times New Roman" w:eastAsia="Calibri" w:hAnsi="Times New Roman" w:cs="Times New Roman"/>
          <w:color w:val="000000" w:themeColor="text1"/>
          <w:sz w:val="28"/>
          <w:szCs w:val="28"/>
        </w:rPr>
        <w:t>28</w:t>
      </w:r>
      <w:r w:rsidRPr="00540050">
        <w:rPr>
          <w:rFonts w:ascii="Times New Roman" w:eastAsia="Calibri" w:hAnsi="Times New Roman" w:cs="Times New Roman"/>
          <w:color w:val="000000" w:themeColor="text1"/>
          <w:sz w:val="28"/>
          <w:szCs w:val="28"/>
        </w:rPr>
        <w:t xml:space="preserve"> женщин, находящихся в отпуске по уходу за ребенком до трех лет.</w:t>
      </w:r>
      <w:r w:rsidRPr="00540050">
        <w:rPr>
          <w:rFonts w:ascii="Times New Roman" w:eastAsia="Calibri" w:hAnsi="Times New Roman" w:cs="Times New Roman"/>
          <w:color w:val="FF0000"/>
          <w:sz w:val="28"/>
          <w:szCs w:val="28"/>
        </w:rPr>
        <w:t xml:space="preserve"> </w:t>
      </w:r>
      <w:r w:rsidR="008F28E9" w:rsidRPr="00540050">
        <w:rPr>
          <w:rFonts w:ascii="Times New Roman" w:eastAsia="Calibri" w:hAnsi="Times New Roman" w:cs="Times New Roman"/>
          <w:color w:val="FF0000"/>
          <w:sz w:val="28"/>
          <w:szCs w:val="28"/>
        </w:rPr>
        <w:br/>
      </w:r>
      <w:r w:rsidRPr="00540050">
        <w:rPr>
          <w:rFonts w:ascii="Times New Roman" w:hAnsi="Times New Roman" w:cs="Times New Roman"/>
          <w:color w:val="000000" w:themeColor="text1"/>
          <w:sz w:val="28"/>
          <w:szCs w:val="28"/>
        </w:rPr>
        <w:t xml:space="preserve">Услуги по профориентации получили </w:t>
      </w:r>
      <w:r w:rsidR="00604BD2" w:rsidRPr="00540050">
        <w:rPr>
          <w:rFonts w:ascii="Times New Roman" w:hAnsi="Times New Roman" w:cs="Times New Roman"/>
          <w:color w:val="000000" w:themeColor="text1"/>
          <w:sz w:val="28"/>
          <w:szCs w:val="28"/>
        </w:rPr>
        <w:t>1034</w:t>
      </w:r>
      <w:r w:rsidRPr="00540050">
        <w:rPr>
          <w:rFonts w:ascii="Times New Roman" w:hAnsi="Times New Roman" w:cs="Times New Roman"/>
          <w:color w:val="000000" w:themeColor="text1"/>
          <w:sz w:val="28"/>
          <w:szCs w:val="28"/>
        </w:rPr>
        <w:t xml:space="preserve"> чел., </w:t>
      </w:r>
      <w:r w:rsidR="00604BD2" w:rsidRPr="00540050">
        <w:rPr>
          <w:rFonts w:ascii="Times New Roman" w:hAnsi="Times New Roman" w:cs="Times New Roman"/>
          <w:color w:val="000000" w:themeColor="text1"/>
          <w:sz w:val="28"/>
          <w:szCs w:val="28"/>
        </w:rPr>
        <w:t>психологической поддержке – 94 чел., социальной адаптации – 1</w:t>
      </w:r>
      <w:r w:rsidRPr="00540050">
        <w:rPr>
          <w:rFonts w:ascii="Times New Roman" w:hAnsi="Times New Roman" w:cs="Times New Roman"/>
          <w:color w:val="000000" w:themeColor="text1"/>
          <w:sz w:val="28"/>
          <w:szCs w:val="28"/>
        </w:rPr>
        <w:t>2</w:t>
      </w:r>
      <w:r w:rsidR="00604BD2" w:rsidRPr="00540050">
        <w:rPr>
          <w:rFonts w:ascii="Times New Roman" w:hAnsi="Times New Roman" w:cs="Times New Roman"/>
          <w:color w:val="000000" w:themeColor="text1"/>
          <w:sz w:val="28"/>
          <w:szCs w:val="28"/>
        </w:rPr>
        <w:t>0</w:t>
      </w:r>
      <w:r w:rsidRPr="00540050">
        <w:rPr>
          <w:rFonts w:ascii="Times New Roman" w:hAnsi="Times New Roman" w:cs="Times New Roman"/>
          <w:color w:val="000000" w:themeColor="text1"/>
          <w:sz w:val="28"/>
          <w:szCs w:val="28"/>
        </w:rPr>
        <w:t xml:space="preserve"> человек.</w:t>
      </w:r>
    </w:p>
    <w:p w:rsidR="002B470C" w:rsidRPr="00540050" w:rsidRDefault="002B470C" w:rsidP="0082259E">
      <w:pPr>
        <w:shd w:val="clear" w:color="auto" w:fill="FFFFFF"/>
        <w:tabs>
          <w:tab w:val="left" w:pos="426"/>
        </w:tabs>
        <w:spacing w:after="0" w:line="240" w:lineRule="auto"/>
        <w:ind w:firstLine="709"/>
        <w:jc w:val="center"/>
        <w:rPr>
          <w:rFonts w:ascii="Times New Roman" w:hAnsi="Times New Roman" w:cs="Times New Roman"/>
          <w:b/>
          <w:color w:val="000000" w:themeColor="text1"/>
          <w:sz w:val="16"/>
          <w:szCs w:val="16"/>
        </w:rPr>
      </w:pPr>
    </w:p>
    <w:p w:rsidR="00A72C5B" w:rsidRPr="00540050" w:rsidRDefault="009B3E2D" w:rsidP="005E18F6">
      <w:pPr>
        <w:tabs>
          <w:tab w:val="left" w:pos="567"/>
        </w:tabs>
        <w:spacing w:after="0" w:line="240" w:lineRule="auto"/>
        <w:ind w:firstLine="567"/>
        <w:contextualSpacing/>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Э</w:t>
      </w:r>
      <w:r w:rsidR="00404239" w:rsidRPr="00540050">
        <w:rPr>
          <w:rFonts w:ascii="Times New Roman" w:hAnsi="Times New Roman" w:cs="Times New Roman"/>
          <w:b/>
          <w:color w:val="000000" w:themeColor="text1"/>
          <w:sz w:val="28"/>
          <w:szCs w:val="28"/>
        </w:rPr>
        <w:t>кономическое развитие</w:t>
      </w:r>
      <w:r w:rsidRPr="00540050">
        <w:rPr>
          <w:rFonts w:ascii="Times New Roman" w:hAnsi="Times New Roman" w:cs="Times New Roman"/>
          <w:b/>
          <w:color w:val="000000" w:themeColor="text1"/>
          <w:sz w:val="28"/>
          <w:szCs w:val="28"/>
        </w:rPr>
        <w:t xml:space="preserve"> моногорода</w:t>
      </w:r>
    </w:p>
    <w:p w:rsidR="003A5DD7" w:rsidRPr="00540050" w:rsidRDefault="00806451" w:rsidP="003A5DD7">
      <w:pPr>
        <w:tabs>
          <w:tab w:val="left" w:pos="0"/>
        </w:tabs>
        <w:suppressAutoHyphens/>
        <w:spacing w:after="0" w:line="240" w:lineRule="auto"/>
        <w:ind w:firstLine="709"/>
        <w:jc w:val="both"/>
        <w:rPr>
          <w:rFonts w:ascii="Times New Roman" w:hAnsi="Times New Roman" w:cs="Times New Roman"/>
          <w:bCs/>
          <w:strike/>
          <w:sz w:val="28"/>
          <w:szCs w:val="28"/>
        </w:rPr>
      </w:pPr>
      <w:r w:rsidRPr="00540050">
        <w:rPr>
          <w:rFonts w:ascii="Times New Roman" w:hAnsi="Times New Roman" w:cs="Times New Roman"/>
          <w:color w:val="000000" w:themeColor="text1"/>
          <w:sz w:val="28"/>
          <w:szCs w:val="28"/>
        </w:rPr>
        <w:t>Промышленно</w:t>
      </w:r>
      <w:r w:rsidR="00467289" w:rsidRPr="00540050">
        <w:rPr>
          <w:rFonts w:ascii="Times New Roman" w:hAnsi="Times New Roman" w:cs="Times New Roman"/>
          <w:color w:val="000000" w:themeColor="text1"/>
          <w:sz w:val="28"/>
          <w:szCs w:val="28"/>
        </w:rPr>
        <w:t xml:space="preserve">сть </w:t>
      </w:r>
      <w:r w:rsidRPr="00540050">
        <w:rPr>
          <w:rFonts w:ascii="Times New Roman" w:hAnsi="Times New Roman" w:cs="Times New Roman"/>
          <w:color w:val="000000" w:themeColor="text1"/>
          <w:sz w:val="28"/>
          <w:szCs w:val="28"/>
        </w:rPr>
        <w:t>является одной из основных отраслей экономики, которая в значительной мер</w:t>
      </w:r>
      <w:r w:rsidR="00EE275C" w:rsidRPr="00540050">
        <w:rPr>
          <w:rFonts w:ascii="Times New Roman" w:hAnsi="Times New Roman" w:cs="Times New Roman"/>
          <w:color w:val="000000" w:themeColor="text1"/>
          <w:sz w:val="28"/>
          <w:szCs w:val="28"/>
        </w:rPr>
        <w:t>е</w:t>
      </w:r>
      <w:r w:rsidRPr="00540050">
        <w:rPr>
          <w:rFonts w:ascii="Times New Roman" w:hAnsi="Times New Roman" w:cs="Times New Roman"/>
          <w:color w:val="000000" w:themeColor="text1"/>
          <w:sz w:val="28"/>
          <w:szCs w:val="28"/>
        </w:rPr>
        <w:t xml:space="preserve"> определяет социально-экономическое развитие.</w:t>
      </w:r>
      <w:r w:rsidR="00AD65C7" w:rsidRPr="00540050">
        <w:rPr>
          <w:rFonts w:ascii="Times New Roman" w:hAnsi="Times New Roman" w:cs="Times New Roman"/>
          <w:color w:val="000000" w:themeColor="text1"/>
          <w:sz w:val="28"/>
          <w:szCs w:val="28"/>
        </w:rPr>
        <w:t xml:space="preserve"> </w:t>
      </w:r>
      <w:r w:rsidR="00C65366" w:rsidRPr="00540050">
        <w:rPr>
          <w:rFonts w:ascii="Times New Roman" w:hAnsi="Times New Roman" w:cs="Times New Roman"/>
          <w:color w:val="000000" w:themeColor="text1"/>
          <w:sz w:val="28"/>
          <w:szCs w:val="28"/>
        </w:rPr>
        <w:t xml:space="preserve">За </w:t>
      </w:r>
      <w:r w:rsidR="005159BB" w:rsidRPr="00540050">
        <w:rPr>
          <w:rFonts w:ascii="Times New Roman" w:hAnsi="Times New Roman" w:cs="Times New Roman"/>
          <w:color w:val="000000" w:themeColor="text1"/>
          <w:sz w:val="28"/>
          <w:szCs w:val="28"/>
        </w:rPr>
        <w:t xml:space="preserve"> </w:t>
      </w:r>
      <w:r w:rsidR="00274101" w:rsidRPr="00540050">
        <w:rPr>
          <w:rFonts w:ascii="Times New Roman" w:hAnsi="Times New Roman" w:cs="Times New Roman"/>
          <w:color w:val="000000" w:themeColor="text1"/>
          <w:sz w:val="28"/>
          <w:szCs w:val="28"/>
        </w:rPr>
        <w:t>201</w:t>
      </w:r>
      <w:r w:rsidR="005159BB" w:rsidRPr="00540050">
        <w:rPr>
          <w:rFonts w:ascii="Times New Roman" w:hAnsi="Times New Roman" w:cs="Times New Roman"/>
          <w:color w:val="000000" w:themeColor="text1"/>
          <w:sz w:val="28"/>
          <w:szCs w:val="28"/>
        </w:rPr>
        <w:t>8 год</w:t>
      </w:r>
      <w:r w:rsidR="00C65366" w:rsidRPr="00540050">
        <w:rPr>
          <w:rFonts w:ascii="Times New Roman" w:hAnsi="Times New Roman" w:cs="Times New Roman"/>
          <w:color w:val="000000" w:themeColor="text1"/>
          <w:sz w:val="28"/>
          <w:szCs w:val="28"/>
        </w:rPr>
        <w:t xml:space="preserve"> </w:t>
      </w:r>
      <w:r w:rsidR="00274101" w:rsidRPr="00540050">
        <w:rPr>
          <w:rFonts w:ascii="Times New Roman" w:hAnsi="Times New Roman" w:cs="Times New Roman"/>
          <w:color w:val="000000" w:themeColor="text1"/>
          <w:sz w:val="28"/>
          <w:szCs w:val="28"/>
        </w:rPr>
        <w:t xml:space="preserve"> объем отгруженной продукции города Вольска составил</w:t>
      </w:r>
      <w:r w:rsidR="00104ED6" w:rsidRPr="00540050">
        <w:rPr>
          <w:rFonts w:ascii="Times New Roman" w:hAnsi="Times New Roman" w:cs="Times New Roman"/>
          <w:color w:val="000000" w:themeColor="text1"/>
          <w:sz w:val="28"/>
          <w:szCs w:val="28"/>
        </w:rPr>
        <w:t xml:space="preserve"> </w:t>
      </w:r>
      <w:r w:rsidR="00C65366" w:rsidRPr="00540050">
        <w:rPr>
          <w:rFonts w:ascii="Times New Roman" w:hAnsi="Times New Roman" w:cs="Times New Roman"/>
          <w:color w:val="000000" w:themeColor="text1"/>
          <w:sz w:val="28"/>
          <w:szCs w:val="28"/>
        </w:rPr>
        <w:t>13,2</w:t>
      </w:r>
      <w:r w:rsidR="00274101" w:rsidRPr="00540050">
        <w:rPr>
          <w:rFonts w:ascii="Times New Roman" w:hAnsi="Times New Roman" w:cs="Times New Roman"/>
          <w:color w:val="000000" w:themeColor="text1"/>
          <w:sz w:val="28"/>
          <w:szCs w:val="28"/>
        </w:rPr>
        <w:t xml:space="preserve"> м</w:t>
      </w:r>
      <w:r w:rsidR="005159BB" w:rsidRPr="00540050">
        <w:rPr>
          <w:rFonts w:ascii="Times New Roman" w:hAnsi="Times New Roman" w:cs="Times New Roman"/>
          <w:color w:val="000000" w:themeColor="text1"/>
          <w:sz w:val="28"/>
          <w:szCs w:val="28"/>
        </w:rPr>
        <w:t>лрд. рублей (1</w:t>
      </w:r>
      <w:r w:rsidR="00C65366" w:rsidRPr="00540050">
        <w:rPr>
          <w:rFonts w:ascii="Times New Roman" w:hAnsi="Times New Roman" w:cs="Times New Roman"/>
          <w:color w:val="000000" w:themeColor="text1"/>
          <w:sz w:val="28"/>
          <w:szCs w:val="28"/>
        </w:rPr>
        <w:t>23</w:t>
      </w:r>
      <w:r w:rsidR="005159BB" w:rsidRPr="00540050">
        <w:rPr>
          <w:rFonts w:ascii="Times New Roman" w:hAnsi="Times New Roman" w:cs="Times New Roman"/>
          <w:color w:val="000000" w:themeColor="text1"/>
          <w:sz w:val="28"/>
          <w:szCs w:val="28"/>
        </w:rPr>
        <w:t>,</w:t>
      </w:r>
      <w:r w:rsidR="00C65366" w:rsidRPr="00540050">
        <w:rPr>
          <w:rFonts w:ascii="Times New Roman" w:hAnsi="Times New Roman" w:cs="Times New Roman"/>
          <w:color w:val="000000" w:themeColor="text1"/>
          <w:sz w:val="28"/>
          <w:szCs w:val="28"/>
        </w:rPr>
        <w:t>5</w:t>
      </w:r>
      <w:r w:rsidR="00274101" w:rsidRPr="00540050">
        <w:rPr>
          <w:rFonts w:ascii="Times New Roman" w:hAnsi="Times New Roman" w:cs="Times New Roman"/>
          <w:color w:val="000000" w:themeColor="text1"/>
          <w:sz w:val="28"/>
          <w:szCs w:val="28"/>
        </w:rPr>
        <w:t>% к 201</w:t>
      </w:r>
      <w:r w:rsidR="005159BB" w:rsidRPr="00540050">
        <w:rPr>
          <w:rFonts w:ascii="Times New Roman" w:hAnsi="Times New Roman" w:cs="Times New Roman"/>
          <w:color w:val="000000" w:themeColor="text1"/>
          <w:sz w:val="28"/>
          <w:szCs w:val="28"/>
        </w:rPr>
        <w:t>7</w:t>
      </w:r>
      <w:r w:rsidR="00274101" w:rsidRPr="00540050">
        <w:rPr>
          <w:rFonts w:ascii="Times New Roman" w:hAnsi="Times New Roman" w:cs="Times New Roman"/>
          <w:color w:val="000000" w:themeColor="text1"/>
          <w:sz w:val="28"/>
          <w:szCs w:val="28"/>
        </w:rPr>
        <w:t xml:space="preserve"> году), индекс</w:t>
      </w:r>
      <w:r w:rsidR="005159BB" w:rsidRPr="00540050">
        <w:rPr>
          <w:rFonts w:ascii="Times New Roman" w:hAnsi="Times New Roman" w:cs="Times New Roman"/>
          <w:color w:val="000000" w:themeColor="text1"/>
          <w:sz w:val="28"/>
          <w:szCs w:val="28"/>
        </w:rPr>
        <w:t xml:space="preserve"> промышленного производства – 1</w:t>
      </w:r>
      <w:r w:rsidR="00C65366" w:rsidRPr="00540050">
        <w:rPr>
          <w:rFonts w:ascii="Times New Roman" w:hAnsi="Times New Roman" w:cs="Times New Roman"/>
          <w:color w:val="000000" w:themeColor="text1"/>
          <w:sz w:val="28"/>
          <w:szCs w:val="28"/>
        </w:rPr>
        <w:t>12</w:t>
      </w:r>
      <w:r w:rsidR="00274101" w:rsidRPr="00540050">
        <w:rPr>
          <w:rFonts w:ascii="Times New Roman" w:hAnsi="Times New Roman" w:cs="Times New Roman"/>
          <w:color w:val="000000" w:themeColor="text1"/>
          <w:sz w:val="28"/>
          <w:szCs w:val="28"/>
        </w:rPr>
        <w:t>,</w:t>
      </w:r>
      <w:r w:rsidR="00C65366" w:rsidRPr="00540050">
        <w:rPr>
          <w:rFonts w:ascii="Times New Roman" w:hAnsi="Times New Roman" w:cs="Times New Roman"/>
          <w:color w:val="000000" w:themeColor="text1"/>
          <w:sz w:val="28"/>
          <w:szCs w:val="28"/>
        </w:rPr>
        <w:t>5</w:t>
      </w:r>
      <w:r w:rsidR="00274101" w:rsidRPr="00540050">
        <w:rPr>
          <w:rFonts w:ascii="Times New Roman" w:hAnsi="Times New Roman" w:cs="Times New Roman"/>
          <w:color w:val="000000" w:themeColor="text1"/>
          <w:sz w:val="28"/>
          <w:szCs w:val="28"/>
        </w:rPr>
        <w:t xml:space="preserve"> %. </w:t>
      </w:r>
      <w:r w:rsidR="008C28E3" w:rsidRPr="00540050">
        <w:rPr>
          <w:rFonts w:ascii="Times New Roman" w:hAnsi="Times New Roman" w:cs="Times New Roman"/>
          <w:color w:val="000000" w:themeColor="text1"/>
          <w:sz w:val="28"/>
          <w:szCs w:val="28"/>
        </w:rPr>
        <w:t xml:space="preserve">Отмечен рост ИПП </w:t>
      </w:r>
      <w:r w:rsidR="008C28E3" w:rsidRPr="00540050">
        <w:rPr>
          <w:rFonts w:ascii="Times New Roman" w:hAnsi="Times New Roman" w:cs="Times New Roman"/>
          <w:bCs/>
          <w:color w:val="000000" w:themeColor="text1"/>
          <w:sz w:val="28"/>
          <w:szCs w:val="28"/>
        </w:rPr>
        <w:t>обрабатывающи</w:t>
      </w:r>
      <w:r w:rsidR="00460E03" w:rsidRPr="00540050">
        <w:rPr>
          <w:rFonts w:ascii="Times New Roman" w:hAnsi="Times New Roman" w:cs="Times New Roman"/>
          <w:bCs/>
          <w:color w:val="000000" w:themeColor="text1"/>
          <w:sz w:val="28"/>
          <w:szCs w:val="28"/>
        </w:rPr>
        <w:t>х</w:t>
      </w:r>
      <w:r w:rsidR="008C28E3" w:rsidRPr="00540050">
        <w:rPr>
          <w:rFonts w:ascii="Times New Roman" w:hAnsi="Times New Roman" w:cs="Times New Roman"/>
          <w:bCs/>
          <w:color w:val="000000" w:themeColor="text1"/>
          <w:sz w:val="28"/>
          <w:szCs w:val="28"/>
        </w:rPr>
        <w:t xml:space="preserve"> производств – 11</w:t>
      </w:r>
      <w:r w:rsidR="00C65366" w:rsidRPr="00540050">
        <w:rPr>
          <w:rFonts w:ascii="Times New Roman" w:hAnsi="Times New Roman" w:cs="Times New Roman"/>
          <w:bCs/>
          <w:color w:val="000000" w:themeColor="text1"/>
          <w:sz w:val="28"/>
          <w:szCs w:val="28"/>
        </w:rPr>
        <w:t>2</w:t>
      </w:r>
      <w:r w:rsidR="008C28E3" w:rsidRPr="00540050">
        <w:rPr>
          <w:rFonts w:ascii="Times New Roman" w:hAnsi="Times New Roman" w:cs="Times New Roman"/>
          <w:bCs/>
          <w:color w:val="000000" w:themeColor="text1"/>
          <w:sz w:val="28"/>
          <w:szCs w:val="28"/>
        </w:rPr>
        <w:t>,</w:t>
      </w:r>
      <w:r w:rsidR="00C65366" w:rsidRPr="00540050">
        <w:rPr>
          <w:rFonts w:ascii="Times New Roman" w:hAnsi="Times New Roman" w:cs="Times New Roman"/>
          <w:bCs/>
          <w:color w:val="000000" w:themeColor="text1"/>
          <w:sz w:val="28"/>
          <w:szCs w:val="28"/>
        </w:rPr>
        <w:t>5</w:t>
      </w:r>
      <w:r w:rsidR="008C28E3" w:rsidRPr="00540050">
        <w:rPr>
          <w:rFonts w:ascii="Times New Roman" w:hAnsi="Times New Roman" w:cs="Times New Roman"/>
          <w:bCs/>
          <w:color w:val="000000" w:themeColor="text1"/>
          <w:sz w:val="28"/>
          <w:szCs w:val="28"/>
        </w:rPr>
        <w:t xml:space="preserve">%; </w:t>
      </w:r>
      <w:r w:rsidR="003A5DD7" w:rsidRPr="00540050">
        <w:rPr>
          <w:rFonts w:ascii="Times New Roman" w:hAnsi="Times New Roman" w:cs="Times New Roman"/>
          <w:bCs/>
          <w:sz w:val="28"/>
          <w:szCs w:val="28"/>
        </w:rPr>
        <w:t>(</w:t>
      </w:r>
      <w:r w:rsidR="003A5DD7" w:rsidRPr="00540050">
        <w:rPr>
          <w:rFonts w:ascii="Times New Roman" w:eastAsia="Times New Roman" w:hAnsi="Times New Roman" w:cs="Times New Roman"/>
          <w:i/>
          <w:sz w:val="28"/>
          <w:szCs w:val="28"/>
        </w:rPr>
        <w:t>т</w:t>
      </w:r>
      <w:r w:rsidR="003A5DD7" w:rsidRPr="00540050">
        <w:rPr>
          <w:rFonts w:ascii="Times New Roman" w:hAnsi="Times New Roman" w:cs="Times New Roman"/>
          <w:bCs/>
          <w:i/>
          <w:sz w:val="28"/>
          <w:szCs w:val="28"/>
        </w:rPr>
        <w:t>екстильное и швейное производство – в 1,9 раза, производство пищевых продуктов – 12</w:t>
      </w:r>
      <w:r w:rsidR="00276B40" w:rsidRPr="00540050">
        <w:rPr>
          <w:rFonts w:ascii="Times New Roman" w:hAnsi="Times New Roman" w:cs="Times New Roman"/>
          <w:bCs/>
          <w:i/>
          <w:sz w:val="28"/>
          <w:szCs w:val="28"/>
        </w:rPr>
        <w:t>5</w:t>
      </w:r>
      <w:r w:rsidR="003A5DD7" w:rsidRPr="00540050">
        <w:rPr>
          <w:rFonts w:ascii="Times New Roman" w:hAnsi="Times New Roman" w:cs="Times New Roman"/>
          <w:bCs/>
          <w:i/>
          <w:sz w:val="28"/>
          <w:szCs w:val="28"/>
        </w:rPr>
        <w:t>,</w:t>
      </w:r>
      <w:r w:rsidR="00276B40" w:rsidRPr="00540050">
        <w:rPr>
          <w:rFonts w:ascii="Times New Roman" w:hAnsi="Times New Roman" w:cs="Times New Roman"/>
          <w:bCs/>
          <w:i/>
          <w:sz w:val="28"/>
          <w:szCs w:val="28"/>
        </w:rPr>
        <w:t>3</w:t>
      </w:r>
      <w:r w:rsidR="003A5DD7" w:rsidRPr="00540050">
        <w:rPr>
          <w:rFonts w:ascii="Times New Roman" w:hAnsi="Times New Roman" w:cs="Times New Roman"/>
          <w:bCs/>
          <w:i/>
          <w:sz w:val="28"/>
          <w:szCs w:val="28"/>
        </w:rPr>
        <w:t>%, производство прочих неметаллических минеральных продуктов (цемент, клинкер) – 10</w:t>
      </w:r>
      <w:r w:rsidR="00253E05" w:rsidRPr="00540050">
        <w:rPr>
          <w:rFonts w:ascii="Times New Roman" w:hAnsi="Times New Roman" w:cs="Times New Roman"/>
          <w:bCs/>
          <w:i/>
          <w:sz w:val="28"/>
          <w:szCs w:val="28"/>
        </w:rPr>
        <w:t>4</w:t>
      </w:r>
      <w:r w:rsidR="003A5DD7" w:rsidRPr="00540050">
        <w:rPr>
          <w:rFonts w:ascii="Times New Roman" w:hAnsi="Times New Roman" w:cs="Times New Roman"/>
          <w:bCs/>
          <w:i/>
          <w:sz w:val="28"/>
          <w:szCs w:val="28"/>
        </w:rPr>
        <w:t>,</w:t>
      </w:r>
      <w:r w:rsidR="00253E05" w:rsidRPr="00540050">
        <w:rPr>
          <w:rFonts w:ascii="Times New Roman" w:hAnsi="Times New Roman" w:cs="Times New Roman"/>
          <w:bCs/>
          <w:i/>
          <w:sz w:val="28"/>
          <w:szCs w:val="28"/>
        </w:rPr>
        <w:t>4</w:t>
      </w:r>
      <w:r w:rsidR="003A5DD7" w:rsidRPr="00540050">
        <w:rPr>
          <w:rFonts w:ascii="Times New Roman" w:hAnsi="Times New Roman" w:cs="Times New Roman"/>
          <w:bCs/>
          <w:i/>
          <w:sz w:val="28"/>
          <w:szCs w:val="28"/>
        </w:rPr>
        <w:t>%);</w:t>
      </w:r>
      <w:r w:rsidR="003A5DD7" w:rsidRPr="00540050">
        <w:rPr>
          <w:rFonts w:ascii="Times New Roman" w:hAnsi="Times New Roman" w:cs="Times New Roman"/>
          <w:bCs/>
          <w:sz w:val="28"/>
          <w:szCs w:val="28"/>
        </w:rPr>
        <w:t xml:space="preserve"> производство теплоэнергии – 1</w:t>
      </w:r>
      <w:r w:rsidR="00253E05" w:rsidRPr="00540050">
        <w:rPr>
          <w:rFonts w:ascii="Times New Roman" w:hAnsi="Times New Roman" w:cs="Times New Roman"/>
          <w:bCs/>
          <w:sz w:val="28"/>
          <w:szCs w:val="28"/>
        </w:rPr>
        <w:t>26</w:t>
      </w:r>
      <w:r w:rsidR="003A5DD7" w:rsidRPr="00540050">
        <w:rPr>
          <w:rFonts w:ascii="Times New Roman" w:hAnsi="Times New Roman" w:cs="Times New Roman"/>
          <w:bCs/>
          <w:sz w:val="28"/>
          <w:szCs w:val="28"/>
        </w:rPr>
        <w:t>,5%.</w:t>
      </w:r>
      <w:r w:rsidR="003A5DD7" w:rsidRPr="00540050">
        <w:rPr>
          <w:rFonts w:ascii="Times New Roman" w:hAnsi="Times New Roman" w:cs="Times New Roman"/>
          <w:bCs/>
          <w:strike/>
          <w:sz w:val="28"/>
          <w:szCs w:val="28"/>
        </w:rPr>
        <w:t xml:space="preserve"> </w:t>
      </w:r>
      <w:r w:rsidR="008C28E3" w:rsidRPr="00540050">
        <w:rPr>
          <w:bCs/>
          <w:strike/>
          <w:color w:val="FF0000"/>
          <w:sz w:val="28"/>
          <w:szCs w:val="28"/>
        </w:rPr>
        <w:t xml:space="preserve"> </w:t>
      </w:r>
    </w:p>
    <w:p w:rsidR="00C345F9" w:rsidRPr="00540050" w:rsidRDefault="00C345F9" w:rsidP="00C345F9">
      <w:pPr>
        <w:spacing w:after="0" w:line="240" w:lineRule="auto"/>
        <w:ind w:firstLine="709"/>
        <w:jc w:val="both"/>
        <w:rPr>
          <w:rFonts w:ascii="Times New Roman" w:hAnsi="Times New Roman"/>
          <w:sz w:val="28"/>
          <w:szCs w:val="28"/>
        </w:rPr>
      </w:pPr>
      <w:r w:rsidRPr="00540050">
        <w:rPr>
          <w:rFonts w:ascii="Times New Roman" w:hAnsi="Times New Roman"/>
          <w:sz w:val="28"/>
          <w:szCs w:val="28"/>
        </w:rPr>
        <w:t xml:space="preserve">Ведущим видом деятельности является </w:t>
      </w:r>
      <w:r w:rsidR="003B3F3F" w:rsidRPr="00540050">
        <w:rPr>
          <w:rFonts w:ascii="Times New Roman" w:hAnsi="Times New Roman"/>
          <w:sz w:val="28"/>
          <w:szCs w:val="28"/>
        </w:rPr>
        <w:t>п</w:t>
      </w:r>
      <w:r w:rsidRPr="00540050">
        <w:rPr>
          <w:rFonts w:ascii="Times New Roman" w:hAnsi="Times New Roman"/>
          <w:sz w:val="28"/>
          <w:szCs w:val="28"/>
        </w:rPr>
        <w:t xml:space="preserve">роизводство неметаллической минеральной </w:t>
      </w:r>
      <w:r w:rsidR="00C65366" w:rsidRPr="00540050">
        <w:rPr>
          <w:rFonts w:ascii="Times New Roman" w:hAnsi="Times New Roman"/>
          <w:sz w:val="28"/>
          <w:szCs w:val="28"/>
        </w:rPr>
        <w:t xml:space="preserve"> </w:t>
      </w:r>
      <w:r w:rsidRPr="00540050">
        <w:rPr>
          <w:rFonts w:ascii="Times New Roman" w:hAnsi="Times New Roman"/>
          <w:sz w:val="28"/>
          <w:szCs w:val="28"/>
        </w:rPr>
        <w:t xml:space="preserve">продукции, </w:t>
      </w:r>
      <w:r w:rsidR="00C65366" w:rsidRPr="00540050">
        <w:rPr>
          <w:rFonts w:ascii="Times New Roman" w:hAnsi="Times New Roman"/>
          <w:sz w:val="28"/>
          <w:szCs w:val="28"/>
        </w:rPr>
        <w:t xml:space="preserve"> </w:t>
      </w:r>
      <w:r w:rsidRPr="00540050">
        <w:rPr>
          <w:rFonts w:ascii="Times New Roman" w:hAnsi="Times New Roman"/>
          <w:sz w:val="28"/>
          <w:szCs w:val="28"/>
        </w:rPr>
        <w:t>к</w:t>
      </w:r>
      <w:r w:rsidR="00C65366" w:rsidRPr="00540050">
        <w:rPr>
          <w:rFonts w:ascii="Times New Roman" w:hAnsi="Times New Roman"/>
          <w:sz w:val="28"/>
          <w:szCs w:val="28"/>
        </w:rPr>
        <w:t xml:space="preserve"> </w:t>
      </w:r>
      <w:r w:rsidRPr="00540050">
        <w:rPr>
          <w:rFonts w:ascii="Times New Roman" w:hAnsi="Times New Roman"/>
          <w:sz w:val="28"/>
          <w:szCs w:val="28"/>
        </w:rPr>
        <w:t xml:space="preserve"> которому</w:t>
      </w:r>
      <w:r w:rsidR="00C65366" w:rsidRPr="00540050">
        <w:rPr>
          <w:rFonts w:ascii="Times New Roman" w:hAnsi="Times New Roman"/>
          <w:sz w:val="28"/>
          <w:szCs w:val="28"/>
        </w:rPr>
        <w:t xml:space="preserve"> </w:t>
      </w:r>
      <w:r w:rsidRPr="00540050">
        <w:rPr>
          <w:rFonts w:ascii="Times New Roman" w:hAnsi="Times New Roman"/>
          <w:sz w:val="28"/>
          <w:szCs w:val="28"/>
        </w:rPr>
        <w:t xml:space="preserve"> кроме градообразующего предприятия </w:t>
      </w:r>
      <w:r w:rsidR="003B3F3F" w:rsidRPr="00540050">
        <w:rPr>
          <w:rFonts w:ascii="Times New Roman" w:hAnsi="Times New Roman"/>
          <w:sz w:val="28"/>
          <w:szCs w:val="28"/>
        </w:rPr>
        <w:t xml:space="preserve">относится </w:t>
      </w:r>
      <w:r w:rsidRPr="00540050">
        <w:rPr>
          <w:rFonts w:ascii="Times New Roman" w:hAnsi="Times New Roman"/>
          <w:sz w:val="28"/>
          <w:szCs w:val="28"/>
        </w:rPr>
        <w:t xml:space="preserve">ЗАО </w:t>
      </w:r>
      <w:r w:rsidR="00FF4449" w:rsidRPr="00540050">
        <w:rPr>
          <w:rFonts w:ascii="Times New Roman" w:hAnsi="Times New Roman"/>
          <w:sz w:val="28"/>
          <w:szCs w:val="28"/>
        </w:rPr>
        <w:t>«</w:t>
      </w:r>
      <w:r w:rsidRPr="00540050">
        <w:rPr>
          <w:rFonts w:ascii="Times New Roman" w:hAnsi="Times New Roman"/>
          <w:sz w:val="28"/>
          <w:szCs w:val="28"/>
        </w:rPr>
        <w:t>ХайдельбергЦемент Волга</w:t>
      </w:r>
      <w:r w:rsidR="00FF4449" w:rsidRPr="00540050">
        <w:rPr>
          <w:rFonts w:ascii="Times New Roman" w:hAnsi="Times New Roman"/>
          <w:sz w:val="28"/>
          <w:szCs w:val="28"/>
        </w:rPr>
        <w:t>»</w:t>
      </w:r>
      <w:r w:rsidRPr="00540050">
        <w:rPr>
          <w:rFonts w:ascii="Times New Roman" w:hAnsi="Times New Roman"/>
          <w:sz w:val="28"/>
          <w:szCs w:val="28"/>
        </w:rPr>
        <w:t xml:space="preserve">. </w:t>
      </w:r>
    </w:p>
    <w:p w:rsidR="00C345F9" w:rsidRPr="00540050" w:rsidRDefault="00C345F9" w:rsidP="00C345F9">
      <w:pPr>
        <w:spacing w:after="0" w:line="240" w:lineRule="auto"/>
        <w:ind w:firstLine="708"/>
        <w:jc w:val="both"/>
        <w:rPr>
          <w:rFonts w:ascii="Times New Roman" w:hAnsi="Times New Roman" w:cs="Times New Roman"/>
          <w:color w:val="000000" w:themeColor="text1"/>
          <w:sz w:val="28"/>
          <w:szCs w:val="28"/>
        </w:rPr>
      </w:pPr>
      <w:r w:rsidRPr="00540050">
        <w:rPr>
          <w:rFonts w:ascii="Times New Roman" w:hAnsi="Times New Roman" w:cs="Times New Roman"/>
          <w:i/>
          <w:color w:val="000000" w:themeColor="text1"/>
          <w:sz w:val="28"/>
          <w:szCs w:val="28"/>
        </w:rPr>
        <w:t xml:space="preserve">ЗАО </w:t>
      </w:r>
      <w:r w:rsidR="00FF4449" w:rsidRPr="00540050">
        <w:rPr>
          <w:rFonts w:ascii="Times New Roman" w:hAnsi="Times New Roman" w:cs="Times New Roman"/>
          <w:i/>
          <w:color w:val="000000" w:themeColor="text1"/>
          <w:sz w:val="28"/>
          <w:szCs w:val="28"/>
        </w:rPr>
        <w:t>«</w:t>
      </w:r>
      <w:r w:rsidRPr="00540050">
        <w:rPr>
          <w:rFonts w:ascii="Times New Roman" w:hAnsi="Times New Roman" w:cs="Times New Roman"/>
          <w:i/>
          <w:color w:val="000000" w:themeColor="text1"/>
          <w:sz w:val="28"/>
          <w:szCs w:val="28"/>
        </w:rPr>
        <w:t>ХайдельбергЦемент Волга</w:t>
      </w:r>
      <w:r w:rsidR="00FF4449" w:rsidRPr="00540050">
        <w:rPr>
          <w:rFonts w:ascii="Times New Roman" w:hAnsi="Times New Roman" w:cs="Times New Roman"/>
          <w:i/>
          <w:color w:val="000000" w:themeColor="text1"/>
          <w:sz w:val="28"/>
          <w:szCs w:val="28"/>
        </w:rPr>
        <w:t>»</w:t>
      </w:r>
      <w:r w:rsidRPr="00540050">
        <w:rPr>
          <w:rFonts w:ascii="Times New Roman" w:hAnsi="Times New Roman" w:cs="Times New Roman"/>
          <w:color w:val="000000" w:themeColor="text1"/>
          <w:sz w:val="28"/>
          <w:szCs w:val="28"/>
        </w:rPr>
        <w:t xml:space="preserve"> – </w:t>
      </w:r>
      <w:r w:rsidRPr="00540050">
        <w:rPr>
          <w:rFonts w:ascii="Times New Roman" w:hAnsi="Times New Roman" w:cs="Times New Roman"/>
          <w:bCs/>
          <w:color w:val="000000" w:themeColor="text1"/>
          <w:sz w:val="28"/>
          <w:szCs w:val="28"/>
        </w:rPr>
        <w:t>современное цементное производство</w:t>
      </w:r>
      <w:r w:rsidRPr="00540050">
        <w:rPr>
          <w:rFonts w:ascii="Times New Roman" w:hAnsi="Times New Roman" w:cs="Times New Roman"/>
          <w:color w:val="000000" w:themeColor="text1"/>
          <w:sz w:val="28"/>
          <w:szCs w:val="28"/>
        </w:rPr>
        <w:t xml:space="preserve"> по </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сухому</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 xml:space="preserve"> способу. Завод имеет высокотехнологичное </w:t>
      </w:r>
      <w:hyperlink r:id="rId9" w:history="1">
        <w:r w:rsidRPr="00540050">
          <w:rPr>
            <w:rFonts w:ascii="Times New Roman" w:hAnsi="Times New Roman" w:cs="Times New Roman"/>
            <w:color w:val="000000" w:themeColor="text1"/>
            <w:sz w:val="28"/>
            <w:szCs w:val="28"/>
          </w:rPr>
          <w:t>оборудование</w:t>
        </w:r>
      </w:hyperlink>
      <w:r w:rsidRPr="00540050">
        <w:rPr>
          <w:rFonts w:ascii="Times New Roman" w:hAnsi="Times New Roman" w:cs="Times New Roman"/>
          <w:color w:val="000000" w:themeColor="text1"/>
          <w:sz w:val="28"/>
          <w:szCs w:val="28"/>
        </w:rPr>
        <w:t xml:space="preserve"> и  является образцовым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Осуществляется поставка цемента в Саратов, Самару, Ульяновск, Пензу. </w:t>
      </w:r>
    </w:p>
    <w:p w:rsidR="00C345F9" w:rsidRPr="00540050" w:rsidRDefault="00C345F9" w:rsidP="00C345F9">
      <w:pPr>
        <w:spacing w:after="0" w:line="240" w:lineRule="auto"/>
        <w:ind w:firstLine="567"/>
        <w:jc w:val="both"/>
        <w:rPr>
          <w:rFonts w:ascii="Times New Roman" w:hAnsi="Times New Roman" w:cs="Times New Roman"/>
          <w:sz w:val="28"/>
          <w:szCs w:val="28"/>
        </w:rPr>
      </w:pPr>
      <w:r w:rsidRPr="000F4EFD">
        <w:rPr>
          <w:rFonts w:ascii="Times New Roman" w:hAnsi="Times New Roman" w:cs="Times New Roman"/>
          <w:i/>
          <w:sz w:val="28"/>
          <w:szCs w:val="28"/>
        </w:rPr>
        <w:t xml:space="preserve">ООО </w:t>
      </w:r>
      <w:r w:rsidR="00FF4449" w:rsidRPr="000F4EFD">
        <w:rPr>
          <w:rFonts w:ascii="Times New Roman" w:hAnsi="Times New Roman" w:cs="Times New Roman"/>
          <w:i/>
          <w:sz w:val="28"/>
          <w:szCs w:val="28"/>
        </w:rPr>
        <w:t>«</w:t>
      </w:r>
      <w:r w:rsidRPr="000F4EFD">
        <w:rPr>
          <w:rFonts w:ascii="Times New Roman" w:hAnsi="Times New Roman" w:cs="Times New Roman"/>
          <w:i/>
          <w:sz w:val="28"/>
          <w:szCs w:val="28"/>
        </w:rPr>
        <w:t>ВолгаИзвесть</w:t>
      </w:r>
      <w:r w:rsidR="00FF4449" w:rsidRPr="000F4EFD">
        <w:rPr>
          <w:rFonts w:ascii="Times New Roman" w:hAnsi="Times New Roman" w:cs="Times New Roman"/>
          <w:i/>
          <w:sz w:val="28"/>
          <w:szCs w:val="28"/>
        </w:rPr>
        <w:t>»</w:t>
      </w:r>
      <w:r w:rsidRPr="000F4EFD">
        <w:rPr>
          <w:rFonts w:ascii="Times New Roman" w:hAnsi="Times New Roman" w:cs="Times New Roman"/>
          <w:sz w:val="28"/>
          <w:szCs w:val="28"/>
        </w:rPr>
        <w:t xml:space="preserve"> – </w:t>
      </w:r>
      <w:r w:rsidRPr="000F4EFD">
        <w:rPr>
          <w:rFonts w:ascii="Times New Roman" w:hAnsi="Times New Roman"/>
          <w:sz w:val="28"/>
          <w:szCs w:val="28"/>
        </w:rPr>
        <w:t xml:space="preserve">новый инвестиционный проект </w:t>
      </w:r>
      <w:r w:rsidR="00FF4449" w:rsidRPr="000F4EFD">
        <w:rPr>
          <w:rFonts w:ascii="Times New Roman" w:hAnsi="Times New Roman"/>
          <w:sz w:val="28"/>
          <w:szCs w:val="28"/>
        </w:rPr>
        <w:t>«</w:t>
      </w:r>
      <w:r w:rsidRPr="000F4EFD">
        <w:rPr>
          <w:rFonts w:ascii="Times New Roman" w:hAnsi="Times New Roman"/>
          <w:sz w:val="28"/>
          <w:szCs w:val="28"/>
        </w:rPr>
        <w:t>Строительство завода по производству комовой негашеной извести</w:t>
      </w:r>
      <w:r w:rsidR="00FF4449" w:rsidRPr="000F4EFD">
        <w:rPr>
          <w:rFonts w:ascii="Times New Roman" w:hAnsi="Times New Roman"/>
          <w:sz w:val="28"/>
          <w:szCs w:val="28"/>
        </w:rPr>
        <w:t>»</w:t>
      </w:r>
      <w:r w:rsidRPr="000F4EFD">
        <w:rPr>
          <w:rFonts w:ascii="Times New Roman" w:hAnsi="Times New Roman"/>
          <w:sz w:val="28"/>
          <w:szCs w:val="28"/>
        </w:rPr>
        <w:t xml:space="preserve"> с объе</w:t>
      </w:r>
      <w:r w:rsidR="00FF6258" w:rsidRPr="000F4EFD">
        <w:rPr>
          <w:rFonts w:ascii="Times New Roman" w:hAnsi="Times New Roman"/>
          <w:sz w:val="28"/>
          <w:szCs w:val="28"/>
        </w:rPr>
        <w:t xml:space="preserve">мом годового </w:t>
      </w:r>
      <w:r w:rsidR="00FF6258" w:rsidRPr="000F4EFD">
        <w:rPr>
          <w:rFonts w:ascii="Times New Roman" w:hAnsi="Times New Roman"/>
          <w:sz w:val="28"/>
          <w:szCs w:val="28"/>
        </w:rPr>
        <w:lastRenderedPageBreak/>
        <w:t>выпуска 35 000 т.</w:t>
      </w:r>
      <w:r w:rsidR="00FF6258" w:rsidRPr="000F4EFD">
        <w:rPr>
          <w:rFonts w:ascii="Times New Roman" w:hAnsi="Times New Roman"/>
          <w:color w:val="FF0000"/>
          <w:sz w:val="28"/>
          <w:szCs w:val="28"/>
        </w:rPr>
        <w:t xml:space="preserve"> </w:t>
      </w:r>
      <w:r w:rsidR="00FF6258" w:rsidRPr="000F4EFD">
        <w:rPr>
          <w:rFonts w:ascii="Times New Roman" w:hAnsi="Times New Roman"/>
          <w:sz w:val="28"/>
          <w:szCs w:val="28"/>
        </w:rPr>
        <w:t xml:space="preserve">За </w:t>
      </w:r>
      <w:r w:rsidR="007169C7" w:rsidRPr="000F4EFD">
        <w:rPr>
          <w:rFonts w:ascii="Times New Roman" w:hAnsi="Times New Roman"/>
          <w:sz w:val="28"/>
          <w:szCs w:val="28"/>
        </w:rPr>
        <w:t xml:space="preserve"> </w:t>
      </w:r>
      <w:r w:rsidRPr="000F4EFD">
        <w:rPr>
          <w:rFonts w:ascii="Times New Roman" w:hAnsi="Times New Roman"/>
          <w:sz w:val="28"/>
          <w:szCs w:val="28"/>
        </w:rPr>
        <w:t>201</w:t>
      </w:r>
      <w:r w:rsidR="00FF6258" w:rsidRPr="000F4EFD">
        <w:rPr>
          <w:rFonts w:ascii="Times New Roman" w:hAnsi="Times New Roman"/>
          <w:sz w:val="28"/>
          <w:szCs w:val="28"/>
        </w:rPr>
        <w:t>8</w:t>
      </w:r>
      <w:r w:rsidRPr="000F4EFD">
        <w:rPr>
          <w:rFonts w:ascii="Times New Roman" w:hAnsi="Times New Roman"/>
          <w:sz w:val="28"/>
          <w:szCs w:val="28"/>
        </w:rPr>
        <w:t xml:space="preserve"> год</w:t>
      </w:r>
      <w:r w:rsidR="007169C7" w:rsidRPr="000F4EFD">
        <w:rPr>
          <w:rFonts w:ascii="Times New Roman" w:hAnsi="Times New Roman"/>
          <w:sz w:val="28"/>
          <w:szCs w:val="28"/>
        </w:rPr>
        <w:t xml:space="preserve"> </w:t>
      </w:r>
      <w:r w:rsidRPr="000F4EFD">
        <w:rPr>
          <w:rFonts w:ascii="Times New Roman" w:hAnsi="Times New Roman"/>
          <w:sz w:val="28"/>
          <w:szCs w:val="28"/>
        </w:rPr>
        <w:t xml:space="preserve"> объем</w:t>
      </w:r>
      <w:r w:rsidR="000711E5" w:rsidRPr="000F4EFD">
        <w:rPr>
          <w:rFonts w:ascii="Times New Roman" w:hAnsi="Times New Roman"/>
          <w:sz w:val="28"/>
          <w:szCs w:val="28"/>
        </w:rPr>
        <w:t xml:space="preserve"> </w:t>
      </w:r>
      <w:r w:rsidR="007169C7" w:rsidRPr="000F4EFD">
        <w:rPr>
          <w:rFonts w:ascii="Times New Roman" w:hAnsi="Times New Roman"/>
          <w:sz w:val="28"/>
          <w:szCs w:val="28"/>
        </w:rPr>
        <w:t xml:space="preserve"> </w:t>
      </w:r>
      <w:r w:rsidR="000711E5" w:rsidRPr="000F4EFD">
        <w:rPr>
          <w:rFonts w:ascii="Times New Roman" w:hAnsi="Times New Roman"/>
          <w:sz w:val="28"/>
          <w:szCs w:val="28"/>
        </w:rPr>
        <w:t>отгруженной</w:t>
      </w:r>
      <w:r w:rsidR="007169C7" w:rsidRPr="000F4EFD">
        <w:rPr>
          <w:rFonts w:ascii="Times New Roman" w:hAnsi="Times New Roman"/>
          <w:sz w:val="28"/>
          <w:szCs w:val="28"/>
        </w:rPr>
        <w:t xml:space="preserve"> </w:t>
      </w:r>
      <w:r w:rsidRPr="000F4EFD">
        <w:rPr>
          <w:rFonts w:ascii="Times New Roman" w:hAnsi="Times New Roman"/>
          <w:sz w:val="28"/>
          <w:szCs w:val="28"/>
        </w:rPr>
        <w:t xml:space="preserve"> продукции </w:t>
      </w:r>
      <w:r w:rsidR="000711E5" w:rsidRPr="000F4EFD">
        <w:rPr>
          <w:rFonts w:ascii="Times New Roman" w:hAnsi="Times New Roman"/>
          <w:sz w:val="28"/>
          <w:szCs w:val="28"/>
        </w:rPr>
        <w:t xml:space="preserve">составил </w:t>
      </w:r>
      <w:r w:rsidRPr="000F4EFD">
        <w:rPr>
          <w:rFonts w:ascii="Times New Roman" w:hAnsi="Times New Roman"/>
          <w:sz w:val="28"/>
          <w:szCs w:val="28"/>
        </w:rPr>
        <w:t xml:space="preserve"> </w:t>
      </w:r>
      <w:r w:rsidR="000711E5" w:rsidRPr="000F4EFD">
        <w:rPr>
          <w:rFonts w:ascii="Times New Roman" w:hAnsi="Times New Roman"/>
          <w:sz w:val="28"/>
          <w:szCs w:val="28"/>
        </w:rPr>
        <w:t>32,</w:t>
      </w:r>
      <w:r w:rsidRPr="000F4EFD">
        <w:rPr>
          <w:rFonts w:ascii="Times New Roman" w:hAnsi="Times New Roman"/>
          <w:sz w:val="28"/>
          <w:szCs w:val="28"/>
        </w:rPr>
        <w:t>7 млн. руб.</w:t>
      </w:r>
      <w:r w:rsidR="00C16717" w:rsidRPr="000F4EFD">
        <w:rPr>
          <w:rFonts w:ascii="Times New Roman" w:hAnsi="Times New Roman"/>
          <w:sz w:val="28"/>
          <w:szCs w:val="28"/>
        </w:rPr>
        <w:t>,</w:t>
      </w:r>
      <w:r w:rsidRPr="000F4EFD">
        <w:rPr>
          <w:rFonts w:ascii="Times New Roman" w:hAnsi="Times New Roman"/>
          <w:sz w:val="28"/>
          <w:szCs w:val="28"/>
        </w:rPr>
        <w:t xml:space="preserve"> средняя заработная плата – 2</w:t>
      </w:r>
      <w:r w:rsidR="00FF6258" w:rsidRPr="000F4EFD">
        <w:rPr>
          <w:rFonts w:ascii="Times New Roman" w:hAnsi="Times New Roman"/>
          <w:sz w:val="28"/>
          <w:szCs w:val="28"/>
        </w:rPr>
        <w:t>5 474</w:t>
      </w:r>
      <w:r w:rsidRPr="000F4EFD">
        <w:rPr>
          <w:rFonts w:ascii="Times New Roman" w:hAnsi="Times New Roman"/>
          <w:sz w:val="28"/>
          <w:szCs w:val="28"/>
        </w:rPr>
        <w:t xml:space="preserve"> руб.;</w:t>
      </w:r>
      <w:r w:rsidRPr="000F4EFD">
        <w:rPr>
          <w:rFonts w:ascii="Times New Roman" w:hAnsi="Times New Roman"/>
          <w:color w:val="FF0000"/>
          <w:sz w:val="28"/>
          <w:szCs w:val="28"/>
        </w:rPr>
        <w:t xml:space="preserve"> </w:t>
      </w:r>
      <w:r w:rsidR="00FF6258" w:rsidRPr="000F4EFD">
        <w:rPr>
          <w:rFonts w:ascii="Times New Roman" w:hAnsi="Times New Roman"/>
          <w:color w:val="FF0000"/>
          <w:sz w:val="28"/>
          <w:szCs w:val="28"/>
        </w:rPr>
        <w:br/>
      </w:r>
      <w:r w:rsidR="00FF6258" w:rsidRPr="000F4EFD">
        <w:rPr>
          <w:rFonts w:ascii="Times New Roman" w:hAnsi="Times New Roman"/>
          <w:sz w:val="28"/>
          <w:szCs w:val="28"/>
        </w:rPr>
        <w:t>Создано 41</w:t>
      </w:r>
      <w:r w:rsidRPr="000F4EFD">
        <w:rPr>
          <w:rFonts w:ascii="Times New Roman" w:hAnsi="Times New Roman"/>
          <w:sz w:val="28"/>
          <w:szCs w:val="28"/>
        </w:rPr>
        <w:t xml:space="preserve"> рабоч</w:t>
      </w:r>
      <w:r w:rsidR="00C16717" w:rsidRPr="000F4EFD">
        <w:rPr>
          <w:rFonts w:ascii="Times New Roman" w:hAnsi="Times New Roman"/>
          <w:sz w:val="28"/>
          <w:szCs w:val="28"/>
        </w:rPr>
        <w:t>ее</w:t>
      </w:r>
      <w:r w:rsidRPr="000F4EFD">
        <w:rPr>
          <w:rFonts w:ascii="Times New Roman" w:hAnsi="Times New Roman"/>
          <w:sz w:val="28"/>
          <w:szCs w:val="28"/>
        </w:rPr>
        <w:t xml:space="preserve"> мест</w:t>
      </w:r>
      <w:r w:rsidR="00C16717" w:rsidRPr="000F4EFD">
        <w:rPr>
          <w:rFonts w:ascii="Times New Roman" w:hAnsi="Times New Roman"/>
          <w:sz w:val="28"/>
          <w:szCs w:val="28"/>
        </w:rPr>
        <w:t>о.</w:t>
      </w:r>
      <w:r w:rsidRPr="000F4EFD">
        <w:rPr>
          <w:rFonts w:ascii="Times New Roman" w:hAnsi="Times New Roman"/>
          <w:sz w:val="28"/>
          <w:szCs w:val="28"/>
        </w:rPr>
        <w:t xml:space="preserve"> В настоящее время пуско-наладочные работы продолжаются</w:t>
      </w:r>
      <w:r w:rsidRPr="000F4EFD">
        <w:rPr>
          <w:rFonts w:ascii="Times New Roman" w:hAnsi="Times New Roman" w:cs="Times New Roman"/>
          <w:sz w:val="28"/>
          <w:szCs w:val="28"/>
        </w:rPr>
        <w:t>.</w:t>
      </w:r>
    </w:p>
    <w:p w:rsidR="005474EA" w:rsidRPr="00540050" w:rsidRDefault="005474EA" w:rsidP="00C345F9">
      <w:pPr>
        <w:spacing w:after="0" w:line="240" w:lineRule="auto"/>
        <w:ind w:firstLine="567"/>
        <w:jc w:val="both"/>
        <w:rPr>
          <w:rFonts w:ascii="Times New Roman" w:hAnsi="Times New Roman"/>
          <w:color w:val="FF0000"/>
          <w:sz w:val="16"/>
          <w:szCs w:val="16"/>
        </w:rPr>
      </w:pPr>
    </w:p>
    <w:p w:rsidR="00F21E1E" w:rsidRPr="00540050" w:rsidRDefault="00C65366" w:rsidP="00F21E1E">
      <w:pPr>
        <w:spacing w:after="0" w:line="240" w:lineRule="auto"/>
        <w:ind w:firstLine="709"/>
        <w:contextualSpacing/>
        <w:jc w:val="both"/>
        <w:rPr>
          <w:rFonts w:ascii="Times New Roman" w:eastAsia="Calibri" w:hAnsi="Times New Roman" w:cs="Times New Roman"/>
          <w:sz w:val="28"/>
          <w:szCs w:val="28"/>
        </w:rPr>
      </w:pPr>
      <w:r w:rsidRPr="00540050">
        <w:rPr>
          <w:rFonts w:ascii="Times New Roman" w:hAnsi="Times New Roman" w:cs="Times New Roman"/>
          <w:color w:val="000000" w:themeColor="text1"/>
          <w:sz w:val="28"/>
          <w:szCs w:val="28"/>
        </w:rPr>
        <w:t>За 2018 год</w:t>
      </w:r>
      <w:r w:rsidR="00F21E1E" w:rsidRPr="00540050">
        <w:rPr>
          <w:rFonts w:ascii="Times New Roman" w:hAnsi="Times New Roman" w:cs="Times New Roman"/>
          <w:color w:val="000000" w:themeColor="text1"/>
          <w:sz w:val="28"/>
          <w:szCs w:val="28"/>
        </w:rPr>
        <w:t xml:space="preserve"> оборот розничной торговли составил </w:t>
      </w:r>
      <w:r w:rsidR="00F21E1E" w:rsidRPr="00540050">
        <w:rPr>
          <w:rFonts w:ascii="Times New Roman" w:hAnsi="Times New Roman" w:cs="Times New Roman"/>
          <w:color w:val="000000" w:themeColor="text1"/>
          <w:sz w:val="28"/>
          <w:szCs w:val="28"/>
        </w:rPr>
        <w:br/>
      </w:r>
      <w:r w:rsidR="00026DBD" w:rsidRPr="00540050">
        <w:rPr>
          <w:rFonts w:ascii="Times New Roman" w:hAnsi="Times New Roman" w:cs="Times New Roman"/>
          <w:color w:val="000000" w:themeColor="text1"/>
          <w:sz w:val="28"/>
          <w:szCs w:val="28"/>
        </w:rPr>
        <w:t>7</w:t>
      </w:r>
      <w:r w:rsidR="00F21E1E" w:rsidRPr="00540050">
        <w:rPr>
          <w:rFonts w:ascii="Times New Roman" w:hAnsi="Times New Roman" w:cs="Times New Roman"/>
          <w:color w:val="000000" w:themeColor="text1"/>
          <w:sz w:val="28"/>
          <w:szCs w:val="28"/>
        </w:rPr>
        <w:t>,</w:t>
      </w:r>
      <w:r w:rsidR="00026DBD" w:rsidRPr="00540050">
        <w:rPr>
          <w:rFonts w:ascii="Times New Roman" w:hAnsi="Times New Roman" w:cs="Times New Roman"/>
          <w:color w:val="000000" w:themeColor="text1"/>
          <w:sz w:val="28"/>
          <w:szCs w:val="28"/>
        </w:rPr>
        <w:t>3</w:t>
      </w:r>
      <w:r w:rsidR="00F21E1E" w:rsidRPr="00540050">
        <w:rPr>
          <w:rFonts w:ascii="Times New Roman" w:hAnsi="Times New Roman" w:cs="Times New Roman"/>
          <w:color w:val="000000" w:themeColor="text1"/>
          <w:sz w:val="28"/>
          <w:szCs w:val="28"/>
        </w:rPr>
        <w:t xml:space="preserve"> млрд. руб. (1</w:t>
      </w:r>
      <w:r w:rsidR="00026DBD" w:rsidRPr="00540050">
        <w:rPr>
          <w:rFonts w:ascii="Times New Roman" w:hAnsi="Times New Roman" w:cs="Times New Roman"/>
          <w:color w:val="000000" w:themeColor="text1"/>
          <w:sz w:val="28"/>
          <w:szCs w:val="28"/>
        </w:rPr>
        <w:t>23</w:t>
      </w:r>
      <w:r w:rsidR="00F21E1E" w:rsidRPr="00540050">
        <w:rPr>
          <w:rFonts w:ascii="Times New Roman" w:hAnsi="Times New Roman" w:cs="Times New Roman"/>
          <w:color w:val="000000" w:themeColor="text1"/>
          <w:sz w:val="28"/>
          <w:szCs w:val="28"/>
        </w:rPr>
        <w:t>,</w:t>
      </w:r>
      <w:r w:rsidR="00026DBD" w:rsidRPr="00540050">
        <w:rPr>
          <w:rFonts w:ascii="Times New Roman" w:hAnsi="Times New Roman" w:cs="Times New Roman"/>
          <w:color w:val="000000" w:themeColor="text1"/>
          <w:sz w:val="28"/>
          <w:szCs w:val="28"/>
        </w:rPr>
        <w:t>0</w:t>
      </w:r>
      <w:r w:rsidR="00F21E1E" w:rsidRPr="00540050">
        <w:rPr>
          <w:rFonts w:ascii="Times New Roman" w:hAnsi="Times New Roman" w:cs="Times New Roman"/>
          <w:color w:val="000000" w:themeColor="text1"/>
          <w:sz w:val="28"/>
          <w:szCs w:val="28"/>
        </w:rPr>
        <w:t>%). Н</w:t>
      </w:r>
      <w:r w:rsidR="00F21E1E" w:rsidRPr="00540050">
        <w:rPr>
          <w:rFonts w:ascii="Times New Roman" w:eastAsia="Times New Roman" w:hAnsi="Times New Roman" w:cs="Times New Roman"/>
          <w:bCs/>
          <w:kern w:val="36"/>
          <w:sz w:val="28"/>
          <w:szCs w:val="28"/>
        </w:rPr>
        <w:t xml:space="preserve">а развитие экономики направлено, по оценке, порядка </w:t>
      </w:r>
      <w:r w:rsidRPr="00540050">
        <w:rPr>
          <w:rFonts w:ascii="Times New Roman" w:eastAsia="Times New Roman" w:hAnsi="Times New Roman" w:cs="Times New Roman"/>
          <w:bCs/>
          <w:kern w:val="36"/>
          <w:sz w:val="28"/>
          <w:szCs w:val="28"/>
        </w:rPr>
        <w:t xml:space="preserve"> 1</w:t>
      </w:r>
      <w:r w:rsidR="00F21E1E" w:rsidRPr="00540050">
        <w:rPr>
          <w:rFonts w:ascii="Times New Roman" w:eastAsia="Times New Roman" w:hAnsi="Times New Roman" w:cs="Times New Roman"/>
          <w:bCs/>
          <w:kern w:val="36"/>
          <w:sz w:val="28"/>
          <w:szCs w:val="28"/>
        </w:rPr>
        <w:t>,0 мл</w:t>
      </w:r>
      <w:r w:rsidRPr="00540050">
        <w:rPr>
          <w:rFonts w:ascii="Times New Roman" w:eastAsia="Times New Roman" w:hAnsi="Times New Roman" w:cs="Times New Roman"/>
          <w:bCs/>
          <w:kern w:val="36"/>
          <w:sz w:val="28"/>
          <w:szCs w:val="28"/>
        </w:rPr>
        <w:t>рд</w:t>
      </w:r>
      <w:r w:rsidR="00F21E1E" w:rsidRPr="00540050">
        <w:rPr>
          <w:rFonts w:ascii="Times New Roman" w:eastAsia="Times New Roman" w:hAnsi="Times New Roman" w:cs="Times New Roman"/>
          <w:bCs/>
          <w:kern w:val="36"/>
          <w:sz w:val="28"/>
          <w:szCs w:val="28"/>
        </w:rPr>
        <w:t xml:space="preserve">. </w:t>
      </w:r>
      <w:r w:rsidRPr="00540050">
        <w:rPr>
          <w:rFonts w:ascii="Times New Roman" w:eastAsia="Times New Roman" w:hAnsi="Times New Roman" w:cs="Times New Roman"/>
          <w:bCs/>
          <w:kern w:val="36"/>
          <w:sz w:val="28"/>
          <w:szCs w:val="28"/>
        </w:rPr>
        <w:t xml:space="preserve"> </w:t>
      </w:r>
      <w:r w:rsidR="00F21E1E" w:rsidRPr="00540050">
        <w:rPr>
          <w:rFonts w:ascii="Times New Roman" w:eastAsia="Times New Roman" w:hAnsi="Times New Roman" w:cs="Times New Roman"/>
          <w:bCs/>
          <w:kern w:val="36"/>
          <w:sz w:val="28"/>
          <w:szCs w:val="28"/>
        </w:rPr>
        <w:t xml:space="preserve">рублей </w:t>
      </w:r>
      <w:r w:rsidRPr="00540050">
        <w:rPr>
          <w:rFonts w:ascii="Times New Roman" w:eastAsia="Times New Roman" w:hAnsi="Times New Roman" w:cs="Times New Roman"/>
          <w:bCs/>
          <w:kern w:val="36"/>
          <w:sz w:val="28"/>
          <w:szCs w:val="28"/>
        </w:rPr>
        <w:t xml:space="preserve"> </w:t>
      </w:r>
      <w:r w:rsidR="00F21E1E" w:rsidRPr="00540050">
        <w:rPr>
          <w:rFonts w:ascii="Times New Roman" w:eastAsia="Times New Roman" w:hAnsi="Times New Roman" w:cs="Times New Roman"/>
          <w:bCs/>
          <w:kern w:val="36"/>
          <w:sz w:val="28"/>
          <w:szCs w:val="28"/>
        </w:rPr>
        <w:t>инвестиций,</w:t>
      </w:r>
      <w:r w:rsidRPr="00540050">
        <w:rPr>
          <w:rFonts w:ascii="Times New Roman" w:eastAsia="Times New Roman" w:hAnsi="Times New Roman" w:cs="Times New Roman"/>
          <w:bCs/>
          <w:kern w:val="36"/>
          <w:sz w:val="28"/>
          <w:szCs w:val="28"/>
        </w:rPr>
        <w:t xml:space="preserve"> </w:t>
      </w:r>
      <w:r w:rsidR="00F21E1E" w:rsidRPr="00540050">
        <w:rPr>
          <w:rFonts w:ascii="Times New Roman" w:eastAsia="Times New Roman" w:hAnsi="Times New Roman" w:cs="Times New Roman"/>
          <w:bCs/>
          <w:kern w:val="36"/>
          <w:sz w:val="28"/>
          <w:szCs w:val="28"/>
        </w:rPr>
        <w:t xml:space="preserve"> что </w:t>
      </w:r>
      <w:r w:rsidRPr="00540050">
        <w:rPr>
          <w:rFonts w:ascii="Times New Roman" w:eastAsia="Times New Roman" w:hAnsi="Times New Roman" w:cs="Times New Roman"/>
          <w:bCs/>
          <w:kern w:val="36"/>
          <w:sz w:val="28"/>
          <w:szCs w:val="28"/>
        </w:rPr>
        <w:t xml:space="preserve"> </w:t>
      </w:r>
      <w:r w:rsidR="00F21E1E" w:rsidRPr="00540050">
        <w:rPr>
          <w:rFonts w:ascii="Times New Roman" w:eastAsia="Times New Roman" w:hAnsi="Times New Roman" w:cs="Times New Roman"/>
          <w:bCs/>
          <w:kern w:val="36"/>
          <w:sz w:val="28"/>
          <w:szCs w:val="28"/>
        </w:rPr>
        <w:t>составляет 3</w:t>
      </w:r>
      <w:r w:rsidRPr="00540050">
        <w:rPr>
          <w:rFonts w:ascii="Times New Roman" w:eastAsia="Times New Roman" w:hAnsi="Times New Roman" w:cs="Times New Roman"/>
          <w:bCs/>
          <w:kern w:val="36"/>
          <w:sz w:val="28"/>
          <w:szCs w:val="28"/>
        </w:rPr>
        <w:t>5</w:t>
      </w:r>
      <w:r w:rsidR="00F21E1E" w:rsidRPr="00540050">
        <w:rPr>
          <w:rFonts w:ascii="Times New Roman" w:eastAsia="Times New Roman" w:hAnsi="Times New Roman" w:cs="Times New Roman"/>
          <w:bCs/>
          <w:kern w:val="36"/>
          <w:sz w:val="28"/>
          <w:szCs w:val="28"/>
        </w:rPr>
        <w:t>,</w:t>
      </w:r>
      <w:r w:rsidRPr="00540050">
        <w:rPr>
          <w:rFonts w:ascii="Times New Roman" w:eastAsia="Times New Roman" w:hAnsi="Times New Roman" w:cs="Times New Roman"/>
          <w:bCs/>
          <w:kern w:val="36"/>
          <w:sz w:val="28"/>
          <w:szCs w:val="28"/>
        </w:rPr>
        <w:t>4</w:t>
      </w:r>
      <w:r w:rsidR="00F21E1E" w:rsidRPr="00540050">
        <w:rPr>
          <w:rFonts w:ascii="Times New Roman" w:eastAsia="Times New Roman" w:hAnsi="Times New Roman" w:cs="Times New Roman"/>
          <w:bCs/>
          <w:kern w:val="36"/>
          <w:sz w:val="28"/>
          <w:szCs w:val="28"/>
        </w:rPr>
        <w:t>% к уровню 2017 года.</w:t>
      </w:r>
    </w:p>
    <w:p w:rsidR="00A873B8" w:rsidRPr="00540050" w:rsidRDefault="006B579E" w:rsidP="006B579E">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r w:rsidRPr="00540050">
        <w:rPr>
          <w:rFonts w:ascii="Times New Roman" w:eastAsia="Times New Roman" w:hAnsi="Times New Roman" w:cs="Times New Roman"/>
          <w:bCs/>
          <w:color w:val="000000" w:themeColor="text1"/>
          <w:kern w:val="36"/>
          <w:sz w:val="28"/>
          <w:szCs w:val="28"/>
        </w:rPr>
        <w:t>Модернизация технологического процесса и уход от монопрофильной экономики – стали главным ориентиром развития и инвестирования в сфере обрабатывающих производств и перерабатывающей промышленности.</w:t>
      </w:r>
      <w:r w:rsidR="00E03ABC" w:rsidRPr="00540050">
        <w:rPr>
          <w:rFonts w:ascii="Times New Roman" w:eastAsia="Times New Roman" w:hAnsi="Times New Roman" w:cs="Times New Roman"/>
          <w:bCs/>
          <w:color w:val="000000" w:themeColor="text1"/>
          <w:kern w:val="36"/>
          <w:sz w:val="28"/>
          <w:szCs w:val="28"/>
        </w:rPr>
        <w:t xml:space="preserve"> </w:t>
      </w:r>
    </w:p>
    <w:p w:rsidR="006B579E" w:rsidRPr="00540050" w:rsidRDefault="00B05CB4" w:rsidP="006B579E">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r w:rsidRPr="00540050">
        <w:rPr>
          <w:rFonts w:ascii="Times New Roman" w:eastAsia="Times New Roman" w:hAnsi="Times New Roman" w:cs="Times New Roman"/>
          <w:bCs/>
          <w:color w:val="000000" w:themeColor="text1"/>
          <w:kern w:val="36"/>
          <w:sz w:val="28"/>
          <w:szCs w:val="28"/>
        </w:rPr>
        <w:t xml:space="preserve">За </w:t>
      </w:r>
      <w:r w:rsidR="00532A87" w:rsidRPr="00540050">
        <w:rPr>
          <w:rFonts w:ascii="Times New Roman" w:eastAsia="Times New Roman" w:hAnsi="Times New Roman" w:cs="Times New Roman"/>
          <w:bCs/>
          <w:color w:val="000000" w:themeColor="text1"/>
          <w:kern w:val="36"/>
          <w:sz w:val="28"/>
          <w:szCs w:val="28"/>
        </w:rPr>
        <w:t xml:space="preserve"> </w:t>
      </w:r>
      <w:r w:rsidRPr="00540050">
        <w:rPr>
          <w:rFonts w:ascii="Times New Roman" w:eastAsia="Times New Roman" w:hAnsi="Times New Roman" w:cs="Times New Roman"/>
          <w:bCs/>
          <w:color w:val="000000" w:themeColor="text1"/>
          <w:kern w:val="36"/>
          <w:sz w:val="28"/>
          <w:szCs w:val="28"/>
        </w:rPr>
        <w:t>2018</w:t>
      </w:r>
      <w:r w:rsidR="002F2A99" w:rsidRPr="00540050">
        <w:rPr>
          <w:rFonts w:ascii="Times New Roman" w:eastAsia="Times New Roman" w:hAnsi="Times New Roman" w:cs="Times New Roman"/>
          <w:bCs/>
          <w:color w:val="000000" w:themeColor="text1"/>
          <w:kern w:val="36"/>
          <w:sz w:val="28"/>
          <w:szCs w:val="28"/>
        </w:rPr>
        <w:t xml:space="preserve"> </w:t>
      </w:r>
      <w:r w:rsidR="00532A87" w:rsidRPr="00540050">
        <w:rPr>
          <w:rFonts w:ascii="Times New Roman" w:eastAsia="Times New Roman" w:hAnsi="Times New Roman" w:cs="Times New Roman"/>
          <w:bCs/>
          <w:color w:val="000000" w:themeColor="text1"/>
          <w:kern w:val="36"/>
          <w:sz w:val="28"/>
          <w:szCs w:val="28"/>
        </w:rPr>
        <w:t xml:space="preserve"> </w:t>
      </w:r>
      <w:r w:rsidRPr="00540050">
        <w:rPr>
          <w:rFonts w:ascii="Times New Roman" w:eastAsia="Times New Roman" w:hAnsi="Times New Roman" w:cs="Times New Roman"/>
          <w:bCs/>
          <w:color w:val="000000" w:themeColor="text1"/>
          <w:kern w:val="36"/>
          <w:sz w:val="28"/>
          <w:szCs w:val="28"/>
        </w:rPr>
        <w:t>год</w:t>
      </w:r>
      <w:r w:rsidR="00532A87" w:rsidRPr="00540050">
        <w:rPr>
          <w:rFonts w:ascii="Times New Roman" w:eastAsia="Times New Roman" w:hAnsi="Times New Roman" w:cs="Times New Roman"/>
          <w:bCs/>
          <w:color w:val="000000" w:themeColor="text1"/>
          <w:kern w:val="36"/>
          <w:sz w:val="28"/>
          <w:szCs w:val="28"/>
        </w:rPr>
        <w:t xml:space="preserve"> </w:t>
      </w:r>
      <w:r w:rsidRPr="00540050">
        <w:rPr>
          <w:rFonts w:ascii="Times New Roman" w:eastAsia="Times New Roman" w:hAnsi="Times New Roman" w:cs="Times New Roman"/>
          <w:bCs/>
          <w:color w:val="000000" w:themeColor="text1"/>
          <w:kern w:val="36"/>
          <w:sz w:val="28"/>
          <w:szCs w:val="28"/>
        </w:rPr>
        <w:t xml:space="preserve"> </w:t>
      </w:r>
      <w:r w:rsidR="002F2A99" w:rsidRPr="00540050">
        <w:rPr>
          <w:rFonts w:ascii="Times New Roman" w:eastAsia="Times New Roman" w:hAnsi="Times New Roman" w:cs="Times New Roman"/>
          <w:bCs/>
          <w:color w:val="000000" w:themeColor="text1"/>
          <w:kern w:val="36"/>
          <w:sz w:val="28"/>
          <w:szCs w:val="28"/>
        </w:rPr>
        <w:t>н</w:t>
      </w:r>
      <w:r w:rsidR="00E03ABC" w:rsidRPr="00540050">
        <w:rPr>
          <w:rFonts w:ascii="Times New Roman" w:eastAsia="Times New Roman" w:hAnsi="Times New Roman" w:cs="Times New Roman"/>
          <w:bCs/>
          <w:color w:val="000000" w:themeColor="text1"/>
          <w:kern w:val="36"/>
          <w:sz w:val="28"/>
          <w:szCs w:val="28"/>
        </w:rPr>
        <w:t>а</w:t>
      </w:r>
      <w:r w:rsidR="00532A87" w:rsidRPr="00540050">
        <w:rPr>
          <w:rFonts w:ascii="Times New Roman" w:eastAsia="Times New Roman" w:hAnsi="Times New Roman" w:cs="Times New Roman"/>
          <w:bCs/>
          <w:color w:val="000000" w:themeColor="text1"/>
          <w:kern w:val="36"/>
          <w:sz w:val="28"/>
          <w:szCs w:val="28"/>
        </w:rPr>
        <w:t xml:space="preserve"> </w:t>
      </w:r>
      <w:r w:rsidR="00E03ABC" w:rsidRPr="00540050">
        <w:rPr>
          <w:rFonts w:ascii="Times New Roman" w:eastAsia="Times New Roman" w:hAnsi="Times New Roman" w:cs="Times New Roman"/>
          <w:bCs/>
          <w:color w:val="000000" w:themeColor="text1"/>
          <w:kern w:val="36"/>
          <w:sz w:val="28"/>
          <w:szCs w:val="28"/>
        </w:rPr>
        <w:t xml:space="preserve"> новых производствах</w:t>
      </w:r>
      <w:r w:rsidR="003C290E" w:rsidRPr="00540050">
        <w:rPr>
          <w:rFonts w:ascii="Times New Roman" w:eastAsia="Times New Roman" w:hAnsi="Times New Roman" w:cs="Times New Roman"/>
          <w:bCs/>
          <w:color w:val="000000" w:themeColor="text1"/>
          <w:kern w:val="36"/>
          <w:sz w:val="28"/>
          <w:szCs w:val="28"/>
        </w:rPr>
        <w:t xml:space="preserve">, </w:t>
      </w:r>
      <w:r w:rsidR="002F2A99" w:rsidRPr="00540050">
        <w:rPr>
          <w:rFonts w:ascii="Times New Roman" w:eastAsia="Times New Roman" w:hAnsi="Times New Roman" w:cs="Times New Roman"/>
          <w:bCs/>
          <w:color w:val="000000" w:themeColor="text1"/>
          <w:kern w:val="36"/>
          <w:sz w:val="28"/>
          <w:szCs w:val="28"/>
        </w:rPr>
        <w:t xml:space="preserve">реализовавших инвестиционные проекты, </w:t>
      </w:r>
      <w:r w:rsidR="00E03ABC" w:rsidRPr="00540050">
        <w:rPr>
          <w:rFonts w:ascii="Times New Roman" w:eastAsia="Times New Roman" w:hAnsi="Times New Roman" w:cs="Times New Roman"/>
          <w:bCs/>
          <w:color w:val="000000" w:themeColor="text1"/>
          <w:kern w:val="36"/>
          <w:sz w:val="28"/>
          <w:szCs w:val="28"/>
        </w:rPr>
        <w:t>ситуа</w:t>
      </w:r>
      <w:r w:rsidRPr="00540050">
        <w:rPr>
          <w:rFonts w:ascii="Times New Roman" w:eastAsia="Times New Roman" w:hAnsi="Times New Roman" w:cs="Times New Roman"/>
          <w:bCs/>
          <w:color w:val="000000" w:themeColor="text1"/>
          <w:kern w:val="36"/>
          <w:sz w:val="28"/>
          <w:szCs w:val="28"/>
        </w:rPr>
        <w:t>ция сложилась следующим образом</w:t>
      </w:r>
      <w:r w:rsidR="00DE4C56" w:rsidRPr="00540050">
        <w:rPr>
          <w:rFonts w:ascii="Times New Roman" w:eastAsia="Times New Roman" w:hAnsi="Times New Roman" w:cs="Times New Roman"/>
          <w:bCs/>
          <w:color w:val="000000" w:themeColor="text1"/>
          <w:kern w:val="36"/>
          <w:sz w:val="28"/>
          <w:szCs w:val="28"/>
        </w:rPr>
        <w:t>.</w:t>
      </w:r>
    </w:p>
    <w:p w:rsidR="00227B3D" w:rsidRPr="00540050" w:rsidRDefault="00D22431" w:rsidP="007B4E77">
      <w:pPr>
        <w:pStyle w:val="af0"/>
        <w:spacing w:after="0" w:line="240" w:lineRule="auto"/>
        <w:ind w:left="0" w:firstLine="708"/>
        <w:jc w:val="both"/>
        <w:outlineLvl w:val="0"/>
        <w:rPr>
          <w:rFonts w:ascii="Times New Roman" w:hAnsi="Times New Roman"/>
          <w:bCs/>
          <w:sz w:val="28"/>
          <w:szCs w:val="28"/>
        </w:rPr>
      </w:pPr>
      <w:r w:rsidRPr="00540050">
        <w:rPr>
          <w:rFonts w:ascii="Times New Roman" w:hAnsi="Times New Roman"/>
          <w:bCs/>
          <w:i/>
          <w:sz w:val="28"/>
          <w:szCs w:val="28"/>
        </w:rPr>
        <w:t xml:space="preserve">Вольская швейная фабрика </w:t>
      </w:r>
      <w:r w:rsidR="00FF4449" w:rsidRPr="00540050">
        <w:rPr>
          <w:rFonts w:ascii="Times New Roman" w:hAnsi="Times New Roman"/>
          <w:bCs/>
          <w:i/>
          <w:sz w:val="28"/>
          <w:szCs w:val="28"/>
        </w:rPr>
        <w:t>«</w:t>
      </w:r>
      <w:r w:rsidRPr="00540050">
        <w:rPr>
          <w:rFonts w:ascii="Times New Roman" w:hAnsi="Times New Roman"/>
          <w:bCs/>
          <w:i/>
          <w:sz w:val="28"/>
          <w:szCs w:val="28"/>
        </w:rPr>
        <w:t>ЭЛИС</w:t>
      </w:r>
      <w:r w:rsidR="00FF4449" w:rsidRPr="00540050">
        <w:rPr>
          <w:rFonts w:ascii="Times New Roman" w:hAnsi="Times New Roman"/>
          <w:bCs/>
          <w:i/>
          <w:sz w:val="28"/>
          <w:szCs w:val="28"/>
        </w:rPr>
        <w:t>»</w:t>
      </w:r>
      <w:r w:rsidRPr="00540050">
        <w:rPr>
          <w:rFonts w:ascii="Times New Roman" w:hAnsi="Times New Roman"/>
          <w:bCs/>
          <w:i/>
          <w:sz w:val="28"/>
          <w:szCs w:val="28"/>
        </w:rPr>
        <w:t xml:space="preserve"> ООО </w:t>
      </w:r>
      <w:r w:rsidR="00112710" w:rsidRPr="00540050">
        <w:rPr>
          <w:rFonts w:ascii="Times New Roman" w:hAnsi="Times New Roman"/>
          <w:bCs/>
          <w:i/>
          <w:sz w:val="28"/>
          <w:szCs w:val="28"/>
        </w:rPr>
        <w:t>(</w:t>
      </w:r>
      <w:r w:rsidR="00FF4449" w:rsidRPr="00540050">
        <w:rPr>
          <w:rFonts w:ascii="Times New Roman" w:hAnsi="Times New Roman"/>
          <w:bCs/>
          <w:i/>
          <w:sz w:val="28"/>
          <w:szCs w:val="28"/>
        </w:rPr>
        <w:t>«</w:t>
      </w:r>
      <w:r w:rsidRPr="00540050">
        <w:rPr>
          <w:rFonts w:ascii="Times New Roman" w:hAnsi="Times New Roman"/>
          <w:bCs/>
          <w:i/>
          <w:sz w:val="28"/>
          <w:szCs w:val="28"/>
        </w:rPr>
        <w:t>Центр маркетинга</w:t>
      </w:r>
      <w:r w:rsidR="00FF4449" w:rsidRPr="00540050">
        <w:rPr>
          <w:rFonts w:ascii="Times New Roman" w:hAnsi="Times New Roman"/>
          <w:bCs/>
          <w:i/>
          <w:sz w:val="28"/>
          <w:szCs w:val="28"/>
        </w:rPr>
        <w:t>»</w:t>
      </w:r>
      <w:r w:rsidR="00112710" w:rsidRPr="00540050">
        <w:rPr>
          <w:rFonts w:ascii="Times New Roman" w:hAnsi="Times New Roman"/>
          <w:bCs/>
          <w:i/>
          <w:sz w:val="28"/>
          <w:szCs w:val="28"/>
        </w:rPr>
        <w:t>)</w:t>
      </w:r>
      <w:r w:rsidR="00A873B8" w:rsidRPr="00540050">
        <w:rPr>
          <w:rFonts w:ascii="Times New Roman" w:hAnsi="Times New Roman"/>
          <w:bCs/>
          <w:i/>
          <w:sz w:val="28"/>
          <w:szCs w:val="28"/>
        </w:rPr>
        <w:t>.</w:t>
      </w:r>
      <w:r w:rsidRPr="00540050">
        <w:rPr>
          <w:rFonts w:ascii="Times New Roman" w:hAnsi="Times New Roman"/>
          <w:bCs/>
          <w:sz w:val="28"/>
          <w:szCs w:val="28"/>
        </w:rPr>
        <w:t xml:space="preserve"> </w:t>
      </w:r>
      <w:r w:rsidR="00227B3D" w:rsidRPr="00540050">
        <w:rPr>
          <w:rFonts w:ascii="Times New Roman" w:hAnsi="Times New Roman"/>
          <w:bCs/>
          <w:sz w:val="28"/>
          <w:szCs w:val="28"/>
        </w:rPr>
        <w:t>Объем отгруженной продукции составил</w:t>
      </w:r>
      <w:r w:rsidR="00186354" w:rsidRPr="00540050">
        <w:rPr>
          <w:rFonts w:ascii="Times New Roman" w:hAnsi="Times New Roman"/>
          <w:bCs/>
          <w:sz w:val="28"/>
          <w:szCs w:val="28"/>
        </w:rPr>
        <w:t xml:space="preserve"> </w:t>
      </w:r>
      <w:r w:rsidR="00227B3D" w:rsidRPr="00540050">
        <w:rPr>
          <w:rFonts w:ascii="Times New Roman" w:hAnsi="Times New Roman"/>
          <w:bCs/>
          <w:sz w:val="28"/>
          <w:szCs w:val="28"/>
        </w:rPr>
        <w:t xml:space="preserve"> </w:t>
      </w:r>
      <w:r w:rsidR="00186354" w:rsidRPr="00540050">
        <w:rPr>
          <w:rFonts w:ascii="Times New Roman" w:hAnsi="Times New Roman"/>
          <w:bCs/>
          <w:color w:val="000000"/>
          <w:sz w:val="28"/>
          <w:szCs w:val="28"/>
        </w:rPr>
        <w:t xml:space="preserve">157,5  </w:t>
      </w:r>
      <w:r w:rsidR="00227B3D" w:rsidRPr="00540050">
        <w:rPr>
          <w:rFonts w:ascii="Times New Roman" w:hAnsi="Times New Roman"/>
          <w:bCs/>
          <w:sz w:val="28"/>
          <w:szCs w:val="28"/>
        </w:rPr>
        <w:t>млн. руб.,</w:t>
      </w:r>
      <w:r w:rsidR="00A873B8" w:rsidRPr="00540050">
        <w:rPr>
          <w:rFonts w:ascii="Times New Roman" w:hAnsi="Times New Roman"/>
          <w:bCs/>
          <w:sz w:val="28"/>
          <w:szCs w:val="28"/>
        </w:rPr>
        <w:t xml:space="preserve"> </w:t>
      </w:r>
      <w:r w:rsidR="00FD3910" w:rsidRPr="00540050">
        <w:rPr>
          <w:rFonts w:ascii="Times New Roman" w:hAnsi="Times New Roman"/>
          <w:bCs/>
          <w:sz w:val="28"/>
          <w:szCs w:val="28"/>
        </w:rPr>
        <w:t xml:space="preserve">что </w:t>
      </w:r>
      <w:r w:rsidR="00A873B8" w:rsidRPr="00540050">
        <w:rPr>
          <w:rFonts w:ascii="Times New Roman" w:hAnsi="Times New Roman"/>
          <w:bCs/>
          <w:sz w:val="28"/>
          <w:szCs w:val="28"/>
        </w:rPr>
        <w:t xml:space="preserve">в </w:t>
      </w:r>
      <w:r w:rsidR="00492648" w:rsidRPr="00540050">
        <w:rPr>
          <w:rFonts w:ascii="Times New Roman" w:hAnsi="Times New Roman"/>
          <w:bCs/>
          <w:sz w:val="28"/>
          <w:szCs w:val="28"/>
        </w:rPr>
        <w:t>3,0</w:t>
      </w:r>
      <w:r w:rsidR="00A873B8" w:rsidRPr="00540050">
        <w:rPr>
          <w:rFonts w:ascii="Times New Roman" w:hAnsi="Times New Roman"/>
          <w:bCs/>
          <w:sz w:val="28"/>
          <w:szCs w:val="28"/>
        </w:rPr>
        <w:t xml:space="preserve"> раза выше </w:t>
      </w:r>
      <w:r w:rsidR="00227B3D" w:rsidRPr="00540050">
        <w:rPr>
          <w:rFonts w:ascii="Times New Roman" w:hAnsi="Times New Roman"/>
          <w:bCs/>
          <w:sz w:val="28"/>
          <w:szCs w:val="28"/>
        </w:rPr>
        <w:t>уровн</w:t>
      </w:r>
      <w:r w:rsidR="00A873B8" w:rsidRPr="00540050">
        <w:rPr>
          <w:rFonts w:ascii="Times New Roman" w:hAnsi="Times New Roman"/>
          <w:bCs/>
          <w:sz w:val="28"/>
          <w:szCs w:val="28"/>
        </w:rPr>
        <w:t>я</w:t>
      </w:r>
      <w:r w:rsidR="00227B3D" w:rsidRPr="00540050">
        <w:rPr>
          <w:rFonts w:ascii="Times New Roman" w:hAnsi="Times New Roman"/>
          <w:bCs/>
          <w:sz w:val="28"/>
          <w:szCs w:val="28"/>
        </w:rPr>
        <w:t xml:space="preserve"> 201</w:t>
      </w:r>
      <w:r w:rsidR="00FE770B" w:rsidRPr="00540050">
        <w:rPr>
          <w:rFonts w:ascii="Times New Roman" w:hAnsi="Times New Roman"/>
          <w:bCs/>
          <w:sz w:val="28"/>
          <w:szCs w:val="28"/>
        </w:rPr>
        <w:t>7</w:t>
      </w:r>
      <w:r w:rsidR="00227B3D" w:rsidRPr="00540050">
        <w:rPr>
          <w:rFonts w:ascii="Times New Roman" w:hAnsi="Times New Roman"/>
          <w:bCs/>
          <w:sz w:val="28"/>
          <w:szCs w:val="28"/>
        </w:rPr>
        <w:t xml:space="preserve"> го</w:t>
      </w:r>
      <w:r w:rsidR="00FE770B" w:rsidRPr="00540050">
        <w:rPr>
          <w:rFonts w:ascii="Times New Roman" w:hAnsi="Times New Roman"/>
          <w:bCs/>
          <w:sz w:val="28"/>
          <w:szCs w:val="28"/>
        </w:rPr>
        <w:t>да. В настоящее время создано 1</w:t>
      </w:r>
      <w:r w:rsidR="00492648" w:rsidRPr="00540050">
        <w:rPr>
          <w:rFonts w:ascii="Times New Roman" w:hAnsi="Times New Roman"/>
          <w:bCs/>
          <w:sz w:val="28"/>
          <w:szCs w:val="28"/>
        </w:rPr>
        <w:t>71</w:t>
      </w:r>
      <w:r w:rsidR="00227B3D" w:rsidRPr="00540050">
        <w:rPr>
          <w:rFonts w:ascii="Times New Roman" w:hAnsi="Times New Roman"/>
          <w:bCs/>
          <w:sz w:val="28"/>
          <w:szCs w:val="28"/>
        </w:rPr>
        <w:t xml:space="preserve"> рабочее место</w:t>
      </w:r>
      <w:r w:rsidR="00492648" w:rsidRPr="00540050">
        <w:rPr>
          <w:rFonts w:ascii="Times New Roman" w:hAnsi="Times New Roman"/>
          <w:bCs/>
          <w:sz w:val="28"/>
          <w:szCs w:val="28"/>
        </w:rPr>
        <w:t>,</w:t>
      </w:r>
      <w:r w:rsidR="00227B3D" w:rsidRPr="00540050">
        <w:rPr>
          <w:rFonts w:ascii="Times New Roman" w:hAnsi="Times New Roman"/>
          <w:bCs/>
          <w:sz w:val="28"/>
          <w:szCs w:val="28"/>
        </w:rPr>
        <w:t xml:space="preserve"> </w:t>
      </w:r>
      <w:r w:rsidR="00DE4C56" w:rsidRPr="00540050">
        <w:rPr>
          <w:rFonts w:ascii="Times New Roman" w:hAnsi="Times New Roman"/>
          <w:bCs/>
          <w:sz w:val="28"/>
          <w:szCs w:val="28"/>
        </w:rPr>
        <w:br/>
      </w:r>
      <w:r w:rsidR="00492648" w:rsidRPr="00540050">
        <w:rPr>
          <w:rFonts w:ascii="Times New Roman" w:hAnsi="Times New Roman"/>
          <w:bCs/>
          <w:color w:val="000000"/>
          <w:sz w:val="28"/>
          <w:szCs w:val="28"/>
        </w:rPr>
        <w:t>на 2019  год  запланировано создание 40  новых рабочих мест.</w:t>
      </w:r>
    </w:p>
    <w:p w:rsidR="00227B3D" w:rsidRPr="00540050" w:rsidRDefault="00D22431" w:rsidP="00EA530B">
      <w:pPr>
        <w:pStyle w:val="af0"/>
        <w:spacing w:after="0" w:line="240" w:lineRule="auto"/>
        <w:ind w:left="0" w:firstLine="709"/>
        <w:jc w:val="both"/>
        <w:outlineLvl w:val="0"/>
        <w:rPr>
          <w:rFonts w:ascii="Times New Roman" w:hAnsi="Times New Roman"/>
          <w:bCs/>
          <w:color w:val="FF0000"/>
          <w:sz w:val="28"/>
          <w:szCs w:val="28"/>
        </w:rPr>
      </w:pPr>
      <w:r w:rsidRPr="00540050">
        <w:rPr>
          <w:rFonts w:ascii="Times New Roman" w:hAnsi="Times New Roman"/>
          <w:bCs/>
          <w:i/>
          <w:color w:val="000000" w:themeColor="text1"/>
          <w:sz w:val="28"/>
          <w:szCs w:val="28"/>
        </w:rPr>
        <w:t xml:space="preserve">ООО </w:t>
      </w:r>
      <w:r w:rsidR="00FF4449" w:rsidRPr="00540050">
        <w:rPr>
          <w:rFonts w:ascii="Times New Roman" w:hAnsi="Times New Roman"/>
          <w:i/>
          <w:color w:val="000000" w:themeColor="text1"/>
          <w:sz w:val="28"/>
          <w:szCs w:val="28"/>
          <w:shd w:val="clear" w:color="auto" w:fill="FFFFFF"/>
        </w:rPr>
        <w:t>«</w:t>
      </w:r>
      <w:r w:rsidRPr="00540050">
        <w:rPr>
          <w:rFonts w:ascii="Times New Roman" w:hAnsi="Times New Roman"/>
          <w:i/>
          <w:color w:val="000000" w:themeColor="text1"/>
          <w:sz w:val="28"/>
          <w:szCs w:val="28"/>
          <w:shd w:val="clear" w:color="auto" w:fill="FFFFFF"/>
        </w:rPr>
        <w:t xml:space="preserve">Завод </w:t>
      </w:r>
      <w:r w:rsidR="00FF4449" w:rsidRPr="00540050">
        <w:rPr>
          <w:rFonts w:ascii="Times New Roman" w:hAnsi="Times New Roman"/>
          <w:i/>
          <w:color w:val="000000" w:themeColor="text1"/>
          <w:sz w:val="28"/>
          <w:szCs w:val="28"/>
          <w:shd w:val="clear" w:color="auto" w:fill="FFFFFF"/>
        </w:rPr>
        <w:t>«</w:t>
      </w:r>
      <w:r w:rsidRPr="00540050">
        <w:rPr>
          <w:rFonts w:ascii="Times New Roman" w:hAnsi="Times New Roman"/>
          <w:i/>
          <w:color w:val="000000" w:themeColor="text1"/>
          <w:sz w:val="28"/>
          <w:szCs w:val="28"/>
          <w:shd w:val="clear" w:color="auto" w:fill="FFFFFF"/>
        </w:rPr>
        <w:t>Империя соков</w:t>
      </w:r>
      <w:r w:rsidR="00FF4449" w:rsidRPr="00540050">
        <w:rPr>
          <w:rFonts w:ascii="Times New Roman" w:hAnsi="Times New Roman"/>
          <w:i/>
          <w:color w:val="000000" w:themeColor="text1"/>
          <w:sz w:val="28"/>
          <w:szCs w:val="28"/>
          <w:shd w:val="clear" w:color="auto" w:fill="FFFFFF"/>
        </w:rPr>
        <w:t>»</w:t>
      </w:r>
      <w:r w:rsidR="00A873B8" w:rsidRPr="00540050">
        <w:rPr>
          <w:rFonts w:ascii="Times New Roman" w:hAnsi="Times New Roman"/>
          <w:color w:val="000000" w:themeColor="text1"/>
          <w:sz w:val="28"/>
          <w:szCs w:val="28"/>
          <w:shd w:val="clear" w:color="auto" w:fill="FFFFFF"/>
        </w:rPr>
        <w:t xml:space="preserve">. </w:t>
      </w:r>
      <w:r w:rsidR="00227B3D" w:rsidRPr="00540050">
        <w:rPr>
          <w:rFonts w:ascii="Times New Roman" w:hAnsi="Times New Roman"/>
          <w:bCs/>
          <w:color w:val="000000" w:themeColor="text1"/>
          <w:sz w:val="28"/>
          <w:szCs w:val="28"/>
        </w:rPr>
        <w:t xml:space="preserve">Объем отгруженной продукции составил </w:t>
      </w:r>
      <w:r w:rsidR="007169C7" w:rsidRPr="00540050">
        <w:rPr>
          <w:rFonts w:ascii="Times New Roman" w:hAnsi="Times New Roman"/>
          <w:bCs/>
          <w:color w:val="000000" w:themeColor="text1"/>
          <w:sz w:val="28"/>
          <w:szCs w:val="28"/>
        </w:rPr>
        <w:t xml:space="preserve"> 315,1 </w:t>
      </w:r>
      <w:r w:rsidR="00227B3D" w:rsidRPr="00540050">
        <w:rPr>
          <w:rFonts w:ascii="Times New Roman" w:hAnsi="Times New Roman"/>
          <w:bCs/>
          <w:color w:val="000000" w:themeColor="text1"/>
          <w:sz w:val="28"/>
          <w:szCs w:val="28"/>
        </w:rPr>
        <w:t xml:space="preserve"> млн. руб</w:t>
      </w:r>
      <w:r w:rsidR="00227B3D" w:rsidRPr="00540050">
        <w:rPr>
          <w:rFonts w:ascii="Times New Roman" w:hAnsi="Times New Roman"/>
          <w:bCs/>
          <w:sz w:val="28"/>
          <w:szCs w:val="28"/>
        </w:rPr>
        <w:t xml:space="preserve">., </w:t>
      </w:r>
      <w:r w:rsidR="007169C7" w:rsidRPr="00540050">
        <w:rPr>
          <w:rFonts w:ascii="Times New Roman" w:hAnsi="Times New Roman"/>
          <w:bCs/>
          <w:sz w:val="28"/>
          <w:szCs w:val="28"/>
        </w:rPr>
        <w:t xml:space="preserve"> что в  2,3  раза  выше  уровня 2017 года., </w:t>
      </w:r>
      <w:r w:rsidR="00247C84" w:rsidRPr="00540050">
        <w:rPr>
          <w:rFonts w:ascii="Times New Roman" w:hAnsi="Times New Roman"/>
          <w:bCs/>
          <w:sz w:val="28"/>
          <w:szCs w:val="28"/>
        </w:rPr>
        <w:t>с</w:t>
      </w:r>
      <w:r w:rsidR="00227B3D" w:rsidRPr="00540050">
        <w:rPr>
          <w:rFonts w:ascii="Times New Roman" w:hAnsi="Times New Roman"/>
          <w:sz w:val="28"/>
          <w:szCs w:val="28"/>
          <w:shd w:val="clear" w:color="auto" w:fill="FFFFFF"/>
        </w:rPr>
        <w:t>оздано 66 новых рабочих мест</w:t>
      </w:r>
      <w:r w:rsidR="008C28E3" w:rsidRPr="00540050">
        <w:rPr>
          <w:rFonts w:ascii="Times New Roman" w:hAnsi="Times New Roman"/>
          <w:sz w:val="28"/>
          <w:szCs w:val="28"/>
          <w:shd w:val="clear" w:color="auto" w:fill="FFFFFF"/>
        </w:rPr>
        <w:t>.</w:t>
      </w:r>
      <w:r w:rsidR="00FD3910" w:rsidRPr="00540050">
        <w:rPr>
          <w:rFonts w:ascii="Times New Roman" w:hAnsi="Times New Roman"/>
          <w:color w:val="FF0000"/>
          <w:sz w:val="28"/>
          <w:szCs w:val="28"/>
          <w:shd w:val="clear" w:color="auto" w:fill="FFFFFF"/>
        </w:rPr>
        <w:t xml:space="preserve"> </w:t>
      </w:r>
      <w:r w:rsidR="00227B3D" w:rsidRPr="00540050">
        <w:rPr>
          <w:rFonts w:ascii="Times New Roman" w:eastAsia="Calibri" w:hAnsi="Times New Roman"/>
          <w:color w:val="000000" w:themeColor="text1"/>
          <w:sz w:val="28"/>
          <w:szCs w:val="28"/>
          <w:shd w:val="clear" w:color="auto" w:fill="FFFFFF"/>
        </w:rPr>
        <w:t>Используемые на предприятии технологии подвергают сырье щадящей обработке, сохраняя его натуральный вкус и питательную ценность.</w:t>
      </w:r>
      <w:r w:rsidR="00227B3D" w:rsidRPr="00540050">
        <w:rPr>
          <w:rFonts w:ascii="Times New Roman" w:eastAsia="Calibri" w:hAnsi="Times New Roman"/>
          <w:color w:val="FF0000"/>
          <w:sz w:val="28"/>
          <w:szCs w:val="28"/>
          <w:shd w:val="clear" w:color="auto" w:fill="FFFFFF"/>
        </w:rPr>
        <w:t xml:space="preserve"> </w:t>
      </w:r>
      <w:r w:rsidR="00227B3D" w:rsidRPr="00540050">
        <w:rPr>
          <w:rFonts w:ascii="Times New Roman" w:eastAsia="Calibri" w:hAnsi="Times New Roman"/>
          <w:color w:val="000000" w:themeColor="text1"/>
          <w:sz w:val="28"/>
          <w:szCs w:val="28"/>
          <w:shd w:val="clear" w:color="auto" w:fill="FFFFFF"/>
        </w:rPr>
        <w:t>Планируется создание линейки из 10-12 различных вкусов: 70% – натуральный восстановленный сок, 30% – нектары и сокосодержащие напитки.</w:t>
      </w:r>
      <w:r w:rsidR="00227B3D" w:rsidRPr="00540050">
        <w:rPr>
          <w:rFonts w:ascii="Times New Roman" w:hAnsi="Times New Roman"/>
          <w:color w:val="000000" w:themeColor="text1"/>
          <w:sz w:val="28"/>
          <w:szCs w:val="28"/>
          <w:shd w:val="clear" w:color="auto" w:fill="FFFFFF"/>
        </w:rPr>
        <w:t xml:space="preserve"> </w:t>
      </w:r>
      <w:r w:rsidR="00227B3D" w:rsidRPr="00540050">
        <w:rPr>
          <w:rFonts w:ascii="Times New Roman" w:eastAsia="Calibri" w:hAnsi="Times New Roman"/>
          <w:iCs/>
          <w:color w:val="000000" w:themeColor="text1"/>
          <w:sz w:val="28"/>
          <w:szCs w:val="28"/>
        </w:rPr>
        <w:t>Ассортимент продукции: соки восстановленные яблоко, груша, вишня, виноград, персик, томат, мультифрукт.</w:t>
      </w:r>
      <w:r w:rsidR="00227B3D" w:rsidRPr="00540050">
        <w:rPr>
          <w:rFonts w:ascii="Times New Roman" w:hAnsi="Times New Roman"/>
          <w:color w:val="000000" w:themeColor="text1"/>
          <w:sz w:val="28"/>
          <w:szCs w:val="28"/>
          <w:shd w:val="clear" w:color="auto" w:fill="FFFFFF"/>
        </w:rPr>
        <w:t xml:space="preserve"> </w:t>
      </w:r>
      <w:r w:rsidR="00227B3D" w:rsidRPr="00540050">
        <w:rPr>
          <w:rFonts w:ascii="Times New Roman" w:eastAsia="Calibri" w:hAnsi="Times New Roman"/>
          <w:color w:val="000000" w:themeColor="text1"/>
          <w:sz w:val="28"/>
          <w:szCs w:val="28"/>
        </w:rPr>
        <w:t>Упаковка в картонный пакет обеспечивает сохранность продукта на длительный срок и позволяет производителю выпускать качественные продукты питания.</w:t>
      </w:r>
    </w:p>
    <w:p w:rsidR="00035948" w:rsidRPr="00540050" w:rsidRDefault="00D22431" w:rsidP="00716E73">
      <w:pPr>
        <w:pStyle w:val="dash041e0431044b0447043d044b0439"/>
        <w:ind w:firstLine="709"/>
        <w:jc w:val="both"/>
        <w:rPr>
          <w:rFonts w:ascii="Times New Roman" w:hAnsi="Times New Roman" w:cs="Times New Roman"/>
          <w:color w:val="000000" w:themeColor="text1"/>
          <w:sz w:val="28"/>
          <w:szCs w:val="28"/>
        </w:rPr>
      </w:pPr>
      <w:r w:rsidRPr="00540050">
        <w:rPr>
          <w:rStyle w:val="dash041e0431044b0447043d044b0439char1"/>
          <w:rFonts w:ascii="Times New Roman" w:hAnsi="Times New Roman" w:cs="Times New Roman"/>
          <w:i/>
          <w:color w:val="000000" w:themeColor="text1"/>
          <w:sz w:val="28"/>
          <w:szCs w:val="28"/>
        </w:rPr>
        <w:t xml:space="preserve">ООО </w:t>
      </w:r>
      <w:r w:rsidR="00FF4449" w:rsidRPr="00540050">
        <w:rPr>
          <w:rStyle w:val="dash041e0431044b0447043d044b0439char1"/>
          <w:rFonts w:ascii="Times New Roman" w:hAnsi="Times New Roman" w:cs="Times New Roman"/>
          <w:i/>
          <w:color w:val="000000" w:themeColor="text1"/>
          <w:sz w:val="28"/>
          <w:szCs w:val="28"/>
        </w:rPr>
        <w:t>«</w:t>
      </w:r>
      <w:r w:rsidRPr="00540050">
        <w:rPr>
          <w:rStyle w:val="dash041e0431044b0447043d044b0439char1"/>
          <w:rFonts w:ascii="Times New Roman" w:hAnsi="Times New Roman" w:cs="Times New Roman"/>
          <w:i/>
          <w:color w:val="000000" w:themeColor="text1"/>
          <w:sz w:val="28"/>
          <w:szCs w:val="28"/>
        </w:rPr>
        <w:t>Плодовое - 2009</w:t>
      </w:r>
      <w:r w:rsidR="00FF4449" w:rsidRPr="00540050">
        <w:rPr>
          <w:rStyle w:val="dash041e0431044b0447043d044b0439char1"/>
          <w:rFonts w:ascii="Times New Roman" w:hAnsi="Times New Roman" w:cs="Times New Roman"/>
          <w:i/>
          <w:color w:val="000000" w:themeColor="text1"/>
          <w:sz w:val="28"/>
          <w:szCs w:val="28"/>
        </w:rPr>
        <w:t>»</w:t>
      </w:r>
      <w:r w:rsidR="00FD3910" w:rsidRPr="00540050">
        <w:rPr>
          <w:rStyle w:val="dash041e0431044b0447043d044b0439char1"/>
          <w:rFonts w:ascii="Times New Roman" w:hAnsi="Times New Roman" w:cs="Times New Roman"/>
          <w:i/>
          <w:color w:val="000000" w:themeColor="text1"/>
          <w:sz w:val="28"/>
          <w:szCs w:val="28"/>
        </w:rPr>
        <w:t xml:space="preserve">. </w:t>
      </w:r>
      <w:r w:rsidR="00FD3910" w:rsidRPr="00540050">
        <w:rPr>
          <w:rStyle w:val="dash041e0431044b0447043d044b0439char1"/>
          <w:rFonts w:ascii="Times New Roman" w:hAnsi="Times New Roman" w:cs="Times New Roman"/>
          <w:color w:val="000000" w:themeColor="text1"/>
          <w:sz w:val="28"/>
          <w:szCs w:val="28"/>
        </w:rPr>
        <w:t>О</w:t>
      </w:r>
      <w:r w:rsidR="007F5A6E" w:rsidRPr="00540050">
        <w:rPr>
          <w:rStyle w:val="dash041e0431044b0447043d044b0439char1"/>
          <w:rFonts w:ascii="Times New Roman" w:hAnsi="Times New Roman" w:cs="Times New Roman"/>
          <w:color w:val="000000" w:themeColor="text1"/>
          <w:sz w:val="28"/>
          <w:szCs w:val="28"/>
        </w:rPr>
        <w:t>бъём продукции составил</w:t>
      </w:r>
      <w:r w:rsidR="007F5A6E" w:rsidRPr="00540050">
        <w:rPr>
          <w:rStyle w:val="dash041e0431044b0447043d044b0439char1"/>
          <w:rFonts w:ascii="Times New Roman" w:hAnsi="Times New Roman" w:cs="Times New Roman"/>
          <w:color w:val="000000" w:themeColor="text1"/>
          <w:sz w:val="28"/>
          <w:szCs w:val="28"/>
        </w:rPr>
        <w:br/>
      </w:r>
      <w:r w:rsidR="00291A46" w:rsidRPr="00540050">
        <w:rPr>
          <w:rStyle w:val="dash041e0431044b0447043d044b0439char1"/>
          <w:rFonts w:ascii="Times New Roman" w:hAnsi="Times New Roman" w:cs="Times New Roman"/>
          <w:color w:val="000000" w:themeColor="text1"/>
          <w:sz w:val="28"/>
          <w:szCs w:val="28"/>
        </w:rPr>
        <w:t>715</w:t>
      </w:r>
      <w:r w:rsidR="00E93AFD" w:rsidRPr="00540050">
        <w:rPr>
          <w:rStyle w:val="dash041e0431044b0447043d044b0439char1"/>
          <w:rFonts w:ascii="Times New Roman" w:hAnsi="Times New Roman" w:cs="Times New Roman"/>
          <w:color w:val="000000" w:themeColor="text1"/>
          <w:sz w:val="28"/>
          <w:szCs w:val="28"/>
        </w:rPr>
        <w:t xml:space="preserve">,5 </w:t>
      </w:r>
      <w:r w:rsidR="007F5A6E" w:rsidRPr="00540050">
        <w:rPr>
          <w:rStyle w:val="dash041e0431044b0447043d044b0439char1"/>
          <w:rFonts w:ascii="Times New Roman" w:hAnsi="Times New Roman" w:cs="Times New Roman"/>
          <w:color w:val="000000" w:themeColor="text1"/>
          <w:sz w:val="28"/>
          <w:szCs w:val="28"/>
        </w:rPr>
        <w:t>млн. руб</w:t>
      </w:r>
      <w:r w:rsidR="00247C84" w:rsidRPr="00540050">
        <w:rPr>
          <w:rStyle w:val="dash041e0431044b0447043d044b0439char1"/>
          <w:rFonts w:ascii="Times New Roman" w:hAnsi="Times New Roman" w:cs="Times New Roman"/>
          <w:color w:val="000000" w:themeColor="text1"/>
          <w:sz w:val="28"/>
          <w:szCs w:val="28"/>
        </w:rPr>
        <w:t>., о</w:t>
      </w:r>
      <w:r w:rsidR="00810392" w:rsidRPr="00540050">
        <w:rPr>
          <w:rStyle w:val="dash041e0431044b0447043d044b0439char1"/>
          <w:rFonts w:ascii="Times New Roman" w:hAnsi="Times New Roman" w:cs="Times New Roman"/>
          <w:color w:val="000000" w:themeColor="text1"/>
          <w:sz w:val="28"/>
          <w:szCs w:val="28"/>
        </w:rPr>
        <w:t xml:space="preserve">бъем </w:t>
      </w:r>
      <w:r w:rsidRPr="00540050">
        <w:rPr>
          <w:rStyle w:val="dash041e0431044b0447043d044b0439char1"/>
          <w:rFonts w:ascii="Times New Roman" w:hAnsi="Times New Roman" w:cs="Times New Roman"/>
          <w:color w:val="000000" w:themeColor="text1"/>
          <w:sz w:val="28"/>
          <w:szCs w:val="28"/>
        </w:rPr>
        <w:t xml:space="preserve">инвестиций </w:t>
      </w:r>
      <w:r w:rsidR="00810392" w:rsidRPr="00540050">
        <w:rPr>
          <w:rStyle w:val="dash041e0431044b0447043d044b0439char1"/>
          <w:rFonts w:ascii="Times New Roman" w:hAnsi="Times New Roman" w:cs="Times New Roman"/>
          <w:color w:val="000000" w:themeColor="text1"/>
          <w:sz w:val="28"/>
          <w:szCs w:val="28"/>
        </w:rPr>
        <w:t>на</w:t>
      </w:r>
      <w:r w:rsidRPr="00540050">
        <w:rPr>
          <w:rStyle w:val="dash041e0431044b0447043d044b0439char1"/>
          <w:rFonts w:ascii="Times New Roman" w:hAnsi="Times New Roman" w:cs="Times New Roman"/>
          <w:color w:val="000000" w:themeColor="text1"/>
          <w:sz w:val="28"/>
          <w:szCs w:val="28"/>
        </w:rPr>
        <w:t xml:space="preserve"> модернизацию технологического оборудования </w:t>
      </w:r>
      <w:r w:rsidR="00247C84" w:rsidRPr="00540050">
        <w:rPr>
          <w:rStyle w:val="dash041e0431044b0447043d044b0439char1"/>
          <w:rFonts w:ascii="Times New Roman" w:hAnsi="Times New Roman" w:cs="Times New Roman"/>
          <w:color w:val="000000" w:themeColor="text1"/>
          <w:sz w:val="28"/>
          <w:szCs w:val="28"/>
        </w:rPr>
        <w:t xml:space="preserve">– </w:t>
      </w:r>
      <w:r w:rsidR="00291A46" w:rsidRPr="00540050">
        <w:rPr>
          <w:rStyle w:val="dash041e0431044b0447043d044b0439char1"/>
          <w:rFonts w:ascii="Times New Roman" w:hAnsi="Times New Roman" w:cs="Times New Roman"/>
          <w:color w:val="000000" w:themeColor="text1"/>
          <w:sz w:val="28"/>
          <w:szCs w:val="28"/>
        </w:rPr>
        <w:t>91,6</w:t>
      </w:r>
      <w:r w:rsidRPr="00540050">
        <w:rPr>
          <w:rStyle w:val="dash041e0431044b0447043d044b0439char1"/>
          <w:rFonts w:ascii="Times New Roman" w:hAnsi="Times New Roman" w:cs="Times New Roman"/>
          <w:color w:val="000000" w:themeColor="text1"/>
          <w:sz w:val="28"/>
          <w:szCs w:val="28"/>
        </w:rPr>
        <w:t xml:space="preserve"> млн. руб.</w:t>
      </w:r>
      <w:r w:rsidR="00247C84" w:rsidRPr="00540050">
        <w:rPr>
          <w:rStyle w:val="dash041e0431044b0447043d044b0439char1"/>
          <w:rFonts w:ascii="Times New Roman" w:hAnsi="Times New Roman" w:cs="Times New Roman"/>
          <w:color w:val="000000" w:themeColor="text1"/>
          <w:sz w:val="28"/>
          <w:szCs w:val="28"/>
        </w:rPr>
        <w:t xml:space="preserve"> </w:t>
      </w:r>
      <w:r w:rsidR="0015603B" w:rsidRPr="00540050">
        <w:rPr>
          <w:rStyle w:val="dash041e0431044b0447043d044b0439char1"/>
          <w:rFonts w:ascii="Times New Roman" w:hAnsi="Times New Roman" w:cs="Times New Roman"/>
          <w:color w:val="000000"/>
          <w:sz w:val="28"/>
          <w:szCs w:val="28"/>
        </w:rPr>
        <w:t xml:space="preserve">В  2019 году запланировано </w:t>
      </w:r>
      <w:r w:rsidR="0015603B" w:rsidRPr="00540050">
        <w:rPr>
          <w:rFonts w:ascii="Times New Roman" w:hAnsi="Times New Roman" w:cs="Times New Roman"/>
          <w:sz w:val="28"/>
          <w:szCs w:val="28"/>
          <w:lang w:eastAsia="en-US"/>
        </w:rPr>
        <w:t>установка новой производственной  линии   «Тетра Пак 0,2 литра»</w:t>
      </w:r>
      <w:r w:rsidR="0015603B" w:rsidRPr="00540050">
        <w:rPr>
          <w:sz w:val="28"/>
          <w:szCs w:val="28"/>
          <w:lang w:eastAsia="en-US"/>
        </w:rPr>
        <w:t xml:space="preserve">  </w:t>
      </w:r>
      <w:r w:rsidR="0015603B" w:rsidRPr="00540050">
        <w:rPr>
          <w:rStyle w:val="dash041e0431044b0447043d044b0439char1"/>
          <w:rFonts w:ascii="Times New Roman" w:hAnsi="Times New Roman" w:cs="Times New Roman"/>
          <w:color w:val="000000"/>
          <w:sz w:val="28"/>
          <w:szCs w:val="28"/>
        </w:rPr>
        <w:t xml:space="preserve"> на сумму 20,8 млн. рублей.</w:t>
      </w:r>
    </w:p>
    <w:p w:rsidR="00035948" w:rsidRPr="00540050" w:rsidRDefault="00D22431" w:rsidP="00716E73">
      <w:pPr>
        <w:autoSpaceDE w:val="0"/>
        <w:autoSpaceDN w:val="0"/>
        <w:adjustRightInd w:val="0"/>
        <w:spacing w:after="0" w:line="240" w:lineRule="auto"/>
        <w:ind w:firstLine="720"/>
        <w:jc w:val="both"/>
        <w:rPr>
          <w:rStyle w:val="dash041e0431044b0447043d044b0439char1"/>
          <w:rFonts w:ascii="Times New Roman" w:hAnsi="Times New Roman" w:cstheme="minorBidi"/>
          <w:color w:val="000000" w:themeColor="text1"/>
          <w:sz w:val="28"/>
          <w:szCs w:val="28"/>
        </w:rPr>
      </w:pPr>
      <w:r w:rsidRPr="00540050">
        <w:rPr>
          <w:rFonts w:ascii="Times New Roman" w:hAnsi="Times New Roman" w:cs="Times New Roman"/>
          <w:i/>
          <w:color w:val="000000" w:themeColor="text1"/>
          <w:sz w:val="28"/>
          <w:szCs w:val="28"/>
        </w:rPr>
        <w:t xml:space="preserve">ОАО </w:t>
      </w:r>
      <w:r w:rsidR="00FF4449" w:rsidRPr="00540050">
        <w:rPr>
          <w:rFonts w:ascii="Times New Roman" w:hAnsi="Times New Roman" w:cs="Times New Roman"/>
          <w:i/>
          <w:color w:val="000000" w:themeColor="text1"/>
          <w:sz w:val="28"/>
          <w:szCs w:val="28"/>
        </w:rPr>
        <w:t>«</w:t>
      </w:r>
      <w:r w:rsidRPr="00540050">
        <w:rPr>
          <w:rFonts w:ascii="Times New Roman" w:hAnsi="Times New Roman" w:cs="Times New Roman"/>
          <w:i/>
          <w:color w:val="000000" w:themeColor="text1"/>
          <w:sz w:val="28"/>
          <w:szCs w:val="28"/>
        </w:rPr>
        <w:t>Гормолзавод Вольский</w:t>
      </w:r>
      <w:r w:rsidR="00FF4449" w:rsidRPr="00540050">
        <w:rPr>
          <w:rFonts w:ascii="Times New Roman" w:hAnsi="Times New Roman" w:cs="Times New Roman"/>
          <w:i/>
          <w:color w:val="000000" w:themeColor="text1"/>
          <w:sz w:val="28"/>
          <w:szCs w:val="28"/>
        </w:rPr>
        <w:t>»</w:t>
      </w:r>
      <w:r w:rsidR="00E40DE3" w:rsidRPr="00540050">
        <w:rPr>
          <w:rFonts w:ascii="Times New Roman" w:hAnsi="Times New Roman" w:cs="Times New Roman"/>
          <w:i/>
          <w:color w:val="000000" w:themeColor="text1"/>
          <w:sz w:val="28"/>
          <w:szCs w:val="28"/>
        </w:rPr>
        <w:t xml:space="preserve">. </w:t>
      </w:r>
      <w:r w:rsidR="00E40DE3" w:rsidRPr="00540050">
        <w:rPr>
          <w:rFonts w:ascii="Times New Roman" w:hAnsi="Times New Roman" w:cs="Times New Roman"/>
          <w:color w:val="000000" w:themeColor="text1"/>
          <w:sz w:val="28"/>
          <w:szCs w:val="28"/>
        </w:rPr>
        <w:t>О</w:t>
      </w:r>
      <w:r w:rsidR="00035948" w:rsidRPr="00540050">
        <w:rPr>
          <w:rFonts w:ascii="Times New Roman" w:hAnsi="Times New Roman"/>
          <w:color w:val="000000" w:themeColor="text1"/>
          <w:sz w:val="28"/>
          <w:szCs w:val="28"/>
        </w:rPr>
        <w:t>бъем отгруженной продукции составил</w:t>
      </w:r>
      <w:r w:rsidR="000C1B2A" w:rsidRPr="00540050">
        <w:rPr>
          <w:rFonts w:ascii="Times New Roman" w:hAnsi="Times New Roman"/>
          <w:color w:val="000000" w:themeColor="text1"/>
          <w:sz w:val="28"/>
          <w:szCs w:val="28"/>
        </w:rPr>
        <w:t xml:space="preserve"> </w:t>
      </w:r>
      <w:r w:rsidR="0091451E" w:rsidRPr="00540050">
        <w:rPr>
          <w:rFonts w:ascii="Times New Roman" w:hAnsi="Times New Roman"/>
          <w:color w:val="000000" w:themeColor="text1"/>
          <w:sz w:val="28"/>
          <w:szCs w:val="28"/>
        </w:rPr>
        <w:t>290</w:t>
      </w:r>
      <w:r w:rsidR="00E93AFD" w:rsidRPr="00540050">
        <w:rPr>
          <w:rFonts w:ascii="Times New Roman" w:hAnsi="Times New Roman"/>
          <w:color w:val="000000" w:themeColor="text1"/>
          <w:sz w:val="28"/>
          <w:szCs w:val="28"/>
        </w:rPr>
        <w:t>,</w:t>
      </w:r>
      <w:r w:rsidR="0091451E" w:rsidRPr="00540050">
        <w:rPr>
          <w:rFonts w:ascii="Times New Roman" w:hAnsi="Times New Roman"/>
          <w:color w:val="000000" w:themeColor="text1"/>
          <w:sz w:val="28"/>
          <w:szCs w:val="28"/>
        </w:rPr>
        <w:t>1</w:t>
      </w:r>
      <w:r w:rsidR="00035948" w:rsidRPr="00540050">
        <w:rPr>
          <w:rFonts w:ascii="Times New Roman" w:hAnsi="Times New Roman"/>
          <w:color w:val="000000" w:themeColor="text1"/>
          <w:sz w:val="28"/>
          <w:szCs w:val="28"/>
        </w:rPr>
        <w:t xml:space="preserve"> млн. ру</w:t>
      </w:r>
      <w:r w:rsidR="00E40DE3" w:rsidRPr="00540050">
        <w:rPr>
          <w:rFonts w:ascii="Times New Roman" w:hAnsi="Times New Roman"/>
          <w:color w:val="000000" w:themeColor="text1"/>
          <w:sz w:val="28"/>
          <w:szCs w:val="28"/>
        </w:rPr>
        <w:t>б</w:t>
      </w:r>
      <w:r w:rsidR="00282940" w:rsidRPr="00540050">
        <w:rPr>
          <w:rFonts w:ascii="Times New Roman" w:hAnsi="Times New Roman"/>
          <w:color w:val="000000" w:themeColor="text1"/>
          <w:sz w:val="28"/>
          <w:szCs w:val="28"/>
        </w:rPr>
        <w:t>лей</w:t>
      </w:r>
      <w:r w:rsidR="00E40DE3" w:rsidRPr="00540050">
        <w:rPr>
          <w:rFonts w:ascii="Times New Roman" w:hAnsi="Times New Roman"/>
          <w:color w:val="000000" w:themeColor="text1"/>
          <w:sz w:val="28"/>
          <w:szCs w:val="28"/>
        </w:rPr>
        <w:t>, з</w:t>
      </w:r>
      <w:r w:rsidR="00035948" w:rsidRPr="00540050">
        <w:rPr>
          <w:rFonts w:ascii="Times New Roman" w:hAnsi="Times New Roman"/>
          <w:bCs/>
          <w:color w:val="000000" w:themeColor="text1"/>
          <w:sz w:val="28"/>
          <w:szCs w:val="28"/>
        </w:rPr>
        <w:t>авершен</w:t>
      </w:r>
      <w:r w:rsidR="00DA2D68" w:rsidRPr="00540050">
        <w:rPr>
          <w:rFonts w:ascii="Times New Roman" w:hAnsi="Times New Roman"/>
          <w:bCs/>
          <w:color w:val="000000" w:themeColor="text1"/>
          <w:sz w:val="28"/>
          <w:szCs w:val="28"/>
        </w:rPr>
        <w:t>а</w:t>
      </w:r>
      <w:r w:rsidR="00035948" w:rsidRPr="00540050">
        <w:rPr>
          <w:rFonts w:ascii="Times New Roman" w:hAnsi="Times New Roman"/>
          <w:bCs/>
          <w:color w:val="000000" w:themeColor="text1"/>
          <w:sz w:val="28"/>
          <w:szCs w:val="28"/>
        </w:rPr>
        <w:t xml:space="preserve"> </w:t>
      </w:r>
      <w:r w:rsidR="00DA2D68" w:rsidRPr="00540050">
        <w:rPr>
          <w:rFonts w:ascii="Times New Roman" w:hAnsi="Times New Roman"/>
          <w:bCs/>
          <w:color w:val="000000" w:themeColor="text1"/>
          <w:sz w:val="28"/>
          <w:szCs w:val="28"/>
        </w:rPr>
        <w:t>р</w:t>
      </w:r>
      <w:r w:rsidR="00035948" w:rsidRPr="00540050">
        <w:rPr>
          <w:rFonts w:ascii="Times New Roman" w:hAnsi="Times New Roman"/>
          <w:bCs/>
          <w:color w:val="000000" w:themeColor="text1"/>
          <w:sz w:val="28"/>
          <w:szCs w:val="28"/>
        </w:rPr>
        <w:t xml:space="preserve">еконструкция и модернизация технологического оборудования по переработке молока </w:t>
      </w:r>
      <w:r w:rsidR="00DA2D68" w:rsidRPr="00540050">
        <w:rPr>
          <w:rFonts w:ascii="Times New Roman" w:hAnsi="Times New Roman"/>
          <w:bCs/>
          <w:color w:val="000000" w:themeColor="text1"/>
          <w:sz w:val="28"/>
          <w:szCs w:val="28"/>
        </w:rPr>
        <w:t>(</w:t>
      </w:r>
      <w:r w:rsidR="00035948" w:rsidRPr="00540050">
        <w:rPr>
          <w:rFonts w:ascii="Times New Roman" w:hAnsi="Times New Roman"/>
          <w:bCs/>
          <w:color w:val="000000" w:themeColor="text1"/>
          <w:sz w:val="28"/>
          <w:szCs w:val="28"/>
        </w:rPr>
        <w:t>стоимость</w:t>
      </w:r>
      <w:r w:rsidR="00810392" w:rsidRPr="00540050">
        <w:rPr>
          <w:rFonts w:ascii="Times New Roman" w:hAnsi="Times New Roman"/>
          <w:bCs/>
          <w:color w:val="000000" w:themeColor="text1"/>
          <w:sz w:val="28"/>
          <w:szCs w:val="28"/>
        </w:rPr>
        <w:t xml:space="preserve"> –</w:t>
      </w:r>
      <w:r w:rsidR="00035948" w:rsidRPr="00540050">
        <w:rPr>
          <w:rFonts w:ascii="Times New Roman" w:hAnsi="Times New Roman"/>
          <w:bCs/>
          <w:color w:val="000000" w:themeColor="text1"/>
          <w:sz w:val="28"/>
          <w:szCs w:val="28"/>
        </w:rPr>
        <w:t xml:space="preserve"> </w:t>
      </w:r>
      <w:r w:rsidR="002D21C5" w:rsidRPr="00540050">
        <w:rPr>
          <w:rFonts w:ascii="Times New Roman" w:hAnsi="Times New Roman"/>
          <w:bCs/>
          <w:color w:val="000000" w:themeColor="text1"/>
          <w:sz w:val="28"/>
          <w:szCs w:val="28"/>
        </w:rPr>
        <w:br/>
      </w:r>
      <w:r w:rsidR="0091451E" w:rsidRPr="00540050">
        <w:rPr>
          <w:rFonts w:ascii="Times New Roman" w:hAnsi="Times New Roman"/>
          <w:bCs/>
          <w:color w:val="000000" w:themeColor="text1"/>
          <w:sz w:val="28"/>
          <w:szCs w:val="28"/>
        </w:rPr>
        <w:t>34,5</w:t>
      </w:r>
      <w:r w:rsidR="00035948" w:rsidRPr="00540050">
        <w:rPr>
          <w:rFonts w:ascii="Times New Roman" w:hAnsi="Times New Roman"/>
          <w:bCs/>
          <w:color w:val="000000" w:themeColor="text1"/>
          <w:sz w:val="28"/>
          <w:szCs w:val="28"/>
        </w:rPr>
        <w:t xml:space="preserve"> млн. руб</w:t>
      </w:r>
      <w:r w:rsidR="002D21C5" w:rsidRPr="00540050">
        <w:rPr>
          <w:rFonts w:ascii="Times New Roman" w:hAnsi="Times New Roman"/>
          <w:bCs/>
          <w:color w:val="000000" w:themeColor="text1"/>
          <w:sz w:val="28"/>
          <w:szCs w:val="28"/>
        </w:rPr>
        <w:t>.</w:t>
      </w:r>
      <w:r w:rsidR="00DA2D68" w:rsidRPr="00540050">
        <w:rPr>
          <w:rFonts w:ascii="Times New Roman" w:hAnsi="Times New Roman"/>
          <w:bCs/>
          <w:color w:val="000000" w:themeColor="text1"/>
          <w:sz w:val="28"/>
          <w:szCs w:val="28"/>
        </w:rPr>
        <w:t xml:space="preserve">), что позволит </w:t>
      </w:r>
      <w:r w:rsidR="00FD3910" w:rsidRPr="00540050">
        <w:rPr>
          <w:rFonts w:ascii="Times New Roman" w:hAnsi="Times New Roman"/>
          <w:bCs/>
          <w:color w:val="000000" w:themeColor="text1"/>
          <w:sz w:val="28"/>
          <w:szCs w:val="28"/>
        </w:rPr>
        <w:t xml:space="preserve">расширить </w:t>
      </w:r>
      <w:r w:rsidR="00035948" w:rsidRPr="00540050">
        <w:rPr>
          <w:rFonts w:ascii="Times New Roman" w:hAnsi="Times New Roman"/>
          <w:bCs/>
          <w:color w:val="000000" w:themeColor="text1"/>
          <w:sz w:val="28"/>
          <w:szCs w:val="28"/>
        </w:rPr>
        <w:t>ассортимент цельномолочной и кисломолочной продукции</w:t>
      </w:r>
      <w:r w:rsidR="00DA2D68" w:rsidRPr="00540050">
        <w:rPr>
          <w:rFonts w:ascii="Times New Roman" w:hAnsi="Times New Roman"/>
          <w:bCs/>
          <w:color w:val="000000" w:themeColor="text1"/>
          <w:sz w:val="28"/>
          <w:szCs w:val="28"/>
        </w:rPr>
        <w:t xml:space="preserve"> и рынки сбыта</w:t>
      </w:r>
      <w:r w:rsidR="00035948" w:rsidRPr="00540050">
        <w:rPr>
          <w:rFonts w:ascii="Times New Roman" w:hAnsi="Times New Roman"/>
          <w:bCs/>
          <w:color w:val="000000" w:themeColor="text1"/>
          <w:sz w:val="28"/>
          <w:szCs w:val="28"/>
        </w:rPr>
        <w:t xml:space="preserve">. </w:t>
      </w:r>
    </w:p>
    <w:p w:rsidR="00A511F8" w:rsidRPr="00540050" w:rsidRDefault="00622C2B" w:rsidP="00716E73">
      <w:pPr>
        <w:tabs>
          <w:tab w:val="left" w:pos="0"/>
        </w:tabs>
        <w:spacing w:after="0" w:line="240" w:lineRule="auto"/>
        <w:ind w:firstLine="709"/>
        <w:jc w:val="both"/>
        <w:rPr>
          <w:rFonts w:ascii="Times New Roman" w:hAnsi="Times New Roman" w:cs="Times New Roman"/>
          <w:color w:val="000000"/>
          <w:sz w:val="28"/>
          <w:szCs w:val="28"/>
        </w:rPr>
      </w:pPr>
      <w:r w:rsidRPr="00540050">
        <w:rPr>
          <w:rFonts w:ascii="Times New Roman" w:hAnsi="Times New Roman" w:cs="Times New Roman"/>
          <w:bCs/>
          <w:i/>
          <w:color w:val="000000" w:themeColor="text1"/>
          <w:sz w:val="28"/>
          <w:szCs w:val="28"/>
        </w:rPr>
        <w:t xml:space="preserve">ООО </w:t>
      </w:r>
      <w:r w:rsidR="00FF4449" w:rsidRPr="00540050">
        <w:rPr>
          <w:rFonts w:ascii="Times New Roman" w:hAnsi="Times New Roman" w:cs="Times New Roman"/>
          <w:bCs/>
          <w:i/>
          <w:color w:val="000000" w:themeColor="text1"/>
          <w:sz w:val="28"/>
          <w:szCs w:val="28"/>
        </w:rPr>
        <w:t>«</w:t>
      </w:r>
      <w:r w:rsidRPr="00540050">
        <w:rPr>
          <w:rFonts w:ascii="Times New Roman" w:hAnsi="Times New Roman" w:cs="Times New Roman"/>
          <w:bCs/>
          <w:i/>
          <w:color w:val="000000" w:themeColor="text1"/>
          <w:sz w:val="28"/>
          <w:szCs w:val="28"/>
        </w:rPr>
        <w:t>Вольский-Кондитер-2</w:t>
      </w:r>
      <w:r w:rsidR="00FF4449" w:rsidRPr="00540050">
        <w:rPr>
          <w:rFonts w:ascii="Times New Roman" w:hAnsi="Times New Roman" w:cs="Times New Roman"/>
          <w:bCs/>
          <w:i/>
          <w:color w:val="000000" w:themeColor="text1"/>
          <w:sz w:val="28"/>
          <w:szCs w:val="28"/>
        </w:rPr>
        <w:t>»</w:t>
      </w:r>
      <w:r w:rsidRPr="00540050">
        <w:rPr>
          <w:rFonts w:ascii="Times New Roman" w:hAnsi="Times New Roman" w:cs="Times New Roman"/>
          <w:bCs/>
          <w:i/>
          <w:color w:val="000000" w:themeColor="text1"/>
          <w:sz w:val="28"/>
          <w:szCs w:val="28"/>
        </w:rPr>
        <w:t>.</w:t>
      </w:r>
      <w:r w:rsidRPr="00540050">
        <w:rPr>
          <w:rFonts w:ascii="Times New Roman" w:hAnsi="Times New Roman" w:cs="Times New Roman"/>
          <w:bCs/>
          <w:color w:val="000000" w:themeColor="text1"/>
          <w:sz w:val="28"/>
          <w:szCs w:val="28"/>
        </w:rPr>
        <w:t xml:space="preserve"> </w:t>
      </w:r>
      <w:r w:rsidRPr="00540050">
        <w:rPr>
          <w:rFonts w:ascii="Times New Roman" w:hAnsi="Times New Roman" w:cs="Times New Roman"/>
          <w:color w:val="000000" w:themeColor="text1"/>
          <w:sz w:val="28"/>
          <w:szCs w:val="28"/>
        </w:rPr>
        <w:t xml:space="preserve">Объем отгруженной продукции составил </w:t>
      </w:r>
      <w:r w:rsidR="0091451E" w:rsidRPr="00540050">
        <w:rPr>
          <w:rFonts w:ascii="Times New Roman" w:hAnsi="Times New Roman" w:cs="Times New Roman"/>
          <w:color w:val="000000" w:themeColor="text1"/>
          <w:sz w:val="28"/>
          <w:szCs w:val="28"/>
        </w:rPr>
        <w:t>960,0</w:t>
      </w:r>
      <w:r w:rsidR="00851276" w:rsidRPr="00540050">
        <w:rPr>
          <w:rFonts w:ascii="Times New Roman" w:hAnsi="Times New Roman" w:cs="Times New Roman"/>
          <w:color w:val="000000" w:themeColor="text1"/>
          <w:sz w:val="28"/>
          <w:szCs w:val="28"/>
        </w:rPr>
        <w:t xml:space="preserve"> млн. руб</w:t>
      </w:r>
      <w:r w:rsidRPr="00540050">
        <w:rPr>
          <w:rFonts w:ascii="Times New Roman" w:hAnsi="Times New Roman" w:cs="Times New Roman"/>
          <w:color w:val="000000" w:themeColor="text1"/>
          <w:sz w:val="28"/>
          <w:szCs w:val="28"/>
        </w:rPr>
        <w:t>.</w:t>
      </w:r>
      <w:r w:rsidR="00F628C2" w:rsidRPr="00540050">
        <w:rPr>
          <w:rFonts w:ascii="Times New Roman" w:hAnsi="Times New Roman" w:cs="Times New Roman"/>
          <w:color w:val="000000" w:themeColor="text1"/>
          <w:sz w:val="28"/>
          <w:szCs w:val="28"/>
        </w:rPr>
        <w:t xml:space="preserve"> (</w:t>
      </w:r>
      <w:r w:rsidR="0091451E" w:rsidRPr="00540050">
        <w:rPr>
          <w:rFonts w:ascii="Times New Roman" w:hAnsi="Times New Roman" w:cs="Times New Roman"/>
          <w:color w:val="000000" w:themeColor="text1"/>
          <w:sz w:val="28"/>
          <w:szCs w:val="28"/>
        </w:rPr>
        <w:t>79</w:t>
      </w:r>
      <w:r w:rsidRPr="00540050">
        <w:rPr>
          <w:rFonts w:ascii="Times New Roman" w:hAnsi="Times New Roman" w:cs="Times New Roman"/>
          <w:color w:val="000000" w:themeColor="text1"/>
          <w:sz w:val="28"/>
          <w:szCs w:val="28"/>
        </w:rPr>
        <w:t>,</w:t>
      </w:r>
      <w:r w:rsidR="0091451E" w:rsidRPr="00540050">
        <w:rPr>
          <w:rFonts w:ascii="Times New Roman" w:hAnsi="Times New Roman" w:cs="Times New Roman"/>
          <w:color w:val="000000" w:themeColor="text1"/>
          <w:sz w:val="28"/>
          <w:szCs w:val="28"/>
        </w:rPr>
        <w:t>7</w:t>
      </w:r>
      <w:r w:rsidRPr="00540050">
        <w:rPr>
          <w:rFonts w:ascii="Times New Roman" w:hAnsi="Times New Roman" w:cs="Times New Roman"/>
          <w:color w:val="000000" w:themeColor="text1"/>
          <w:sz w:val="28"/>
          <w:szCs w:val="28"/>
        </w:rPr>
        <w:t>%</w:t>
      </w:r>
      <w:r w:rsidR="00F628C2" w:rsidRPr="00540050">
        <w:rPr>
          <w:rFonts w:ascii="Times New Roman" w:hAnsi="Times New Roman" w:cs="Times New Roman"/>
          <w:color w:val="000000" w:themeColor="text1"/>
          <w:sz w:val="28"/>
          <w:szCs w:val="28"/>
        </w:rPr>
        <w:t xml:space="preserve"> – </w:t>
      </w:r>
      <w:r w:rsidR="001A3FB6" w:rsidRPr="00540050">
        <w:rPr>
          <w:rFonts w:ascii="Times New Roman" w:hAnsi="Times New Roman" w:cs="Times New Roman"/>
          <w:i/>
          <w:color w:val="000000" w:themeColor="text1"/>
          <w:sz w:val="28"/>
          <w:szCs w:val="28"/>
        </w:rPr>
        <w:t xml:space="preserve">снижение связано с некоторым </w:t>
      </w:r>
      <w:r w:rsidR="00F628C2" w:rsidRPr="00540050">
        <w:rPr>
          <w:rFonts w:ascii="Times New Roman" w:hAnsi="Times New Roman" w:cs="Times New Roman"/>
          <w:i/>
          <w:color w:val="000000" w:themeColor="text1"/>
          <w:sz w:val="28"/>
          <w:szCs w:val="28"/>
        </w:rPr>
        <w:t xml:space="preserve">уменьшением </w:t>
      </w:r>
      <w:r w:rsidR="001A3FB6" w:rsidRPr="00540050">
        <w:rPr>
          <w:rFonts w:ascii="Times New Roman" w:hAnsi="Times New Roman" w:cs="Times New Roman"/>
          <w:i/>
          <w:color w:val="000000" w:themeColor="text1"/>
          <w:sz w:val="28"/>
          <w:szCs w:val="28"/>
        </w:rPr>
        <w:t>спроса и объем</w:t>
      </w:r>
      <w:r w:rsidR="00F628C2" w:rsidRPr="00540050">
        <w:rPr>
          <w:rFonts w:ascii="Times New Roman" w:hAnsi="Times New Roman" w:cs="Times New Roman"/>
          <w:i/>
          <w:color w:val="000000" w:themeColor="text1"/>
          <w:sz w:val="28"/>
          <w:szCs w:val="28"/>
        </w:rPr>
        <w:t>ов</w:t>
      </w:r>
      <w:r w:rsidR="001A3FB6" w:rsidRPr="00540050">
        <w:rPr>
          <w:rFonts w:ascii="Times New Roman" w:hAnsi="Times New Roman" w:cs="Times New Roman"/>
          <w:i/>
          <w:color w:val="000000" w:themeColor="text1"/>
          <w:sz w:val="28"/>
          <w:szCs w:val="28"/>
        </w:rPr>
        <w:t xml:space="preserve"> заказа</w:t>
      </w:r>
      <w:r w:rsidR="00F628C2" w:rsidRPr="00540050">
        <w:rPr>
          <w:rFonts w:ascii="Times New Roman" w:hAnsi="Times New Roman" w:cs="Times New Roman"/>
          <w:color w:val="000000" w:themeColor="text1"/>
          <w:sz w:val="28"/>
          <w:szCs w:val="28"/>
        </w:rPr>
        <w:t>)</w:t>
      </w:r>
      <w:r w:rsidR="00E1733B" w:rsidRPr="00540050">
        <w:rPr>
          <w:rFonts w:ascii="Times New Roman" w:hAnsi="Times New Roman" w:cs="Times New Roman"/>
          <w:color w:val="000000" w:themeColor="text1"/>
          <w:sz w:val="28"/>
          <w:szCs w:val="28"/>
        </w:rPr>
        <w:t>,</w:t>
      </w:r>
      <w:r w:rsidR="001A3FB6" w:rsidRPr="00540050">
        <w:rPr>
          <w:rFonts w:ascii="Times New Roman" w:hAnsi="Times New Roman" w:cs="Times New Roman"/>
          <w:color w:val="000000" w:themeColor="text1"/>
          <w:sz w:val="28"/>
          <w:szCs w:val="28"/>
        </w:rPr>
        <w:t xml:space="preserve"> </w:t>
      </w:r>
      <w:r w:rsidR="00E1733B" w:rsidRPr="00540050">
        <w:rPr>
          <w:rFonts w:ascii="Times New Roman" w:hAnsi="Times New Roman" w:cs="Times New Roman"/>
          <w:color w:val="000000"/>
          <w:sz w:val="28"/>
          <w:szCs w:val="28"/>
        </w:rPr>
        <w:t>объем инвестиций – 16,8  млн. рублей.</w:t>
      </w:r>
    </w:p>
    <w:p w:rsidR="00B31B95" w:rsidRPr="00540050" w:rsidRDefault="00450FF1" w:rsidP="00B31B95">
      <w:pPr>
        <w:pStyle w:val="af0"/>
        <w:spacing w:after="0" w:line="240" w:lineRule="auto"/>
        <w:ind w:left="0" w:firstLine="709"/>
        <w:jc w:val="both"/>
        <w:outlineLvl w:val="0"/>
        <w:rPr>
          <w:rFonts w:ascii="Times New Roman" w:hAnsi="Times New Roman"/>
          <w:color w:val="000000"/>
          <w:sz w:val="28"/>
          <w:szCs w:val="28"/>
        </w:rPr>
      </w:pPr>
      <w:r w:rsidRPr="00540050">
        <w:rPr>
          <w:rFonts w:ascii="Times New Roman" w:hAnsi="Times New Roman"/>
          <w:i/>
          <w:color w:val="000000" w:themeColor="text1"/>
          <w:sz w:val="28"/>
          <w:szCs w:val="28"/>
        </w:rPr>
        <w:t xml:space="preserve">ООО </w:t>
      </w:r>
      <w:r w:rsidR="00FF4449" w:rsidRPr="00540050">
        <w:rPr>
          <w:rFonts w:ascii="Times New Roman" w:hAnsi="Times New Roman"/>
          <w:i/>
          <w:color w:val="000000" w:themeColor="text1"/>
          <w:sz w:val="28"/>
          <w:szCs w:val="28"/>
        </w:rPr>
        <w:t>«</w:t>
      </w:r>
      <w:r w:rsidRPr="00540050">
        <w:rPr>
          <w:rFonts w:ascii="Times New Roman" w:hAnsi="Times New Roman"/>
          <w:i/>
          <w:color w:val="000000" w:themeColor="text1"/>
          <w:sz w:val="28"/>
          <w:szCs w:val="28"/>
        </w:rPr>
        <w:t>Автотрасса</w:t>
      </w:r>
      <w:r w:rsidR="00FF4449" w:rsidRPr="00540050">
        <w:rPr>
          <w:rFonts w:ascii="Times New Roman" w:hAnsi="Times New Roman"/>
          <w:i/>
          <w:color w:val="000000" w:themeColor="text1"/>
          <w:sz w:val="28"/>
          <w:szCs w:val="28"/>
        </w:rPr>
        <w:t>»</w:t>
      </w:r>
      <w:r w:rsidR="00B31B95" w:rsidRPr="00540050">
        <w:rPr>
          <w:rFonts w:ascii="Times New Roman" w:hAnsi="Times New Roman"/>
          <w:i/>
          <w:color w:val="000000" w:themeColor="text1"/>
          <w:sz w:val="28"/>
          <w:szCs w:val="28"/>
        </w:rPr>
        <w:t>.</w:t>
      </w:r>
      <w:r w:rsidRPr="00540050">
        <w:rPr>
          <w:rFonts w:ascii="Times New Roman" w:hAnsi="Times New Roman"/>
          <w:color w:val="000000" w:themeColor="text1"/>
          <w:sz w:val="28"/>
          <w:szCs w:val="28"/>
        </w:rPr>
        <w:t xml:space="preserve"> </w:t>
      </w:r>
      <w:r w:rsidR="00B31B95" w:rsidRPr="00540050">
        <w:rPr>
          <w:rFonts w:ascii="Times New Roman" w:hAnsi="Times New Roman"/>
          <w:color w:val="000000"/>
          <w:sz w:val="28"/>
          <w:szCs w:val="28"/>
        </w:rPr>
        <w:t xml:space="preserve">Объем  отгруженной  продукции в  2018  году  составил 4 346,5 млн. руб., </w:t>
      </w:r>
      <w:r w:rsidR="00B31B95" w:rsidRPr="00540050">
        <w:rPr>
          <w:rFonts w:ascii="Times New Roman" w:hAnsi="Times New Roman"/>
          <w:bCs/>
          <w:color w:val="000000"/>
          <w:sz w:val="28"/>
          <w:szCs w:val="28"/>
        </w:rPr>
        <w:t>что в 1,7  раза  выше уровня 2017 года.,</w:t>
      </w:r>
      <w:r w:rsidR="00B31B95" w:rsidRPr="00540050">
        <w:rPr>
          <w:rFonts w:ascii="Times New Roman" w:hAnsi="Times New Roman"/>
          <w:color w:val="000000"/>
          <w:sz w:val="28"/>
          <w:szCs w:val="28"/>
        </w:rPr>
        <w:t xml:space="preserve"> объем инвестиций в размере 76,2  млн. рублей. В 2019 году на модернизацию и </w:t>
      </w:r>
      <w:r w:rsidR="00B31B95" w:rsidRPr="00540050">
        <w:rPr>
          <w:rFonts w:ascii="Times New Roman" w:hAnsi="Times New Roman"/>
          <w:color w:val="000000"/>
          <w:sz w:val="28"/>
          <w:szCs w:val="28"/>
        </w:rPr>
        <w:lastRenderedPageBreak/>
        <w:t>приобретение оборудования  планируется направить порядка 105 млн. рублей.</w:t>
      </w:r>
    </w:p>
    <w:p w:rsidR="00035948" w:rsidRPr="00540050" w:rsidRDefault="00035948" w:rsidP="00B31B95">
      <w:pPr>
        <w:tabs>
          <w:tab w:val="left" w:pos="0"/>
        </w:tabs>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i/>
          <w:color w:val="000000" w:themeColor="text1"/>
          <w:sz w:val="28"/>
          <w:szCs w:val="28"/>
        </w:rPr>
        <w:t xml:space="preserve">ООО </w:t>
      </w:r>
      <w:r w:rsidR="00FF4449" w:rsidRPr="00540050">
        <w:rPr>
          <w:rFonts w:ascii="Times New Roman" w:hAnsi="Times New Roman" w:cs="Times New Roman"/>
          <w:i/>
          <w:color w:val="000000" w:themeColor="text1"/>
          <w:sz w:val="28"/>
          <w:szCs w:val="28"/>
        </w:rPr>
        <w:t>«</w:t>
      </w:r>
      <w:r w:rsidRPr="00540050">
        <w:rPr>
          <w:rFonts w:ascii="Times New Roman" w:hAnsi="Times New Roman" w:cs="Times New Roman"/>
          <w:i/>
          <w:color w:val="000000" w:themeColor="text1"/>
          <w:sz w:val="28"/>
          <w:szCs w:val="28"/>
        </w:rPr>
        <w:t>САС-ГРУПП</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 Объем отгруженной продукции составил</w:t>
      </w:r>
      <w:r w:rsidRPr="00540050">
        <w:rPr>
          <w:rFonts w:ascii="Times New Roman" w:hAnsi="Times New Roman" w:cs="Times New Roman"/>
          <w:color w:val="000000" w:themeColor="text1"/>
          <w:sz w:val="28"/>
          <w:szCs w:val="28"/>
        </w:rPr>
        <w:br/>
        <w:t>0,</w:t>
      </w:r>
      <w:r w:rsidR="00CE0CBD" w:rsidRPr="00540050">
        <w:rPr>
          <w:rFonts w:ascii="Times New Roman" w:hAnsi="Times New Roman" w:cs="Times New Roman"/>
          <w:color w:val="000000" w:themeColor="text1"/>
          <w:sz w:val="28"/>
          <w:szCs w:val="28"/>
        </w:rPr>
        <w:t>779</w:t>
      </w:r>
      <w:r w:rsidR="009D0239"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млн. руб.</w:t>
      </w:r>
      <w:r w:rsidR="001A3FB6" w:rsidRPr="00540050">
        <w:rPr>
          <w:rFonts w:ascii="Times New Roman" w:hAnsi="Times New Roman" w:cs="Times New Roman"/>
          <w:color w:val="000000" w:themeColor="text1"/>
          <w:sz w:val="28"/>
          <w:szCs w:val="28"/>
        </w:rPr>
        <w:t xml:space="preserve">, объем инвестиций </w:t>
      </w:r>
      <w:r w:rsidRPr="00540050">
        <w:rPr>
          <w:rFonts w:ascii="Times New Roman" w:hAnsi="Times New Roman" w:cs="Times New Roman"/>
          <w:color w:val="000000" w:themeColor="text1"/>
          <w:sz w:val="28"/>
          <w:szCs w:val="28"/>
        </w:rPr>
        <w:t>– 25 млн. руб</w:t>
      </w:r>
      <w:r w:rsidR="00DE4C56" w:rsidRPr="00540050">
        <w:rPr>
          <w:rFonts w:ascii="Times New Roman" w:hAnsi="Times New Roman" w:cs="Times New Roman"/>
          <w:color w:val="000000" w:themeColor="text1"/>
          <w:sz w:val="28"/>
          <w:szCs w:val="28"/>
        </w:rPr>
        <w:t>лей</w:t>
      </w:r>
      <w:r w:rsidRPr="00540050">
        <w:rPr>
          <w:rFonts w:ascii="Times New Roman" w:hAnsi="Times New Roman" w:cs="Times New Roman"/>
          <w:color w:val="000000" w:themeColor="text1"/>
          <w:sz w:val="28"/>
          <w:szCs w:val="28"/>
        </w:rPr>
        <w:t>.</w:t>
      </w:r>
    </w:p>
    <w:p w:rsidR="00450FF1" w:rsidRPr="00540050" w:rsidRDefault="00035948" w:rsidP="00716E73">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0F4EFD">
        <w:rPr>
          <w:rFonts w:ascii="Times New Roman" w:hAnsi="Times New Roman" w:cs="Times New Roman"/>
          <w:i/>
          <w:color w:val="000000" w:themeColor="text1"/>
          <w:sz w:val="28"/>
          <w:szCs w:val="28"/>
        </w:rPr>
        <w:t xml:space="preserve">ООО </w:t>
      </w:r>
      <w:r w:rsidR="00FF4449" w:rsidRPr="000F4EFD">
        <w:rPr>
          <w:rFonts w:ascii="Times New Roman" w:hAnsi="Times New Roman" w:cs="Times New Roman"/>
          <w:i/>
          <w:color w:val="000000" w:themeColor="text1"/>
          <w:sz w:val="28"/>
          <w:szCs w:val="28"/>
        </w:rPr>
        <w:t>«</w:t>
      </w:r>
      <w:r w:rsidRPr="000F4EFD">
        <w:rPr>
          <w:rFonts w:ascii="Times New Roman" w:hAnsi="Times New Roman" w:cs="Times New Roman"/>
          <w:i/>
          <w:color w:val="000000" w:themeColor="text1"/>
          <w:sz w:val="28"/>
          <w:szCs w:val="28"/>
        </w:rPr>
        <w:t>ОВОЩИ КРУГЛЫЙ ГОД</w:t>
      </w:r>
      <w:r w:rsidR="00FF4449" w:rsidRPr="000F4EFD">
        <w:rPr>
          <w:rFonts w:ascii="Times New Roman" w:hAnsi="Times New Roman" w:cs="Times New Roman"/>
          <w:i/>
          <w:color w:val="000000" w:themeColor="text1"/>
          <w:sz w:val="28"/>
          <w:szCs w:val="28"/>
        </w:rPr>
        <w:t>»</w:t>
      </w:r>
      <w:r w:rsidRPr="000F4EFD">
        <w:rPr>
          <w:rFonts w:ascii="Times New Roman" w:hAnsi="Times New Roman" w:cs="Times New Roman"/>
          <w:color w:val="000000" w:themeColor="text1"/>
          <w:sz w:val="28"/>
          <w:szCs w:val="28"/>
        </w:rPr>
        <w:t xml:space="preserve"> </w:t>
      </w:r>
      <w:r w:rsidR="00822335" w:rsidRPr="000F4EFD">
        <w:rPr>
          <w:rFonts w:ascii="Times New Roman" w:hAnsi="Times New Roman" w:cs="Times New Roman"/>
          <w:color w:val="000000" w:themeColor="text1"/>
          <w:sz w:val="28"/>
          <w:szCs w:val="28"/>
        </w:rPr>
        <w:t xml:space="preserve">реализован </w:t>
      </w:r>
      <w:r w:rsidRPr="000F4EFD">
        <w:rPr>
          <w:rFonts w:ascii="Times New Roman" w:hAnsi="Times New Roman" w:cs="Times New Roman"/>
          <w:color w:val="000000" w:themeColor="text1"/>
          <w:sz w:val="28"/>
          <w:szCs w:val="28"/>
        </w:rPr>
        <w:t xml:space="preserve">инвестиционный проект </w:t>
      </w:r>
      <w:r w:rsidR="00933131" w:rsidRPr="000F4EFD">
        <w:rPr>
          <w:rFonts w:ascii="Times New Roman" w:hAnsi="Times New Roman" w:cs="Times New Roman"/>
          <w:sz w:val="28"/>
          <w:szCs w:val="28"/>
        </w:rPr>
        <w:t>(</w:t>
      </w:r>
      <w:r w:rsidRPr="000F4EFD">
        <w:rPr>
          <w:rFonts w:ascii="Times New Roman" w:hAnsi="Times New Roman" w:cs="Times New Roman"/>
          <w:sz w:val="28"/>
          <w:szCs w:val="28"/>
        </w:rPr>
        <w:t>110 млн. руб.</w:t>
      </w:r>
      <w:r w:rsidR="00933131" w:rsidRPr="000F4EFD">
        <w:rPr>
          <w:rFonts w:ascii="Times New Roman" w:hAnsi="Times New Roman" w:cs="Times New Roman"/>
          <w:sz w:val="28"/>
          <w:szCs w:val="28"/>
        </w:rPr>
        <w:t>)</w:t>
      </w:r>
      <w:r w:rsidRPr="000F4EFD">
        <w:rPr>
          <w:rFonts w:ascii="Times New Roman" w:hAnsi="Times New Roman" w:cs="Times New Roman"/>
          <w:color w:val="000000" w:themeColor="text1"/>
          <w:sz w:val="28"/>
          <w:szCs w:val="28"/>
        </w:rPr>
        <w:t xml:space="preserve"> по строительству тепличного хозяйства по выра</w:t>
      </w:r>
      <w:r w:rsidR="00E71F51" w:rsidRPr="000F4EFD">
        <w:rPr>
          <w:rFonts w:ascii="Times New Roman" w:hAnsi="Times New Roman" w:cs="Times New Roman"/>
          <w:color w:val="000000" w:themeColor="text1"/>
          <w:sz w:val="28"/>
          <w:szCs w:val="28"/>
        </w:rPr>
        <w:t>щиванию овощей закрытого грунта. С начала года в тепличном комплексе произведено 22 т овощей, в том числе</w:t>
      </w:r>
      <w:r w:rsidR="006F3F33" w:rsidRPr="000F4EFD">
        <w:rPr>
          <w:rFonts w:ascii="Times New Roman" w:hAnsi="Times New Roman" w:cs="Times New Roman"/>
          <w:color w:val="000000" w:themeColor="text1"/>
          <w:sz w:val="28"/>
          <w:szCs w:val="28"/>
        </w:rPr>
        <w:t xml:space="preserve"> огурцов – 20,5 т, томатов </w:t>
      </w:r>
      <w:r w:rsidR="00C16717" w:rsidRPr="000F4EFD">
        <w:rPr>
          <w:rFonts w:ascii="Times New Roman" w:hAnsi="Times New Roman" w:cs="Times New Roman"/>
          <w:color w:val="000000" w:themeColor="text1"/>
          <w:sz w:val="28"/>
          <w:szCs w:val="28"/>
        </w:rPr>
        <w:t xml:space="preserve">– </w:t>
      </w:r>
      <w:r w:rsidR="006F3F33" w:rsidRPr="000F4EFD">
        <w:rPr>
          <w:rFonts w:ascii="Times New Roman" w:hAnsi="Times New Roman" w:cs="Times New Roman"/>
          <w:color w:val="000000" w:themeColor="text1"/>
          <w:sz w:val="28"/>
          <w:szCs w:val="28"/>
        </w:rPr>
        <w:t>1,5 т.</w:t>
      </w:r>
      <w:r w:rsidR="00822335" w:rsidRPr="000F4EFD">
        <w:rPr>
          <w:rFonts w:ascii="Times New Roman" w:hAnsi="Times New Roman" w:cs="Times New Roman"/>
          <w:color w:val="000000" w:themeColor="text1"/>
          <w:sz w:val="28"/>
          <w:szCs w:val="28"/>
        </w:rPr>
        <w:t xml:space="preserve"> </w:t>
      </w:r>
      <w:r w:rsidR="006F3F33" w:rsidRPr="000F4EFD">
        <w:rPr>
          <w:rFonts w:ascii="Times New Roman" w:hAnsi="Times New Roman" w:cs="Times New Roman"/>
          <w:color w:val="000000" w:themeColor="text1"/>
          <w:sz w:val="28"/>
          <w:szCs w:val="28"/>
        </w:rPr>
        <w:t xml:space="preserve">Продукция реализуется в розничных магазинах г.Вольска, г.Балаково и г.Саратова. </w:t>
      </w:r>
      <w:r w:rsidR="00822335" w:rsidRPr="000F4EFD">
        <w:rPr>
          <w:rFonts w:ascii="Times New Roman" w:hAnsi="Times New Roman" w:cs="Times New Roman"/>
          <w:color w:val="000000" w:themeColor="text1"/>
          <w:sz w:val="28"/>
          <w:szCs w:val="28"/>
        </w:rPr>
        <w:t>П</w:t>
      </w:r>
      <w:r w:rsidRPr="000F4EFD">
        <w:rPr>
          <w:rFonts w:ascii="Times New Roman" w:hAnsi="Times New Roman" w:cs="Times New Roman"/>
          <w:color w:val="000000" w:themeColor="text1"/>
          <w:sz w:val="28"/>
          <w:szCs w:val="28"/>
        </w:rPr>
        <w:t>ланируемая производственная мощность</w:t>
      </w:r>
      <w:r w:rsidR="00822335" w:rsidRPr="000F4EFD">
        <w:rPr>
          <w:rFonts w:ascii="Times New Roman" w:hAnsi="Times New Roman" w:cs="Times New Roman"/>
          <w:color w:val="000000" w:themeColor="text1"/>
          <w:sz w:val="28"/>
          <w:szCs w:val="28"/>
        </w:rPr>
        <w:t xml:space="preserve"> –</w:t>
      </w:r>
      <w:r w:rsidRPr="000F4EFD">
        <w:rPr>
          <w:rFonts w:ascii="Times New Roman" w:hAnsi="Times New Roman" w:cs="Times New Roman"/>
          <w:color w:val="000000" w:themeColor="text1"/>
          <w:sz w:val="28"/>
          <w:szCs w:val="28"/>
        </w:rPr>
        <w:t xml:space="preserve"> 150 т в год.</w:t>
      </w:r>
      <w:r w:rsidRPr="00540050">
        <w:rPr>
          <w:rFonts w:ascii="Times New Roman" w:hAnsi="Times New Roman" w:cs="Times New Roman"/>
          <w:color w:val="000000" w:themeColor="text1"/>
          <w:sz w:val="28"/>
          <w:szCs w:val="28"/>
        </w:rPr>
        <w:t xml:space="preserve"> </w:t>
      </w:r>
    </w:p>
    <w:p w:rsidR="00FA31C5" w:rsidRPr="00540050" w:rsidRDefault="001619D9" w:rsidP="00FA31C5">
      <w:pPr>
        <w:autoSpaceDE w:val="0"/>
        <w:autoSpaceDN w:val="0"/>
        <w:adjustRightInd w:val="0"/>
        <w:spacing w:after="0" w:line="240" w:lineRule="auto"/>
        <w:ind w:firstLine="720"/>
        <w:jc w:val="both"/>
        <w:rPr>
          <w:rFonts w:ascii="Times New Roman" w:hAnsi="Times New Roman" w:cs="Times New Roman"/>
          <w:sz w:val="28"/>
          <w:szCs w:val="28"/>
        </w:rPr>
      </w:pPr>
      <w:r w:rsidRPr="00540050">
        <w:rPr>
          <w:rFonts w:ascii="Times New Roman" w:hAnsi="Times New Roman" w:cs="Times New Roman"/>
          <w:sz w:val="28"/>
          <w:szCs w:val="28"/>
        </w:rPr>
        <w:t>В стадии планирования</w:t>
      </w:r>
      <w:r w:rsidR="00FA31C5" w:rsidRPr="00540050">
        <w:rPr>
          <w:rFonts w:ascii="Times New Roman" w:hAnsi="Times New Roman" w:cs="Times New Roman"/>
          <w:sz w:val="28"/>
          <w:szCs w:val="28"/>
        </w:rPr>
        <w:t xml:space="preserve"> </w:t>
      </w:r>
      <w:r w:rsidRPr="00540050">
        <w:rPr>
          <w:rFonts w:ascii="Times New Roman" w:hAnsi="Times New Roman" w:cs="Times New Roman"/>
          <w:sz w:val="28"/>
          <w:szCs w:val="28"/>
        </w:rPr>
        <w:t>находится</w:t>
      </w:r>
      <w:r w:rsidR="00FA31C5" w:rsidRPr="00540050">
        <w:rPr>
          <w:rFonts w:ascii="Times New Roman" w:hAnsi="Times New Roman" w:cs="Times New Roman"/>
          <w:sz w:val="28"/>
          <w:szCs w:val="28"/>
        </w:rPr>
        <w:t xml:space="preserve"> новый инвестиционный проект </w:t>
      </w:r>
      <w:r w:rsidR="00FF4449" w:rsidRPr="00540050">
        <w:rPr>
          <w:rFonts w:ascii="Times New Roman" w:hAnsi="Times New Roman" w:cs="Times New Roman"/>
          <w:sz w:val="28"/>
          <w:szCs w:val="28"/>
        </w:rPr>
        <w:t>«</w:t>
      </w:r>
      <w:r w:rsidR="00FA31C5" w:rsidRPr="00540050">
        <w:rPr>
          <w:rFonts w:ascii="Times New Roman" w:hAnsi="Times New Roman" w:cs="Times New Roman"/>
          <w:sz w:val="28"/>
          <w:szCs w:val="28"/>
        </w:rPr>
        <w:t>Реконструкция и модернизация овощехранилища</w:t>
      </w:r>
      <w:r w:rsidR="00FF4449" w:rsidRPr="00540050">
        <w:rPr>
          <w:rFonts w:ascii="Times New Roman" w:hAnsi="Times New Roman" w:cs="Times New Roman"/>
          <w:sz w:val="28"/>
          <w:szCs w:val="28"/>
        </w:rPr>
        <w:t>»</w:t>
      </w:r>
      <w:r w:rsidR="00FA31C5" w:rsidRPr="00540050">
        <w:rPr>
          <w:rFonts w:ascii="Times New Roman" w:hAnsi="Times New Roman"/>
          <w:sz w:val="28"/>
          <w:szCs w:val="28"/>
        </w:rPr>
        <w:t xml:space="preserve"> </w:t>
      </w:r>
      <w:r w:rsidRPr="00540050">
        <w:rPr>
          <w:rFonts w:ascii="Times New Roman" w:hAnsi="Times New Roman" w:cs="Times New Roman"/>
          <w:sz w:val="28"/>
          <w:szCs w:val="28"/>
        </w:rPr>
        <w:t xml:space="preserve">ИП Бадалов Р.Ф. </w:t>
      </w:r>
      <w:r w:rsidR="00FA31C5" w:rsidRPr="00540050">
        <w:rPr>
          <w:rFonts w:ascii="Times New Roman" w:hAnsi="Times New Roman" w:cs="Times New Roman"/>
          <w:sz w:val="28"/>
          <w:szCs w:val="28"/>
        </w:rPr>
        <w:t>Цель проекта – закупка овощной продукции у сельхозтоваропроизводителей района, их транспортировка и хранение. Под реализацию проекта предоставлена свободная инвестиционная площадка территория бывшего подсобного хозяйства Вольского военного училища. Общий объем инвестиций – 52 млн. рублей, инвестору будут предоставлены льготы по налогам и платежам в областной и местный бюджеты.</w:t>
      </w:r>
    </w:p>
    <w:p w:rsidR="003D65FF" w:rsidRPr="00540050" w:rsidRDefault="003D65FF" w:rsidP="00FA31C5">
      <w:pPr>
        <w:autoSpaceDE w:val="0"/>
        <w:autoSpaceDN w:val="0"/>
        <w:adjustRightInd w:val="0"/>
        <w:spacing w:after="0" w:line="240" w:lineRule="auto"/>
        <w:ind w:firstLine="720"/>
        <w:jc w:val="both"/>
        <w:rPr>
          <w:rFonts w:ascii="Times New Roman" w:hAnsi="Times New Roman"/>
          <w:sz w:val="28"/>
          <w:szCs w:val="28"/>
        </w:rPr>
      </w:pPr>
    </w:p>
    <w:p w:rsidR="003D65FF" w:rsidRPr="00540050" w:rsidRDefault="003D65FF" w:rsidP="00FA31C5">
      <w:pPr>
        <w:autoSpaceDE w:val="0"/>
        <w:autoSpaceDN w:val="0"/>
        <w:adjustRightInd w:val="0"/>
        <w:spacing w:after="0" w:line="240" w:lineRule="auto"/>
        <w:ind w:firstLine="720"/>
        <w:jc w:val="both"/>
        <w:rPr>
          <w:rFonts w:ascii="Times New Roman" w:hAnsi="Times New Roman"/>
          <w:sz w:val="28"/>
          <w:szCs w:val="28"/>
        </w:rPr>
      </w:pPr>
    </w:p>
    <w:p w:rsidR="00430568" w:rsidRPr="00540050" w:rsidRDefault="00404239" w:rsidP="00FA2FDD">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Информация о состоянии и перспективах развития</w:t>
      </w:r>
    </w:p>
    <w:p w:rsidR="00FA42BF" w:rsidRPr="00540050" w:rsidRDefault="00710978" w:rsidP="00FA42BF">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м</w:t>
      </w:r>
      <w:r w:rsidR="00404239" w:rsidRPr="00540050">
        <w:rPr>
          <w:rFonts w:ascii="Times New Roman" w:hAnsi="Times New Roman" w:cs="Times New Roman"/>
          <w:b/>
          <w:color w:val="000000" w:themeColor="text1"/>
          <w:sz w:val="28"/>
          <w:szCs w:val="28"/>
        </w:rPr>
        <w:t>алого и среднего предпринимательства</w:t>
      </w:r>
      <w:r w:rsidR="0031560E" w:rsidRPr="00540050">
        <w:rPr>
          <w:rFonts w:ascii="Times New Roman" w:hAnsi="Times New Roman" w:cs="Times New Roman"/>
          <w:b/>
          <w:color w:val="000000" w:themeColor="text1"/>
          <w:sz w:val="28"/>
          <w:szCs w:val="28"/>
        </w:rPr>
        <w:t xml:space="preserve"> </w:t>
      </w:r>
      <w:r w:rsidR="009B3E2D" w:rsidRPr="00540050">
        <w:rPr>
          <w:rFonts w:ascii="Times New Roman" w:hAnsi="Times New Roman" w:cs="Times New Roman"/>
          <w:b/>
          <w:color w:val="000000" w:themeColor="text1"/>
          <w:sz w:val="28"/>
          <w:szCs w:val="28"/>
        </w:rPr>
        <w:t>в моногороде</w:t>
      </w:r>
      <w:r w:rsidR="00FA42BF" w:rsidRPr="00540050">
        <w:rPr>
          <w:rFonts w:ascii="Times New Roman" w:hAnsi="Times New Roman" w:cs="Times New Roman"/>
          <w:b/>
          <w:color w:val="000000" w:themeColor="text1"/>
          <w:sz w:val="28"/>
          <w:szCs w:val="28"/>
        </w:rPr>
        <w:t xml:space="preserve"> </w:t>
      </w:r>
    </w:p>
    <w:p w:rsidR="00903D9C" w:rsidRPr="00540050" w:rsidRDefault="00122A40" w:rsidP="00903D9C">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За 2018 год</w:t>
      </w:r>
      <w:r w:rsidR="00903D9C" w:rsidRPr="00540050">
        <w:rPr>
          <w:rFonts w:ascii="Times New Roman" w:hAnsi="Times New Roman" w:cs="Times New Roman"/>
          <w:color w:val="000000" w:themeColor="text1"/>
          <w:sz w:val="28"/>
          <w:szCs w:val="28"/>
        </w:rPr>
        <w:t xml:space="preserve"> количество субъектов малого и среднего предпринимательства на территории моногорода Вольск, включенных в Единый реестр субъектов МСП, составило </w:t>
      </w:r>
      <w:r w:rsidR="003D7660" w:rsidRPr="00540050">
        <w:rPr>
          <w:rFonts w:ascii="Times New Roman" w:hAnsi="Times New Roman" w:cs="Times New Roman"/>
          <w:color w:val="000000" w:themeColor="text1"/>
          <w:sz w:val="28"/>
          <w:szCs w:val="28"/>
        </w:rPr>
        <w:t>1315</w:t>
      </w:r>
      <w:r w:rsidR="00903D9C" w:rsidRPr="00540050">
        <w:rPr>
          <w:rFonts w:ascii="Times New Roman" w:hAnsi="Times New Roman" w:cs="Times New Roman"/>
          <w:color w:val="000000" w:themeColor="text1"/>
          <w:sz w:val="28"/>
          <w:szCs w:val="28"/>
        </w:rPr>
        <w:t xml:space="preserve"> единиц (</w:t>
      </w:r>
      <w:r w:rsidR="008853D3" w:rsidRPr="00540050">
        <w:rPr>
          <w:rFonts w:ascii="Times New Roman" w:hAnsi="Times New Roman" w:cs="Times New Roman"/>
          <w:color w:val="000000" w:themeColor="text1"/>
          <w:sz w:val="28"/>
          <w:szCs w:val="28"/>
        </w:rPr>
        <w:t>317</w:t>
      </w:r>
      <w:r w:rsidR="00903D9C" w:rsidRPr="00540050">
        <w:rPr>
          <w:rFonts w:ascii="Times New Roman" w:hAnsi="Times New Roman" w:cs="Times New Roman"/>
          <w:color w:val="000000" w:themeColor="text1"/>
          <w:sz w:val="28"/>
          <w:szCs w:val="28"/>
        </w:rPr>
        <w:t xml:space="preserve"> юридических лиц, 9</w:t>
      </w:r>
      <w:r w:rsidR="003D7660" w:rsidRPr="00540050">
        <w:rPr>
          <w:rFonts w:ascii="Times New Roman" w:hAnsi="Times New Roman" w:cs="Times New Roman"/>
          <w:color w:val="000000" w:themeColor="text1"/>
          <w:sz w:val="28"/>
          <w:szCs w:val="28"/>
        </w:rPr>
        <w:t>98</w:t>
      </w:r>
      <w:r w:rsidR="00903D9C" w:rsidRPr="00540050">
        <w:rPr>
          <w:rFonts w:ascii="Times New Roman" w:hAnsi="Times New Roman" w:cs="Times New Roman"/>
          <w:color w:val="000000" w:themeColor="text1"/>
          <w:sz w:val="28"/>
          <w:szCs w:val="28"/>
        </w:rPr>
        <w:t xml:space="preserve"> индивидуальны</w:t>
      </w:r>
      <w:r w:rsidR="007A2160" w:rsidRPr="00540050">
        <w:rPr>
          <w:rFonts w:ascii="Times New Roman" w:hAnsi="Times New Roman" w:cs="Times New Roman"/>
          <w:color w:val="000000" w:themeColor="text1"/>
          <w:sz w:val="28"/>
          <w:szCs w:val="28"/>
        </w:rPr>
        <w:t>х</w:t>
      </w:r>
      <w:r w:rsidR="00903D9C" w:rsidRPr="00540050">
        <w:rPr>
          <w:rFonts w:ascii="Times New Roman" w:hAnsi="Times New Roman" w:cs="Times New Roman"/>
          <w:color w:val="000000" w:themeColor="text1"/>
          <w:sz w:val="28"/>
          <w:szCs w:val="28"/>
        </w:rPr>
        <w:t xml:space="preserve"> предпринимател</w:t>
      </w:r>
      <w:r w:rsidR="007A2160" w:rsidRPr="00540050">
        <w:rPr>
          <w:rFonts w:ascii="Times New Roman" w:hAnsi="Times New Roman" w:cs="Times New Roman"/>
          <w:color w:val="000000" w:themeColor="text1"/>
          <w:sz w:val="28"/>
          <w:szCs w:val="28"/>
        </w:rPr>
        <w:t>ей</w:t>
      </w:r>
      <w:r w:rsidR="00903D9C" w:rsidRPr="00540050">
        <w:rPr>
          <w:rFonts w:ascii="Times New Roman" w:hAnsi="Times New Roman" w:cs="Times New Roman"/>
          <w:color w:val="000000" w:themeColor="text1"/>
          <w:sz w:val="28"/>
          <w:szCs w:val="28"/>
        </w:rPr>
        <w:t xml:space="preserve">). </w:t>
      </w:r>
    </w:p>
    <w:p w:rsidR="00F7268F" w:rsidRPr="00540050" w:rsidRDefault="00F7268F" w:rsidP="00F7268F">
      <w:pPr>
        <w:spacing w:after="0" w:line="240" w:lineRule="auto"/>
        <w:ind w:firstLine="709"/>
        <w:contextualSpacing/>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В рамках муниципальной программы «Развитие малого и среднего предпринимательства на территории муниципального образования город Вольск на 2013-2018 годы». В 2018 году на поддержку субъектов предпринимательства </w:t>
      </w:r>
      <w:r w:rsidR="00B37CEE" w:rsidRPr="00540050">
        <w:rPr>
          <w:rFonts w:ascii="Times New Roman" w:hAnsi="Times New Roman" w:cs="Times New Roman"/>
          <w:color w:val="000000" w:themeColor="text1"/>
          <w:sz w:val="28"/>
          <w:szCs w:val="28"/>
        </w:rPr>
        <w:t>выделены и</w:t>
      </w:r>
      <w:r w:rsidR="00122A40" w:rsidRPr="00540050">
        <w:rPr>
          <w:rFonts w:ascii="Times New Roman" w:hAnsi="Times New Roman" w:cs="Times New Roman"/>
          <w:color w:val="000000" w:themeColor="text1"/>
          <w:sz w:val="28"/>
          <w:szCs w:val="28"/>
        </w:rPr>
        <w:t xml:space="preserve"> освоены </w:t>
      </w:r>
      <w:r w:rsidRPr="00540050">
        <w:rPr>
          <w:rFonts w:ascii="Times New Roman" w:hAnsi="Times New Roman" w:cs="Times New Roman"/>
          <w:color w:val="000000" w:themeColor="text1"/>
          <w:sz w:val="28"/>
          <w:szCs w:val="28"/>
        </w:rPr>
        <w:t xml:space="preserve"> денежны</w:t>
      </w:r>
      <w:r w:rsidR="00122A40" w:rsidRPr="00540050">
        <w:rPr>
          <w:rFonts w:ascii="Times New Roman" w:hAnsi="Times New Roman" w:cs="Times New Roman"/>
          <w:color w:val="000000" w:themeColor="text1"/>
          <w:sz w:val="28"/>
          <w:szCs w:val="28"/>
        </w:rPr>
        <w:t>е</w:t>
      </w:r>
      <w:r w:rsidRPr="00540050">
        <w:rPr>
          <w:rFonts w:ascii="Times New Roman" w:hAnsi="Times New Roman" w:cs="Times New Roman"/>
          <w:color w:val="000000" w:themeColor="text1"/>
          <w:sz w:val="28"/>
          <w:szCs w:val="28"/>
        </w:rPr>
        <w:t xml:space="preserve"> средств</w:t>
      </w:r>
      <w:r w:rsidR="00122A40" w:rsidRPr="00540050">
        <w:rPr>
          <w:rFonts w:ascii="Times New Roman" w:hAnsi="Times New Roman" w:cs="Times New Roman"/>
          <w:color w:val="000000" w:themeColor="text1"/>
          <w:sz w:val="28"/>
          <w:szCs w:val="28"/>
        </w:rPr>
        <w:t>а</w:t>
      </w:r>
      <w:r w:rsidRPr="00540050">
        <w:rPr>
          <w:rFonts w:ascii="Times New Roman" w:hAnsi="Times New Roman" w:cs="Times New Roman"/>
          <w:color w:val="000000" w:themeColor="text1"/>
          <w:sz w:val="28"/>
          <w:szCs w:val="28"/>
        </w:rPr>
        <w:t xml:space="preserve"> в размере 13,9 млн. рублей (ОБ – 0,4 млн. руб., ФБ – 3,0 млн. руб., МБ – 0,3 млн. руб., ВНБ – 10,2 млн. рублей). </w:t>
      </w:r>
      <w:r w:rsidR="00472E41" w:rsidRPr="00540050">
        <w:rPr>
          <w:rFonts w:ascii="Times New Roman" w:hAnsi="Times New Roman" w:cs="Times New Roman"/>
          <w:color w:val="000000" w:themeColor="text1"/>
          <w:sz w:val="28"/>
          <w:szCs w:val="28"/>
        </w:rPr>
        <w:t>Из 6 заявленных субъектов МСП, поддержку получили 5.</w:t>
      </w:r>
    </w:p>
    <w:p w:rsidR="00903D9C" w:rsidRPr="00540050" w:rsidRDefault="00903D9C" w:rsidP="00903D9C">
      <w:pPr>
        <w:spacing w:line="240" w:lineRule="auto"/>
        <w:ind w:firstLine="709"/>
        <w:contextualSpacing/>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Постановлениями администрации Вольского муниципального района Саратовской области от 14.10.2016 №2172 и от 24.10.2016 №2251 утверждены перечни муниципального имущества, свободного от прав третьих лиц (за исключением имущественных прав субъектов малого и среднего предпринимательства), в Вольском муниципальном районе и городе Вольске для предоставления во владение и (или) в пользование на долгосрочной основе субъектам малого и среднего предпринимательства.</w:t>
      </w:r>
    </w:p>
    <w:p w:rsidR="00903D9C" w:rsidRPr="00540050" w:rsidRDefault="00903D9C" w:rsidP="00903D9C">
      <w:pPr>
        <w:tabs>
          <w:tab w:val="left" w:pos="7587"/>
        </w:tabs>
        <w:spacing w:line="240" w:lineRule="auto"/>
        <w:ind w:firstLine="709"/>
        <w:contextualSpacing/>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Решением Собрания Вольского муниципального района Саратовской области от 25.08.2017 № 45/3-225 установлены льготные условия – ставка арендной платы по договорам аренды имущества, включенного в перечни муниципального имущества, свободного от прав третьих лиц, в размере 80% </w:t>
      </w:r>
      <w:r w:rsidRPr="00540050">
        <w:rPr>
          <w:rFonts w:ascii="Times New Roman" w:hAnsi="Times New Roman" w:cs="Times New Roman"/>
          <w:color w:val="000000" w:themeColor="text1"/>
          <w:sz w:val="28"/>
          <w:szCs w:val="28"/>
        </w:rPr>
        <w:lastRenderedPageBreak/>
        <w:t>от размера арендной платы, определенной в соответствии с законодательством об оценочной деятельности.</w:t>
      </w:r>
    </w:p>
    <w:p w:rsidR="00903D9C" w:rsidRPr="00540050" w:rsidRDefault="00903D9C" w:rsidP="007C1E16">
      <w:pPr>
        <w:spacing w:after="0" w:line="240" w:lineRule="auto"/>
        <w:jc w:val="center"/>
        <w:rPr>
          <w:rFonts w:ascii="Times New Roman" w:hAnsi="Times New Roman" w:cs="Times New Roman"/>
          <w:b/>
          <w:color w:val="000000" w:themeColor="text1"/>
          <w:sz w:val="16"/>
          <w:szCs w:val="16"/>
        </w:rPr>
      </w:pPr>
    </w:p>
    <w:p w:rsidR="00CB6768" w:rsidRPr="00540050" w:rsidRDefault="00517AC0" w:rsidP="007C1E16">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Информация о мерах, принимаемых на уровне</w:t>
      </w:r>
    </w:p>
    <w:p w:rsidR="00CB6768" w:rsidRPr="00540050" w:rsidRDefault="00517AC0" w:rsidP="007C1E16">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 xml:space="preserve">субъекта Российской Федерации и муниципального образования </w:t>
      </w:r>
    </w:p>
    <w:p w:rsidR="00635855" w:rsidRPr="00540050" w:rsidRDefault="00517AC0" w:rsidP="007C1E16">
      <w:pPr>
        <w:spacing w:after="0" w:line="240" w:lineRule="auto"/>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для стабилизации и развития ситуации в моногороде</w:t>
      </w:r>
    </w:p>
    <w:p w:rsidR="00FA2FDD" w:rsidRPr="00540050" w:rsidRDefault="00FA2FDD" w:rsidP="00FA2FDD">
      <w:pPr>
        <w:spacing w:after="0" w:line="240" w:lineRule="auto"/>
        <w:ind w:firstLine="709"/>
        <w:jc w:val="both"/>
        <w:rPr>
          <w:rFonts w:ascii="Times New Roman" w:eastAsia="Calibri" w:hAnsi="Times New Roman" w:cs="Times New Roman"/>
          <w:sz w:val="28"/>
          <w:szCs w:val="28"/>
        </w:rPr>
      </w:pPr>
      <w:r w:rsidRPr="00540050">
        <w:rPr>
          <w:rFonts w:ascii="Times New Roman" w:eastAsia="Calibri" w:hAnsi="Times New Roman" w:cs="Times New Roman"/>
          <w:sz w:val="28"/>
          <w:szCs w:val="28"/>
        </w:rPr>
        <w:t>Постановлением Правительства Саратовской области от</w:t>
      </w:r>
      <w:r w:rsidR="00304D53" w:rsidRPr="00540050">
        <w:rPr>
          <w:rFonts w:ascii="Times New Roman" w:eastAsia="Calibri" w:hAnsi="Times New Roman" w:cs="Times New Roman"/>
          <w:sz w:val="28"/>
          <w:szCs w:val="28"/>
        </w:rPr>
        <w:br/>
      </w:r>
      <w:r w:rsidRPr="00540050">
        <w:rPr>
          <w:rFonts w:ascii="Times New Roman" w:eastAsia="Calibri" w:hAnsi="Times New Roman" w:cs="Times New Roman"/>
          <w:sz w:val="28"/>
          <w:szCs w:val="28"/>
        </w:rPr>
        <w:t>21</w:t>
      </w:r>
      <w:r w:rsidR="00305661" w:rsidRPr="00540050">
        <w:rPr>
          <w:rFonts w:ascii="Times New Roman" w:eastAsia="Calibri" w:hAnsi="Times New Roman" w:cs="Times New Roman"/>
          <w:sz w:val="28"/>
          <w:szCs w:val="28"/>
        </w:rPr>
        <w:t>.12.</w:t>
      </w:r>
      <w:r w:rsidRPr="00540050">
        <w:rPr>
          <w:rFonts w:ascii="Times New Roman" w:eastAsia="Calibri" w:hAnsi="Times New Roman" w:cs="Times New Roman"/>
          <w:sz w:val="28"/>
          <w:szCs w:val="28"/>
        </w:rPr>
        <w:t xml:space="preserve">2011 №728-П утвержден комплексный инвестиционный план модернизации города Вольска на </w:t>
      </w:r>
      <w:r w:rsidR="00305661" w:rsidRPr="00540050">
        <w:rPr>
          <w:rFonts w:ascii="Times New Roman" w:eastAsia="Calibri" w:hAnsi="Times New Roman" w:cs="Times New Roman"/>
          <w:sz w:val="28"/>
          <w:szCs w:val="28"/>
        </w:rPr>
        <w:t xml:space="preserve">период </w:t>
      </w:r>
      <w:r w:rsidRPr="00540050">
        <w:rPr>
          <w:rFonts w:ascii="Times New Roman" w:eastAsia="Calibri" w:hAnsi="Times New Roman" w:cs="Times New Roman"/>
          <w:sz w:val="28"/>
          <w:szCs w:val="28"/>
        </w:rPr>
        <w:t>2011-2020 годов.</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В целях обеспечения благоприятного инвестиционного климата на территории района администрацией Вольского муниципального района проведена следующая работа:</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разработано Положение по сопровождению инвестиционных проектов в форме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одного окна</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на территории ВМР;</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внедрен Стандарт по обеспечению благоприятного инвестиционного климата на территории района;</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актуализирован специализированный раздел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Инвестору</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на официальном сайте администрации;</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разработан новый инвестиционный паспорт района, в котором описаны все преимущества вложения инвестиций на территории и оформлены брошюры для представления инвесторам в количестве 100 штук.</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разработаны и утверждены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дорожные карты</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по выдаче разрешительной документации для инвесторов;</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снижен коэффициент, применяемый для расчета арендной платы за землю для предприятий-инвесторов, с 11,8% до 1%</w:t>
      </w:r>
      <w:r w:rsidR="00304D53" w:rsidRPr="00540050">
        <w:rPr>
          <w:rFonts w:ascii="Times New Roman" w:hAnsi="Times New Roman" w:cs="Times New Roman"/>
          <w:sz w:val="28"/>
          <w:szCs w:val="28"/>
        </w:rPr>
        <w:t>;</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освобождены от земельного налога предприятия-инвесторы</w:t>
      </w:r>
      <w:r w:rsidR="00304D53" w:rsidRPr="00540050">
        <w:rPr>
          <w:rFonts w:ascii="Times New Roman" w:hAnsi="Times New Roman" w:cs="Times New Roman"/>
          <w:sz w:val="28"/>
          <w:szCs w:val="28"/>
        </w:rPr>
        <w:t>;</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активизирована работа Совета по инвестициям и Совета по вопросам предпринимательства на территории Вольского района в целях совершенствования системы взаимодействия между органами местного самоуправления и бизнесом</w:t>
      </w:r>
      <w:r w:rsidR="00304D53" w:rsidRPr="00540050">
        <w:rPr>
          <w:rFonts w:ascii="Times New Roman" w:hAnsi="Times New Roman" w:cs="Times New Roman"/>
          <w:sz w:val="28"/>
          <w:szCs w:val="28"/>
        </w:rPr>
        <w:t>.</w:t>
      </w:r>
      <w:r w:rsidRPr="00540050">
        <w:rPr>
          <w:rFonts w:ascii="Times New Roman" w:hAnsi="Times New Roman" w:cs="Times New Roman"/>
          <w:sz w:val="28"/>
          <w:szCs w:val="28"/>
        </w:rPr>
        <w:t xml:space="preserve"> </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Благодаря проделанной работе на территории моногорода произошло значительное улучшение инвестиционного климата: снижены земельные платежи для инвесторов, практически в 2 раза уменьшились сроки разрешительной документации (выдача разрешения на ввод объекта в эксплуатацию с 23 до 10 дней, выдача разрешения на строительство с 20 до 10 дней и т.д.).</w:t>
      </w:r>
    </w:p>
    <w:p w:rsidR="00304D53" w:rsidRPr="00540050" w:rsidRDefault="00304D53" w:rsidP="00304D53">
      <w:pPr>
        <w:spacing w:after="0" w:line="240" w:lineRule="auto"/>
        <w:ind w:firstLine="567"/>
        <w:jc w:val="both"/>
        <w:rPr>
          <w:rFonts w:ascii="Times New Roman" w:hAnsi="Times New Roman" w:cs="Times New Roman"/>
          <w:sz w:val="16"/>
          <w:szCs w:val="16"/>
        </w:rPr>
      </w:pPr>
    </w:p>
    <w:p w:rsidR="00304D53" w:rsidRPr="00540050" w:rsidRDefault="00304D53" w:rsidP="00304D53">
      <w:pPr>
        <w:spacing w:after="0" w:line="240" w:lineRule="auto"/>
        <w:ind w:firstLine="567"/>
        <w:jc w:val="both"/>
        <w:rPr>
          <w:rFonts w:ascii="Times New Roman" w:hAnsi="Times New Roman" w:cs="Times New Roman"/>
          <w:sz w:val="28"/>
          <w:szCs w:val="28"/>
        </w:rPr>
      </w:pPr>
      <w:r w:rsidRPr="00540050">
        <w:rPr>
          <w:rFonts w:ascii="Times New Roman" w:hAnsi="Times New Roman" w:cs="Times New Roman"/>
          <w:sz w:val="28"/>
          <w:szCs w:val="28"/>
        </w:rPr>
        <w:t xml:space="preserve">Основной проблемой экономического развития моногорода Вольска является отсутствие в настоящее время потенциальных инвесторов, планирующих реализацию крупных инвестиционных проектов, уводящих от монопрофильности. Администрация Вольского муниципального района в настоящее время проводит активный поиск инвесторов, реализующих такие проекты. </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Подготовлены и утверждены паспорта 17 свободных инвестиционных площадок, расположенных на территории моногорода.</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lastRenderedPageBreak/>
        <w:t>В сфере развития промышленности определены наиболее перспективные отрасли для вложения инвестиций с уже имеющимися свободными площадками, в том числе заброшенными и простаивающими промышленными предприятиями.</w:t>
      </w:r>
    </w:p>
    <w:p w:rsidR="00FA2FDD" w:rsidRPr="00540050" w:rsidRDefault="00FA2FDD" w:rsidP="00FA2FDD">
      <w:pPr>
        <w:pStyle w:val="af6"/>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8"/>
          <w:szCs w:val="28"/>
        </w:rPr>
      </w:pPr>
      <w:r w:rsidRPr="00540050">
        <w:rPr>
          <w:rFonts w:ascii="Times New Roman" w:hAnsi="Times New Roman" w:cs="Times New Roman"/>
          <w:sz w:val="28"/>
          <w:szCs w:val="28"/>
        </w:rPr>
        <w:t xml:space="preserve">1. Производство строительных материалов (цемент, керамическая плитка, керамический кирпич, производство сухих строительных смесей) – </w:t>
      </w:r>
      <w:r w:rsidRPr="00540050">
        <w:rPr>
          <w:rFonts w:ascii="Times New Roman" w:hAnsi="Times New Roman" w:cs="Times New Roman"/>
          <w:i/>
          <w:sz w:val="28"/>
          <w:szCs w:val="28"/>
        </w:rPr>
        <w:t xml:space="preserve">площадка бывшего завода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Красный Октябрь</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w:t>
      </w:r>
    </w:p>
    <w:p w:rsidR="00FA2FDD" w:rsidRPr="00540050" w:rsidRDefault="00FA2FDD" w:rsidP="00FA2FDD">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540050">
        <w:rPr>
          <w:rFonts w:ascii="Times New Roman" w:hAnsi="Times New Roman" w:cs="Times New Roman"/>
          <w:sz w:val="28"/>
          <w:szCs w:val="28"/>
        </w:rPr>
        <w:t xml:space="preserve">2. Производство мела и его производных, минеральных удобрений – </w:t>
      </w:r>
      <w:r w:rsidRPr="00540050">
        <w:rPr>
          <w:rFonts w:ascii="Times New Roman" w:hAnsi="Times New Roman" w:cs="Times New Roman"/>
          <w:i/>
          <w:sz w:val="28"/>
          <w:szCs w:val="28"/>
        </w:rPr>
        <w:t>площадка бывшего карьера в пос. Рыбное.</w:t>
      </w:r>
    </w:p>
    <w:p w:rsidR="00FA2FDD" w:rsidRPr="00540050" w:rsidRDefault="00FA2FDD" w:rsidP="00FA2FDD">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540050">
        <w:rPr>
          <w:rFonts w:ascii="Times New Roman" w:hAnsi="Times New Roman" w:cs="Times New Roman"/>
          <w:sz w:val="28"/>
          <w:szCs w:val="28"/>
        </w:rPr>
        <w:t>3. Промышленное производство</w:t>
      </w:r>
      <w:r w:rsidRPr="00540050">
        <w:rPr>
          <w:rFonts w:ascii="Times New Roman" w:hAnsi="Times New Roman" w:cs="Times New Roman"/>
          <w:b/>
          <w:sz w:val="28"/>
          <w:szCs w:val="28"/>
        </w:rPr>
        <w:t xml:space="preserve"> – </w:t>
      </w:r>
      <w:r w:rsidRPr="00540050">
        <w:rPr>
          <w:rFonts w:ascii="Times New Roman" w:hAnsi="Times New Roman" w:cs="Times New Roman"/>
          <w:i/>
          <w:sz w:val="28"/>
          <w:szCs w:val="28"/>
        </w:rPr>
        <w:t xml:space="preserve">площадка бывшей воинской химической части и подсобного хозяйства военного училища </w:t>
      </w:r>
      <w:r w:rsidRPr="00540050">
        <w:rPr>
          <w:rFonts w:ascii="Times New Roman" w:hAnsi="Times New Roman" w:cs="Times New Roman"/>
          <w:i/>
          <w:sz w:val="28"/>
          <w:szCs w:val="28"/>
        </w:rPr>
        <w:br/>
        <w:t>на ул. М.</w:t>
      </w:r>
      <w:r w:rsidR="00E44B9B" w:rsidRPr="00540050">
        <w:rPr>
          <w:rFonts w:ascii="Times New Roman" w:hAnsi="Times New Roman" w:cs="Times New Roman"/>
          <w:i/>
          <w:sz w:val="28"/>
          <w:szCs w:val="28"/>
        </w:rPr>
        <w:t xml:space="preserve"> </w:t>
      </w:r>
      <w:r w:rsidRPr="00540050">
        <w:rPr>
          <w:rFonts w:ascii="Times New Roman" w:hAnsi="Times New Roman" w:cs="Times New Roman"/>
          <w:i/>
          <w:sz w:val="28"/>
          <w:szCs w:val="28"/>
        </w:rPr>
        <w:t>Жукова.</w:t>
      </w:r>
    </w:p>
    <w:p w:rsidR="00FA2FDD" w:rsidRPr="00540050" w:rsidRDefault="00FA2FDD" w:rsidP="00FA2FDD">
      <w:pPr>
        <w:pStyle w:val="af6"/>
        <w:tabs>
          <w:tab w:val="left" w:pos="900"/>
        </w:tabs>
        <w:spacing w:after="0" w:line="240" w:lineRule="auto"/>
        <w:ind w:left="0" w:firstLine="709"/>
        <w:jc w:val="both"/>
        <w:rPr>
          <w:rFonts w:ascii="Times New Roman" w:hAnsi="Times New Roman" w:cs="Times New Roman"/>
          <w:i/>
          <w:sz w:val="28"/>
          <w:szCs w:val="28"/>
        </w:rPr>
      </w:pPr>
      <w:r w:rsidRPr="00540050">
        <w:rPr>
          <w:rFonts w:ascii="Times New Roman" w:hAnsi="Times New Roman" w:cs="Times New Roman"/>
          <w:sz w:val="28"/>
          <w:szCs w:val="28"/>
        </w:rPr>
        <w:t xml:space="preserve">4. Машиностроительный комплекс – как высоко инновационный и конкурентоспособный сектор экономики на базе </w:t>
      </w:r>
      <w:r w:rsidRPr="00540050">
        <w:rPr>
          <w:rFonts w:ascii="Times New Roman" w:hAnsi="Times New Roman" w:cs="Times New Roman"/>
          <w:i/>
          <w:sz w:val="28"/>
          <w:szCs w:val="28"/>
        </w:rPr>
        <w:t>предприятий</w:t>
      </w:r>
      <w:r w:rsidRPr="00540050">
        <w:rPr>
          <w:rFonts w:ascii="Times New Roman" w:hAnsi="Times New Roman" w:cs="Times New Roman"/>
          <w:i/>
          <w:sz w:val="28"/>
          <w:szCs w:val="28"/>
        </w:rPr>
        <w:br/>
        <w:t xml:space="preserve">ООО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Вольский механический завод</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 xml:space="preserve"> и ОАО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 xml:space="preserve">Завод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Металлист</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w:t>
      </w:r>
    </w:p>
    <w:p w:rsidR="00FA2FDD" w:rsidRPr="00540050" w:rsidRDefault="00FA2FDD" w:rsidP="00FA2FDD">
      <w:pPr>
        <w:pStyle w:val="af6"/>
        <w:tabs>
          <w:tab w:val="left" w:pos="900"/>
        </w:tabs>
        <w:spacing w:after="0" w:line="240" w:lineRule="auto"/>
        <w:ind w:left="0" w:firstLine="709"/>
        <w:jc w:val="both"/>
        <w:rPr>
          <w:rFonts w:ascii="Times New Roman" w:hAnsi="Times New Roman" w:cs="Times New Roman"/>
          <w:i/>
          <w:sz w:val="28"/>
          <w:szCs w:val="28"/>
        </w:rPr>
      </w:pPr>
      <w:r w:rsidRPr="00540050">
        <w:rPr>
          <w:rFonts w:ascii="Times New Roman" w:hAnsi="Times New Roman" w:cs="Times New Roman"/>
          <w:sz w:val="28"/>
          <w:szCs w:val="28"/>
        </w:rPr>
        <w:t>5. Оборонно-промышленный комплекс (</w:t>
      </w:r>
      <w:r w:rsidRPr="00540050">
        <w:rPr>
          <w:rFonts w:ascii="Times New Roman" w:hAnsi="Times New Roman" w:cs="Times New Roman"/>
          <w:i/>
          <w:sz w:val="28"/>
          <w:szCs w:val="28"/>
        </w:rPr>
        <w:t xml:space="preserve">ООО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Вольский механический завод</w:t>
      </w:r>
      <w:r w:rsidR="00FF4449" w:rsidRPr="00540050">
        <w:rPr>
          <w:rFonts w:ascii="Times New Roman" w:hAnsi="Times New Roman" w:cs="Times New Roman"/>
          <w:i/>
          <w:sz w:val="28"/>
          <w:szCs w:val="28"/>
        </w:rPr>
        <w:t>»</w:t>
      </w:r>
      <w:r w:rsidR="009E36FE" w:rsidRPr="00540050">
        <w:rPr>
          <w:rFonts w:ascii="Times New Roman" w:hAnsi="Times New Roman" w:cs="Times New Roman"/>
          <w:i/>
          <w:sz w:val="28"/>
          <w:szCs w:val="28"/>
        </w:rPr>
        <w:t xml:space="preserve">) – </w:t>
      </w:r>
      <w:r w:rsidRPr="00540050">
        <w:rPr>
          <w:rFonts w:ascii="Times New Roman" w:hAnsi="Times New Roman" w:cs="Times New Roman"/>
          <w:sz w:val="28"/>
          <w:szCs w:val="28"/>
        </w:rPr>
        <w:t>7 свободных инвестиционных площадок: производственные здания в консервации и незавершенные строительством, а также действующее производство</w:t>
      </w:r>
      <w:r w:rsidR="009E36FE" w:rsidRPr="00540050">
        <w:rPr>
          <w:rFonts w:ascii="Times New Roman" w:hAnsi="Times New Roman" w:cs="Times New Roman"/>
          <w:sz w:val="28"/>
          <w:szCs w:val="28"/>
        </w:rPr>
        <w:t>).</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6.</w:t>
      </w:r>
      <w:r w:rsidRPr="00540050">
        <w:rPr>
          <w:rFonts w:ascii="Times New Roman" w:hAnsi="Times New Roman" w:cs="Times New Roman"/>
          <w:b/>
          <w:sz w:val="28"/>
          <w:szCs w:val="28"/>
        </w:rPr>
        <w:t xml:space="preserve"> </w:t>
      </w:r>
      <w:r w:rsidRPr="00540050">
        <w:rPr>
          <w:rFonts w:ascii="Times New Roman" w:hAnsi="Times New Roman" w:cs="Times New Roman"/>
          <w:sz w:val="28"/>
          <w:szCs w:val="28"/>
        </w:rPr>
        <w:t xml:space="preserve">Территория </w:t>
      </w:r>
      <w:r w:rsidRPr="00540050">
        <w:rPr>
          <w:rFonts w:ascii="Times New Roman" w:hAnsi="Times New Roman" w:cs="Times New Roman"/>
          <w:i/>
          <w:sz w:val="28"/>
          <w:szCs w:val="28"/>
        </w:rPr>
        <w:t xml:space="preserve">бывшего завода </w:t>
      </w:r>
      <w:r w:rsidR="00FF4449" w:rsidRPr="00540050">
        <w:rPr>
          <w:rFonts w:ascii="Times New Roman" w:hAnsi="Times New Roman" w:cs="Times New Roman"/>
          <w:i/>
          <w:sz w:val="28"/>
          <w:szCs w:val="28"/>
        </w:rPr>
        <w:t>«</w:t>
      </w:r>
      <w:r w:rsidRPr="00540050">
        <w:rPr>
          <w:rFonts w:ascii="Times New Roman" w:hAnsi="Times New Roman" w:cs="Times New Roman"/>
          <w:i/>
          <w:sz w:val="28"/>
          <w:szCs w:val="28"/>
        </w:rPr>
        <w:t>Старый Металлист</w:t>
      </w:r>
      <w:r w:rsidR="00FF4449" w:rsidRPr="00540050">
        <w:rPr>
          <w:rFonts w:ascii="Times New Roman" w:hAnsi="Times New Roman" w:cs="Times New Roman"/>
          <w:b/>
          <w:sz w:val="28"/>
          <w:szCs w:val="28"/>
        </w:rPr>
        <w:t>»</w:t>
      </w:r>
      <w:r w:rsidRPr="00540050">
        <w:rPr>
          <w:rFonts w:ascii="Times New Roman" w:hAnsi="Times New Roman" w:cs="Times New Roman"/>
          <w:sz w:val="28"/>
          <w:szCs w:val="28"/>
        </w:rPr>
        <w:t xml:space="preserve"> – предлагается для размещения промышленного объекта.</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7. Территория </w:t>
      </w:r>
      <w:r w:rsidRPr="00540050">
        <w:rPr>
          <w:rFonts w:ascii="Times New Roman" w:hAnsi="Times New Roman" w:cs="Times New Roman"/>
          <w:i/>
          <w:sz w:val="28"/>
          <w:szCs w:val="28"/>
        </w:rPr>
        <w:t>бывшего карьера кирпично-известкового завода</w:t>
      </w:r>
      <w:r w:rsidRPr="00540050">
        <w:rPr>
          <w:rFonts w:ascii="Times New Roman" w:hAnsi="Times New Roman" w:cs="Times New Roman"/>
          <w:sz w:val="28"/>
          <w:szCs w:val="28"/>
        </w:rPr>
        <w:t xml:space="preserve"> – предлагается для размещения торгово-развлекательного комплекса.</w:t>
      </w:r>
    </w:p>
    <w:p w:rsidR="00FA2FDD" w:rsidRPr="00540050" w:rsidRDefault="00FA2FDD" w:rsidP="00FA2FDD">
      <w:pPr>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8. Территория </w:t>
      </w:r>
      <w:r w:rsidRPr="00540050">
        <w:rPr>
          <w:rFonts w:ascii="Times New Roman" w:hAnsi="Times New Roman" w:cs="Times New Roman"/>
          <w:i/>
          <w:sz w:val="28"/>
          <w:szCs w:val="28"/>
        </w:rPr>
        <w:t>бывшего завода железобетонных конструкций</w:t>
      </w:r>
      <w:r w:rsidRPr="00540050">
        <w:rPr>
          <w:rFonts w:ascii="Times New Roman" w:hAnsi="Times New Roman" w:cs="Times New Roman"/>
          <w:sz w:val="28"/>
          <w:szCs w:val="28"/>
        </w:rPr>
        <w:t xml:space="preserve"> - предлагается для размещения промышленного объекта.</w:t>
      </w:r>
    </w:p>
    <w:p w:rsidR="00927703" w:rsidRPr="00540050" w:rsidRDefault="00FA2FDD" w:rsidP="00FA2FDD">
      <w:pPr>
        <w:spacing w:after="0" w:line="240" w:lineRule="auto"/>
        <w:ind w:firstLine="709"/>
        <w:jc w:val="both"/>
        <w:rPr>
          <w:rFonts w:ascii="Times New Roman" w:hAnsi="Times New Roman" w:cs="Times New Roman"/>
          <w:bCs/>
          <w:sz w:val="28"/>
          <w:szCs w:val="28"/>
        </w:rPr>
      </w:pPr>
      <w:r w:rsidRPr="00540050">
        <w:rPr>
          <w:rFonts w:ascii="Times New Roman" w:hAnsi="Times New Roman" w:cs="Times New Roman"/>
          <w:bCs/>
          <w:sz w:val="28"/>
          <w:szCs w:val="28"/>
        </w:rPr>
        <w:t>Результат</w:t>
      </w:r>
      <w:r w:rsidR="00927703" w:rsidRPr="00540050">
        <w:rPr>
          <w:rFonts w:ascii="Times New Roman" w:hAnsi="Times New Roman" w:cs="Times New Roman"/>
          <w:bCs/>
          <w:sz w:val="28"/>
          <w:szCs w:val="28"/>
        </w:rPr>
        <w:t>ы</w:t>
      </w:r>
      <w:r w:rsidRPr="00540050">
        <w:rPr>
          <w:rFonts w:ascii="Times New Roman" w:hAnsi="Times New Roman" w:cs="Times New Roman"/>
          <w:bCs/>
          <w:sz w:val="28"/>
          <w:szCs w:val="28"/>
        </w:rPr>
        <w:t xml:space="preserve"> работы администрации по этому направлению</w:t>
      </w:r>
      <w:r w:rsidR="00927703" w:rsidRPr="00540050">
        <w:rPr>
          <w:rFonts w:ascii="Times New Roman" w:hAnsi="Times New Roman" w:cs="Times New Roman"/>
          <w:bCs/>
          <w:sz w:val="28"/>
          <w:szCs w:val="28"/>
        </w:rPr>
        <w:t>:</w:t>
      </w:r>
    </w:p>
    <w:p w:rsidR="00927703" w:rsidRPr="00540050" w:rsidRDefault="00927703" w:rsidP="00AE43AC">
      <w:pPr>
        <w:spacing w:after="0" w:line="240" w:lineRule="auto"/>
        <w:ind w:firstLine="709"/>
        <w:jc w:val="both"/>
        <w:rPr>
          <w:rFonts w:ascii="Times New Roman" w:hAnsi="Times New Roman" w:cs="Times New Roman"/>
          <w:bCs/>
          <w:sz w:val="28"/>
          <w:szCs w:val="28"/>
        </w:rPr>
      </w:pPr>
      <w:r w:rsidRPr="00540050">
        <w:rPr>
          <w:rFonts w:ascii="Times New Roman" w:hAnsi="Times New Roman" w:cs="Times New Roman"/>
          <w:bCs/>
          <w:sz w:val="28"/>
          <w:szCs w:val="28"/>
        </w:rPr>
        <w:t xml:space="preserve">на </w:t>
      </w:r>
      <w:r w:rsidR="00FA2FDD" w:rsidRPr="00540050">
        <w:rPr>
          <w:rFonts w:ascii="Times New Roman" w:hAnsi="Times New Roman" w:cs="Times New Roman"/>
          <w:bCs/>
          <w:sz w:val="28"/>
          <w:szCs w:val="28"/>
        </w:rPr>
        <w:t xml:space="preserve">бывшей производственной площадке ООО </w:t>
      </w:r>
      <w:r w:rsidR="00FF4449" w:rsidRPr="00540050">
        <w:rPr>
          <w:rFonts w:ascii="Times New Roman" w:hAnsi="Times New Roman" w:cs="Times New Roman"/>
          <w:bCs/>
          <w:sz w:val="28"/>
          <w:szCs w:val="28"/>
        </w:rPr>
        <w:t>«</w:t>
      </w:r>
      <w:r w:rsidR="00FA2FDD" w:rsidRPr="00540050">
        <w:rPr>
          <w:rFonts w:ascii="Times New Roman" w:hAnsi="Times New Roman" w:cs="Times New Roman"/>
          <w:bCs/>
          <w:sz w:val="28"/>
          <w:szCs w:val="28"/>
        </w:rPr>
        <w:t>Автомобилист</w:t>
      </w:r>
      <w:r w:rsidR="00FF4449" w:rsidRPr="00540050">
        <w:rPr>
          <w:rFonts w:ascii="Times New Roman" w:hAnsi="Times New Roman" w:cs="Times New Roman"/>
          <w:bCs/>
          <w:sz w:val="28"/>
          <w:szCs w:val="28"/>
        </w:rPr>
        <w:t>»</w:t>
      </w:r>
      <w:r w:rsidR="00FA2FDD" w:rsidRPr="00540050">
        <w:rPr>
          <w:rFonts w:ascii="Times New Roman" w:hAnsi="Times New Roman" w:cs="Times New Roman"/>
          <w:bCs/>
          <w:sz w:val="28"/>
          <w:szCs w:val="28"/>
        </w:rPr>
        <w:t xml:space="preserve"> открыт новый завод </w:t>
      </w:r>
      <w:r w:rsidR="00FF4449" w:rsidRPr="00540050">
        <w:rPr>
          <w:rFonts w:ascii="Times New Roman" w:hAnsi="Times New Roman" w:cs="Times New Roman"/>
          <w:bCs/>
          <w:sz w:val="28"/>
          <w:szCs w:val="28"/>
        </w:rPr>
        <w:t>«</w:t>
      </w:r>
      <w:r w:rsidR="00FA2FDD" w:rsidRPr="00540050">
        <w:rPr>
          <w:rFonts w:ascii="Times New Roman" w:hAnsi="Times New Roman" w:cs="Times New Roman"/>
          <w:bCs/>
          <w:sz w:val="28"/>
          <w:szCs w:val="28"/>
        </w:rPr>
        <w:t>Империя соков</w:t>
      </w:r>
      <w:r w:rsidR="00FF4449" w:rsidRPr="00540050">
        <w:rPr>
          <w:rFonts w:ascii="Times New Roman" w:hAnsi="Times New Roman" w:cs="Times New Roman"/>
          <w:bCs/>
          <w:sz w:val="28"/>
          <w:szCs w:val="28"/>
        </w:rPr>
        <w:t>»</w:t>
      </w:r>
      <w:r w:rsidR="00FA2FDD" w:rsidRPr="00540050">
        <w:rPr>
          <w:rFonts w:ascii="Times New Roman" w:hAnsi="Times New Roman" w:cs="Times New Roman"/>
          <w:bCs/>
          <w:sz w:val="28"/>
          <w:szCs w:val="28"/>
        </w:rPr>
        <w:t xml:space="preserve">; </w:t>
      </w:r>
    </w:p>
    <w:p w:rsidR="00927703" w:rsidRPr="00540050" w:rsidRDefault="00FA2FDD" w:rsidP="00AE43AC">
      <w:pPr>
        <w:spacing w:after="0" w:line="240" w:lineRule="auto"/>
        <w:ind w:firstLine="709"/>
        <w:jc w:val="both"/>
        <w:rPr>
          <w:rFonts w:ascii="Times New Roman" w:hAnsi="Times New Roman" w:cs="Times New Roman"/>
          <w:color w:val="000000"/>
          <w:sz w:val="28"/>
          <w:szCs w:val="28"/>
        </w:rPr>
      </w:pPr>
      <w:r w:rsidRPr="00540050">
        <w:rPr>
          <w:rFonts w:ascii="Times New Roman" w:hAnsi="Times New Roman" w:cs="Times New Roman"/>
          <w:color w:val="000000"/>
          <w:sz w:val="28"/>
          <w:szCs w:val="28"/>
        </w:rPr>
        <w:t xml:space="preserve">на части </w:t>
      </w:r>
      <w:r w:rsidR="00AE43AC" w:rsidRPr="00540050">
        <w:rPr>
          <w:rFonts w:ascii="Times New Roman" w:hAnsi="Times New Roman" w:cs="Times New Roman"/>
          <w:color w:val="000000"/>
          <w:sz w:val="28"/>
          <w:szCs w:val="28"/>
        </w:rPr>
        <w:t xml:space="preserve">свободной инвестиционной </w:t>
      </w:r>
      <w:r w:rsidRPr="00540050">
        <w:rPr>
          <w:rFonts w:ascii="Times New Roman" w:hAnsi="Times New Roman" w:cs="Times New Roman"/>
          <w:color w:val="000000"/>
          <w:sz w:val="28"/>
          <w:szCs w:val="28"/>
        </w:rPr>
        <w:t>площадк</w:t>
      </w:r>
      <w:r w:rsidR="00AE43AC" w:rsidRPr="00540050">
        <w:rPr>
          <w:rFonts w:ascii="Times New Roman" w:hAnsi="Times New Roman" w:cs="Times New Roman"/>
          <w:color w:val="000000"/>
          <w:sz w:val="28"/>
          <w:szCs w:val="28"/>
        </w:rPr>
        <w:t>и</w:t>
      </w:r>
      <w:r w:rsidRPr="00540050">
        <w:rPr>
          <w:rFonts w:ascii="Times New Roman" w:hAnsi="Times New Roman" w:cs="Times New Roman"/>
          <w:color w:val="000000"/>
          <w:sz w:val="28"/>
          <w:szCs w:val="28"/>
        </w:rPr>
        <w:t xml:space="preserve"> </w:t>
      </w:r>
      <w:r w:rsidRPr="00540050">
        <w:rPr>
          <w:rFonts w:ascii="Times New Roman" w:hAnsi="Times New Roman" w:cs="Times New Roman"/>
          <w:sz w:val="28"/>
          <w:szCs w:val="28"/>
        </w:rPr>
        <w:t xml:space="preserve">бывшего завода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Красный Октябрь</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открыт </w:t>
      </w:r>
      <w:r w:rsidRPr="00540050">
        <w:rPr>
          <w:rFonts w:ascii="Times New Roman" w:hAnsi="Times New Roman" w:cs="Times New Roman"/>
          <w:color w:val="000000"/>
          <w:sz w:val="28"/>
          <w:szCs w:val="28"/>
        </w:rPr>
        <w:t>завод по производству пищевых продуктов</w:t>
      </w:r>
      <w:r w:rsidR="00AE43AC" w:rsidRPr="00540050">
        <w:rPr>
          <w:rFonts w:ascii="Times New Roman" w:hAnsi="Times New Roman" w:cs="Times New Roman"/>
          <w:color w:val="000000"/>
          <w:sz w:val="28"/>
          <w:szCs w:val="28"/>
        </w:rPr>
        <w:t xml:space="preserve"> </w:t>
      </w:r>
      <w:r w:rsidR="0084700B" w:rsidRPr="00540050">
        <w:rPr>
          <w:rFonts w:ascii="Times New Roman" w:hAnsi="Times New Roman" w:cs="Times New Roman"/>
          <w:color w:val="000000"/>
          <w:sz w:val="28"/>
          <w:szCs w:val="28"/>
        </w:rPr>
        <w:br/>
      </w:r>
      <w:r w:rsidR="008F0530" w:rsidRPr="00540050">
        <w:rPr>
          <w:rFonts w:ascii="Times New Roman" w:hAnsi="Times New Roman" w:cs="Times New Roman"/>
          <w:sz w:val="28"/>
          <w:szCs w:val="28"/>
        </w:rPr>
        <w:t xml:space="preserve">ООО </w:t>
      </w:r>
      <w:r w:rsidR="00FF4449" w:rsidRPr="00540050">
        <w:rPr>
          <w:rFonts w:ascii="Times New Roman" w:hAnsi="Times New Roman" w:cs="Times New Roman"/>
          <w:sz w:val="28"/>
          <w:szCs w:val="28"/>
        </w:rPr>
        <w:t>«</w:t>
      </w:r>
      <w:r w:rsidR="008F0530" w:rsidRPr="00540050">
        <w:rPr>
          <w:rFonts w:ascii="Times New Roman" w:hAnsi="Times New Roman" w:cs="Times New Roman"/>
          <w:sz w:val="28"/>
          <w:szCs w:val="28"/>
        </w:rPr>
        <w:t>САС-ГРУПП</w:t>
      </w:r>
      <w:r w:rsidR="00FF4449" w:rsidRPr="00540050">
        <w:rPr>
          <w:rFonts w:ascii="Times New Roman" w:hAnsi="Times New Roman" w:cs="Times New Roman"/>
          <w:sz w:val="28"/>
          <w:szCs w:val="28"/>
        </w:rPr>
        <w:t>»</w:t>
      </w:r>
      <w:r w:rsidR="00AE43AC" w:rsidRPr="00540050">
        <w:rPr>
          <w:rFonts w:ascii="Times New Roman" w:hAnsi="Times New Roman" w:cs="Times New Roman"/>
          <w:sz w:val="28"/>
          <w:szCs w:val="28"/>
        </w:rPr>
        <w:t>;</w:t>
      </w:r>
      <w:r w:rsidRPr="00540050">
        <w:rPr>
          <w:rFonts w:ascii="Times New Roman" w:hAnsi="Times New Roman" w:cs="Times New Roman"/>
          <w:color w:val="000000"/>
          <w:sz w:val="28"/>
          <w:szCs w:val="28"/>
        </w:rPr>
        <w:t xml:space="preserve"> </w:t>
      </w:r>
    </w:p>
    <w:p w:rsidR="00FA2FDD" w:rsidRPr="00540050" w:rsidRDefault="00FA2FDD" w:rsidP="00FA2FDD">
      <w:pPr>
        <w:spacing w:after="0" w:line="240" w:lineRule="auto"/>
        <w:ind w:firstLine="709"/>
        <w:jc w:val="both"/>
        <w:rPr>
          <w:rStyle w:val="afb"/>
          <w:rFonts w:ascii="Times New Roman" w:hAnsi="Times New Roman" w:cs="Times New Roman"/>
          <w:bCs/>
          <w:iCs w:val="0"/>
          <w:sz w:val="28"/>
          <w:szCs w:val="28"/>
        </w:rPr>
      </w:pPr>
      <w:r w:rsidRPr="00540050">
        <w:rPr>
          <w:rFonts w:ascii="Times New Roman" w:hAnsi="Times New Roman" w:cs="Times New Roman"/>
          <w:bCs/>
          <w:sz w:val="28"/>
          <w:szCs w:val="28"/>
        </w:rPr>
        <w:t xml:space="preserve">на неиспользуемой территории, </w:t>
      </w:r>
      <w:r w:rsidRPr="00540050">
        <w:rPr>
          <w:rStyle w:val="afb"/>
          <w:rFonts w:ascii="Times New Roman" w:hAnsi="Times New Roman" w:cs="Times New Roman"/>
          <w:i w:val="0"/>
          <w:sz w:val="28"/>
          <w:szCs w:val="28"/>
        </w:rPr>
        <w:t xml:space="preserve">предназначенной к застройке промышленным объектом, </w:t>
      </w:r>
      <w:r w:rsidRPr="00540050">
        <w:rPr>
          <w:rFonts w:ascii="Times New Roman" w:hAnsi="Times New Roman" w:cs="Times New Roman"/>
          <w:color w:val="000000"/>
          <w:sz w:val="28"/>
          <w:szCs w:val="28"/>
        </w:rPr>
        <w:t xml:space="preserve">открыта </w:t>
      </w:r>
      <w:r w:rsidRPr="00540050">
        <w:rPr>
          <w:rFonts w:ascii="Times New Roman" w:hAnsi="Times New Roman" w:cs="Times New Roman"/>
          <w:bCs/>
          <w:sz w:val="28"/>
          <w:szCs w:val="28"/>
        </w:rPr>
        <w:t xml:space="preserve">Вольская швейная фабрика. </w:t>
      </w:r>
    </w:p>
    <w:p w:rsidR="000007DB" w:rsidRPr="00540050" w:rsidRDefault="000007DB" w:rsidP="00D54567">
      <w:pPr>
        <w:spacing w:after="0" w:line="240" w:lineRule="auto"/>
        <w:ind w:firstLine="709"/>
        <w:jc w:val="both"/>
        <w:rPr>
          <w:rFonts w:ascii="Times New Roman" w:eastAsia="Calibri" w:hAnsi="Times New Roman" w:cs="Times New Roman"/>
          <w:color w:val="000000" w:themeColor="text1"/>
          <w:sz w:val="16"/>
          <w:szCs w:val="16"/>
        </w:rPr>
      </w:pPr>
    </w:p>
    <w:p w:rsidR="0000027B" w:rsidRPr="00540050" w:rsidRDefault="0000027B" w:rsidP="0000027B">
      <w:pPr>
        <w:spacing w:after="0" w:line="240" w:lineRule="auto"/>
        <w:ind w:firstLine="709"/>
        <w:jc w:val="both"/>
        <w:rPr>
          <w:rFonts w:ascii="Times New Roman" w:hAnsi="Times New Roman" w:cs="Times New Roman"/>
          <w:bCs/>
          <w:sz w:val="28"/>
          <w:szCs w:val="28"/>
        </w:rPr>
      </w:pPr>
      <w:r w:rsidRPr="00540050">
        <w:rPr>
          <w:rFonts w:ascii="Times New Roman" w:hAnsi="Times New Roman" w:cs="Times New Roman"/>
          <w:bCs/>
          <w:sz w:val="28"/>
          <w:szCs w:val="28"/>
        </w:rPr>
        <w:t xml:space="preserve">В 2018 году ООО </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Агропромышленный комплекс - ГАГАТ</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 xml:space="preserve"> начата подготовка к реализации масштабного инвестиционного проекта </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Строительство и организация молочно-товарной фермы на 1200 голов на территории г.Вольска Саратовской области</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 В настоящее время предоставлен в аренду соответствующий земельный участок без проведения торгов (распоряжением Губернатора Саратовской области от 13.06.2018 №422-р).</w:t>
      </w:r>
    </w:p>
    <w:p w:rsidR="0099640C" w:rsidRPr="00540050" w:rsidRDefault="0099640C" w:rsidP="001B2264">
      <w:pPr>
        <w:spacing w:after="0" w:line="240" w:lineRule="auto"/>
        <w:ind w:firstLine="709"/>
        <w:jc w:val="both"/>
        <w:rPr>
          <w:rFonts w:ascii="Times New Roman" w:eastAsia="Calibri" w:hAnsi="Times New Roman"/>
          <w:color w:val="000000" w:themeColor="text1"/>
          <w:sz w:val="16"/>
          <w:szCs w:val="16"/>
        </w:rPr>
      </w:pPr>
    </w:p>
    <w:p w:rsidR="007361C3" w:rsidRPr="00540050" w:rsidRDefault="00BE33D9" w:rsidP="001B2264">
      <w:pPr>
        <w:spacing w:after="0" w:line="240" w:lineRule="auto"/>
        <w:ind w:firstLine="709"/>
        <w:jc w:val="both"/>
        <w:rPr>
          <w:rFonts w:ascii="Times New Roman" w:hAnsi="Times New Roman" w:cs="Times New Roman"/>
          <w:color w:val="000000" w:themeColor="text1"/>
          <w:sz w:val="28"/>
          <w:szCs w:val="28"/>
        </w:rPr>
      </w:pPr>
      <w:r w:rsidRPr="00540050">
        <w:rPr>
          <w:rFonts w:ascii="Times New Roman" w:eastAsia="Calibri" w:hAnsi="Times New Roman"/>
          <w:color w:val="000000" w:themeColor="text1"/>
          <w:sz w:val="28"/>
          <w:szCs w:val="28"/>
        </w:rPr>
        <w:t>Г</w:t>
      </w:r>
      <w:r w:rsidR="00D54567" w:rsidRPr="00540050">
        <w:rPr>
          <w:rFonts w:ascii="Times New Roman" w:eastAsia="Calibri" w:hAnsi="Times New Roman"/>
          <w:color w:val="000000" w:themeColor="text1"/>
          <w:sz w:val="28"/>
          <w:szCs w:val="28"/>
        </w:rPr>
        <w:t>ород Вольск включен в перечень исторических поселений федерального значения</w:t>
      </w:r>
      <w:r w:rsidRPr="00540050">
        <w:rPr>
          <w:rFonts w:ascii="Times New Roman" w:eastAsia="Calibri" w:hAnsi="Times New Roman"/>
          <w:color w:val="000000" w:themeColor="text1"/>
          <w:sz w:val="28"/>
          <w:szCs w:val="28"/>
        </w:rPr>
        <w:t xml:space="preserve"> (</w:t>
      </w:r>
      <w:r w:rsidRPr="00540050">
        <w:rPr>
          <w:rFonts w:ascii="Times New Roman" w:eastAsia="Calibri" w:hAnsi="Times New Roman"/>
          <w:i/>
          <w:color w:val="000000" w:themeColor="text1"/>
          <w:sz w:val="28"/>
          <w:szCs w:val="28"/>
        </w:rPr>
        <w:t xml:space="preserve">приказ Министерства </w:t>
      </w:r>
      <w:r w:rsidR="00AF6FBD" w:rsidRPr="00540050">
        <w:rPr>
          <w:rFonts w:ascii="Times New Roman" w:eastAsia="Calibri" w:hAnsi="Times New Roman"/>
          <w:i/>
          <w:color w:val="000000" w:themeColor="text1"/>
          <w:sz w:val="28"/>
          <w:szCs w:val="28"/>
        </w:rPr>
        <w:t xml:space="preserve">культуры и Министерства </w:t>
      </w:r>
      <w:r w:rsidRPr="00540050">
        <w:rPr>
          <w:rFonts w:ascii="Times New Roman" w:eastAsia="Calibri" w:hAnsi="Times New Roman"/>
          <w:i/>
          <w:color w:val="000000" w:themeColor="text1"/>
          <w:sz w:val="28"/>
          <w:szCs w:val="28"/>
        </w:rPr>
        <w:t>регионального развития Российской Федерации от 29 июля 2010 года</w:t>
      </w:r>
      <w:r w:rsidR="00AF6FBD" w:rsidRPr="00540050">
        <w:rPr>
          <w:rFonts w:ascii="Times New Roman" w:eastAsia="Calibri" w:hAnsi="Times New Roman"/>
          <w:i/>
          <w:color w:val="000000" w:themeColor="text1"/>
          <w:sz w:val="28"/>
          <w:szCs w:val="28"/>
        </w:rPr>
        <w:br/>
      </w:r>
      <w:r w:rsidRPr="00540050">
        <w:rPr>
          <w:rFonts w:ascii="Times New Roman" w:eastAsia="Calibri" w:hAnsi="Times New Roman"/>
          <w:i/>
          <w:color w:val="000000" w:themeColor="text1"/>
          <w:sz w:val="28"/>
          <w:szCs w:val="28"/>
        </w:rPr>
        <w:lastRenderedPageBreak/>
        <w:t xml:space="preserve">№ 418/339 </w:t>
      </w:r>
      <w:r w:rsidR="00FF4449" w:rsidRPr="00540050">
        <w:rPr>
          <w:rFonts w:ascii="Times New Roman" w:eastAsia="Calibri" w:hAnsi="Times New Roman"/>
          <w:i/>
          <w:color w:val="000000" w:themeColor="text1"/>
          <w:sz w:val="28"/>
          <w:szCs w:val="28"/>
        </w:rPr>
        <w:t>«</w:t>
      </w:r>
      <w:r w:rsidRPr="00540050">
        <w:rPr>
          <w:rFonts w:ascii="Times New Roman" w:eastAsia="Calibri" w:hAnsi="Times New Roman"/>
          <w:i/>
          <w:color w:val="000000" w:themeColor="text1"/>
          <w:sz w:val="28"/>
          <w:szCs w:val="28"/>
        </w:rPr>
        <w:t>Об утверждении перечня исторических поселений</w:t>
      </w:r>
      <w:r w:rsidR="00FF4449" w:rsidRPr="00540050">
        <w:rPr>
          <w:rFonts w:ascii="Times New Roman" w:eastAsia="Calibri" w:hAnsi="Times New Roman"/>
          <w:i/>
          <w:color w:val="000000" w:themeColor="text1"/>
          <w:sz w:val="28"/>
          <w:szCs w:val="28"/>
        </w:rPr>
        <w:t>»</w:t>
      </w:r>
      <w:r w:rsidRPr="00540050">
        <w:rPr>
          <w:rFonts w:ascii="Times New Roman" w:eastAsia="Calibri" w:hAnsi="Times New Roman"/>
          <w:color w:val="000000" w:themeColor="text1"/>
          <w:sz w:val="28"/>
          <w:szCs w:val="28"/>
        </w:rPr>
        <w:t>)</w:t>
      </w:r>
      <w:r w:rsidR="00C30E46" w:rsidRPr="00540050">
        <w:rPr>
          <w:rFonts w:ascii="Times New Roman" w:eastAsia="Calibri" w:hAnsi="Times New Roman"/>
          <w:color w:val="000000" w:themeColor="text1"/>
          <w:sz w:val="28"/>
          <w:szCs w:val="28"/>
        </w:rPr>
        <w:t xml:space="preserve">, </w:t>
      </w:r>
      <w:r w:rsidR="007361C3" w:rsidRPr="00540050">
        <w:rPr>
          <w:rFonts w:ascii="Times New Roman" w:eastAsia="Calibri" w:hAnsi="Times New Roman"/>
          <w:color w:val="000000" w:themeColor="text1"/>
          <w:sz w:val="28"/>
          <w:szCs w:val="28"/>
        </w:rPr>
        <w:t xml:space="preserve">но отсутствие </w:t>
      </w:r>
      <w:r w:rsidR="007361C3" w:rsidRPr="00540050">
        <w:rPr>
          <w:rFonts w:ascii="Times New Roman" w:eastAsia="Calibri" w:hAnsi="Times New Roman" w:cs="Times New Roman"/>
          <w:color w:val="000000" w:themeColor="text1"/>
          <w:sz w:val="28"/>
          <w:szCs w:val="28"/>
        </w:rPr>
        <w:t>разработанного и утвержденного предмета охраны</w:t>
      </w:r>
      <w:r w:rsidR="00AF6FBD" w:rsidRPr="00540050">
        <w:rPr>
          <w:rFonts w:ascii="Times New Roman" w:eastAsia="Calibri" w:hAnsi="Times New Roman" w:cs="Times New Roman"/>
          <w:color w:val="000000" w:themeColor="text1"/>
          <w:sz w:val="28"/>
          <w:szCs w:val="28"/>
        </w:rPr>
        <w:t>,</w:t>
      </w:r>
      <w:r w:rsidR="007361C3" w:rsidRPr="00540050">
        <w:rPr>
          <w:rFonts w:ascii="Times New Roman" w:eastAsia="Calibri" w:hAnsi="Times New Roman"/>
          <w:color w:val="000000" w:themeColor="text1"/>
          <w:sz w:val="28"/>
          <w:szCs w:val="28"/>
        </w:rPr>
        <w:t xml:space="preserve"> границ территории </w:t>
      </w:r>
      <w:r w:rsidR="007361C3" w:rsidRPr="00540050">
        <w:rPr>
          <w:rFonts w:ascii="Times New Roman" w:eastAsia="Calibri" w:hAnsi="Times New Roman" w:cs="Times New Roman"/>
          <w:color w:val="000000" w:themeColor="text1"/>
          <w:sz w:val="28"/>
          <w:szCs w:val="28"/>
        </w:rPr>
        <w:t xml:space="preserve">исторического поселения </w:t>
      </w:r>
      <w:r w:rsidRPr="00540050">
        <w:rPr>
          <w:rFonts w:ascii="Times New Roman" w:hAnsi="Times New Roman"/>
          <w:color w:val="000000" w:themeColor="text1"/>
          <w:sz w:val="28"/>
          <w:szCs w:val="28"/>
        </w:rPr>
        <w:t xml:space="preserve">федерального значения города </w:t>
      </w:r>
      <w:r w:rsidR="007361C3" w:rsidRPr="00540050">
        <w:rPr>
          <w:rFonts w:ascii="Times New Roman" w:hAnsi="Times New Roman" w:cs="Times New Roman"/>
          <w:color w:val="000000" w:themeColor="text1"/>
          <w:sz w:val="28"/>
          <w:szCs w:val="28"/>
        </w:rPr>
        <w:t xml:space="preserve">не позволяет администрации выдавать разрешения на строительство и ввод в эксплуатацию зданий и сооружений. </w:t>
      </w:r>
    </w:p>
    <w:p w:rsidR="007361C3" w:rsidRPr="00540050" w:rsidRDefault="007361C3" w:rsidP="001B2264">
      <w:pPr>
        <w:spacing w:after="0" w:line="240" w:lineRule="auto"/>
        <w:ind w:firstLine="709"/>
        <w:jc w:val="both"/>
        <w:rPr>
          <w:rFonts w:ascii="Times New Roman" w:hAnsi="Times New Roman"/>
          <w:color w:val="000000" w:themeColor="text1"/>
          <w:sz w:val="28"/>
          <w:szCs w:val="28"/>
        </w:rPr>
      </w:pPr>
      <w:r w:rsidRPr="00540050">
        <w:rPr>
          <w:rFonts w:ascii="Times New Roman" w:hAnsi="Times New Roman"/>
          <w:color w:val="000000" w:themeColor="text1"/>
          <w:sz w:val="28"/>
          <w:szCs w:val="28"/>
        </w:rPr>
        <w:t>Министерство</w:t>
      </w:r>
      <w:r w:rsidR="00BE33D9" w:rsidRPr="00540050">
        <w:rPr>
          <w:rFonts w:ascii="Times New Roman" w:hAnsi="Times New Roman"/>
          <w:color w:val="000000" w:themeColor="text1"/>
          <w:sz w:val="28"/>
          <w:szCs w:val="28"/>
        </w:rPr>
        <w:t>м</w:t>
      </w:r>
      <w:r w:rsidRPr="00540050">
        <w:rPr>
          <w:rFonts w:ascii="Times New Roman" w:hAnsi="Times New Roman"/>
          <w:color w:val="000000" w:themeColor="text1"/>
          <w:sz w:val="28"/>
          <w:szCs w:val="28"/>
        </w:rPr>
        <w:t xml:space="preserve"> культуры Российской Федерации</w:t>
      </w:r>
      <w:r w:rsidR="001B2264" w:rsidRPr="00540050">
        <w:rPr>
          <w:rFonts w:ascii="Times New Roman" w:hAnsi="Times New Roman"/>
          <w:color w:val="000000" w:themeColor="text1"/>
          <w:sz w:val="28"/>
          <w:szCs w:val="28"/>
        </w:rPr>
        <w:br/>
      </w:r>
      <w:r w:rsidR="0008117C" w:rsidRPr="00540050">
        <w:rPr>
          <w:rFonts w:ascii="Times New Roman" w:hAnsi="Times New Roman"/>
          <w:color w:val="000000" w:themeColor="text1"/>
          <w:sz w:val="28"/>
          <w:szCs w:val="28"/>
        </w:rPr>
        <w:t>рассмотрен проект  границ территории и предмета охраны и требований к градостроительным регламентам в границах территории исторического поселения федерального значения г.Вольск, получив одобрение для дальнейшего утверждения в установленном порядке.</w:t>
      </w:r>
      <w:r w:rsidR="00C20B74" w:rsidRPr="00540050">
        <w:rPr>
          <w:rFonts w:ascii="Times New Roman" w:hAnsi="Times New Roman"/>
          <w:color w:val="000000" w:themeColor="text1"/>
          <w:sz w:val="28"/>
          <w:szCs w:val="28"/>
        </w:rPr>
        <w:t xml:space="preserve"> Планируемый срок принятия нормативного правового акта 1 квартал 2019 года.</w:t>
      </w:r>
    </w:p>
    <w:p w:rsidR="003D65FF" w:rsidRPr="00540050" w:rsidRDefault="003D65FF" w:rsidP="001B2264">
      <w:pPr>
        <w:spacing w:after="0" w:line="240" w:lineRule="auto"/>
        <w:ind w:firstLine="709"/>
        <w:jc w:val="both"/>
        <w:rPr>
          <w:rFonts w:ascii="Times New Roman" w:hAnsi="Times New Roman"/>
          <w:color w:val="000000" w:themeColor="text1"/>
          <w:sz w:val="28"/>
          <w:szCs w:val="28"/>
        </w:rPr>
      </w:pPr>
    </w:p>
    <w:p w:rsidR="00122A40" w:rsidRPr="00540050" w:rsidRDefault="00122A40" w:rsidP="001B2264">
      <w:pPr>
        <w:spacing w:after="0" w:line="240" w:lineRule="auto"/>
        <w:ind w:firstLine="709"/>
        <w:jc w:val="both"/>
        <w:rPr>
          <w:rFonts w:ascii="Times New Roman" w:hAnsi="Times New Roman"/>
          <w:color w:val="000000" w:themeColor="text1"/>
          <w:sz w:val="28"/>
          <w:szCs w:val="28"/>
        </w:rPr>
      </w:pPr>
    </w:p>
    <w:p w:rsidR="009862E8" w:rsidRPr="00540050" w:rsidRDefault="009862E8" w:rsidP="009862E8">
      <w:pPr>
        <w:spacing w:after="0" w:line="240" w:lineRule="auto"/>
        <w:ind w:firstLine="709"/>
        <w:jc w:val="both"/>
        <w:rPr>
          <w:rFonts w:ascii="Times New Roman" w:hAnsi="Times New Roman"/>
          <w:color w:val="000000" w:themeColor="text1"/>
          <w:sz w:val="16"/>
          <w:szCs w:val="16"/>
        </w:rPr>
      </w:pPr>
    </w:p>
    <w:p w:rsidR="009862E8" w:rsidRPr="00540050" w:rsidRDefault="009862E8" w:rsidP="009862E8">
      <w:pPr>
        <w:spacing w:after="0" w:line="240" w:lineRule="auto"/>
        <w:ind w:firstLine="709"/>
        <w:jc w:val="center"/>
        <w:rPr>
          <w:rFonts w:ascii="Times New Roman" w:hAnsi="Times New Roman"/>
          <w:b/>
          <w:color w:val="000000" w:themeColor="text1"/>
          <w:sz w:val="28"/>
          <w:szCs w:val="28"/>
        </w:rPr>
      </w:pPr>
      <w:r w:rsidRPr="00540050">
        <w:rPr>
          <w:rFonts w:ascii="Times New Roman" w:hAnsi="Times New Roman"/>
          <w:b/>
          <w:color w:val="000000" w:themeColor="text1"/>
          <w:sz w:val="28"/>
          <w:szCs w:val="28"/>
        </w:rPr>
        <w:t>Информация об объемах финансового обеспечения реализации мероприятий за счет бюджетов всех уровней и внебюджетных источников (федеральный бюджет, региональный бюджет, местный бюджет, внебюджетные источники), которые осуществляются на территории моногорода, в том числе на поддержку и развитие градообразующих организаций</w:t>
      </w:r>
    </w:p>
    <w:p w:rsidR="00FF5799" w:rsidRPr="00540050" w:rsidRDefault="00FF5799" w:rsidP="00DE77E2">
      <w:pPr>
        <w:spacing w:after="0" w:line="240" w:lineRule="auto"/>
        <w:ind w:firstLine="709"/>
        <w:contextualSpacing/>
        <w:jc w:val="both"/>
        <w:rPr>
          <w:rFonts w:ascii="Times New Roman" w:hAnsi="Times New Roman" w:cs="Times New Roman"/>
          <w:color w:val="000000" w:themeColor="text1"/>
          <w:sz w:val="16"/>
          <w:szCs w:val="16"/>
        </w:rPr>
      </w:pPr>
    </w:p>
    <w:p w:rsidR="00A210C8" w:rsidRPr="00540050" w:rsidRDefault="00A210C8" w:rsidP="00A210C8">
      <w:pPr>
        <w:spacing w:after="0" w:line="240" w:lineRule="auto"/>
        <w:contextualSpacing/>
        <w:jc w:val="center"/>
        <w:rPr>
          <w:rFonts w:ascii="Times New Roman" w:hAnsi="Times New Roman" w:cs="Times New Roman"/>
          <w:b/>
          <w:color w:val="000000" w:themeColor="text1"/>
          <w:sz w:val="28"/>
          <w:szCs w:val="26"/>
        </w:rPr>
      </w:pPr>
      <w:r w:rsidRPr="00540050">
        <w:rPr>
          <w:rFonts w:ascii="Times New Roman" w:hAnsi="Times New Roman" w:cs="Times New Roman"/>
          <w:b/>
          <w:color w:val="000000" w:themeColor="text1"/>
          <w:sz w:val="28"/>
          <w:szCs w:val="26"/>
        </w:rPr>
        <w:t>Реализация программы</w:t>
      </w:r>
    </w:p>
    <w:p w:rsidR="00A210C8" w:rsidRPr="00540050" w:rsidRDefault="00FF4449" w:rsidP="00A210C8">
      <w:pPr>
        <w:spacing w:after="0" w:line="240" w:lineRule="auto"/>
        <w:contextualSpacing/>
        <w:jc w:val="center"/>
        <w:rPr>
          <w:rFonts w:ascii="Times New Roman" w:hAnsi="Times New Roman" w:cs="Times New Roman"/>
          <w:b/>
          <w:color w:val="000000" w:themeColor="text1"/>
          <w:sz w:val="28"/>
          <w:szCs w:val="28"/>
        </w:rPr>
      </w:pPr>
      <w:r w:rsidRPr="00540050">
        <w:rPr>
          <w:rFonts w:ascii="Times New Roman" w:hAnsi="Times New Roman" w:cs="Times New Roman"/>
          <w:b/>
          <w:color w:val="000000" w:themeColor="text1"/>
          <w:sz w:val="28"/>
          <w:szCs w:val="28"/>
        </w:rPr>
        <w:t>«</w:t>
      </w:r>
      <w:r w:rsidR="00A210C8" w:rsidRPr="00540050">
        <w:rPr>
          <w:rFonts w:ascii="Times New Roman" w:hAnsi="Times New Roman" w:cs="Times New Roman"/>
          <w:b/>
          <w:color w:val="000000" w:themeColor="text1"/>
          <w:sz w:val="28"/>
          <w:szCs w:val="28"/>
        </w:rPr>
        <w:t>Комплексное развитие моногорода Вольск Саратовской области</w:t>
      </w:r>
      <w:r w:rsidRPr="00540050">
        <w:rPr>
          <w:rFonts w:ascii="Times New Roman" w:hAnsi="Times New Roman" w:cs="Times New Roman"/>
          <w:b/>
          <w:color w:val="000000" w:themeColor="text1"/>
          <w:sz w:val="28"/>
          <w:szCs w:val="28"/>
        </w:rPr>
        <w:t>»</w:t>
      </w:r>
    </w:p>
    <w:p w:rsidR="001E2AA3" w:rsidRPr="00540050" w:rsidRDefault="001E2AA3" w:rsidP="00A210C8">
      <w:pPr>
        <w:spacing w:after="0" w:line="240" w:lineRule="auto"/>
        <w:contextualSpacing/>
        <w:jc w:val="center"/>
        <w:rPr>
          <w:rFonts w:ascii="Times New Roman" w:hAnsi="Times New Roman" w:cs="Times New Roman"/>
          <w:b/>
          <w:color w:val="000000" w:themeColor="text1"/>
          <w:sz w:val="28"/>
          <w:szCs w:val="28"/>
        </w:rPr>
      </w:pPr>
    </w:p>
    <w:p w:rsidR="008808C3" w:rsidRPr="00540050" w:rsidRDefault="008808C3" w:rsidP="008808C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olor w:val="000000" w:themeColor="text1"/>
          <w:sz w:val="28"/>
          <w:szCs w:val="28"/>
        </w:rPr>
        <w:t xml:space="preserve">В </w:t>
      </w:r>
      <w:r w:rsidR="00CD1F41" w:rsidRPr="00540050">
        <w:rPr>
          <w:rFonts w:ascii="Times New Roman" w:hAnsi="Times New Roman"/>
          <w:color w:val="000000" w:themeColor="text1"/>
          <w:sz w:val="28"/>
          <w:szCs w:val="28"/>
        </w:rPr>
        <w:t xml:space="preserve"> </w:t>
      </w:r>
      <w:r w:rsidRPr="00540050">
        <w:rPr>
          <w:rFonts w:ascii="Times New Roman" w:hAnsi="Times New Roman"/>
          <w:color w:val="000000" w:themeColor="text1"/>
          <w:sz w:val="28"/>
          <w:szCs w:val="28"/>
        </w:rPr>
        <w:t xml:space="preserve">рамках </w:t>
      </w:r>
      <w:r w:rsidR="00CD1F41" w:rsidRPr="00540050">
        <w:rPr>
          <w:rFonts w:ascii="Times New Roman" w:hAnsi="Times New Roman"/>
          <w:color w:val="000000" w:themeColor="text1"/>
          <w:sz w:val="28"/>
          <w:szCs w:val="28"/>
        </w:rPr>
        <w:t xml:space="preserve"> </w:t>
      </w:r>
      <w:r w:rsidRPr="00540050">
        <w:rPr>
          <w:rFonts w:ascii="Times New Roman" w:hAnsi="Times New Roman"/>
          <w:color w:val="000000" w:themeColor="text1"/>
          <w:sz w:val="28"/>
          <w:szCs w:val="28"/>
        </w:rPr>
        <w:t>программы</w:t>
      </w:r>
      <w:r w:rsidR="00CD1F41" w:rsidRPr="00540050">
        <w:rPr>
          <w:rFonts w:ascii="Times New Roman" w:hAnsi="Times New Roman"/>
          <w:color w:val="000000" w:themeColor="text1"/>
          <w:sz w:val="28"/>
          <w:szCs w:val="28"/>
        </w:rPr>
        <w:t xml:space="preserve"> </w:t>
      </w:r>
      <w:r w:rsidRPr="00540050">
        <w:rPr>
          <w:rFonts w:ascii="Times New Roman" w:hAnsi="Times New Roman"/>
          <w:color w:val="000000" w:themeColor="text1"/>
          <w:sz w:val="28"/>
          <w:szCs w:val="28"/>
        </w:rPr>
        <w:t xml:space="preserve"> </w:t>
      </w:r>
      <w:r w:rsidR="00FF4449" w:rsidRPr="00540050">
        <w:rPr>
          <w:rFonts w:ascii="Times New Roman" w:hAnsi="Times New Roman"/>
          <w:bCs/>
          <w:color w:val="000000" w:themeColor="text1"/>
          <w:sz w:val="28"/>
          <w:szCs w:val="28"/>
        </w:rPr>
        <w:t>«</w:t>
      </w:r>
      <w:r w:rsidRPr="00540050">
        <w:rPr>
          <w:rFonts w:ascii="Times New Roman" w:hAnsi="Times New Roman"/>
          <w:bCs/>
          <w:color w:val="000000" w:themeColor="text1"/>
          <w:sz w:val="28"/>
          <w:szCs w:val="28"/>
        </w:rPr>
        <w:t>Комплексное развитие моногорода Вольск</w:t>
      </w:r>
      <w:r w:rsidR="00FF4449" w:rsidRPr="00540050">
        <w:rPr>
          <w:rFonts w:ascii="Times New Roman" w:hAnsi="Times New Roman"/>
          <w:bCs/>
          <w:color w:val="000000" w:themeColor="text1"/>
          <w:sz w:val="28"/>
          <w:szCs w:val="28"/>
        </w:rPr>
        <w:t>»</w:t>
      </w:r>
      <w:r w:rsidRPr="00540050">
        <w:rPr>
          <w:rFonts w:ascii="Times New Roman" w:hAnsi="Times New Roman"/>
          <w:bCs/>
          <w:color w:val="000000" w:themeColor="text1"/>
          <w:sz w:val="28"/>
          <w:szCs w:val="28"/>
        </w:rPr>
        <w:t xml:space="preserve"> </w:t>
      </w:r>
      <w:r w:rsidR="00AB466F" w:rsidRPr="00540050">
        <w:rPr>
          <w:rFonts w:ascii="Times New Roman" w:hAnsi="Times New Roman"/>
          <w:bCs/>
          <w:color w:val="000000" w:themeColor="text1"/>
          <w:sz w:val="28"/>
          <w:szCs w:val="28"/>
        </w:rPr>
        <w:t xml:space="preserve">по итогам </w:t>
      </w:r>
      <w:r w:rsidRPr="00540050">
        <w:rPr>
          <w:rFonts w:ascii="Times New Roman" w:hAnsi="Times New Roman"/>
          <w:color w:val="000000" w:themeColor="text1"/>
          <w:sz w:val="28"/>
          <w:szCs w:val="28"/>
        </w:rPr>
        <w:t xml:space="preserve"> </w:t>
      </w:r>
      <w:r w:rsidRPr="00540050">
        <w:rPr>
          <w:rFonts w:ascii="Times New Roman" w:hAnsi="Times New Roman" w:cs="Times New Roman"/>
          <w:color w:val="000000" w:themeColor="text1"/>
          <w:sz w:val="28"/>
          <w:szCs w:val="28"/>
        </w:rPr>
        <w:t>2018 год</w:t>
      </w:r>
      <w:r w:rsidR="00AB466F" w:rsidRPr="00540050">
        <w:rPr>
          <w:rFonts w:ascii="Times New Roman" w:hAnsi="Times New Roman" w:cs="Times New Roman"/>
          <w:color w:val="000000" w:themeColor="text1"/>
          <w:sz w:val="28"/>
          <w:szCs w:val="28"/>
        </w:rPr>
        <w:t>а</w:t>
      </w:r>
      <w:r w:rsidRPr="00540050">
        <w:rPr>
          <w:rFonts w:ascii="Times New Roman" w:hAnsi="Times New Roman" w:cs="Times New Roman"/>
          <w:color w:val="000000" w:themeColor="text1"/>
          <w:sz w:val="28"/>
          <w:szCs w:val="28"/>
        </w:rPr>
        <w:t xml:space="preserve"> </w:t>
      </w:r>
      <w:r w:rsidR="00AB466F" w:rsidRPr="00540050">
        <w:rPr>
          <w:rFonts w:ascii="Times New Roman" w:hAnsi="Times New Roman" w:cs="Times New Roman"/>
          <w:color w:val="000000" w:themeColor="text1"/>
          <w:sz w:val="28"/>
          <w:szCs w:val="28"/>
        </w:rPr>
        <w:t>реализованы</w:t>
      </w:r>
      <w:r w:rsidRPr="00540050">
        <w:rPr>
          <w:rFonts w:ascii="Times New Roman" w:hAnsi="Times New Roman" w:cs="Times New Roman"/>
          <w:color w:val="000000" w:themeColor="text1"/>
          <w:sz w:val="28"/>
          <w:szCs w:val="28"/>
        </w:rPr>
        <w:t xml:space="preserve"> следующие мероприятия:</w:t>
      </w:r>
    </w:p>
    <w:p w:rsidR="008808C3" w:rsidRPr="00540050" w:rsidRDefault="008808C3" w:rsidP="00CD0862">
      <w:pPr>
        <w:spacing w:line="240" w:lineRule="atLeast"/>
        <w:ind w:firstLine="708"/>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проведение </w:t>
      </w:r>
      <w:r w:rsidR="00DC2A52"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благоустройства</w:t>
      </w:r>
      <w:r w:rsidR="00DC2A52"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 xml:space="preserve"> придомовых и общественных территорий в г. Вольск.</w:t>
      </w:r>
      <w:r w:rsidRPr="00540050">
        <w:rPr>
          <w:rFonts w:ascii="Times New Roman" w:eastAsia="Arial Unicode MS" w:hAnsi="Times New Roman" w:cs="Times New Roman"/>
          <w:sz w:val="28"/>
          <w:szCs w:val="28"/>
        </w:rPr>
        <w:t xml:space="preserve"> </w:t>
      </w:r>
      <w:r w:rsidRPr="00540050">
        <w:rPr>
          <w:rFonts w:ascii="Times New Roman" w:hAnsi="Times New Roman" w:cs="Times New Roman"/>
          <w:color w:val="000000" w:themeColor="text1"/>
          <w:sz w:val="28"/>
          <w:szCs w:val="28"/>
        </w:rPr>
        <w:t>(37,9 млн. руб., из них ФБ – 33,7 млн. руб., ОБ – 4,2 млн. руб</w:t>
      </w:r>
      <w:r w:rsidR="00577C8C" w:rsidRPr="00540050">
        <w:rPr>
          <w:rFonts w:ascii="Times New Roman" w:hAnsi="Times New Roman" w:cs="Times New Roman"/>
          <w:color w:val="000000" w:themeColor="text1"/>
          <w:sz w:val="28"/>
          <w:szCs w:val="28"/>
        </w:rPr>
        <w:t>лей</w:t>
      </w:r>
      <w:r w:rsidRPr="00540050">
        <w:rPr>
          <w:rFonts w:ascii="Times New Roman" w:hAnsi="Times New Roman" w:cs="Times New Roman"/>
          <w:color w:val="000000" w:themeColor="text1"/>
          <w:sz w:val="28"/>
          <w:szCs w:val="28"/>
        </w:rPr>
        <w:t>).</w:t>
      </w:r>
      <w:r w:rsidRPr="00540050">
        <w:rPr>
          <w:rFonts w:ascii="Times New Roman" w:eastAsia="Arial Unicode MS" w:hAnsi="Times New Roman" w:cs="Times New Roman"/>
          <w:sz w:val="28"/>
          <w:szCs w:val="28"/>
        </w:rPr>
        <w:t xml:space="preserve"> </w:t>
      </w:r>
      <w:r w:rsidR="00DC2A52" w:rsidRPr="00540050">
        <w:rPr>
          <w:rFonts w:ascii="Times New Roman" w:eastAsia="Arial Unicode MS" w:hAnsi="Times New Roman" w:cs="Times New Roman"/>
          <w:sz w:val="28"/>
          <w:szCs w:val="28"/>
        </w:rPr>
        <w:t>Мероприятие завершено</w:t>
      </w:r>
      <w:r w:rsidR="00CD0862" w:rsidRPr="00540050">
        <w:rPr>
          <w:rFonts w:ascii="Times New Roman" w:eastAsia="Arial Unicode MS" w:hAnsi="Times New Roman" w:cs="Times New Roman"/>
          <w:sz w:val="28"/>
          <w:szCs w:val="28"/>
        </w:rPr>
        <w:t>. Произведены работы по благоустройству 34 дворовых территорий. Денежные средства освоены в полном объеме;</w:t>
      </w:r>
    </w:p>
    <w:p w:rsidR="008808C3" w:rsidRPr="00540050" w:rsidRDefault="008808C3" w:rsidP="008808C3">
      <w:pPr>
        <w:spacing w:after="0" w:line="240" w:lineRule="auto"/>
        <w:ind w:firstLine="709"/>
        <w:contextualSpacing/>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предоставление субсидий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(13,9 млн. руб., в том числе ФБ – 3,0 млн. руб., </w:t>
      </w:r>
      <w:r w:rsidRPr="00540050">
        <w:rPr>
          <w:rFonts w:ascii="Times New Roman" w:hAnsi="Times New Roman" w:cs="Times New Roman"/>
          <w:color w:val="000000" w:themeColor="text1"/>
          <w:sz w:val="28"/>
          <w:szCs w:val="28"/>
        </w:rPr>
        <w:br/>
        <w:t xml:space="preserve">ОБ – 0,371 млн. руб., МБ – 0,3 млн. руб., </w:t>
      </w:r>
      <w:r w:rsidR="008F28E9" w:rsidRPr="00540050">
        <w:rPr>
          <w:rFonts w:ascii="Times New Roman" w:hAnsi="Times New Roman" w:cs="Times New Roman"/>
          <w:color w:val="000000" w:themeColor="text1"/>
          <w:sz w:val="28"/>
          <w:szCs w:val="28"/>
        </w:rPr>
        <w:t>ВНБ</w:t>
      </w:r>
      <w:r w:rsidRPr="00540050">
        <w:rPr>
          <w:rFonts w:ascii="Times New Roman" w:hAnsi="Times New Roman" w:cs="Times New Roman"/>
          <w:color w:val="000000" w:themeColor="text1"/>
          <w:sz w:val="28"/>
          <w:szCs w:val="28"/>
        </w:rPr>
        <w:t xml:space="preserve"> – </w:t>
      </w:r>
      <w:r w:rsidRPr="00540050">
        <w:rPr>
          <w:rFonts w:ascii="Times New Roman" w:hAnsi="Times New Roman" w:cs="Times New Roman"/>
          <w:color w:val="000000" w:themeColor="text1"/>
          <w:sz w:val="28"/>
          <w:szCs w:val="28"/>
        </w:rPr>
        <w:br/>
        <w:t xml:space="preserve">10,2 млн. руб.). </w:t>
      </w:r>
      <w:r w:rsidR="00D0069D" w:rsidRPr="00540050">
        <w:rPr>
          <w:rFonts w:ascii="Times New Roman" w:hAnsi="Times New Roman" w:cs="Times New Roman"/>
          <w:color w:val="000000" w:themeColor="text1"/>
          <w:sz w:val="28"/>
          <w:szCs w:val="28"/>
        </w:rPr>
        <w:t>Оказана государственная поддержка 5 субъектам малого и среднего предпринимательства</w:t>
      </w:r>
      <w:r w:rsidRPr="00540050">
        <w:rPr>
          <w:rFonts w:ascii="Times New Roman" w:hAnsi="Times New Roman" w:cs="Times New Roman"/>
          <w:color w:val="000000" w:themeColor="text1"/>
          <w:sz w:val="28"/>
          <w:szCs w:val="28"/>
        </w:rPr>
        <w:t xml:space="preserve">; </w:t>
      </w:r>
    </w:p>
    <w:p w:rsidR="008808C3" w:rsidRPr="00540050" w:rsidRDefault="008808C3" w:rsidP="008808C3">
      <w:pPr>
        <w:spacing w:after="0" w:line="240" w:lineRule="auto"/>
        <w:ind w:firstLine="708"/>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текущий ремонт зон регистрации и ожидания приема ГУЗ СО </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Вольская РБ</w:t>
      </w:r>
      <w:r w:rsidR="00FF4449" w:rsidRPr="00540050">
        <w:rPr>
          <w:rFonts w:ascii="Times New Roman" w:hAnsi="Times New Roman" w:cs="Times New Roman"/>
          <w:color w:val="000000" w:themeColor="text1"/>
          <w:sz w:val="28"/>
          <w:szCs w:val="28"/>
        </w:rPr>
        <w:t>»</w:t>
      </w:r>
      <w:r w:rsidRPr="00540050">
        <w:rPr>
          <w:rFonts w:ascii="Times New Roman" w:hAnsi="Times New Roman" w:cs="Times New Roman"/>
          <w:color w:val="000000" w:themeColor="text1"/>
          <w:sz w:val="28"/>
          <w:szCs w:val="28"/>
        </w:rPr>
        <w:t xml:space="preserve"> (Пол</w:t>
      </w:r>
      <w:r w:rsidR="00CD0862" w:rsidRPr="00540050">
        <w:rPr>
          <w:rFonts w:ascii="Times New Roman" w:hAnsi="Times New Roman" w:cs="Times New Roman"/>
          <w:color w:val="000000" w:themeColor="text1"/>
          <w:sz w:val="28"/>
          <w:szCs w:val="28"/>
        </w:rPr>
        <w:t>иклиника №1 и Поликлиника №2); текущий ремонт кровли ГУЗ СО «Вольская РБ» (Детская поликлиника), (1</w:t>
      </w:r>
      <w:r w:rsidRPr="00540050">
        <w:rPr>
          <w:rFonts w:ascii="Times New Roman" w:hAnsi="Times New Roman" w:cs="Times New Roman"/>
          <w:color w:val="000000" w:themeColor="text1"/>
          <w:sz w:val="28"/>
          <w:szCs w:val="28"/>
        </w:rPr>
        <w:t>,</w:t>
      </w:r>
      <w:r w:rsidR="00CD0862" w:rsidRPr="00540050">
        <w:rPr>
          <w:rFonts w:ascii="Times New Roman" w:hAnsi="Times New Roman" w:cs="Times New Roman"/>
          <w:color w:val="000000" w:themeColor="text1"/>
          <w:sz w:val="28"/>
          <w:szCs w:val="28"/>
        </w:rPr>
        <w:t>8</w:t>
      </w:r>
      <w:r w:rsidRPr="00540050">
        <w:rPr>
          <w:rFonts w:ascii="Times New Roman" w:hAnsi="Times New Roman" w:cs="Times New Roman"/>
          <w:color w:val="000000" w:themeColor="text1"/>
          <w:sz w:val="28"/>
          <w:szCs w:val="28"/>
        </w:rPr>
        <w:t xml:space="preserve"> млн. руб., внебюджетные источники). </w:t>
      </w:r>
      <w:r w:rsidR="00CD0862" w:rsidRPr="00540050">
        <w:rPr>
          <w:rFonts w:ascii="Times New Roman" w:hAnsi="Times New Roman" w:cs="Times New Roman"/>
          <w:color w:val="000000" w:themeColor="text1"/>
          <w:sz w:val="28"/>
          <w:szCs w:val="28"/>
        </w:rPr>
        <w:t>Освоены 1,039 млн. руб., денежные средства  в сумме 0,761 млн..руб. сэкономлены в результате проведенных конкурсных мероприятий.</w:t>
      </w:r>
      <w:r w:rsidRPr="00540050">
        <w:rPr>
          <w:rFonts w:ascii="Times New Roman" w:eastAsia="Arial Unicode MS" w:hAnsi="Times New Roman" w:cs="Times New Roman"/>
          <w:sz w:val="28"/>
          <w:szCs w:val="28"/>
        </w:rPr>
        <w:t>;</w:t>
      </w:r>
      <w:r w:rsidRPr="00540050">
        <w:rPr>
          <w:rFonts w:ascii="Times New Roman" w:hAnsi="Times New Roman" w:cs="Times New Roman"/>
          <w:color w:val="000000" w:themeColor="text1"/>
          <w:sz w:val="28"/>
          <w:szCs w:val="28"/>
        </w:rPr>
        <w:t xml:space="preserve"> </w:t>
      </w:r>
    </w:p>
    <w:p w:rsidR="008808C3" w:rsidRPr="00540050" w:rsidRDefault="008808C3" w:rsidP="008808C3">
      <w:pPr>
        <w:spacing w:after="0" w:line="240" w:lineRule="auto"/>
        <w:ind w:firstLine="708"/>
        <w:jc w:val="both"/>
        <w:rPr>
          <w:rFonts w:ascii="Times New Roman" w:eastAsia="Arial Unicode MS" w:hAnsi="Times New Roman" w:cs="Times New Roman"/>
          <w:sz w:val="28"/>
          <w:szCs w:val="28"/>
        </w:rPr>
      </w:pPr>
      <w:r w:rsidRPr="00540050">
        <w:rPr>
          <w:rFonts w:ascii="Times New Roman" w:hAnsi="Times New Roman" w:cs="Times New Roman"/>
          <w:color w:val="000000" w:themeColor="text1"/>
          <w:sz w:val="28"/>
          <w:szCs w:val="28"/>
        </w:rPr>
        <w:lastRenderedPageBreak/>
        <w:t xml:space="preserve"> строительство и реконструкция объектов коммунальной инфраструктуры: очистные сооружения канализации (ОБ – </w:t>
      </w:r>
      <w:r w:rsidR="00853281" w:rsidRPr="00540050">
        <w:rPr>
          <w:rFonts w:ascii="Times New Roman" w:hAnsi="Times New Roman" w:cs="Times New Roman"/>
          <w:color w:val="000000" w:themeColor="text1"/>
          <w:sz w:val="28"/>
          <w:szCs w:val="28"/>
        </w:rPr>
        <w:t>13</w:t>
      </w:r>
      <w:r w:rsidRPr="00540050">
        <w:rPr>
          <w:rFonts w:ascii="Times New Roman" w:hAnsi="Times New Roman" w:cs="Times New Roman"/>
          <w:color w:val="000000" w:themeColor="text1"/>
          <w:sz w:val="28"/>
          <w:szCs w:val="28"/>
        </w:rPr>
        <w:t>5,0 млн. рублей).</w:t>
      </w:r>
      <w:r w:rsidRPr="00540050">
        <w:rPr>
          <w:rFonts w:eastAsia="Arial Unicode MS"/>
          <w:sz w:val="24"/>
          <w:szCs w:val="24"/>
        </w:rPr>
        <w:t xml:space="preserve"> </w:t>
      </w:r>
      <w:r w:rsidR="00A77710" w:rsidRPr="00540050">
        <w:rPr>
          <w:rFonts w:ascii="Times New Roman" w:eastAsia="Arial Unicode MS" w:hAnsi="Times New Roman" w:cs="Times New Roman"/>
          <w:sz w:val="28"/>
          <w:szCs w:val="28"/>
        </w:rPr>
        <w:t>Введены в эксплуатацию очистные сооружения</w:t>
      </w:r>
      <w:r w:rsidRPr="00540050">
        <w:rPr>
          <w:rFonts w:ascii="Times New Roman" w:eastAsia="Arial Unicode MS" w:hAnsi="Times New Roman" w:cs="Times New Roman"/>
          <w:sz w:val="28"/>
          <w:szCs w:val="28"/>
        </w:rPr>
        <w:t>;</w:t>
      </w:r>
    </w:p>
    <w:p w:rsidR="008808C3" w:rsidRPr="00540050" w:rsidRDefault="008808C3" w:rsidP="008808C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выполнение работ по разработке проекта границ территории и предмета охраны исторического поселения федерального значения города Вольск Саратовской области (ФБ – 0,9 млн. рублей). </w:t>
      </w:r>
      <w:r w:rsidRPr="00540050">
        <w:rPr>
          <w:rFonts w:ascii="Times New Roman" w:eastAsia="Arial Unicode MS" w:hAnsi="Times New Roman" w:cs="Times New Roman"/>
          <w:sz w:val="28"/>
          <w:szCs w:val="28"/>
        </w:rPr>
        <w:t xml:space="preserve">Проект </w:t>
      </w:r>
      <w:r w:rsidR="00943C2A" w:rsidRPr="00540050">
        <w:rPr>
          <w:rFonts w:ascii="Times New Roman" w:eastAsia="Arial Unicode MS" w:hAnsi="Times New Roman" w:cs="Times New Roman"/>
          <w:sz w:val="28"/>
          <w:szCs w:val="28"/>
        </w:rPr>
        <w:t>одобрен</w:t>
      </w:r>
      <w:r w:rsidRPr="00540050">
        <w:rPr>
          <w:rFonts w:ascii="Times New Roman" w:eastAsia="Arial Unicode MS" w:hAnsi="Times New Roman" w:cs="Times New Roman"/>
          <w:sz w:val="28"/>
          <w:szCs w:val="28"/>
        </w:rPr>
        <w:t xml:space="preserve">  </w:t>
      </w:r>
      <w:r w:rsidR="00943C2A" w:rsidRPr="00540050">
        <w:rPr>
          <w:rFonts w:ascii="Times New Roman" w:eastAsia="Arial Unicode MS" w:hAnsi="Times New Roman" w:cs="Times New Roman"/>
          <w:sz w:val="28"/>
          <w:szCs w:val="28"/>
        </w:rPr>
        <w:t>для дальнейшего утверждения в установленном порядке, планируемый срок принятия нормативного правового акта 1 квартал 2019 года.</w:t>
      </w:r>
      <w:r w:rsidRPr="00540050">
        <w:rPr>
          <w:rFonts w:ascii="Times New Roman" w:hAnsi="Times New Roman" w:cs="Times New Roman"/>
          <w:color w:val="000000" w:themeColor="text1"/>
          <w:sz w:val="28"/>
          <w:szCs w:val="28"/>
        </w:rPr>
        <w:t xml:space="preserve"> </w:t>
      </w:r>
    </w:p>
    <w:p w:rsidR="008808C3" w:rsidRPr="00540050" w:rsidRDefault="008808C3" w:rsidP="008808C3">
      <w:pPr>
        <w:spacing w:after="0" w:line="240" w:lineRule="atLeast"/>
        <w:ind w:firstLine="708"/>
        <w:jc w:val="both"/>
        <w:rPr>
          <w:rFonts w:ascii="Times New Roman" w:eastAsia="Arial Unicode MS" w:hAnsi="Times New Roman" w:cs="Times New Roman"/>
          <w:sz w:val="28"/>
          <w:szCs w:val="28"/>
        </w:rPr>
      </w:pPr>
      <w:r w:rsidRPr="00540050">
        <w:rPr>
          <w:rFonts w:ascii="Times New Roman" w:hAnsi="Times New Roman" w:cs="Times New Roman"/>
          <w:color w:val="000000" w:themeColor="text1"/>
          <w:sz w:val="28"/>
          <w:szCs w:val="28"/>
        </w:rPr>
        <w:t>создание виртуального концертного зала</w:t>
      </w:r>
      <w:r w:rsidRPr="00540050">
        <w:rPr>
          <w:rFonts w:ascii="Times New Roman" w:eastAsia="Arial Unicode MS" w:hAnsi="Times New Roman" w:cs="Times New Roman"/>
          <w:sz w:val="28"/>
          <w:szCs w:val="28"/>
        </w:rPr>
        <w:t xml:space="preserve"> (вс</w:t>
      </w:r>
      <w:r w:rsidRPr="00540050">
        <w:rPr>
          <w:rFonts w:ascii="Times New Roman" w:hAnsi="Times New Roman" w:cs="Times New Roman"/>
          <w:color w:val="000000" w:themeColor="text1"/>
          <w:sz w:val="28"/>
          <w:szCs w:val="28"/>
        </w:rPr>
        <w:t xml:space="preserve">его – 2,7 млн. руб.,  из них ФБ – 2,4 млн. руб.; ОБ – 0,3 млн. рублей). </w:t>
      </w:r>
      <w:r w:rsidR="00D0069D" w:rsidRPr="00540050">
        <w:rPr>
          <w:rFonts w:ascii="Times New Roman" w:eastAsia="Arial Unicode MS" w:hAnsi="Times New Roman" w:cs="Times New Roman"/>
          <w:sz w:val="28"/>
          <w:szCs w:val="28"/>
        </w:rPr>
        <w:t>Создан виртуальный концертный зал</w:t>
      </w:r>
      <w:r w:rsidR="00A77710" w:rsidRPr="00540050">
        <w:rPr>
          <w:rFonts w:ascii="Times New Roman" w:eastAsia="Arial Unicode MS" w:hAnsi="Times New Roman" w:cs="Times New Roman"/>
          <w:sz w:val="28"/>
          <w:szCs w:val="28"/>
        </w:rPr>
        <w:t>. Денежные средства освоены в полном объеме.</w:t>
      </w:r>
      <w:r w:rsidRPr="00540050">
        <w:rPr>
          <w:rFonts w:ascii="Times New Roman" w:eastAsia="Arial Unicode MS" w:hAnsi="Times New Roman" w:cs="Times New Roman"/>
          <w:sz w:val="28"/>
          <w:szCs w:val="28"/>
        </w:rPr>
        <w:t xml:space="preserve">; </w:t>
      </w:r>
    </w:p>
    <w:p w:rsidR="008808C3" w:rsidRPr="00540050" w:rsidRDefault="008808C3" w:rsidP="008808C3">
      <w:pPr>
        <w:spacing w:after="0" w:line="240"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 xml:space="preserve">поддержка творческой деятельности и укрепление материально-технической базы муниципальных театров в населённых пунктах с численностью населения до 300 тыс. человек (всего – 5,6 млн. руб., из них ФБ – 5,0 млн. руб., ОБ – 0,6 млн. рублей). </w:t>
      </w:r>
      <w:r w:rsidR="00A77710" w:rsidRPr="00540050">
        <w:rPr>
          <w:rFonts w:ascii="Times New Roman" w:eastAsia="Arial Unicode MS" w:hAnsi="Times New Roman" w:cs="Times New Roman"/>
          <w:sz w:val="28"/>
          <w:szCs w:val="28"/>
        </w:rPr>
        <w:t>Установлено оборудование, приобретены новые реквизиты в рамках поддержки творческой деятельности и укрепления материально-технической базы муниципальных театров</w:t>
      </w:r>
      <w:r w:rsidRPr="00540050">
        <w:rPr>
          <w:rFonts w:ascii="Times New Roman" w:eastAsia="Arial Unicode MS" w:hAnsi="Times New Roman" w:cs="Times New Roman"/>
          <w:sz w:val="28"/>
          <w:szCs w:val="28"/>
        </w:rPr>
        <w:t>.</w:t>
      </w:r>
      <w:r w:rsidRPr="00540050">
        <w:rPr>
          <w:rFonts w:ascii="Times New Roman" w:hAnsi="Times New Roman" w:cs="Times New Roman"/>
          <w:color w:val="000000" w:themeColor="text1"/>
          <w:sz w:val="28"/>
          <w:szCs w:val="28"/>
        </w:rPr>
        <w:t xml:space="preserve"> </w:t>
      </w:r>
    </w:p>
    <w:p w:rsidR="00D35174" w:rsidRPr="00540050" w:rsidRDefault="00D35174" w:rsidP="00D35174">
      <w:pPr>
        <w:widowControl w:val="0"/>
        <w:spacing w:after="0" w:line="240" w:lineRule="auto"/>
        <w:ind w:firstLine="709"/>
        <w:jc w:val="both"/>
        <w:rPr>
          <w:rFonts w:ascii="Times New Roman" w:eastAsia="Arial Unicode MS" w:hAnsi="Times New Roman" w:cs="Times New Roman"/>
          <w:color w:val="FF0000"/>
          <w:sz w:val="16"/>
          <w:szCs w:val="16"/>
        </w:rPr>
      </w:pPr>
    </w:p>
    <w:p w:rsidR="00D35174" w:rsidRPr="00540050" w:rsidRDefault="00D35174" w:rsidP="00D35174">
      <w:pPr>
        <w:widowControl w:val="0"/>
        <w:spacing w:after="0" w:line="240" w:lineRule="auto"/>
        <w:ind w:firstLine="709"/>
        <w:jc w:val="both"/>
        <w:rPr>
          <w:rFonts w:ascii="Times New Roman" w:hAnsi="Times New Roman" w:cs="Times New Roman"/>
          <w:sz w:val="28"/>
          <w:szCs w:val="28"/>
        </w:rPr>
      </w:pPr>
      <w:r w:rsidRPr="00540050">
        <w:rPr>
          <w:rFonts w:ascii="Times New Roman" w:eastAsia="Arial Unicode MS" w:hAnsi="Times New Roman" w:cs="Times New Roman"/>
          <w:sz w:val="28"/>
          <w:szCs w:val="28"/>
        </w:rPr>
        <w:t>В моногороде Вольск р</w:t>
      </w:r>
      <w:r w:rsidRPr="00540050">
        <w:rPr>
          <w:rFonts w:ascii="Times New Roman" w:hAnsi="Times New Roman" w:cs="Times New Roman"/>
          <w:sz w:val="28"/>
          <w:szCs w:val="28"/>
        </w:rPr>
        <w:t>еализ</w:t>
      </w:r>
      <w:r w:rsidR="00155C9F" w:rsidRPr="00540050">
        <w:rPr>
          <w:rFonts w:ascii="Times New Roman" w:hAnsi="Times New Roman" w:cs="Times New Roman"/>
          <w:sz w:val="28"/>
          <w:szCs w:val="28"/>
        </w:rPr>
        <w:t>уется</w:t>
      </w:r>
      <w:r w:rsidRPr="00540050">
        <w:rPr>
          <w:rFonts w:ascii="Times New Roman" w:hAnsi="Times New Roman" w:cs="Times New Roman"/>
          <w:sz w:val="28"/>
          <w:szCs w:val="28"/>
        </w:rPr>
        <w:t xml:space="preserve"> программа </w:t>
      </w:r>
      <w:r w:rsidR="00FF4449" w:rsidRPr="00540050">
        <w:rPr>
          <w:rFonts w:ascii="Times New Roman" w:hAnsi="Times New Roman" w:cs="Times New Roman"/>
          <w:bCs/>
          <w:sz w:val="28"/>
          <w:szCs w:val="28"/>
        </w:rPr>
        <w:t>«</w:t>
      </w:r>
      <w:r w:rsidRPr="00540050">
        <w:rPr>
          <w:rFonts w:ascii="Times New Roman" w:hAnsi="Times New Roman" w:cs="Times New Roman"/>
          <w:bCs/>
          <w:sz w:val="28"/>
          <w:szCs w:val="28"/>
        </w:rPr>
        <w:t>Пять шагов благоустройства</w:t>
      </w:r>
      <w:r w:rsidR="00FF4449" w:rsidRPr="00540050">
        <w:rPr>
          <w:rFonts w:ascii="Times New Roman" w:hAnsi="Times New Roman" w:cs="Times New Roman"/>
          <w:bCs/>
          <w:sz w:val="28"/>
          <w:szCs w:val="28"/>
        </w:rPr>
        <w:t>»</w:t>
      </w:r>
      <w:r w:rsidR="003F184E" w:rsidRPr="00540050">
        <w:rPr>
          <w:rFonts w:ascii="Times New Roman" w:hAnsi="Times New Roman" w:cs="Times New Roman"/>
          <w:bCs/>
          <w:sz w:val="28"/>
          <w:szCs w:val="28"/>
        </w:rPr>
        <w:t xml:space="preserve"> за счёт </w:t>
      </w:r>
      <w:r w:rsidR="00A64D51" w:rsidRPr="00540050">
        <w:rPr>
          <w:rFonts w:ascii="Times New Roman" w:hAnsi="Times New Roman" w:cs="Times New Roman"/>
          <w:bCs/>
          <w:sz w:val="28"/>
          <w:szCs w:val="28"/>
        </w:rPr>
        <w:t xml:space="preserve">средств </w:t>
      </w:r>
      <w:r w:rsidR="003F184E" w:rsidRPr="00540050">
        <w:rPr>
          <w:rFonts w:ascii="Times New Roman" w:hAnsi="Times New Roman" w:cs="Times New Roman"/>
          <w:bCs/>
          <w:sz w:val="28"/>
          <w:szCs w:val="28"/>
        </w:rPr>
        <w:t>местного бюджета</w:t>
      </w:r>
      <w:r w:rsidR="00CA7FDC" w:rsidRPr="00540050">
        <w:rPr>
          <w:rFonts w:ascii="Times New Roman" w:hAnsi="Times New Roman" w:cs="Times New Roman"/>
          <w:bCs/>
          <w:sz w:val="28"/>
          <w:szCs w:val="28"/>
        </w:rPr>
        <w:t>, в</w:t>
      </w:r>
      <w:r w:rsidR="00A64D51" w:rsidRPr="00540050">
        <w:rPr>
          <w:rFonts w:ascii="Times New Roman" w:hAnsi="Times New Roman" w:cs="Times New Roman"/>
          <w:sz w:val="28"/>
          <w:szCs w:val="28"/>
        </w:rPr>
        <w:t xml:space="preserve"> рамках которой:</w:t>
      </w:r>
    </w:p>
    <w:p w:rsidR="00647BC6" w:rsidRPr="00540050" w:rsidRDefault="00D35174" w:rsidP="00D35174">
      <w:pPr>
        <w:widowControl w:val="0"/>
        <w:spacing w:after="0" w:line="240" w:lineRule="auto"/>
        <w:ind w:firstLine="709"/>
        <w:jc w:val="both"/>
        <w:rPr>
          <w:rFonts w:ascii="Times New Roman" w:eastAsia="Arial Unicode MS" w:hAnsi="Times New Roman" w:cs="Times New Roman"/>
          <w:sz w:val="28"/>
          <w:szCs w:val="28"/>
        </w:rPr>
      </w:pPr>
      <w:r w:rsidRPr="00540050">
        <w:rPr>
          <w:rFonts w:ascii="Times New Roman" w:eastAsia="Arial Unicode MS" w:hAnsi="Times New Roman" w:cs="Times New Roman"/>
          <w:sz w:val="28"/>
          <w:szCs w:val="28"/>
        </w:rPr>
        <w:t>реконструкция</w:t>
      </w:r>
      <w:r w:rsidR="00647BC6" w:rsidRPr="00540050">
        <w:rPr>
          <w:rFonts w:ascii="Times New Roman" w:eastAsia="Arial Unicode MS" w:hAnsi="Times New Roman" w:cs="Times New Roman"/>
          <w:sz w:val="28"/>
          <w:szCs w:val="28"/>
        </w:rPr>
        <w:t xml:space="preserve"> и восстановление деятельности отдела истории (памятника архитектуры федерального значения) МУ </w:t>
      </w:r>
      <w:r w:rsidR="00FF4449" w:rsidRPr="00540050">
        <w:rPr>
          <w:rFonts w:ascii="Times New Roman" w:eastAsia="Arial Unicode MS" w:hAnsi="Times New Roman" w:cs="Times New Roman"/>
          <w:sz w:val="28"/>
          <w:szCs w:val="28"/>
        </w:rPr>
        <w:t>«</w:t>
      </w:r>
      <w:r w:rsidR="00647BC6" w:rsidRPr="00540050">
        <w:rPr>
          <w:rFonts w:ascii="Times New Roman" w:eastAsia="Arial Unicode MS" w:hAnsi="Times New Roman" w:cs="Times New Roman"/>
          <w:sz w:val="28"/>
          <w:szCs w:val="28"/>
        </w:rPr>
        <w:t>Вольский краеведческий музей</w:t>
      </w:r>
      <w:r w:rsidR="00FF4449" w:rsidRPr="00540050">
        <w:rPr>
          <w:rFonts w:ascii="Times New Roman" w:eastAsia="Arial Unicode MS" w:hAnsi="Times New Roman" w:cs="Times New Roman"/>
          <w:sz w:val="28"/>
          <w:szCs w:val="28"/>
        </w:rPr>
        <w:t>»</w:t>
      </w:r>
      <w:r w:rsidR="00647BC6" w:rsidRPr="00540050">
        <w:rPr>
          <w:rFonts w:ascii="Times New Roman" w:eastAsia="Arial Unicode MS" w:hAnsi="Times New Roman" w:cs="Times New Roman"/>
          <w:sz w:val="28"/>
          <w:szCs w:val="28"/>
        </w:rPr>
        <w:t xml:space="preserve"> </w:t>
      </w:r>
      <w:r w:rsidRPr="00540050">
        <w:rPr>
          <w:rFonts w:ascii="Times New Roman" w:eastAsia="Arial Unicode MS" w:hAnsi="Times New Roman" w:cs="Times New Roman"/>
          <w:sz w:val="28"/>
          <w:szCs w:val="28"/>
        </w:rPr>
        <w:t>(</w:t>
      </w:r>
      <w:r w:rsidR="00CA7FDC" w:rsidRPr="00540050">
        <w:rPr>
          <w:rFonts w:ascii="Times New Roman" w:eastAsia="Arial Unicode MS" w:hAnsi="Times New Roman" w:cs="Times New Roman"/>
          <w:sz w:val="28"/>
          <w:szCs w:val="28"/>
        </w:rPr>
        <w:t>МБ</w:t>
      </w:r>
      <w:r w:rsidRPr="00540050">
        <w:rPr>
          <w:rFonts w:ascii="Times New Roman" w:eastAsia="Arial Unicode MS" w:hAnsi="Times New Roman" w:cs="Times New Roman"/>
          <w:sz w:val="28"/>
          <w:szCs w:val="28"/>
        </w:rPr>
        <w:t xml:space="preserve"> – </w:t>
      </w:r>
      <w:r w:rsidR="00647BC6" w:rsidRPr="00540050">
        <w:rPr>
          <w:rFonts w:ascii="Times New Roman" w:eastAsia="Arial Unicode MS" w:hAnsi="Times New Roman" w:cs="Times New Roman"/>
          <w:sz w:val="28"/>
          <w:szCs w:val="28"/>
        </w:rPr>
        <w:t>1,1</w:t>
      </w:r>
      <w:r w:rsidRPr="00540050">
        <w:rPr>
          <w:rFonts w:ascii="Times New Roman" w:eastAsia="Arial Unicode MS" w:hAnsi="Times New Roman" w:cs="Times New Roman"/>
          <w:sz w:val="28"/>
          <w:szCs w:val="28"/>
        </w:rPr>
        <w:t xml:space="preserve"> млн. руб.</w:t>
      </w:r>
      <w:r w:rsidR="00647BC6" w:rsidRPr="00540050">
        <w:rPr>
          <w:rFonts w:ascii="Times New Roman" w:eastAsia="Arial Unicode MS" w:hAnsi="Times New Roman" w:cs="Times New Roman"/>
          <w:sz w:val="28"/>
          <w:szCs w:val="28"/>
        </w:rPr>
        <w:t xml:space="preserve"> (в рамках реализации муниципальной программы </w:t>
      </w:r>
      <w:r w:rsidR="00FF4449" w:rsidRPr="00540050">
        <w:rPr>
          <w:rFonts w:ascii="Times New Roman" w:eastAsia="Arial Unicode MS" w:hAnsi="Times New Roman" w:cs="Times New Roman"/>
          <w:sz w:val="28"/>
          <w:szCs w:val="28"/>
        </w:rPr>
        <w:t>«</w:t>
      </w:r>
      <w:r w:rsidR="00647BC6" w:rsidRPr="00540050">
        <w:rPr>
          <w:rFonts w:ascii="Times New Roman" w:eastAsia="Arial Unicode MS" w:hAnsi="Times New Roman" w:cs="Times New Roman"/>
          <w:sz w:val="28"/>
          <w:szCs w:val="28"/>
        </w:rPr>
        <w:t>Сохранение, охрана и популяризация объектов культурного наследия ВМР на 2018-2020 гг.</w:t>
      </w:r>
      <w:r w:rsidR="00FF4449" w:rsidRPr="00540050">
        <w:rPr>
          <w:rFonts w:ascii="Times New Roman" w:eastAsia="Arial Unicode MS" w:hAnsi="Times New Roman" w:cs="Times New Roman"/>
          <w:sz w:val="28"/>
          <w:szCs w:val="28"/>
        </w:rPr>
        <w:t>»</w:t>
      </w:r>
      <w:r w:rsidR="00C944B3" w:rsidRPr="00540050">
        <w:rPr>
          <w:rFonts w:ascii="Times New Roman" w:eastAsia="Arial Unicode MS" w:hAnsi="Times New Roman" w:cs="Times New Roman"/>
          <w:sz w:val="28"/>
          <w:szCs w:val="28"/>
        </w:rPr>
        <w:t>)</w:t>
      </w:r>
      <w:r w:rsidRPr="00540050">
        <w:rPr>
          <w:rFonts w:ascii="Times New Roman" w:eastAsia="Arial Unicode MS" w:hAnsi="Times New Roman" w:cs="Times New Roman"/>
          <w:sz w:val="28"/>
          <w:szCs w:val="28"/>
        </w:rPr>
        <w:t>)</w:t>
      </w:r>
      <w:r w:rsidR="00445F39" w:rsidRPr="00540050">
        <w:rPr>
          <w:rFonts w:ascii="Times New Roman" w:eastAsia="Arial Unicode MS" w:hAnsi="Times New Roman" w:cs="Times New Roman"/>
          <w:sz w:val="28"/>
          <w:szCs w:val="28"/>
        </w:rPr>
        <w:t>. Данное мероприятие перенесено на 2019 год, в связи с отсутствием денежных средств</w:t>
      </w:r>
      <w:r w:rsidR="00647BC6" w:rsidRPr="00540050">
        <w:rPr>
          <w:rFonts w:ascii="Times New Roman" w:eastAsia="Arial Unicode MS" w:hAnsi="Times New Roman" w:cs="Times New Roman"/>
          <w:sz w:val="28"/>
          <w:szCs w:val="28"/>
        </w:rPr>
        <w:t>;</w:t>
      </w:r>
    </w:p>
    <w:p w:rsidR="00647BC6" w:rsidRPr="00540050" w:rsidRDefault="00EB7563" w:rsidP="00D35174">
      <w:pPr>
        <w:widowControl w:val="0"/>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завершены р</w:t>
      </w:r>
      <w:r w:rsidR="00D46549" w:rsidRPr="00540050">
        <w:rPr>
          <w:rFonts w:ascii="Times New Roman" w:hAnsi="Times New Roman" w:cs="Times New Roman"/>
          <w:sz w:val="28"/>
          <w:szCs w:val="28"/>
        </w:rPr>
        <w:t xml:space="preserve">аботы </w:t>
      </w:r>
      <w:r w:rsidR="00647BC6" w:rsidRPr="00540050">
        <w:rPr>
          <w:rFonts w:ascii="Times New Roman" w:hAnsi="Times New Roman" w:cs="Times New Roman"/>
          <w:sz w:val="28"/>
          <w:szCs w:val="28"/>
        </w:rPr>
        <w:t>ремонт</w:t>
      </w:r>
      <w:r w:rsidR="00D46549" w:rsidRPr="00540050">
        <w:rPr>
          <w:rFonts w:ascii="Times New Roman" w:hAnsi="Times New Roman" w:cs="Times New Roman"/>
          <w:sz w:val="28"/>
          <w:szCs w:val="28"/>
        </w:rPr>
        <w:t>а</w:t>
      </w:r>
      <w:r w:rsidR="00647BC6" w:rsidRPr="00540050">
        <w:rPr>
          <w:rFonts w:ascii="Times New Roman" w:hAnsi="Times New Roman" w:cs="Times New Roman"/>
          <w:sz w:val="28"/>
          <w:szCs w:val="28"/>
        </w:rPr>
        <w:t xml:space="preserve"> самых оживленных улиц моногорода </w:t>
      </w:r>
      <w:r w:rsidR="00CA7FDC" w:rsidRPr="00540050">
        <w:rPr>
          <w:rFonts w:ascii="Times New Roman" w:hAnsi="Times New Roman" w:cs="Times New Roman"/>
          <w:sz w:val="28"/>
          <w:szCs w:val="28"/>
        </w:rPr>
        <w:br/>
      </w:r>
      <w:r w:rsidRPr="00540050">
        <w:rPr>
          <w:rFonts w:ascii="Times New Roman" w:hAnsi="Times New Roman" w:cs="Times New Roman"/>
          <w:sz w:val="28"/>
          <w:szCs w:val="28"/>
        </w:rPr>
        <w:t xml:space="preserve">(МБ - </w:t>
      </w:r>
      <w:r w:rsidR="00D46549" w:rsidRPr="00540050">
        <w:rPr>
          <w:rFonts w:ascii="Times New Roman" w:hAnsi="Times New Roman" w:cs="Times New Roman"/>
          <w:sz w:val="28"/>
          <w:szCs w:val="28"/>
        </w:rPr>
        <w:t>10,6 млн. руб</w:t>
      </w:r>
      <w:r w:rsidRPr="00540050">
        <w:rPr>
          <w:rFonts w:ascii="Times New Roman" w:hAnsi="Times New Roman" w:cs="Times New Roman"/>
          <w:sz w:val="28"/>
          <w:szCs w:val="28"/>
        </w:rPr>
        <w:t>.</w:t>
      </w:r>
      <w:r w:rsidR="00445F39" w:rsidRPr="00540050">
        <w:rPr>
          <w:rFonts w:ascii="Times New Roman" w:hAnsi="Times New Roman" w:cs="Times New Roman"/>
          <w:sz w:val="28"/>
          <w:szCs w:val="28"/>
        </w:rPr>
        <w:t>)</w:t>
      </w:r>
      <w:r w:rsidR="00D46549" w:rsidRPr="00540050">
        <w:rPr>
          <w:rFonts w:ascii="Times New Roman" w:hAnsi="Times New Roman" w:cs="Times New Roman"/>
          <w:sz w:val="28"/>
          <w:szCs w:val="28"/>
        </w:rPr>
        <w:t>, но не оплачены, сложилась кредиторская задолженность в сумме 10,6, оплата по данному мероприятию перенесена на 2019 год.</w:t>
      </w:r>
      <w:r w:rsidR="00B148F8" w:rsidRPr="00540050">
        <w:rPr>
          <w:rFonts w:ascii="Times New Roman" w:hAnsi="Times New Roman" w:cs="Times New Roman"/>
          <w:sz w:val="28"/>
          <w:szCs w:val="28"/>
        </w:rPr>
        <w:t>;</w:t>
      </w:r>
    </w:p>
    <w:p w:rsidR="00B148F8" w:rsidRPr="00540050" w:rsidRDefault="00B148F8" w:rsidP="00D35174">
      <w:pPr>
        <w:widowControl w:val="0"/>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оборудована стоянка для автотранспорта инвалидов пе</w:t>
      </w:r>
      <w:r w:rsidR="00CA7FDC" w:rsidRPr="00540050">
        <w:rPr>
          <w:rFonts w:ascii="Times New Roman" w:hAnsi="Times New Roman" w:cs="Times New Roman"/>
          <w:sz w:val="28"/>
          <w:szCs w:val="28"/>
        </w:rPr>
        <w:t xml:space="preserve">ред входом на стадион </w:t>
      </w:r>
      <w:r w:rsidR="00FF4449" w:rsidRPr="00540050">
        <w:rPr>
          <w:rFonts w:ascii="Times New Roman" w:hAnsi="Times New Roman" w:cs="Times New Roman"/>
          <w:sz w:val="28"/>
          <w:szCs w:val="28"/>
        </w:rPr>
        <w:t>«</w:t>
      </w:r>
      <w:r w:rsidR="00CA7FDC" w:rsidRPr="00540050">
        <w:rPr>
          <w:rFonts w:ascii="Times New Roman" w:hAnsi="Times New Roman" w:cs="Times New Roman"/>
          <w:sz w:val="28"/>
          <w:szCs w:val="28"/>
        </w:rPr>
        <w:t>Юность</w:t>
      </w:r>
      <w:r w:rsidR="00FF4449" w:rsidRPr="00540050">
        <w:rPr>
          <w:rFonts w:ascii="Times New Roman" w:hAnsi="Times New Roman" w:cs="Times New Roman"/>
          <w:sz w:val="28"/>
          <w:szCs w:val="28"/>
        </w:rPr>
        <w:t>»</w:t>
      </w:r>
      <w:r w:rsidR="00CA7FDC" w:rsidRPr="00540050">
        <w:rPr>
          <w:rFonts w:ascii="Times New Roman" w:hAnsi="Times New Roman" w:cs="Times New Roman"/>
          <w:sz w:val="28"/>
          <w:szCs w:val="28"/>
        </w:rPr>
        <w:t xml:space="preserve"> (МБ</w:t>
      </w:r>
      <w:r w:rsidRPr="00540050">
        <w:rPr>
          <w:rFonts w:ascii="Times New Roman" w:hAnsi="Times New Roman" w:cs="Times New Roman"/>
          <w:sz w:val="28"/>
          <w:szCs w:val="28"/>
        </w:rPr>
        <w:t xml:space="preserve"> – 10,0 тыс.</w:t>
      </w:r>
      <w:r w:rsidR="00CA7FDC" w:rsidRPr="00540050">
        <w:rPr>
          <w:rFonts w:ascii="Times New Roman" w:hAnsi="Times New Roman" w:cs="Times New Roman"/>
          <w:sz w:val="28"/>
          <w:szCs w:val="28"/>
        </w:rPr>
        <w:t xml:space="preserve"> </w:t>
      </w:r>
      <w:r w:rsidRPr="00540050">
        <w:rPr>
          <w:rFonts w:ascii="Times New Roman" w:hAnsi="Times New Roman" w:cs="Times New Roman"/>
          <w:sz w:val="28"/>
          <w:szCs w:val="28"/>
        </w:rPr>
        <w:t>руб</w:t>
      </w:r>
      <w:r w:rsidR="00CA7FDC" w:rsidRPr="00540050">
        <w:rPr>
          <w:rFonts w:ascii="Times New Roman" w:hAnsi="Times New Roman" w:cs="Times New Roman"/>
          <w:sz w:val="28"/>
          <w:szCs w:val="28"/>
        </w:rPr>
        <w:t>.</w:t>
      </w:r>
      <w:r w:rsidRPr="00540050">
        <w:rPr>
          <w:rFonts w:ascii="Times New Roman" w:hAnsi="Times New Roman" w:cs="Times New Roman"/>
          <w:sz w:val="28"/>
          <w:szCs w:val="28"/>
        </w:rPr>
        <w:t xml:space="preserve">, (в рамках реализации муниципальной программы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Доступная среда на 2016- 2020 гг.</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w:t>
      </w:r>
    </w:p>
    <w:p w:rsidR="003F184E" w:rsidRPr="00540050" w:rsidRDefault="003F184E" w:rsidP="003F184E">
      <w:pPr>
        <w:widowControl w:val="0"/>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 xml:space="preserve">установлено обустройство пандуса МОУ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СОШ</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№5 г.Вольск Саратовской области</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 xml:space="preserve"> (</w:t>
      </w:r>
      <w:r w:rsidR="00CA7FDC" w:rsidRPr="00540050">
        <w:rPr>
          <w:rFonts w:ascii="Times New Roman" w:hAnsi="Times New Roman" w:cs="Times New Roman"/>
          <w:sz w:val="28"/>
          <w:szCs w:val="28"/>
        </w:rPr>
        <w:t xml:space="preserve">МБ </w:t>
      </w:r>
      <w:r w:rsidRPr="00540050">
        <w:rPr>
          <w:rFonts w:ascii="Times New Roman" w:hAnsi="Times New Roman" w:cs="Times New Roman"/>
          <w:sz w:val="28"/>
          <w:szCs w:val="28"/>
        </w:rPr>
        <w:t>– 90,0 тыс. руб</w:t>
      </w:r>
      <w:r w:rsidR="00CA7FDC" w:rsidRPr="00540050">
        <w:rPr>
          <w:rFonts w:ascii="Times New Roman" w:hAnsi="Times New Roman" w:cs="Times New Roman"/>
          <w:sz w:val="28"/>
          <w:szCs w:val="28"/>
        </w:rPr>
        <w:t>.</w:t>
      </w:r>
      <w:r w:rsidRPr="00540050">
        <w:rPr>
          <w:rFonts w:ascii="Times New Roman" w:hAnsi="Times New Roman" w:cs="Times New Roman"/>
          <w:sz w:val="28"/>
          <w:szCs w:val="28"/>
        </w:rPr>
        <w:t xml:space="preserve">, (в рамках реализации муниципальной программы </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Доступная среда на 2016- 2020 гг.</w:t>
      </w:r>
      <w:r w:rsidR="00FF4449" w:rsidRPr="00540050">
        <w:rPr>
          <w:rFonts w:ascii="Times New Roman" w:hAnsi="Times New Roman" w:cs="Times New Roman"/>
          <w:sz w:val="28"/>
          <w:szCs w:val="28"/>
        </w:rPr>
        <w:t>»</w:t>
      </w:r>
      <w:r w:rsidRPr="00540050">
        <w:rPr>
          <w:rFonts w:ascii="Times New Roman" w:hAnsi="Times New Roman" w:cs="Times New Roman"/>
          <w:sz w:val="28"/>
          <w:szCs w:val="28"/>
        </w:rPr>
        <w:t>);</w:t>
      </w:r>
    </w:p>
    <w:p w:rsidR="006153AD" w:rsidRPr="00540050" w:rsidRDefault="00E80B21" w:rsidP="00D35174">
      <w:pPr>
        <w:widowControl w:val="0"/>
        <w:spacing w:after="0" w:line="240" w:lineRule="auto"/>
        <w:ind w:firstLine="709"/>
        <w:jc w:val="both"/>
        <w:rPr>
          <w:rFonts w:ascii="Times New Roman" w:hAnsi="Times New Roman" w:cs="Times New Roman"/>
          <w:sz w:val="28"/>
          <w:szCs w:val="28"/>
        </w:rPr>
      </w:pPr>
      <w:r w:rsidRPr="00540050">
        <w:rPr>
          <w:rFonts w:ascii="Times New Roman" w:hAnsi="Times New Roman" w:cs="Times New Roman"/>
          <w:sz w:val="28"/>
          <w:szCs w:val="28"/>
        </w:rPr>
        <w:t>установлено</w:t>
      </w:r>
      <w:r w:rsidR="003F184E" w:rsidRPr="00540050">
        <w:rPr>
          <w:rFonts w:ascii="Times New Roman" w:hAnsi="Times New Roman" w:cs="Times New Roman"/>
          <w:sz w:val="28"/>
          <w:szCs w:val="28"/>
        </w:rPr>
        <w:t xml:space="preserve"> оборудование светофорных объектов звуковыми сигналами (местный бюджет – 100,0 тыс. ру</w:t>
      </w:r>
      <w:r w:rsidR="00CA7FDC" w:rsidRPr="00540050">
        <w:rPr>
          <w:rFonts w:ascii="Times New Roman" w:hAnsi="Times New Roman" w:cs="Times New Roman"/>
          <w:sz w:val="28"/>
          <w:szCs w:val="28"/>
        </w:rPr>
        <w:t>б.</w:t>
      </w:r>
      <w:r w:rsidR="003F184E" w:rsidRPr="00540050">
        <w:rPr>
          <w:rFonts w:ascii="Times New Roman" w:hAnsi="Times New Roman" w:cs="Times New Roman"/>
          <w:sz w:val="28"/>
          <w:szCs w:val="28"/>
        </w:rPr>
        <w:t xml:space="preserve"> (в рамках реализации муниципальной программы </w:t>
      </w:r>
      <w:r w:rsidR="00FF4449" w:rsidRPr="00540050">
        <w:rPr>
          <w:rFonts w:ascii="Times New Roman" w:hAnsi="Times New Roman" w:cs="Times New Roman"/>
          <w:sz w:val="28"/>
          <w:szCs w:val="28"/>
        </w:rPr>
        <w:t>«</w:t>
      </w:r>
      <w:r w:rsidR="003F184E" w:rsidRPr="00540050">
        <w:rPr>
          <w:rFonts w:ascii="Times New Roman" w:hAnsi="Times New Roman" w:cs="Times New Roman"/>
          <w:sz w:val="28"/>
          <w:szCs w:val="28"/>
        </w:rPr>
        <w:t>Доступная среда на 2016- 2020 гг.</w:t>
      </w:r>
      <w:r w:rsidR="00FF4449" w:rsidRPr="00540050">
        <w:rPr>
          <w:rFonts w:ascii="Times New Roman" w:hAnsi="Times New Roman" w:cs="Times New Roman"/>
          <w:sz w:val="28"/>
          <w:szCs w:val="28"/>
        </w:rPr>
        <w:t>»</w:t>
      </w:r>
      <w:r w:rsidR="003F184E" w:rsidRPr="00540050">
        <w:rPr>
          <w:rFonts w:ascii="Times New Roman" w:hAnsi="Times New Roman" w:cs="Times New Roman"/>
          <w:sz w:val="28"/>
          <w:szCs w:val="28"/>
        </w:rPr>
        <w:t>);</w:t>
      </w:r>
    </w:p>
    <w:p w:rsidR="00B7527A" w:rsidRPr="00540050" w:rsidRDefault="00B7527A" w:rsidP="00BE43DF">
      <w:pPr>
        <w:spacing w:after="0" w:line="240" w:lineRule="auto"/>
        <w:ind w:firstLine="709"/>
        <w:jc w:val="both"/>
        <w:rPr>
          <w:rFonts w:ascii="Times New Roman" w:hAnsi="Times New Roman"/>
          <w:sz w:val="16"/>
          <w:szCs w:val="16"/>
        </w:rPr>
      </w:pPr>
    </w:p>
    <w:p w:rsidR="002D20BB" w:rsidRPr="00540050" w:rsidRDefault="00853281" w:rsidP="00106D8C">
      <w:pPr>
        <w:spacing w:after="0" w:line="240" w:lineRule="auto"/>
        <w:ind w:firstLine="709"/>
        <w:jc w:val="both"/>
        <w:rPr>
          <w:rFonts w:ascii="Times New Roman" w:hAnsi="Times New Roman"/>
          <w:bCs/>
          <w:sz w:val="28"/>
          <w:szCs w:val="28"/>
        </w:rPr>
      </w:pPr>
      <w:r w:rsidRPr="00540050">
        <w:rPr>
          <w:rFonts w:ascii="Times New Roman" w:hAnsi="Times New Roman"/>
          <w:sz w:val="28"/>
          <w:szCs w:val="28"/>
        </w:rPr>
        <w:t xml:space="preserve">За </w:t>
      </w:r>
      <w:r w:rsidR="007B64BF" w:rsidRPr="00540050">
        <w:rPr>
          <w:rFonts w:ascii="Times New Roman" w:hAnsi="Times New Roman"/>
          <w:sz w:val="28"/>
          <w:szCs w:val="28"/>
        </w:rPr>
        <w:t xml:space="preserve"> </w:t>
      </w:r>
      <w:r w:rsidR="00BE43DF" w:rsidRPr="00540050">
        <w:rPr>
          <w:rFonts w:ascii="Times New Roman" w:hAnsi="Times New Roman"/>
          <w:sz w:val="28"/>
          <w:szCs w:val="28"/>
        </w:rPr>
        <w:t>2018 год нарастающим итогом с 2015 года:</w:t>
      </w:r>
      <w:r w:rsidR="00106D8C" w:rsidRPr="00540050">
        <w:rPr>
          <w:rFonts w:ascii="Times New Roman" w:hAnsi="Times New Roman"/>
          <w:sz w:val="28"/>
          <w:szCs w:val="28"/>
        </w:rPr>
        <w:t xml:space="preserve"> </w:t>
      </w:r>
      <w:r w:rsidR="00BE43DF" w:rsidRPr="00540050">
        <w:rPr>
          <w:rFonts w:ascii="Times New Roman" w:hAnsi="Times New Roman"/>
          <w:sz w:val="28"/>
          <w:szCs w:val="28"/>
        </w:rPr>
        <w:t xml:space="preserve">создано </w:t>
      </w:r>
      <w:r w:rsidR="000B4918" w:rsidRPr="00540050">
        <w:rPr>
          <w:rFonts w:ascii="Times New Roman" w:hAnsi="Times New Roman"/>
          <w:sz w:val="28"/>
          <w:szCs w:val="28"/>
        </w:rPr>
        <w:t>1</w:t>
      </w:r>
      <w:r w:rsidR="00E80B21" w:rsidRPr="00540050">
        <w:rPr>
          <w:rFonts w:ascii="Times New Roman" w:hAnsi="Times New Roman"/>
          <w:sz w:val="28"/>
          <w:szCs w:val="28"/>
        </w:rPr>
        <w:t>097</w:t>
      </w:r>
      <w:r w:rsidR="00BE43DF" w:rsidRPr="00540050">
        <w:rPr>
          <w:rFonts w:ascii="Times New Roman" w:hAnsi="Times New Roman"/>
          <w:sz w:val="28"/>
          <w:szCs w:val="28"/>
        </w:rPr>
        <w:t xml:space="preserve"> рабочих мест, в том числе </w:t>
      </w:r>
      <w:r w:rsidR="007B64BF" w:rsidRPr="00540050">
        <w:rPr>
          <w:rFonts w:ascii="Times New Roman" w:hAnsi="Times New Roman"/>
          <w:sz w:val="28"/>
          <w:szCs w:val="28"/>
        </w:rPr>
        <w:t>за 2018</w:t>
      </w:r>
      <w:r w:rsidR="00BE43DF" w:rsidRPr="00540050">
        <w:rPr>
          <w:rFonts w:ascii="Times New Roman" w:hAnsi="Times New Roman"/>
          <w:sz w:val="28"/>
          <w:szCs w:val="28"/>
        </w:rPr>
        <w:t xml:space="preserve"> год – </w:t>
      </w:r>
      <w:r w:rsidR="00912693" w:rsidRPr="00540050">
        <w:rPr>
          <w:rFonts w:ascii="Times New Roman" w:hAnsi="Times New Roman"/>
          <w:sz w:val="28"/>
          <w:szCs w:val="28"/>
        </w:rPr>
        <w:t>430</w:t>
      </w:r>
      <w:r w:rsidR="00BE43DF" w:rsidRPr="00540050">
        <w:rPr>
          <w:rFonts w:ascii="Times New Roman" w:hAnsi="Times New Roman"/>
          <w:sz w:val="28"/>
          <w:szCs w:val="28"/>
        </w:rPr>
        <w:t>;</w:t>
      </w:r>
      <w:r w:rsidR="00106D8C" w:rsidRPr="00540050">
        <w:rPr>
          <w:rFonts w:ascii="Times New Roman" w:hAnsi="Times New Roman"/>
          <w:sz w:val="28"/>
          <w:szCs w:val="28"/>
        </w:rPr>
        <w:t xml:space="preserve"> </w:t>
      </w:r>
      <w:r w:rsidR="00BE43DF" w:rsidRPr="00540050">
        <w:rPr>
          <w:rFonts w:ascii="Times New Roman" w:hAnsi="Times New Roman"/>
          <w:iCs/>
          <w:sz w:val="28"/>
          <w:szCs w:val="28"/>
        </w:rPr>
        <w:t xml:space="preserve">объем инвестиций составил </w:t>
      </w:r>
      <w:r w:rsidRPr="00540050">
        <w:rPr>
          <w:rFonts w:ascii="Times New Roman" w:hAnsi="Times New Roman"/>
          <w:iCs/>
          <w:sz w:val="28"/>
          <w:szCs w:val="28"/>
        </w:rPr>
        <w:t>1001,0</w:t>
      </w:r>
      <w:r w:rsidR="00BE43DF" w:rsidRPr="00540050">
        <w:rPr>
          <w:rFonts w:ascii="Times New Roman" w:hAnsi="Times New Roman"/>
          <w:iCs/>
          <w:sz w:val="28"/>
          <w:szCs w:val="28"/>
        </w:rPr>
        <w:t xml:space="preserve"> мл</w:t>
      </w:r>
      <w:r w:rsidR="0093169E" w:rsidRPr="00540050">
        <w:rPr>
          <w:rFonts w:ascii="Times New Roman" w:hAnsi="Times New Roman"/>
          <w:iCs/>
          <w:sz w:val="28"/>
          <w:szCs w:val="28"/>
        </w:rPr>
        <w:t>н</w:t>
      </w:r>
      <w:r w:rsidR="00BE43DF" w:rsidRPr="00540050">
        <w:rPr>
          <w:rFonts w:ascii="Times New Roman" w:hAnsi="Times New Roman"/>
          <w:iCs/>
          <w:sz w:val="28"/>
          <w:szCs w:val="28"/>
        </w:rPr>
        <w:t xml:space="preserve">. руб., </w:t>
      </w:r>
      <w:r w:rsidR="009C529C" w:rsidRPr="00540050">
        <w:rPr>
          <w:rFonts w:ascii="Times New Roman" w:hAnsi="Times New Roman"/>
          <w:bCs/>
          <w:sz w:val="28"/>
          <w:szCs w:val="28"/>
        </w:rPr>
        <w:t xml:space="preserve">что на </w:t>
      </w:r>
      <w:r w:rsidR="00912693" w:rsidRPr="00540050">
        <w:rPr>
          <w:rFonts w:ascii="Times New Roman" w:hAnsi="Times New Roman"/>
          <w:bCs/>
          <w:sz w:val="28"/>
          <w:szCs w:val="28"/>
        </w:rPr>
        <w:t>35</w:t>
      </w:r>
      <w:r w:rsidR="009C529C" w:rsidRPr="00540050">
        <w:rPr>
          <w:rFonts w:ascii="Times New Roman" w:hAnsi="Times New Roman"/>
          <w:bCs/>
          <w:sz w:val="28"/>
          <w:szCs w:val="28"/>
        </w:rPr>
        <w:t>,</w:t>
      </w:r>
      <w:r w:rsidR="00912693" w:rsidRPr="00540050">
        <w:rPr>
          <w:rFonts w:ascii="Times New Roman" w:hAnsi="Times New Roman"/>
          <w:bCs/>
          <w:sz w:val="28"/>
          <w:szCs w:val="28"/>
        </w:rPr>
        <w:t>4</w:t>
      </w:r>
      <w:r w:rsidR="009C529C" w:rsidRPr="00540050">
        <w:rPr>
          <w:rFonts w:ascii="Times New Roman" w:hAnsi="Times New Roman"/>
          <w:bCs/>
          <w:sz w:val="28"/>
          <w:szCs w:val="28"/>
        </w:rPr>
        <w:t>% ниже уровня аналогичного периода.</w:t>
      </w:r>
    </w:p>
    <w:p w:rsidR="00AB1A8E" w:rsidRPr="00540050" w:rsidRDefault="00AB1A8E" w:rsidP="00857827">
      <w:pPr>
        <w:spacing w:after="0" w:line="240" w:lineRule="auto"/>
        <w:ind w:firstLine="709"/>
        <w:jc w:val="both"/>
        <w:rPr>
          <w:rFonts w:ascii="Times New Roman" w:hAnsi="Times New Roman" w:cs="Times New Roman"/>
          <w:bCs/>
          <w:color w:val="000000" w:themeColor="text1"/>
          <w:kern w:val="36"/>
          <w:sz w:val="16"/>
          <w:szCs w:val="16"/>
        </w:rPr>
      </w:pPr>
    </w:p>
    <w:p w:rsidR="005D4816" w:rsidRPr="00540050" w:rsidRDefault="00517AC0" w:rsidP="006A7580">
      <w:pPr>
        <w:spacing w:after="0" w:line="216" w:lineRule="auto"/>
        <w:jc w:val="center"/>
        <w:rPr>
          <w:rFonts w:ascii="Times New Roman" w:hAnsi="Times New Roman" w:cs="Times New Roman"/>
          <w:i/>
          <w:color w:val="000000" w:themeColor="text1"/>
          <w:sz w:val="28"/>
          <w:szCs w:val="28"/>
        </w:rPr>
      </w:pPr>
      <w:r w:rsidRPr="00540050">
        <w:rPr>
          <w:rFonts w:ascii="Times New Roman" w:hAnsi="Times New Roman" w:cs="Times New Roman"/>
          <w:i/>
          <w:color w:val="000000" w:themeColor="text1"/>
          <w:sz w:val="28"/>
          <w:szCs w:val="28"/>
        </w:rPr>
        <w:t>Перечень основных проблем,</w:t>
      </w:r>
    </w:p>
    <w:p w:rsidR="00BE70AB" w:rsidRPr="00540050" w:rsidRDefault="00517AC0" w:rsidP="006A7580">
      <w:pPr>
        <w:spacing w:after="0" w:line="216" w:lineRule="auto"/>
        <w:jc w:val="center"/>
        <w:rPr>
          <w:rFonts w:ascii="Times New Roman" w:hAnsi="Times New Roman" w:cs="Times New Roman"/>
          <w:color w:val="000000" w:themeColor="text1"/>
          <w:sz w:val="28"/>
          <w:szCs w:val="28"/>
        </w:rPr>
      </w:pPr>
      <w:r w:rsidRPr="00540050">
        <w:rPr>
          <w:rFonts w:ascii="Times New Roman" w:hAnsi="Times New Roman" w:cs="Times New Roman"/>
          <w:i/>
          <w:color w:val="000000" w:themeColor="text1"/>
          <w:sz w:val="28"/>
          <w:szCs w:val="28"/>
        </w:rPr>
        <w:t>сдерживающих социально-экономическое развитие моногорода</w:t>
      </w:r>
      <w:r w:rsidR="00947AEA" w:rsidRPr="00540050">
        <w:rPr>
          <w:rFonts w:ascii="Times New Roman" w:hAnsi="Times New Roman" w:cs="Times New Roman"/>
          <w:color w:val="000000" w:themeColor="text1"/>
          <w:sz w:val="28"/>
          <w:szCs w:val="28"/>
        </w:rPr>
        <w:t>:</w:t>
      </w:r>
    </w:p>
    <w:p w:rsidR="00B56CC4" w:rsidRPr="00540050" w:rsidRDefault="00B56CC4" w:rsidP="006A7580">
      <w:pPr>
        <w:spacing w:after="0" w:line="216"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lastRenderedPageBreak/>
        <w:t>снижение налоговых и неналоговых источников бюджета: НДФЛ в результате ухудшения показателей деловой активности предприятий смежных производств; дотационность бюджета;</w:t>
      </w:r>
    </w:p>
    <w:p w:rsidR="008E46AD" w:rsidRPr="00540050" w:rsidRDefault="005E5C8B" w:rsidP="006A7580">
      <w:pPr>
        <w:spacing w:after="0" w:line="216"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существенное повышение</w:t>
      </w:r>
      <w:r w:rsidR="00E15D48"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цен и тарифов</w:t>
      </w:r>
      <w:r w:rsidR="00E15D48"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на услуги</w:t>
      </w:r>
      <w:r w:rsidR="00CA7F4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естественных</w:t>
      </w:r>
      <w:r w:rsidR="00CA7F4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монополий;</w:t>
      </w:r>
      <w:r w:rsidR="00B56CC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ограниченность</w:t>
      </w:r>
      <w:r w:rsidR="00E15D48"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энергетических</w:t>
      </w:r>
      <w:r w:rsidR="00CA7F4E"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мощностей;</w:t>
      </w:r>
      <w:r w:rsidR="00B56CC4" w:rsidRPr="00540050">
        <w:rPr>
          <w:rFonts w:ascii="Times New Roman" w:hAnsi="Times New Roman" w:cs="Times New Roman"/>
          <w:color w:val="000000" w:themeColor="text1"/>
          <w:sz w:val="28"/>
          <w:szCs w:val="28"/>
        </w:rPr>
        <w:t xml:space="preserve"> </w:t>
      </w:r>
    </w:p>
    <w:p w:rsidR="008E46AD" w:rsidRPr="00540050" w:rsidRDefault="005E5C8B" w:rsidP="006A7580">
      <w:pPr>
        <w:spacing w:after="0" w:line="216"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низкий уровень развития инженерной инфраструктуры для подключения новых объектов и реконструкции существующих;</w:t>
      </w:r>
      <w:r w:rsidR="00B56CC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высокий износ объектов и сетей канализации, в том числе ливневой;</w:t>
      </w:r>
    </w:p>
    <w:p w:rsidR="00966536" w:rsidRPr="00540050" w:rsidRDefault="005E5C8B" w:rsidP="006A7580">
      <w:pPr>
        <w:spacing w:after="0" w:line="216"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недостаточная</w:t>
      </w:r>
      <w:r w:rsidR="00BB1277" w:rsidRPr="00540050">
        <w:rPr>
          <w:rFonts w:ascii="Times New Roman" w:hAnsi="Times New Roman" w:cs="Times New Roman"/>
          <w:color w:val="000000" w:themeColor="text1"/>
          <w:sz w:val="28"/>
          <w:szCs w:val="28"/>
        </w:rPr>
        <w:t xml:space="preserve"> пропускная способность транспортной инфраструктуры муниципального образования город Вольск</w:t>
      </w:r>
      <w:r w:rsidR="005461FC" w:rsidRPr="00540050">
        <w:rPr>
          <w:rFonts w:ascii="Times New Roman" w:hAnsi="Times New Roman" w:cs="Times New Roman"/>
          <w:color w:val="000000" w:themeColor="text1"/>
          <w:sz w:val="28"/>
          <w:szCs w:val="28"/>
        </w:rPr>
        <w:t>;</w:t>
      </w:r>
      <w:r w:rsidR="00966536" w:rsidRPr="00540050">
        <w:rPr>
          <w:rFonts w:ascii="Times New Roman" w:hAnsi="Times New Roman" w:cs="Times New Roman"/>
          <w:color w:val="000000" w:themeColor="text1"/>
          <w:sz w:val="28"/>
          <w:szCs w:val="28"/>
        </w:rPr>
        <w:t xml:space="preserve"> </w:t>
      </w:r>
    </w:p>
    <w:p w:rsidR="000C1ADE" w:rsidRPr="00540050" w:rsidRDefault="00BF26E2" w:rsidP="006A7580">
      <w:pPr>
        <w:spacing w:after="0" w:line="216" w:lineRule="auto"/>
        <w:ind w:firstLine="709"/>
        <w:jc w:val="both"/>
        <w:rPr>
          <w:rFonts w:ascii="Times New Roman" w:hAnsi="Times New Roman" w:cs="Times New Roman"/>
          <w:color w:val="000000" w:themeColor="text1"/>
          <w:sz w:val="28"/>
          <w:szCs w:val="28"/>
        </w:rPr>
      </w:pPr>
      <w:r w:rsidRPr="00540050">
        <w:rPr>
          <w:rFonts w:ascii="Times New Roman" w:hAnsi="Times New Roman" w:cs="Times New Roman"/>
          <w:color w:val="000000" w:themeColor="text1"/>
          <w:sz w:val="28"/>
          <w:szCs w:val="28"/>
        </w:rPr>
        <w:t>снижение уровня доходов;</w:t>
      </w:r>
      <w:r w:rsidR="00B56CC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скрытая безработица;</w:t>
      </w:r>
      <w:r w:rsidR="00B56CC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вахтовый метод работы;</w:t>
      </w:r>
      <w:r w:rsidR="00B56CC4" w:rsidRPr="00540050">
        <w:rPr>
          <w:rFonts w:ascii="Times New Roman" w:hAnsi="Times New Roman" w:cs="Times New Roman"/>
          <w:color w:val="000000" w:themeColor="text1"/>
          <w:sz w:val="28"/>
          <w:szCs w:val="28"/>
        </w:rPr>
        <w:t xml:space="preserve"> </w:t>
      </w:r>
      <w:r w:rsidRPr="00540050">
        <w:rPr>
          <w:rFonts w:ascii="Times New Roman" w:hAnsi="Times New Roman" w:cs="Times New Roman"/>
          <w:color w:val="000000" w:themeColor="text1"/>
          <w:sz w:val="28"/>
          <w:szCs w:val="28"/>
        </w:rPr>
        <w:t>риск снижения человеческого капитала города в связи с сокращением численности трудоспособного населения и старением населения.</w:t>
      </w:r>
    </w:p>
    <w:p w:rsidR="00192B7A" w:rsidRPr="00540050" w:rsidRDefault="002D20BB" w:rsidP="002D20BB">
      <w:pPr>
        <w:spacing w:after="0" w:line="216" w:lineRule="auto"/>
        <w:jc w:val="center"/>
        <w:rPr>
          <w:rFonts w:ascii="Times New Roman" w:hAnsi="Times New Roman" w:cs="Times New Roman"/>
          <w:b/>
          <w:color w:val="000000" w:themeColor="text1"/>
        </w:rPr>
      </w:pPr>
      <w:r w:rsidRPr="00540050">
        <w:rPr>
          <w:rFonts w:ascii="Times New Roman" w:hAnsi="Times New Roman" w:cs="Times New Roman"/>
          <w:b/>
          <w:color w:val="000000" w:themeColor="text1"/>
        </w:rPr>
        <w:t>О</w:t>
      </w:r>
      <w:r w:rsidR="00806451" w:rsidRPr="00540050">
        <w:rPr>
          <w:rFonts w:ascii="Times New Roman" w:hAnsi="Times New Roman" w:cs="Times New Roman"/>
          <w:b/>
          <w:color w:val="000000" w:themeColor="text1"/>
        </w:rPr>
        <w:t>сновные промышленные предприятия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56"/>
        <w:gridCol w:w="2137"/>
        <w:gridCol w:w="2412"/>
      </w:tblGrid>
      <w:tr w:rsidR="0087763F" w:rsidRPr="00540050" w:rsidTr="00AD2BC2">
        <w:tc>
          <w:tcPr>
            <w:tcW w:w="1405" w:type="pct"/>
            <w:vAlign w:val="center"/>
          </w:tcPr>
          <w:p w:rsidR="0087763F" w:rsidRPr="00540050" w:rsidRDefault="0087763F" w:rsidP="002D20BB">
            <w:pPr>
              <w:pStyle w:val="22"/>
              <w:spacing w:line="216" w:lineRule="auto"/>
              <w:jc w:val="center"/>
              <w:rPr>
                <w:b/>
                <w:color w:val="000000" w:themeColor="text1"/>
                <w:sz w:val="22"/>
                <w:szCs w:val="22"/>
                <w:lang w:val="ru-RU"/>
              </w:rPr>
            </w:pPr>
            <w:r w:rsidRPr="00540050">
              <w:rPr>
                <w:b/>
                <w:color w:val="000000" w:themeColor="text1"/>
                <w:sz w:val="22"/>
                <w:szCs w:val="22"/>
                <w:lang w:val="ru-RU"/>
              </w:rPr>
              <w:t>Наименование предприятия</w:t>
            </w:r>
          </w:p>
        </w:tc>
        <w:tc>
          <w:tcPr>
            <w:tcW w:w="1192" w:type="pct"/>
            <w:vAlign w:val="center"/>
          </w:tcPr>
          <w:p w:rsidR="0087763F" w:rsidRPr="00540050" w:rsidRDefault="0087763F" w:rsidP="002D20BB">
            <w:pPr>
              <w:pStyle w:val="22"/>
              <w:spacing w:line="216" w:lineRule="auto"/>
              <w:jc w:val="center"/>
              <w:rPr>
                <w:b/>
                <w:color w:val="000000" w:themeColor="text1"/>
                <w:sz w:val="22"/>
                <w:szCs w:val="22"/>
                <w:lang w:val="ru-RU"/>
              </w:rPr>
            </w:pPr>
            <w:r w:rsidRPr="00540050">
              <w:rPr>
                <w:b/>
                <w:color w:val="000000" w:themeColor="text1"/>
                <w:sz w:val="22"/>
                <w:szCs w:val="22"/>
                <w:lang w:val="ru-RU"/>
              </w:rPr>
              <w:t>Фактический адрес</w:t>
            </w:r>
          </w:p>
        </w:tc>
        <w:tc>
          <w:tcPr>
            <w:tcW w:w="1129" w:type="pct"/>
            <w:vAlign w:val="center"/>
          </w:tcPr>
          <w:p w:rsidR="0087763F" w:rsidRPr="00540050" w:rsidRDefault="0087763F" w:rsidP="002D20BB">
            <w:pPr>
              <w:pStyle w:val="22"/>
              <w:spacing w:line="216" w:lineRule="auto"/>
              <w:jc w:val="center"/>
              <w:rPr>
                <w:b/>
                <w:color w:val="000000" w:themeColor="text1"/>
                <w:sz w:val="22"/>
                <w:szCs w:val="22"/>
                <w:lang w:val="ru-RU"/>
              </w:rPr>
            </w:pPr>
            <w:r w:rsidRPr="00540050">
              <w:rPr>
                <w:b/>
                <w:color w:val="000000" w:themeColor="text1"/>
                <w:sz w:val="22"/>
                <w:szCs w:val="22"/>
                <w:lang w:val="ru-RU"/>
              </w:rPr>
              <w:t>Вид экономической деятельности</w:t>
            </w:r>
          </w:p>
        </w:tc>
        <w:tc>
          <w:tcPr>
            <w:tcW w:w="1274" w:type="pct"/>
            <w:vAlign w:val="center"/>
          </w:tcPr>
          <w:p w:rsidR="00577572" w:rsidRPr="00540050" w:rsidRDefault="0087763F" w:rsidP="002D20BB">
            <w:pPr>
              <w:pStyle w:val="22"/>
              <w:spacing w:line="216" w:lineRule="auto"/>
              <w:jc w:val="center"/>
              <w:rPr>
                <w:b/>
                <w:color w:val="000000" w:themeColor="text1"/>
                <w:sz w:val="22"/>
                <w:szCs w:val="22"/>
                <w:lang w:val="ru-RU"/>
              </w:rPr>
            </w:pPr>
            <w:r w:rsidRPr="00540050">
              <w:rPr>
                <w:b/>
                <w:color w:val="000000" w:themeColor="text1"/>
                <w:sz w:val="22"/>
                <w:szCs w:val="22"/>
                <w:lang w:val="ru-RU"/>
              </w:rPr>
              <w:t>Основные виды</w:t>
            </w:r>
          </w:p>
          <w:p w:rsidR="0087763F" w:rsidRPr="00540050" w:rsidRDefault="0087763F" w:rsidP="002D20BB">
            <w:pPr>
              <w:pStyle w:val="22"/>
              <w:spacing w:line="216" w:lineRule="auto"/>
              <w:jc w:val="center"/>
              <w:rPr>
                <w:b/>
                <w:color w:val="000000" w:themeColor="text1"/>
                <w:sz w:val="22"/>
                <w:szCs w:val="22"/>
                <w:lang w:val="ru-RU"/>
              </w:rPr>
            </w:pPr>
            <w:r w:rsidRPr="00540050">
              <w:rPr>
                <w:b/>
                <w:color w:val="000000" w:themeColor="text1"/>
                <w:sz w:val="22"/>
                <w:szCs w:val="22"/>
                <w:lang w:val="ru-RU"/>
              </w:rPr>
              <w:t>выпускаемой продукции</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ОАО </w:t>
            </w:r>
            <w:r w:rsidR="00FF4449" w:rsidRPr="00540050">
              <w:rPr>
                <w:color w:val="000000" w:themeColor="text1"/>
                <w:sz w:val="22"/>
                <w:szCs w:val="22"/>
                <w:lang w:val="ru-RU"/>
              </w:rPr>
              <w:t>«</w:t>
            </w:r>
            <w:r w:rsidRPr="00540050">
              <w:rPr>
                <w:color w:val="000000" w:themeColor="text1"/>
                <w:sz w:val="22"/>
                <w:szCs w:val="22"/>
                <w:lang w:val="ru-RU"/>
              </w:rPr>
              <w:t>Холсим (Рус)</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412902</w:t>
            </w:r>
            <w:r w:rsidR="00CA7F4E" w:rsidRPr="00540050">
              <w:rPr>
                <w:color w:val="000000" w:themeColor="text1"/>
                <w:sz w:val="22"/>
                <w:szCs w:val="22"/>
                <w:lang w:val="ru-RU"/>
              </w:rPr>
              <w:t xml:space="preserve"> </w:t>
            </w:r>
            <w:r w:rsidRPr="00540050">
              <w:rPr>
                <w:color w:val="000000" w:themeColor="text1"/>
                <w:sz w:val="22"/>
                <w:szCs w:val="22"/>
                <w:lang w:val="ru-RU"/>
              </w:rPr>
              <w:t>г.Вольск ул. Цементников, д. 1</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цемента</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Цемент, клинкер</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ЗАО </w:t>
            </w:r>
            <w:r w:rsidR="00FF4449" w:rsidRPr="00540050">
              <w:rPr>
                <w:color w:val="000000" w:themeColor="text1"/>
                <w:sz w:val="22"/>
                <w:szCs w:val="22"/>
                <w:lang w:val="ru-RU"/>
              </w:rPr>
              <w:t>«</w:t>
            </w:r>
            <w:r w:rsidRPr="00540050">
              <w:rPr>
                <w:color w:val="000000" w:themeColor="text1"/>
                <w:sz w:val="22"/>
                <w:szCs w:val="22"/>
                <w:lang w:val="ru-RU"/>
              </w:rPr>
              <w:t>Хайдельбергцемент Волга</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412901</w:t>
            </w:r>
            <w:r w:rsidR="00CA7F4E" w:rsidRPr="00540050">
              <w:rPr>
                <w:color w:val="000000" w:themeColor="text1"/>
                <w:sz w:val="22"/>
                <w:szCs w:val="22"/>
                <w:lang w:val="ru-RU"/>
              </w:rPr>
              <w:t xml:space="preserve"> </w:t>
            </w:r>
            <w:r w:rsidRPr="00540050">
              <w:rPr>
                <w:color w:val="000000" w:themeColor="text1"/>
                <w:sz w:val="22"/>
                <w:szCs w:val="22"/>
                <w:lang w:val="ru-RU"/>
              </w:rPr>
              <w:t>г.Вольск ул. Коммунарная, д. 1</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изделий из бетона, гипса и цемента</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Цемент, клинкер</w:t>
            </w:r>
          </w:p>
          <w:p w:rsidR="0087763F" w:rsidRPr="00540050" w:rsidRDefault="0087763F" w:rsidP="002D20BB">
            <w:pPr>
              <w:pStyle w:val="22"/>
              <w:spacing w:line="216" w:lineRule="auto"/>
              <w:jc w:val="both"/>
              <w:rPr>
                <w:color w:val="000000" w:themeColor="text1"/>
                <w:sz w:val="22"/>
                <w:szCs w:val="22"/>
                <w:lang w:val="ru-RU"/>
              </w:rPr>
            </w:pPr>
          </w:p>
          <w:p w:rsidR="0087763F" w:rsidRPr="00540050" w:rsidRDefault="0087763F" w:rsidP="002D20BB">
            <w:pPr>
              <w:pStyle w:val="22"/>
              <w:spacing w:line="216" w:lineRule="auto"/>
              <w:jc w:val="both"/>
              <w:rPr>
                <w:color w:val="000000" w:themeColor="text1"/>
                <w:sz w:val="22"/>
                <w:szCs w:val="22"/>
                <w:lang w:val="ru-RU"/>
              </w:rPr>
            </w:pPr>
          </w:p>
        </w:tc>
      </w:tr>
      <w:tr w:rsidR="0087763F" w:rsidRPr="00540050" w:rsidTr="00AD2BC2">
        <w:trPr>
          <w:trHeight w:val="725"/>
        </w:trPr>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ОАО </w:t>
            </w:r>
            <w:r w:rsidR="00FF4449" w:rsidRPr="00540050">
              <w:rPr>
                <w:color w:val="000000" w:themeColor="text1"/>
                <w:sz w:val="22"/>
                <w:szCs w:val="22"/>
                <w:lang w:val="ru-RU"/>
              </w:rPr>
              <w:t>«</w:t>
            </w:r>
            <w:r w:rsidRPr="00540050">
              <w:rPr>
                <w:color w:val="000000" w:themeColor="text1"/>
                <w:sz w:val="22"/>
                <w:szCs w:val="22"/>
                <w:lang w:val="ru-RU"/>
              </w:rPr>
              <w:t>Вольский</w:t>
            </w:r>
          </w:p>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Механический</w:t>
            </w:r>
          </w:p>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завод</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412921 г. Вольск п. Видим, д. 10</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машин и оборудования</w:t>
            </w:r>
          </w:p>
        </w:tc>
        <w:tc>
          <w:tcPr>
            <w:tcW w:w="1274"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Выпуск</w:t>
            </w:r>
            <w:r w:rsidR="00CA7F4E" w:rsidRPr="00540050">
              <w:rPr>
                <w:color w:val="000000" w:themeColor="text1"/>
                <w:sz w:val="22"/>
                <w:szCs w:val="22"/>
                <w:lang w:val="ru-RU"/>
              </w:rPr>
              <w:t xml:space="preserve"> </w:t>
            </w:r>
            <w:r w:rsidRPr="00540050">
              <w:rPr>
                <w:color w:val="000000" w:themeColor="text1"/>
                <w:sz w:val="22"/>
                <w:szCs w:val="22"/>
                <w:lang w:val="ru-RU"/>
              </w:rPr>
              <w:t>и</w:t>
            </w:r>
            <w:r w:rsidR="00CA7F4E" w:rsidRPr="00540050">
              <w:rPr>
                <w:color w:val="000000" w:themeColor="text1"/>
                <w:sz w:val="22"/>
                <w:szCs w:val="22"/>
                <w:lang w:val="ru-RU"/>
              </w:rPr>
              <w:t xml:space="preserve"> </w:t>
            </w:r>
            <w:r w:rsidRPr="00540050">
              <w:rPr>
                <w:color w:val="000000" w:themeColor="text1"/>
                <w:sz w:val="22"/>
                <w:szCs w:val="22"/>
                <w:lang w:val="ru-RU"/>
              </w:rPr>
              <w:t>ремонт</w:t>
            </w:r>
            <w:r w:rsidR="00CA7F4E" w:rsidRPr="00540050">
              <w:rPr>
                <w:color w:val="000000" w:themeColor="text1"/>
                <w:sz w:val="22"/>
                <w:szCs w:val="22"/>
                <w:lang w:val="ru-RU"/>
              </w:rPr>
              <w:t xml:space="preserve"> </w:t>
            </w:r>
            <w:r w:rsidRPr="00540050">
              <w:rPr>
                <w:color w:val="000000" w:themeColor="text1"/>
                <w:sz w:val="22"/>
                <w:szCs w:val="22"/>
                <w:lang w:val="ru-RU"/>
              </w:rPr>
              <w:t>машин</w:t>
            </w:r>
            <w:r w:rsidR="00CA7F4E" w:rsidRPr="00540050">
              <w:rPr>
                <w:color w:val="000000" w:themeColor="text1"/>
                <w:sz w:val="22"/>
                <w:szCs w:val="22"/>
                <w:lang w:val="ru-RU"/>
              </w:rPr>
              <w:t xml:space="preserve"> </w:t>
            </w:r>
            <w:r w:rsidRPr="00540050">
              <w:rPr>
                <w:color w:val="000000" w:themeColor="text1"/>
                <w:sz w:val="22"/>
                <w:szCs w:val="22"/>
                <w:lang w:val="ru-RU"/>
              </w:rPr>
              <w:t>военного назначения</w:t>
            </w:r>
          </w:p>
        </w:tc>
      </w:tr>
      <w:tr w:rsidR="0087763F" w:rsidRPr="00540050" w:rsidTr="00AD2BC2">
        <w:trPr>
          <w:trHeight w:val="978"/>
        </w:trPr>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ООО </w:t>
            </w:r>
            <w:r w:rsidR="00FF4449" w:rsidRPr="00540050">
              <w:rPr>
                <w:color w:val="000000" w:themeColor="text1"/>
                <w:sz w:val="22"/>
                <w:szCs w:val="22"/>
                <w:lang w:val="ru-RU"/>
              </w:rPr>
              <w:t>«</w:t>
            </w:r>
            <w:r w:rsidRPr="00540050">
              <w:rPr>
                <w:color w:val="000000" w:themeColor="text1"/>
                <w:sz w:val="22"/>
                <w:szCs w:val="22"/>
                <w:lang w:val="ru-RU"/>
              </w:rPr>
              <w:t>Завод Металист</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412901 г. Вольск Ярославский проезд, 6</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готовых металлических изделий</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Изготовление оборудования и запасных частей для предприятий различного профиля</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ООО </w:t>
            </w:r>
            <w:r w:rsidR="00FF4449" w:rsidRPr="00540050">
              <w:rPr>
                <w:color w:val="000000" w:themeColor="text1"/>
                <w:sz w:val="22"/>
                <w:szCs w:val="22"/>
                <w:lang w:val="ru-RU"/>
              </w:rPr>
              <w:t>«</w:t>
            </w:r>
            <w:r w:rsidRPr="00540050">
              <w:rPr>
                <w:color w:val="000000" w:themeColor="text1"/>
                <w:sz w:val="22"/>
                <w:szCs w:val="22"/>
                <w:lang w:val="ru-RU"/>
              </w:rPr>
              <w:t>Газпром теплоэнерго Вольск</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412900 г. Вольск</w:t>
            </w:r>
          </w:p>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 xml:space="preserve">ул. Народная, 159 </w:t>
            </w:r>
            <w:r w:rsidR="00FF4449" w:rsidRPr="00540050">
              <w:rPr>
                <w:color w:val="000000" w:themeColor="text1"/>
                <w:sz w:val="22"/>
                <w:szCs w:val="22"/>
                <w:lang w:val="ru-RU"/>
              </w:rPr>
              <w:t>«</w:t>
            </w:r>
            <w:r w:rsidRPr="00540050">
              <w:rPr>
                <w:color w:val="000000" w:themeColor="text1"/>
                <w:sz w:val="22"/>
                <w:szCs w:val="22"/>
                <w:lang w:val="ru-RU"/>
              </w:rPr>
              <w:t>Б</w:t>
            </w:r>
            <w:r w:rsidR="00FF4449" w:rsidRPr="00540050">
              <w:rPr>
                <w:color w:val="000000" w:themeColor="text1"/>
                <w:sz w:val="22"/>
                <w:szCs w:val="22"/>
                <w:lang w:val="ru-RU"/>
              </w:rPr>
              <w:t>»</w:t>
            </w:r>
            <w:r w:rsidRPr="00540050">
              <w:rPr>
                <w:color w:val="000000" w:themeColor="text1"/>
                <w:sz w:val="22"/>
                <w:szCs w:val="22"/>
                <w:lang w:val="ru-RU"/>
              </w:rPr>
              <w:t xml:space="preserve"> </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пара и горячей воды</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пара и горячей воды</w:t>
            </w:r>
          </w:p>
        </w:tc>
      </w:tr>
      <w:tr w:rsidR="0087763F" w:rsidRPr="00540050" w:rsidTr="00AD2BC2">
        <w:tc>
          <w:tcPr>
            <w:tcW w:w="1405" w:type="pct"/>
          </w:tcPr>
          <w:p w:rsidR="007A2160"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ГУП СО </w:t>
            </w:r>
            <w:r w:rsidR="00FF4449" w:rsidRPr="00540050">
              <w:rPr>
                <w:color w:val="000000" w:themeColor="text1"/>
                <w:sz w:val="22"/>
                <w:szCs w:val="22"/>
                <w:lang w:val="ru-RU"/>
              </w:rPr>
              <w:t>«</w:t>
            </w:r>
            <w:r w:rsidRPr="00540050">
              <w:rPr>
                <w:color w:val="000000" w:themeColor="text1"/>
                <w:sz w:val="22"/>
                <w:szCs w:val="22"/>
                <w:lang w:val="ru-RU"/>
              </w:rPr>
              <w:t>Облводоресурс</w:t>
            </w:r>
            <w:r w:rsidR="00FF4449" w:rsidRPr="00540050">
              <w:rPr>
                <w:color w:val="000000" w:themeColor="text1"/>
                <w:sz w:val="22"/>
                <w:szCs w:val="22"/>
                <w:lang w:val="ru-RU"/>
              </w:rPr>
              <w:t>»</w:t>
            </w:r>
            <w:r w:rsidRPr="00540050">
              <w:rPr>
                <w:color w:val="000000" w:themeColor="text1"/>
                <w:sz w:val="22"/>
                <w:szCs w:val="22"/>
                <w:lang w:val="ru-RU"/>
              </w:rPr>
              <w:t xml:space="preserve"> </w:t>
            </w:r>
          </w:p>
          <w:p w:rsidR="0087763F" w:rsidRPr="00540050" w:rsidRDefault="0087763F" w:rsidP="007A2160">
            <w:pPr>
              <w:pStyle w:val="22"/>
              <w:spacing w:line="216" w:lineRule="auto"/>
              <w:jc w:val="both"/>
              <w:rPr>
                <w:color w:val="000000" w:themeColor="text1"/>
                <w:sz w:val="22"/>
                <w:szCs w:val="22"/>
                <w:lang w:val="ru-RU"/>
              </w:rPr>
            </w:pPr>
            <w:r w:rsidRPr="00540050">
              <w:rPr>
                <w:color w:val="000000" w:themeColor="text1"/>
                <w:sz w:val="22"/>
                <w:szCs w:val="22"/>
                <w:lang w:val="ru-RU"/>
              </w:rPr>
              <w:t>–</w:t>
            </w:r>
            <w:r w:rsidR="007A2160" w:rsidRPr="00540050">
              <w:rPr>
                <w:color w:val="000000" w:themeColor="text1"/>
                <w:sz w:val="22"/>
                <w:szCs w:val="22"/>
                <w:lang w:val="ru-RU"/>
              </w:rPr>
              <w:t xml:space="preserve"> «</w:t>
            </w:r>
            <w:r w:rsidRPr="00540050">
              <w:rPr>
                <w:color w:val="000000" w:themeColor="text1"/>
                <w:sz w:val="22"/>
                <w:szCs w:val="22"/>
                <w:lang w:val="ru-RU"/>
              </w:rPr>
              <w:t>Вольский</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412900 г. Вольск ул.Одесская, д. 2</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Сбор и очистка воды, удаление и обработка сточных вод</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Сбор и очистка воды, удаление и обработка сточных вод</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rPr>
              <w:t xml:space="preserve">ООО </w:t>
            </w:r>
            <w:r w:rsidR="00FF4449" w:rsidRPr="00540050">
              <w:rPr>
                <w:color w:val="000000" w:themeColor="text1"/>
                <w:sz w:val="22"/>
                <w:szCs w:val="22"/>
              </w:rPr>
              <w:t>«</w:t>
            </w:r>
            <w:r w:rsidR="00CD623F" w:rsidRPr="00540050">
              <w:rPr>
                <w:color w:val="000000" w:themeColor="text1"/>
                <w:sz w:val="22"/>
                <w:szCs w:val="22"/>
                <w:lang w:val="ru-RU"/>
              </w:rPr>
              <w:t>Вольский мел</w:t>
            </w:r>
            <w:r w:rsidR="00FF4449" w:rsidRPr="00540050">
              <w:rPr>
                <w:color w:val="000000" w:themeColor="text1"/>
                <w:sz w:val="22"/>
                <w:szCs w:val="22"/>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г. Вольск ул. Газовая, 1/2</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Обрабатывающее производство</w:t>
            </w:r>
          </w:p>
        </w:tc>
        <w:tc>
          <w:tcPr>
            <w:tcW w:w="1274" w:type="pct"/>
          </w:tcPr>
          <w:p w:rsidR="0087763F" w:rsidRPr="00540050" w:rsidRDefault="0087763F" w:rsidP="002D20BB">
            <w:pPr>
              <w:spacing w:after="0" w:line="216" w:lineRule="auto"/>
              <w:rPr>
                <w:rFonts w:ascii="Times New Roman" w:hAnsi="Times New Roman" w:cs="Times New Roman"/>
                <w:color w:val="000000" w:themeColor="text1"/>
              </w:rPr>
            </w:pPr>
            <w:r w:rsidRPr="00540050">
              <w:rPr>
                <w:rFonts w:ascii="Times New Roman" w:hAnsi="Times New Roman" w:cs="Times New Roman"/>
                <w:color w:val="000000" w:themeColor="text1"/>
              </w:rPr>
              <w:t>Мел марки ММПК,</w:t>
            </w:r>
          </w:p>
          <w:p w:rsidR="0087763F" w:rsidRPr="00540050" w:rsidRDefault="0087763F" w:rsidP="002D20BB">
            <w:pPr>
              <w:spacing w:after="0" w:line="216" w:lineRule="auto"/>
              <w:rPr>
                <w:rFonts w:ascii="Times New Roman" w:hAnsi="Times New Roman" w:cs="Times New Roman"/>
                <w:color w:val="000000" w:themeColor="text1"/>
              </w:rPr>
            </w:pPr>
            <w:r w:rsidRPr="00540050">
              <w:rPr>
                <w:rFonts w:ascii="Times New Roman" w:hAnsi="Times New Roman" w:cs="Times New Roman"/>
                <w:color w:val="000000" w:themeColor="text1"/>
              </w:rPr>
              <w:t>Мел марки МТД</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ЗАО работников </w:t>
            </w:r>
            <w:r w:rsidR="00FF4449" w:rsidRPr="00540050">
              <w:rPr>
                <w:color w:val="000000" w:themeColor="text1"/>
                <w:sz w:val="22"/>
                <w:szCs w:val="22"/>
                <w:lang w:val="ru-RU"/>
              </w:rPr>
              <w:t>«</w:t>
            </w:r>
            <w:r w:rsidRPr="00540050">
              <w:rPr>
                <w:color w:val="000000" w:themeColor="text1"/>
                <w:sz w:val="22"/>
                <w:szCs w:val="22"/>
                <w:lang w:val="ru-RU"/>
              </w:rPr>
              <w:t>НП</w:t>
            </w:r>
            <w:r w:rsidR="00FF4449" w:rsidRPr="00540050">
              <w:rPr>
                <w:color w:val="000000" w:themeColor="text1"/>
                <w:sz w:val="22"/>
                <w:szCs w:val="22"/>
                <w:lang w:val="ru-RU"/>
              </w:rPr>
              <w:t>»</w:t>
            </w:r>
          </w:p>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Вольскхлеб</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412900</w:t>
            </w:r>
            <w:r w:rsidR="00CA7F4E" w:rsidRPr="00540050">
              <w:rPr>
                <w:color w:val="000000" w:themeColor="text1"/>
                <w:sz w:val="22"/>
                <w:szCs w:val="22"/>
                <w:lang w:val="ru-RU"/>
              </w:rPr>
              <w:t xml:space="preserve"> </w:t>
            </w:r>
            <w:r w:rsidRPr="00540050">
              <w:rPr>
                <w:color w:val="000000" w:themeColor="text1"/>
                <w:sz w:val="22"/>
                <w:szCs w:val="22"/>
                <w:lang w:val="ru-RU"/>
              </w:rPr>
              <w:t>г. Вольск ул. Коммунистическая, д.14</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пищевых продуктов</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Кондитерские изделия, хлебобулочные изделия</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ОАО </w:t>
            </w:r>
            <w:r w:rsidR="00FF4449" w:rsidRPr="00540050">
              <w:rPr>
                <w:color w:val="000000" w:themeColor="text1"/>
                <w:sz w:val="22"/>
                <w:szCs w:val="22"/>
                <w:lang w:val="ru-RU"/>
              </w:rPr>
              <w:t>«</w:t>
            </w:r>
            <w:r w:rsidRPr="00540050">
              <w:rPr>
                <w:color w:val="000000" w:themeColor="text1"/>
                <w:sz w:val="22"/>
                <w:szCs w:val="22"/>
                <w:lang w:val="ru-RU"/>
              </w:rPr>
              <w:t>Гормолзавод</w:t>
            </w:r>
          </w:p>
          <w:p w:rsidR="0087763F" w:rsidRPr="00540050" w:rsidRDefault="00FF4449" w:rsidP="002D20BB">
            <w:pPr>
              <w:pStyle w:val="22"/>
              <w:spacing w:line="216" w:lineRule="auto"/>
              <w:jc w:val="both"/>
              <w:rPr>
                <w:color w:val="000000" w:themeColor="text1"/>
                <w:sz w:val="22"/>
                <w:szCs w:val="22"/>
                <w:lang w:val="ru-RU"/>
              </w:rPr>
            </w:pPr>
            <w:r w:rsidRPr="00540050">
              <w:rPr>
                <w:color w:val="000000" w:themeColor="text1"/>
                <w:sz w:val="22"/>
                <w:szCs w:val="22"/>
                <w:lang w:val="ru-RU"/>
              </w:rPr>
              <w:t>«</w:t>
            </w:r>
            <w:r w:rsidR="0087763F" w:rsidRPr="00540050">
              <w:rPr>
                <w:color w:val="000000" w:themeColor="text1"/>
                <w:sz w:val="22"/>
                <w:szCs w:val="22"/>
                <w:lang w:val="ru-RU"/>
              </w:rPr>
              <w:t>Вольский</w:t>
            </w:r>
            <w:r w:rsidRPr="00540050">
              <w:rPr>
                <w:color w:val="000000" w:themeColor="text1"/>
                <w:sz w:val="22"/>
                <w:szCs w:val="22"/>
                <w:lang w:val="ru-RU"/>
              </w:rPr>
              <w:t>»</w:t>
            </w:r>
          </w:p>
        </w:tc>
        <w:tc>
          <w:tcPr>
            <w:tcW w:w="1192" w:type="pct"/>
          </w:tcPr>
          <w:p w:rsidR="00AD2BC2"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412900</w:t>
            </w:r>
            <w:r w:rsidR="00CA7F4E" w:rsidRPr="00540050">
              <w:rPr>
                <w:color w:val="000000" w:themeColor="text1"/>
                <w:sz w:val="22"/>
                <w:szCs w:val="22"/>
                <w:lang w:val="ru-RU"/>
              </w:rPr>
              <w:t xml:space="preserve"> </w:t>
            </w:r>
            <w:r w:rsidRPr="00540050">
              <w:rPr>
                <w:color w:val="000000" w:themeColor="text1"/>
                <w:sz w:val="22"/>
                <w:szCs w:val="22"/>
                <w:lang w:val="ru-RU"/>
              </w:rPr>
              <w:t xml:space="preserve">г. Вольск, ул. Петровского, </w:t>
            </w:r>
          </w:p>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 xml:space="preserve">д. 2 </w:t>
            </w:r>
            <w:r w:rsidR="00FF4449" w:rsidRPr="00540050">
              <w:rPr>
                <w:color w:val="000000" w:themeColor="text1"/>
                <w:sz w:val="22"/>
                <w:szCs w:val="22"/>
                <w:lang w:val="ru-RU"/>
              </w:rPr>
              <w:t>«</w:t>
            </w:r>
            <w:r w:rsidRPr="00540050">
              <w:rPr>
                <w:color w:val="000000" w:themeColor="text1"/>
                <w:sz w:val="22"/>
                <w:szCs w:val="22"/>
                <w:lang w:val="ru-RU"/>
              </w:rPr>
              <w:t>А</w:t>
            </w:r>
            <w:r w:rsidR="00FF4449" w:rsidRPr="00540050">
              <w:rPr>
                <w:color w:val="000000" w:themeColor="text1"/>
                <w:sz w:val="22"/>
                <w:szCs w:val="22"/>
                <w:lang w:val="ru-RU"/>
              </w:rPr>
              <w:t>»</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пищевых продуктов</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Молочная продукция, кисломолочная продукция, масло, сливки, творог</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ООО </w:t>
            </w:r>
            <w:r w:rsidR="00FF4449" w:rsidRPr="00540050">
              <w:rPr>
                <w:color w:val="000000" w:themeColor="text1"/>
                <w:sz w:val="22"/>
                <w:szCs w:val="22"/>
                <w:lang w:val="ru-RU"/>
              </w:rPr>
              <w:t>«</w:t>
            </w:r>
            <w:r w:rsidRPr="00540050">
              <w:rPr>
                <w:color w:val="000000" w:themeColor="text1"/>
                <w:sz w:val="22"/>
                <w:szCs w:val="22"/>
                <w:lang w:val="ru-RU"/>
              </w:rPr>
              <w:t>ВОЛЬСКСОЛОД</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540050">
                <w:rPr>
                  <w:color w:val="000000" w:themeColor="text1"/>
                  <w:sz w:val="22"/>
                  <w:szCs w:val="22"/>
                  <w:lang w:val="ru-RU"/>
                </w:rPr>
                <w:t>412900 г</w:t>
              </w:r>
            </w:smartTag>
            <w:r w:rsidRPr="00540050">
              <w:rPr>
                <w:color w:val="000000" w:themeColor="text1"/>
                <w:sz w:val="22"/>
                <w:szCs w:val="22"/>
                <w:lang w:val="ru-RU"/>
              </w:rPr>
              <w:t>. Вольск ул. Цементников, 69</w:t>
            </w:r>
          </w:p>
        </w:tc>
        <w:tc>
          <w:tcPr>
            <w:tcW w:w="1129" w:type="pct"/>
          </w:tcPr>
          <w:p w:rsidR="0087763F" w:rsidRPr="00540050" w:rsidRDefault="00CD62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пищевых продуктов</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Солод, квас, пиво</w:t>
            </w:r>
          </w:p>
        </w:tc>
      </w:tr>
      <w:tr w:rsidR="00CD623F" w:rsidRPr="00540050" w:rsidTr="00AD2BC2">
        <w:tc>
          <w:tcPr>
            <w:tcW w:w="1405" w:type="pct"/>
          </w:tcPr>
          <w:p w:rsidR="00CD623F" w:rsidRPr="00540050" w:rsidRDefault="00CD62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ЗАО </w:t>
            </w:r>
            <w:r w:rsidR="00FF4449" w:rsidRPr="00540050">
              <w:rPr>
                <w:color w:val="000000" w:themeColor="text1"/>
                <w:sz w:val="22"/>
                <w:szCs w:val="22"/>
                <w:lang w:val="ru-RU"/>
              </w:rPr>
              <w:t>«</w:t>
            </w:r>
            <w:r w:rsidRPr="00540050">
              <w:rPr>
                <w:color w:val="000000" w:themeColor="text1"/>
                <w:sz w:val="22"/>
                <w:szCs w:val="22"/>
                <w:lang w:val="ru-RU"/>
              </w:rPr>
              <w:t>Купец и К</w:t>
            </w:r>
            <w:r w:rsidRPr="00540050">
              <w:rPr>
                <w:color w:val="000000" w:themeColor="text1"/>
                <w:sz w:val="22"/>
                <w:szCs w:val="22"/>
                <w:vertAlign w:val="superscript"/>
                <w:lang w:val="ru-RU"/>
              </w:rPr>
              <w:t>о</w:t>
            </w:r>
            <w:r w:rsidR="00FF4449" w:rsidRPr="00540050">
              <w:rPr>
                <w:color w:val="000000" w:themeColor="text1"/>
                <w:sz w:val="22"/>
                <w:szCs w:val="22"/>
                <w:lang w:val="ru-RU"/>
              </w:rPr>
              <w:t>»</w:t>
            </w:r>
          </w:p>
        </w:tc>
        <w:tc>
          <w:tcPr>
            <w:tcW w:w="1192" w:type="pct"/>
          </w:tcPr>
          <w:p w:rsidR="00CD623F" w:rsidRPr="00540050" w:rsidRDefault="00CD62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540050">
                <w:rPr>
                  <w:color w:val="000000" w:themeColor="text1"/>
                  <w:sz w:val="22"/>
                  <w:szCs w:val="22"/>
                  <w:lang w:val="ru-RU"/>
                </w:rPr>
                <w:t>412900 г</w:t>
              </w:r>
            </w:smartTag>
            <w:r w:rsidRPr="00540050">
              <w:rPr>
                <w:color w:val="000000" w:themeColor="text1"/>
                <w:sz w:val="22"/>
                <w:szCs w:val="22"/>
                <w:lang w:val="ru-RU"/>
              </w:rPr>
              <w:t>. Вольск ул. Цементников, 69</w:t>
            </w:r>
          </w:p>
        </w:tc>
        <w:tc>
          <w:tcPr>
            <w:tcW w:w="1129" w:type="pct"/>
          </w:tcPr>
          <w:p w:rsidR="00CD623F" w:rsidRPr="00540050" w:rsidRDefault="00CD62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пищевых продуктов</w:t>
            </w:r>
          </w:p>
        </w:tc>
        <w:tc>
          <w:tcPr>
            <w:tcW w:w="1274" w:type="pct"/>
          </w:tcPr>
          <w:p w:rsidR="00CD623F" w:rsidRPr="00540050" w:rsidRDefault="00CD623F" w:rsidP="002D20BB">
            <w:pPr>
              <w:pStyle w:val="22"/>
              <w:spacing w:line="216" w:lineRule="auto"/>
              <w:jc w:val="both"/>
              <w:rPr>
                <w:color w:val="000000" w:themeColor="text1"/>
                <w:sz w:val="22"/>
                <w:szCs w:val="22"/>
                <w:lang w:val="ru-RU"/>
              </w:rPr>
            </w:pPr>
            <w:r w:rsidRPr="00540050">
              <w:rPr>
                <w:color w:val="000000" w:themeColor="text1"/>
                <w:sz w:val="22"/>
                <w:szCs w:val="22"/>
                <w:lang w:val="ru-RU"/>
              </w:rPr>
              <w:t>Солод, квас, пиво</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ООО </w:t>
            </w:r>
            <w:r w:rsidR="00FF4449" w:rsidRPr="00540050">
              <w:rPr>
                <w:color w:val="000000" w:themeColor="text1"/>
                <w:sz w:val="22"/>
                <w:szCs w:val="22"/>
                <w:lang w:val="ru-RU"/>
              </w:rPr>
              <w:t>«</w:t>
            </w:r>
            <w:r w:rsidRPr="00540050">
              <w:rPr>
                <w:color w:val="000000" w:themeColor="text1"/>
                <w:sz w:val="22"/>
                <w:szCs w:val="22"/>
                <w:lang w:val="ru-RU"/>
              </w:rPr>
              <w:t>Плодовое-2009</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540050">
                <w:rPr>
                  <w:color w:val="000000" w:themeColor="text1"/>
                  <w:sz w:val="22"/>
                  <w:szCs w:val="22"/>
                  <w:lang w:val="ru-RU"/>
                </w:rPr>
                <w:t>412900 г</w:t>
              </w:r>
            </w:smartTag>
            <w:r w:rsidRPr="00540050">
              <w:rPr>
                <w:color w:val="000000" w:themeColor="text1"/>
                <w:sz w:val="22"/>
                <w:szCs w:val="22"/>
                <w:lang w:val="ru-RU"/>
              </w:rPr>
              <w:t xml:space="preserve">. Вольск ул. Талалихина </w:t>
            </w:r>
          </w:p>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д. 149</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Производство пищевых продуктов, включая напитки</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Соки фруктовые и овощные</w:t>
            </w:r>
          </w:p>
        </w:tc>
      </w:tr>
      <w:tr w:rsidR="0087763F" w:rsidRPr="00540050" w:rsidTr="00AD2BC2">
        <w:trPr>
          <w:trHeight w:val="903"/>
        </w:trPr>
        <w:tc>
          <w:tcPr>
            <w:tcW w:w="1405" w:type="pct"/>
          </w:tcPr>
          <w:p w:rsidR="0087763F" w:rsidRPr="00540050" w:rsidRDefault="004A43A4" w:rsidP="002D20BB">
            <w:pPr>
              <w:snapToGrid w:val="0"/>
              <w:spacing w:after="0" w:line="216" w:lineRule="auto"/>
              <w:rPr>
                <w:color w:val="000000" w:themeColor="text1"/>
              </w:rPr>
            </w:pPr>
            <w:r w:rsidRPr="00540050">
              <w:rPr>
                <w:rFonts w:ascii="Times New Roman" w:eastAsia="Calibri" w:hAnsi="Times New Roman" w:cs="Times New Roman"/>
                <w:color w:val="000000" w:themeColor="text1"/>
              </w:rPr>
              <w:lastRenderedPageBreak/>
              <w:t xml:space="preserve">ОАО </w:t>
            </w:r>
            <w:r w:rsidR="00FF4449" w:rsidRPr="00540050">
              <w:rPr>
                <w:rFonts w:ascii="Times New Roman" w:eastAsia="Calibri" w:hAnsi="Times New Roman" w:cs="Times New Roman"/>
                <w:color w:val="000000" w:themeColor="text1"/>
              </w:rPr>
              <w:t>«</w:t>
            </w:r>
            <w:r w:rsidRPr="00540050">
              <w:rPr>
                <w:rFonts w:ascii="Times New Roman" w:eastAsia="Calibri" w:hAnsi="Times New Roman" w:cs="Times New Roman"/>
                <w:color w:val="000000" w:themeColor="text1"/>
              </w:rPr>
              <w:t>Саратовэнерго</w:t>
            </w:r>
            <w:r w:rsidR="00FF4449" w:rsidRPr="00540050">
              <w:rPr>
                <w:rFonts w:ascii="Times New Roman" w:eastAsia="Calibri" w:hAnsi="Times New Roman" w:cs="Times New Roman"/>
                <w:color w:val="000000" w:themeColor="text1"/>
              </w:rPr>
              <w:t>»</w:t>
            </w:r>
            <w:r w:rsidR="00B36FC6" w:rsidRPr="00540050">
              <w:rPr>
                <w:rFonts w:ascii="Times New Roman" w:eastAsia="Calibri" w:hAnsi="Times New Roman" w:cs="Times New Roman"/>
                <w:color w:val="000000" w:themeColor="text1"/>
              </w:rPr>
              <w:t xml:space="preserve"> Вольское </w:t>
            </w:r>
            <w:r w:rsidR="00AD2BC2" w:rsidRPr="00540050">
              <w:rPr>
                <w:rFonts w:ascii="Times New Roman" w:eastAsia="Calibri" w:hAnsi="Times New Roman" w:cs="Times New Roman"/>
                <w:color w:val="000000" w:themeColor="text1"/>
              </w:rPr>
              <w:t>т</w:t>
            </w:r>
            <w:r w:rsidR="00B36FC6" w:rsidRPr="00540050">
              <w:rPr>
                <w:rFonts w:ascii="Times New Roman" w:eastAsia="Calibri" w:hAnsi="Times New Roman" w:cs="Times New Roman"/>
                <w:color w:val="000000" w:themeColor="text1"/>
              </w:rPr>
              <w:t>ерриториальное отделение</w:t>
            </w:r>
          </w:p>
        </w:tc>
        <w:tc>
          <w:tcPr>
            <w:tcW w:w="1192"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412900 г. Вольск ул.Токина,1</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Передача электроэнергии</w:t>
            </w:r>
          </w:p>
          <w:p w:rsidR="0087763F" w:rsidRPr="00540050" w:rsidRDefault="0087763F" w:rsidP="002D20BB">
            <w:pPr>
              <w:pStyle w:val="22"/>
              <w:spacing w:line="216" w:lineRule="auto"/>
              <w:jc w:val="both"/>
              <w:rPr>
                <w:color w:val="000000" w:themeColor="text1"/>
                <w:sz w:val="22"/>
                <w:szCs w:val="22"/>
                <w:lang w:val="ru-RU"/>
              </w:rPr>
            </w:pP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Передача электроэнергии</w:t>
            </w:r>
          </w:p>
        </w:tc>
      </w:tr>
      <w:tr w:rsidR="0087763F" w:rsidRPr="00540050" w:rsidTr="00AD2BC2">
        <w:tc>
          <w:tcPr>
            <w:tcW w:w="1405" w:type="pct"/>
          </w:tcPr>
          <w:p w:rsidR="0087763F" w:rsidRPr="00540050" w:rsidRDefault="004A43A4" w:rsidP="002D20BB">
            <w:pPr>
              <w:snapToGrid w:val="0"/>
              <w:spacing w:after="0" w:line="216" w:lineRule="auto"/>
              <w:rPr>
                <w:color w:val="000000" w:themeColor="text1"/>
              </w:rPr>
            </w:pPr>
            <w:r w:rsidRPr="00540050">
              <w:rPr>
                <w:rFonts w:ascii="Times New Roman" w:hAnsi="Times New Roman" w:cs="Times New Roman"/>
                <w:color w:val="000000" w:themeColor="text1"/>
              </w:rPr>
              <w:t xml:space="preserve">АО </w:t>
            </w:r>
            <w:r w:rsidR="00FF4449" w:rsidRPr="00540050">
              <w:rPr>
                <w:rFonts w:ascii="Times New Roman" w:hAnsi="Times New Roman" w:cs="Times New Roman"/>
                <w:color w:val="000000" w:themeColor="text1"/>
              </w:rPr>
              <w:t>«</w:t>
            </w:r>
            <w:r w:rsidR="00B36FC6" w:rsidRPr="00540050">
              <w:rPr>
                <w:rFonts w:ascii="Times New Roman" w:hAnsi="Times New Roman" w:cs="Times New Roman"/>
                <w:color w:val="000000" w:themeColor="text1"/>
              </w:rPr>
              <w:t>Газпром газораспределение Саратовская область</w:t>
            </w:r>
            <w:r w:rsidR="00FF4449" w:rsidRPr="00540050">
              <w:rPr>
                <w:rFonts w:ascii="Times New Roman" w:hAnsi="Times New Roman" w:cs="Times New Roman"/>
                <w:color w:val="000000" w:themeColor="text1"/>
              </w:rPr>
              <w:t>»</w:t>
            </w:r>
            <w:r w:rsidRPr="00540050">
              <w:rPr>
                <w:rFonts w:ascii="Times New Roman" w:hAnsi="Times New Roman" w:cs="Times New Roman"/>
                <w:color w:val="000000" w:themeColor="text1"/>
              </w:rPr>
              <w:t xml:space="preserve"> филиал</w:t>
            </w:r>
            <w:r w:rsidR="00B36FC6" w:rsidRPr="00540050">
              <w:rPr>
                <w:rFonts w:ascii="Times New Roman" w:hAnsi="Times New Roman" w:cs="Times New Roman"/>
                <w:color w:val="000000" w:themeColor="text1"/>
              </w:rPr>
              <w:t xml:space="preserve"> в г.Вольске</w:t>
            </w:r>
          </w:p>
        </w:tc>
        <w:tc>
          <w:tcPr>
            <w:tcW w:w="1192" w:type="pct"/>
          </w:tcPr>
          <w:p w:rsidR="0087763F" w:rsidRPr="00540050" w:rsidRDefault="0087763F" w:rsidP="002D20BB">
            <w:pPr>
              <w:pStyle w:val="22"/>
              <w:spacing w:line="216" w:lineRule="auto"/>
              <w:jc w:val="both"/>
              <w:rPr>
                <w:color w:val="000000" w:themeColor="text1"/>
                <w:sz w:val="22"/>
                <w:szCs w:val="22"/>
                <w:lang w:val="ru-RU"/>
              </w:rPr>
            </w:pPr>
            <w:smartTag w:uri="urn:schemas-microsoft-com:office:smarttags" w:element="metricconverter">
              <w:smartTagPr>
                <w:attr w:name="ProductID" w:val="412900 г"/>
              </w:smartTagPr>
              <w:r w:rsidRPr="00540050">
                <w:rPr>
                  <w:color w:val="000000" w:themeColor="text1"/>
                  <w:sz w:val="22"/>
                  <w:szCs w:val="22"/>
                  <w:lang w:val="ru-RU"/>
                </w:rPr>
                <w:t>412900 г</w:t>
              </w:r>
            </w:smartTag>
            <w:r w:rsidRPr="00540050">
              <w:rPr>
                <w:color w:val="000000" w:themeColor="text1"/>
                <w:sz w:val="22"/>
                <w:szCs w:val="22"/>
                <w:lang w:val="ru-RU"/>
              </w:rPr>
              <w:t xml:space="preserve">. Вольск, ул. </w:t>
            </w:r>
            <w:r w:rsidR="00B36FC6" w:rsidRPr="00540050">
              <w:rPr>
                <w:color w:val="000000" w:themeColor="text1"/>
                <w:sz w:val="22"/>
                <w:szCs w:val="22"/>
                <w:lang w:val="ru-RU"/>
              </w:rPr>
              <w:t>Комсомольская</w:t>
            </w:r>
            <w:r w:rsidRPr="00540050">
              <w:rPr>
                <w:color w:val="000000" w:themeColor="text1"/>
                <w:sz w:val="22"/>
                <w:szCs w:val="22"/>
                <w:lang w:val="ru-RU"/>
              </w:rPr>
              <w:t xml:space="preserve">, </w:t>
            </w:r>
          </w:p>
          <w:p w:rsidR="0087763F" w:rsidRPr="00540050" w:rsidRDefault="00B36FC6" w:rsidP="002D20BB">
            <w:pPr>
              <w:pStyle w:val="22"/>
              <w:spacing w:line="216" w:lineRule="auto"/>
              <w:jc w:val="both"/>
              <w:rPr>
                <w:color w:val="000000" w:themeColor="text1"/>
                <w:sz w:val="22"/>
                <w:szCs w:val="22"/>
                <w:lang w:val="ru-RU"/>
              </w:rPr>
            </w:pPr>
            <w:r w:rsidRPr="00540050">
              <w:rPr>
                <w:color w:val="000000" w:themeColor="text1"/>
                <w:sz w:val="22"/>
                <w:szCs w:val="22"/>
                <w:lang w:val="ru-RU"/>
              </w:rPr>
              <w:t>д. 2</w:t>
            </w:r>
            <w:r w:rsidR="0087763F" w:rsidRPr="00540050">
              <w:rPr>
                <w:color w:val="000000" w:themeColor="text1"/>
                <w:sz w:val="22"/>
                <w:szCs w:val="22"/>
                <w:lang w:val="ru-RU"/>
              </w:rPr>
              <w:t>3</w:t>
            </w:r>
            <w:r w:rsidRPr="00540050">
              <w:rPr>
                <w:color w:val="000000" w:themeColor="text1"/>
                <w:sz w:val="22"/>
                <w:szCs w:val="22"/>
                <w:lang w:val="ru-RU"/>
              </w:rPr>
              <w:t>1</w:t>
            </w:r>
          </w:p>
        </w:tc>
        <w:tc>
          <w:tcPr>
            <w:tcW w:w="1129"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Распределение газообразного топлива</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Распределение газообразного топлива</w:t>
            </w: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ГАУ </w:t>
            </w:r>
            <w:r w:rsidR="00FF4449" w:rsidRPr="00540050">
              <w:rPr>
                <w:color w:val="000000" w:themeColor="text1"/>
                <w:sz w:val="22"/>
                <w:szCs w:val="22"/>
                <w:lang w:val="ru-RU"/>
              </w:rPr>
              <w:t>«</w:t>
            </w:r>
            <w:r w:rsidRPr="00540050">
              <w:rPr>
                <w:color w:val="000000" w:themeColor="text1"/>
                <w:sz w:val="22"/>
                <w:szCs w:val="22"/>
                <w:lang w:val="ru-RU"/>
              </w:rPr>
              <w:t>Черкасский лесхоз</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412954 Вольский р-н пос. Черкасское ул. Ст. Разина</w:t>
            </w:r>
          </w:p>
        </w:tc>
        <w:tc>
          <w:tcPr>
            <w:tcW w:w="1129"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Лесная промышленность</w:t>
            </w:r>
          </w:p>
        </w:tc>
        <w:tc>
          <w:tcPr>
            <w:tcW w:w="1274" w:type="pct"/>
          </w:tcPr>
          <w:p w:rsidR="0087763F" w:rsidRPr="00540050" w:rsidRDefault="0087763F" w:rsidP="002D20BB">
            <w:pPr>
              <w:pStyle w:val="22"/>
              <w:spacing w:line="216" w:lineRule="auto"/>
              <w:jc w:val="both"/>
              <w:rPr>
                <w:color w:val="000000" w:themeColor="text1"/>
                <w:sz w:val="22"/>
                <w:szCs w:val="22"/>
                <w:lang w:val="ru-RU"/>
              </w:rPr>
            </w:pPr>
          </w:p>
        </w:tc>
      </w:tr>
      <w:tr w:rsidR="0087763F" w:rsidRPr="00540050" w:rsidTr="00AD2BC2">
        <w:tc>
          <w:tcPr>
            <w:tcW w:w="1405"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 xml:space="preserve">ООО </w:t>
            </w:r>
            <w:r w:rsidR="00FF4449" w:rsidRPr="00540050">
              <w:rPr>
                <w:color w:val="000000" w:themeColor="text1"/>
                <w:sz w:val="22"/>
                <w:szCs w:val="22"/>
                <w:lang w:val="ru-RU"/>
              </w:rPr>
              <w:t>«</w:t>
            </w:r>
            <w:r w:rsidRPr="00540050">
              <w:rPr>
                <w:color w:val="000000" w:themeColor="text1"/>
                <w:sz w:val="22"/>
                <w:szCs w:val="22"/>
                <w:lang w:val="ru-RU"/>
              </w:rPr>
              <w:t>Автотрасса</w:t>
            </w:r>
            <w:r w:rsidR="00FF4449" w:rsidRPr="00540050">
              <w:rPr>
                <w:color w:val="000000" w:themeColor="text1"/>
                <w:sz w:val="22"/>
                <w:szCs w:val="22"/>
                <w:lang w:val="ru-RU"/>
              </w:rPr>
              <w:t>»</w:t>
            </w:r>
          </w:p>
        </w:tc>
        <w:tc>
          <w:tcPr>
            <w:tcW w:w="1192" w:type="pct"/>
          </w:tcPr>
          <w:p w:rsidR="0087763F" w:rsidRPr="00540050" w:rsidRDefault="0087763F" w:rsidP="002D20BB">
            <w:pPr>
              <w:pStyle w:val="22"/>
              <w:spacing w:line="216" w:lineRule="auto"/>
              <w:jc w:val="both"/>
              <w:rPr>
                <w:color w:val="000000" w:themeColor="text1"/>
                <w:sz w:val="22"/>
                <w:szCs w:val="22"/>
                <w:lang w:val="ru-RU"/>
              </w:rPr>
            </w:pPr>
            <w:smartTag w:uri="urn:schemas-microsoft-com:office:smarttags" w:element="metricconverter">
              <w:smartTagPr>
                <w:attr w:name="ProductID" w:val="412904 г"/>
              </w:smartTagPr>
              <w:r w:rsidRPr="00540050">
                <w:rPr>
                  <w:color w:val="000000" w:themeColor="text1"/>
                  <w:sz w:val="22"/>
                  <w:szCs w:val="22"/>
                  <w:lang w:val="ru-RU"/>
                </w:rPr>
                <w:t>412904 г</w:t>
              </w:r>
            </w:smartTag>
            <w:r w:rsidRPr="00540050">
              <w:rPr>
                <w:color w:val="000000" w:themeColor="text1"/>
                <w:sz w:val="22"/>
                <w:szCs w:val="22"/>
                <w:lang w:val="ru-RU"/>
              </w:rPr>
              <w:t>. Вольск,</w:t>
            </w:r>
            <w:r w:rsidR="00CA7F4E" w:rsidRPr="00540050">
              <w:rPr>
                <w:color w:val="000000" w:themeColor="text1"/>
                <w:sz w:val="22"/>
                <w:szCs w:val="22"/>
                <w:lang w:val="ru-RU"/>
              </w:rPr>
              <w:t xml:space="preserve"> </w:t>
            </w:r>
            <w:r w:rsidRPr="00540050">
              <w:rPr>
                <w:color w:val="000000" w:themeColor="text1"/>
                <w:sz w:val="22"/>
                <w:szCs w:val="22"/>
                <w:lang w:val="ru-RU"/>
              </w:rPr>
              <w:t xml:space="preserve">ул. Станционная, д.3 </w:t>
            </w:r>
          </w:p>
        </w:tc>
        <w:tc>
          <w:tcPr>
            <w:tcW w:w="1129" w:type="pct"/>
          </w:tcPr>
          <w:p w:rsidR="0087763F" w:rsidRPr="00540050" w:rsidRDefault="0087763F" w:rsidP="002D20BB">
            <w:pPr>
              <w:pStyle w:val="22"/>
              <w:spacing w:line="216" w:lineRule="auto"/>
              <w:rPr>
                <w:color w:val="000000" w:themeColor="text1"/>
                <w:sz w:val="22"/>
                <w:szCs w:val="22"/>
                <w:lang w:val="ru-RU"/>
              </w:rPr>
            </w:pPr>
            <w:r w:rsidRPr="00540050">
              <w:rPr>
                <w:color w:val="000000" w:themeColor="text1"/>
                <w:sz w:val="22"/>
                <w:szCs w:val="22"/>
                <w:lang w:val="ru-RU"/>
              </w:rPr>
              <w:t>Строительство</w:t>
            </w:r>
          </w:p>
        </w:tc>
        <w:tc>
          <w:tcPr>
            <w:tcW w:w="1274" w:type="pct"/>
          </w:tcPr>
          <w:p w:rsidR="0087763F" w:rsidRPr="00540050" w:rsidRDefault="0087763F" w:rsidP="002D20BB">
            <w:pPr>
              <w:pStyle w:val="22"/>
              <w:spacing w:line="216" w:lineRule="auto"/>
              <w:jc w:val="both"/>
              <w:rPr>
                <w:color w:val="000000" w:themeColor="text1"/>
                <w:sz w:val="22"/>
                <w:szCs w:val="22"/>
                <w:lang w:val="ru-RU"/>
              </w:rPr>
            </w:pPr>
            <w:r w:rsidRPr="00540050">
              <w:rPr>
                <w:color w:val="000000" w:themeColor="text1"/>
                <w:sz w:val="22"/>
                <w:szCs w:val="22"/>
                <w:lang w:val="ru-RU"/>
              </w:rPr>
              <w:t>Мосты, тоннели, надземные и подземные автомобильные дороги</w:t>
            </w:r>
          </w:p>
        </w:tc>
      </w:tr>
      <w:tr w:rsidR="00CE707A" w:rsidRPr="00540050" w:rsidTr="00AD2BC2">
        <w:tc>
          <w:tcPr>
            <w:tcW w:w="1405" w:type="pct"/>
          </w:tcPr>
          <w:p w:rsidR="00CE707A" w:rsidRPr="00540050" w:rsidRDefault="00391387" w:rsidP="002D20BB">
            <w:pPr>
              <w:pStyle w:val="22"/>
              <w:spacing w:line="216" w:lineRule="auto"/>
              <w:jc w:val="both"/>
              <w:rPr>
                <w:color w:val="000000" w:themeColor="text1"/>
                <w:sz w:val="22"/>
                <w:szCs w:val="22"/>
                <w:lang w:val="ru-RU"/>
              </w:rPr>
            </w:pPr>
            <w:r w:rsidRPr="00540050">
              <w:rPr>
                <w:color w:val="000000" w:themeColor="text1"/>
                <w:sz w:val="22"/>
                <w:szCs w:val="22"/>
              </w:rPr>
              <w:t xml:space="preserve">ООО </w:t>
            </w:r>
            <w:r w:rsidR="00FF4449" w:rsidRPr="00540050">
              <w:rPr>
                <w:color w:val="000000" w:themeColor="text1"/>
                <w:sz w:val="22"/>
                <w:szCs w:val="22"/>
              </w:rPr>
              <w:t>«</w:t>
            </w:r>
            <w:r w:rsidRPr="00540050">
              <w:rPr>
                <w:color w:val="000000" w:themeColor="text1"/>
                <w:sz w:val="22"/>
                <w:szCs w:val="22"/>
              </w:rPr>
              <w:t>ВолгаИзвесть</w:t>
            </w:r>
            <w:r w:rsidR="00FF4449" w:rsidRPr="00540050">
              <w:rPr>
                <w:color w:val="000000" w:themeColor="text1"/>
                <w:sz w:val="22"/>
                <w:szCs w:val="22"/>
              </w:rPr>
              <w:t>»</w:t>
            </w:r>
          </w:p>
        </w:tc>
        <w:tc>
          <w:tcPr>
            <w:tcW w:w="1192" w:type="pct"/>
          </w:tcPr>
          <w:p w:rsidR="00CE707A" w:rsidRPr="00540050" w:rsidRDefault="00296063" w:rsidP="002D20BB">
            <w:pPr>
              <w:pStyle w:val="22"/>
              <w:spacing w:line="216" w:lineRule="auto"/>
              <w:jc w:val="both"/>
              <w:rPr>
                <w:color w:val="000000" w:themeColor="text1"/>
                <w:sz w:val="22"/>
                <w:szCs w:val="22"/>
                <w:lang w:val="ru-RU"/>
              </w:rPr>
            </w:pPr>
            <w:r w:rsidRPr="00540050">
              <w:rPr>
                <w:color w:val="000000" w:themeColor="text1"/>
                <w:sz w:val="22"/>
                <w:szCs w:val="22"/>
                <w:lang w:val="ru-RU"/>
              </w:rPr>
              <w:t>412901, Саратовская область, г</w:t>
            </w:r>
            <w:r w:rsidR="00A50451" w:rsidRPr="00540050">
              <w:rPr>
                <w:color w:val="000000" w:themeColor="text1"/>
                <w:sz w:val="22"/>
                <w:szCs w:val="22"/>
                <w:lang w:val="ru-RU"/>
              </w:rPr>
              <w:t>.</w:t>
            </w:r>
            <w:r w:rsidRPr="00540050">
              <w:rPr>
                <w:color w:val="000000" w:themeColor="text1"/>
                <w:sz w:val="22"/>
                <w:szCs w:val="22"/>
                <w:lang w:val="ru-RU"/>
              </w:rPr>
              <w:t xml:space="preserve"> Вольск, Коммунарная улица, 1</w:t>
            </w:r>
          </w:p>
        </w:tc>
        <w:tc>
          <w:tcPr>
            <w:tcW w:w="1129" w:type="pct"/>
          </w:tcPr>
          <w:p w:rsidR="00CE707A" w:rsidRPr="00540050" w:rsidRDefault="00296063" w:rsidP="002D20BB">
            <w:pPr>
              <w:pStyle w:val="22"/>
              <w:spacing w:line="216" w:lineRule="auto"/>
              <w:rPr>
                <w:color w:val="000000" w:themeColor="text1"/>
                <w:sz w:val="22"/>
                <w:szCs w:val="22"/>
                <w:lang w:val="ru-RU"/>
              </w:rPr>
            </w:pPr>
            <w:r w:rsidRPr="00540050">
              <w:rPr>
                <w:color w:val="000000" w:themeColor="text1"/>
                <w:sz w:val="22"/>
                <w:szCs w:val="22"/>
                <w:lang w:val="ru-RU"/>
              </w:rPr>
              <w:t>Строительство завода по производству негашеной комовой извести 1 сорта</w:t>
            </w:r>
          </w:p>
        </w:tc>
        <w:tc>
          <w:tcPr>
            <w:tcW w:w="1274" w:type="pct"/>
          </w:tcPr>
          <w:p w:rsidR="00CE707A" w:rsidRPr="00540050" w:rsidRDefault="00CE707A" w:rsidP="002D20BB">
            <w:pPr>
              <w:pStyle w:val="22"/>
              <w:spacing w:line="216" w:lineRule="auto"/>
              <w:jc w:val="both"/>
              <w:rPr>
                <w:color w:val="000000" w:themeColor="text1"/>
                <w:sz w:val="22"/>
                <w:szCs w:val="22"/>
                <w:lang w:val="ru-RU"/>
              </w:rPr>
            </w:pPr>
          </w:p>
        </w:tc>
      </w:tr>
    </w:tbl>
    <w:p w:rsidR="003D65FF" w:rsidRPr="00540050" w:rsidRDefault="003D65FF" w:rsidP="00BF0112">
      <w:pPr>
        <w:spacing w:after="0" w:line="240" w:lineRule="auto"/>
        <w:jc w:val="center"/>
        <w:rPr>
          <w:rFonts w:ascii="Times New Roman" w:hAnsi="Times New Roman" w:cs="Times New Roman"/>
          <w:b/>
          <w:sz w:val="24"/>
          <w:szCs w:val="24"/>
        </w:rPr>
      </w:pPr>
    </w:p>
    <w:p w:rsidR="00454AD7" w:rsidRPr="00540050" w:rsidRDefault="00454AD7" w:rsidP="00BF0112">
      <w:pPr>
        <w:spacing w:after="0" w:line="240" w:lineRule="auto"/>
        <w:jc w:val="center"/>
        <w:rPr>
          <w:rFonts w:ascii="Times New Roman" w:hAnsi="Times New Roman" w:cs="Times New Roman"/>
          <w:b/>
          <w:sz w:val="24"/>
          <w:szCs w:val="24"/>
        </w:rPr>
      </w:pPr>
      <w:r w:rsidRPr="00540050">
        <w:rPr>
          <w:rFonts w:ascii="Times New Roman" w:hAnsi="Times New Roman" w:cs="Times New Roman"/>
          <w:b/>
          <w:sz w:val="24"/>
          <w:szCs w:val="24"/>
        </w:rPr>
        <w:t xml:space="preserve">Инвестиционные проекты, </w:t>
      </w:r>
    </w:p>
    <w:p w:rsidR="00AA6277" w:rsidRPr="00540050" w:rsidRDefault="00454AD7" w:rsidP="00BF0112">
      <w:pPr>
        <w:spacing w:after="0" w:line="240" w:lineRule="auto"/>
        <w:jc w:val="center"/>
      </w:pPr>
      <w:r w:rsidRPr="00540050">
        <w:rPr>
          <w:rFonts w:ascii="Times New Roman" w:hAnsi="Times New Roman" w:cs="Times New Roman"/>
          <w:b/>
          <w:sz w:val="24"/>
          <w:szCs w:val="24"/>
        </w:rPr>
        <w:t>реализуемые на территории моногорода Вольск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51"/>
        <w:gridCol w:w="3686"/>
        <w:gridCol w:w="1559"/>
        <w:gridCol w:w="1559"/>
      </w:tblGrid>
      <w:tr w:rsidR="00AA6277" w:rsidRPr="00540050" w:rsidTr="00DB4796">
        <w:trPr>
          <w:trHeight w:val="736"/>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b/>
                <w:sz w:val="24"/>
                <w:szCs w:val="24"/>
              </w:rPr>
            </w:pPr>
            <w:r w:rsidRPr="00540050">
              <w:rPr>
                <w:rFonts w:ascii="Times New Roman" w:hAnsi="Times New Roman" w:cs="Times New Roman"/>
                <w:b/>
                <w:sz w:val="24"/>
                <w:szCs w:val="24"/>
              </w:rPr>
              <w:t>№</w:t>
            </w:r>
          </w:p>
        </w:tc>
        <w:tc>
          <w:tcPr>
            <w:tcW w:w="2551" w:type="dxa"/>
            <w:vAlign w:val="center"/>
          </w:tcPr>
          <w:p w:rsidR="00AA6277" w:rsidRPr="00540050" w:rsidRDefault="00AA6277" w:rsidP="00AA6277">
            <w:pPr>
              <w:spacing w:after="0" w:line="240" w:lineRule="auto"/>
              <w:ind w:right="57" w:hanging="284"/>
              <w:jc w:val="center"/>
              <w:rPr>
                <w:rFonts w:ascii="Times New Roman" w:hAnsi="Times New Roman" w:cs="Times New Roman"/>
                <w:b/>
                <w:sz w:val="24"/>
                <w:szCs w:val="24"/>
              </w:rPr>
            </w:pPr>
            <w:r w:rsidRPr="00540050">
              <w:rPr>
                <w:rFonts w:ascii="Times New Roman" w:hAnsi="Times New Roman" w:cs="Times New Roman"/>
                <w:b/>
                <w:sz w:val="24"/>
                <w:szCs w:val="24"/>
              </w:rPr>
              <w:t>Инвестор</w:t>
            </w:r>
          </w:p>
        </w:tc>
        <w:tc>
          <w:tcPr>
            <w:tcW w:w="3686" w:type="dxa"/>
            <w:vAlign w:val="center"/>
          </w:tcPr>
          <w:p w:rsidR="00AA6277" w:rsidRPr="00540050" w:rsidRDefault="00AA6277" w:rsidP="00AA6277">
            <w:pPr>
              <w:spacing w:after="0" w:line="240" w:lineRule="auto"/>
              <w:ind w:right="57" w:hanging="284"/>
              <w:jc w:val="center"/>
              <w:rPr>
                <w:rFonts w:ascii="Times New Roman" w:hAnsi="Times New Roman" w:cs="Times New Roman"/>
                <w:b/>
                <w:sz w:val="24"/>
                <w:szCs w:val="24"/>
              </w:rPr>
            </w:pPr>
            <w:r w:rsidRPr="00540050">
              <w:rPr>
                <w:rFonts w:ascii="Times New Roman" w:hAnsi="Times New Roman" w:cs="Times New Roman"/>
                <w:b/>
                <w:sz w:val="24"/>
                <w:szCs w:val="24"/>
              </w:rPr>
              <w:t>Наименование</w:t>
            </w:r>
          </w:p>
          <w:p w:rsidR="00AA6277" w:rsidRPr="00540050" w:rsidRDefault="00AA6277" w:rsidP="00AA6277">
            <w:pPr>
              <w:spacing w:after="0" w:line="240" w:lineRule="auto"/>
              <w:ind w:right="57" w:hanging="284"/>
              <w:jc w:val="center"/>
              <w:rPr>
                <w:rFonts w:ascii="Times New Roman" w:hAnsi="Times New Roman" w:cs="Times New Roman"/>
                <w:b/>
                <w:sz w:val="24"/>
                <w:szCs w:val="24"/>
              </w:rPr>
            </w:pPr>
            <w:r w:rsidRPr="00540050">
              <w:rPr>
                <w:rFonts w:ascii="Times New Roman" w:hAnsi="Times New Roman" w:cs="Times New Roman"/>
                <w:b/>
                <w:sz w:val="24"/>
                <w:szCs w:val="24"/>
              </w:rPr>
              <w:t>инвестиционного проекта</w:t>
            </w:r>
          </w:p>
        </w:tc>
        <w:tc>
          <w:tcPr>
            <w:tcW w:w="1559" w:type="dxa"/>
            <w:vAlign w:val="center"/>
          </w:tcPr>
          <w:p w:rsidR="00AA6277" w:rsidRPr="00540050" w:rsidRDefault="00AA6277" w:rsidP="00DB4796">
            <w:pPr>
              <w:spacing w:after="0" w:line="240" w:lineRule="auto"/>
              <w:ind w:right="57"/>
              <w:jc w:val="center"/>
              <w:rPr>
                <w:rFonts w:ascii="Times New Roman" w:hAnsi="Times New Roman" w:cs="Times New Roman"/>
                <w:b/>
                <w:sz w:val="24"/>
                <w:szCs w:val="24"/>
              </w:rPr>
            </w:pPr>
            <w:r w:rsidRPr="00540050">
              <w:rPr>
                <w:rFonts w:ascii="Times New Roman" w:hAnsi="Times New Roman" w:cs="Times New Roman"/>
                <w:b/>
                <w:sz w:val="24"/>
                <w:szCs w:val="24"/>
              </w:rPr>
              <w:t>Срок</w:t>
            </w:r>
          </w:p>
          <w:p w:rsidR="00AA6277" w:rsidRPr="00540050" w:rsidRDefault="00DB4796" w:rsidP="00DB4796">
            <w:pPr>
              <w:spacing w:after="0" w:line="240" w:lineRule="auto"/>
              <w:ind w:right="57"/>
              <w:jc w:val="center"/>
              <w:rPr>
                <w:rFonts w:ascii="Times New Roman" w:hAnsi="Times New Roman" w:cs="Times New Roman"/>
                <w:b/>
                <w:sz w:val="24"/>
                <w:szCs w:val="24"/>
              </w:rPr>
            </w:pPr>
            <w:r w:rsidRPr="00540050">
              <w:rPr>
                <w:rFonts w:ascii="Times New Roman" w:hAnsi="Times New Roman" w:cs="Times New Roman"/>
                <w:b/>
                <w:sz w:val="24"/>
                <w:szCs w:val="24"/>
              </w:rPr>
              <w:t>р</w:t>
            </w:r>
            <w:r w:rsidR="00AA6277" w:rsidRPr="00540050">
              <w:rPr>
                <w:rFonts w:ascii="Times New Roman" w:hAnsi="Times New Roman" w:cs="Times New Roman"/>
                <w:b/>
                <w:sz w:val="24"/>
                <w:szCs w:val="24"/>
              </w:rPr>
              <w:t>еализации</w:t>
            </w:r>
          </w:p>
          <w:p w:rsidR="00DB4796" w:rsidRPr="00540050" w:rsidRDefault="00DB4796" w:rsidP="00DB4796">
            <w:pPr>
              <w:spacing w:after="0" w:line="240" w:lineRule="auto"/>
              <w:ind w:right="57"/>
              <w:jc w:val="center"/>
              <w:rPr>
                <w:rFonts w:ascii="Times New Roman" w:hAnsi="Times New Roman" w:cs="Times New Roman"/>
                <w:b/>
                <w:sz w:val="24"/>
                <w:szCs w:val="24"/>
              </w:rPr>
            </w:pPr>
          </w:p>
        </w:tc>
        <w:tc>
          <w:tcPr>
            <w:tcW w:w="1559" w:type="dxa"/>
            <w:vAlign w:val="center"/>
          </w:tcPr>
          <w:p w:rsidR="00AA6277" w:rsidRPr="00540050" w:rsidRDefault="00AA6277" w:rsidP="00DB4796">
            <w:pPr>
              <w:spacing w:after="0" w:line="240" w:lineRule="auto"/>
              <w:ind w:right="-107" w:hanging="284"/>
              <w:jc w:val="center"/>
              <w:rPr>
                <w:rFonts w:ascii="Times New Roman" w:hAnsi="Times New Roman" w:cs="Times New Roman"/>
                <w:b/>
                <w:sz w:val="24"/>
                <w:szCs w:val="24"/>
              </w:rPr>
            </w:pPr>
            <w:r w:rsidRPr="00540050">
              <w:rPr>
                <w:rFonts w:ascii="Times New Roman" w:hAnsi="Times New Roman" w:cs="Times New Roman"/>
                <w:b/>
                <w:sz w:val="24"/>
                <w:szCs w:val="24"/>
              </w:rPr>
              <w:t>Объем инвестиций, млн. руб.</w:t>
            </w:r>
          </w:p>
        </w:tc>
      </w:tr>
      <w:tr w:rsidR="00AA6277" w:rsidRPr="00540050" w:rsidTr="00DB4796">
        <w:trPr>
          <w:trHeight w:val="605"/>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1</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ООО</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w:t>
            </w:r>
            <w:r w:rsidR="00AA6277" w:rsidRPr="00540050">
              <w:rPr>
                <w:rFonts w:ascii="Times New Roman" w:hAnsi="Times New Roman" w:cs="Times New Roman"/>
                <w:sz w:val="24"/>
                <w:szCs w:val="24"/>
              </w:rPr>
              <w:t>Холсим (РУС)</w:t>
            </w:r>
            <w:r w:rsidRPr="00540050">
              <w:rPr>
                <w:rFonts w:ascii="Times New Roman" w:hAnsi="Times New Roman" w:cs="Times New Roman"/>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Модернизации инфраструктуры и сырьевых мельниц</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700</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2</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ООО </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w:t>
            </w:r>
            <w:r w:rsidR="00AA6277" w:rsidRPr="00540050">
              <w:rPr>
                <w:rFonts w:ascii="Times New Roman" w:hAnsi="Times New Roman" w:cs="Times New Roman"/>
                <w:sz w:val="24"/>
                <w:szCs w:val="24"/>
              </w:rPr>
              <w:t>Автотрасса</w:t>
            </w:r>
            <w:r w:rsidRPr="00540050">
              <w:rPr>
                <w:rFonts w:ascii="Times New Roman" w:hAnsi="Times New Roman" w:cs="Times New Roman"/>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Модернизация оборудования: приобретение специализированной дорожной  техники</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200,0</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3</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АО </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w:t>
            </w:r>
            <w:r w:rsidR="00AA6277" w:rsidRPr="00540050">
              <w:rPr>
                <w:rFonts w:ascii="Times New Roman" w:hAnsi="Times New Roman" w:cs="Times New Roman"/>
                <w:sz w:val="24"/>
                <w:szCs w:val="24"/>
              </w:rPr>
              <w:t xml:space="preserve">Санаторий </w:t>
            </w:r>
            <w:r w:rsidRPr="00540050">
              <w:rPr>
                <w:rFonts w:ascii="Times New Roman" w:hAnsi="Times New Roman" w:cs="Times New Roman"/>
                <w:sz w:val="24"/>
                <w:szCs w:val="24"/>
              </w:rPr>
              <w:t>«</w:t>
            </w:r>
            <w:r w:rsidR="00AA6277" w:rsidRPr="00540050">
              <w:rPr>
                <w:rFonts w:ascii="Times New Roman" w:hAnsi="Times New Roman" w:cs="Times New Roman"/>
                <w:sz w:val="24"/>
                <w:szCs w:val="24"/>
              </w:rPr>
              <w:t>Светлана</w:t>
            </w:r>
            <w:r w:rsidRPr="00540050">
              <w:rPr>
                <w:rFonts w:ascii="Times New Roman" w:hAnsi="Times New Roman" w:cs="Times New Roman"/>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color w:val="000000" w:themeColor="text1"/>
                <w:sz w:val="24"/>
                <w:szCs w:val="24"/>
              </w:rPr>
            </w:pPr>
            <w:r w:rsidRPr="00540050">
              <w:rPr>
                <w:rFonts w:ascii="Times New Roman" w:hAnsi="Times New Roman" w:cs="Times New Roman"/>
                <w:color w:val="000000" w:themeColor="text1"/>
                <w:sz w:val="24"/>
                <w:szCs w:val="24"/>
              </w:rPr>
              <w:t>Модернизация цеха по производству минеральной воды, здания водолечебницы, спортивных игровых площадок, благоустройство территории</w:t>
            </w:r>
          </w:p>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color w:val="000000" w:themeColor="text1"/>
                <w:sz w:val="24"/>
                <w:szCs w:val="24"/>
              </w:rPr>
              <w:t>Приобретение нового медицинского оборудования</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0,650</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4</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ООО</w:t>
            </w:r>
          </w:p>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 </w:t>
            </w:r>
            <w:r w:rsidR="00FF4449" w:rsidRPr="00540050">
              <w:rPr>
                <w:rFonts w:ascii="Times New Roman" w:hAnsi="Times New Roman" w:cs="Times New Roman"/>
                <w:sz w:val="24"/>
                <w:szCs w:val="24"/>
              </w:rPr>
              <w:t>«</w:t>
            </w:r>
            <w:r w:rsidRPr="00540050">
              <w:rPr>
                <w:rFonts w:ascii="Times New Roman" w:hAnsi="Times New Roman" w:cs="Times New Roman"/>
                <w:sz w:val="24"/>
                <w:szCs w:val="24"/>
              </w:rPr>
              <w:t>Плодовое - 2009</w:t>
            </w:r>
            <w:r w:rsidR="00FF4449" w:rsidRPr="00540050">
              <w:rPr>
                <w:rFonts w:ascii="Times New Roman" w:hAnsi="Times New Roman" w:cs="Times New Roman"/>
                <w:sz w:val="24"/>
                <w:szCs w:val="24"/>
              </w:rPr>
              <w:t>»</w:t>
            </w:r>
            <w:r w:rsidRPr="00540050">
              <w:rPr>
                <w:rFonts w:ascii="Times New Roman" w:hAnsi="Times New Roman" w:cs="Times New Roman"/>
                <w:sz w:val="24"/>
                <w:szCs w:val="24"/>
              </w:rPr>
              <w:t xml:space="preserve"> </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Строительство нового производственного цеха, модернизация оборудования.</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95,5</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5</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ООО </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w:t>
            </w:r>
            <w:r w:rsidR="00AA6277" w:rsidRPr="00540050">
              <w:rPr>
                <w:rFonts w:ascii="Times New Roman" w:hAnsi="Times New Roman" w:cs="Times New Roman"/>
                <w:sz w:val="24"/>
                <w:szCs w:val="24"/>
              </w:rPr>
              <w:t>ВолгаИзвесть</w:t>
            </w:r>
            <w:r w:rsidRPr="00540050">
              <w:rPr>
                <w:rFonts w:ascii="Times New Roman" w:hAnsi="Times New Roman" w:cs="Times New Roman"/>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Приобретение нового технологического оборудования.</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6,5</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6</w:t>
            </w:r>
          </w:p>
        </w:tc>
        <w:tc>
          <w:tcPr>
            <w:tcW w:w="2551" w:type="dxa"/>
            <w:vAlign w:val="center"/>
          </w:tcPr>
          <w:p w:rsidR="003617CB" w:rsidRPr="00540050" w:rsidRDefault="00AA6277" w:rsidP="00DB4796">
            <w:pPr>
              <w:spacing w:after="0" w:line="240" w:lineRule="auto"/>
              <w:ind w:right="57"/>
              <w:rPr>
                <w:rFonts w:ascii="Times New Roman" w:hAnsi="Times New Roman" w:cs="Times New Roman"/>
                <w:color w:val="000000" w:themeColor="text1"/>
                <w:sz w:val="24"/>
                <w:szCs w:val="24"/>
              </w:rPr>
            </w:pPr>
            <w:r w:rsidRPr="00540050">
              <w:rPr>
                <w:rFonts w:ascii="Times New Roman" w:hAnsi="Times New Roman" w:cs="Times New Roman"/>
                <w:color w:val="000000" w:themeColor="text1"/>
                <w:sz w:val="24"/>
                <w:szCs w:val="24"/>
              </w:rPr>
              <w:t>ЗАО</w:t>
            </w:r>
            <w:r w:rsidR="00DB4796" w:rsidRPr="00540050">
              <w:rPr>
                <w:rFonts w:ascii="Times New Roman" w:hAnsi="Times New Roman" w:cs="Times New Roman"/>
                <w:color w:val="000000" w:themeColor="text1"/>
                <w:sz w:val="24"/>
                <w:szCs w:val="24"/>
              </w:rPr>
              <w:t>р</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color w:val="000000" w:themeColor="text1"/>
                <w:sz w:val="24"/>
                <w:szCs w:val="24"/>
              </w:rPr>
              <w:t>«</w:t>
            </w:r>
            <w:r w:rsidR="00AA6277" w:rsidRPr="00540050">
              <w:rPr>
                <w:rFonts w:ascii="Times New Roman" w:hAnsi="Times New Roman" w:cs="Times New Roman"/>
                <w:color w:val="000000" w:themeColor="text1"/>
                <w:sz w:val="24"/>
                <w:szCs w:val="24"/>
              </w:rPr>
              <w:t>НП</w:t>
            </w:r>
            <w:r w:rsidRPr="00540050">
              <w:rPr>
                <w:rFonts w:ascii="Times New Roman" w:hAnsi="Times New Roman" w:cs="Times New Roman"/>
                <w:color w:val="000000" w:themeColor="text1"/>
                <w:sz w:val="24"/>
                <w:szCs w:val="24"/>
              </w:rPr>
              <w:t>»</w:t>
            </w:r>
            <w:r w:rsidR="00AA6277" w:rsidRPr="00540050">
              <w:rPr>
                <w:rFonts w:ascii="Times New Roman" w:hAnsi="Times New Roman" w:cs="Times New Roman"/>
                <w:color w:val="000000" w:themeColor="text1"/>
                <w:sz w:val="24"/>
                <w:szCs w:val="24"/>
              </w:rPr>
              <w:t xml:space="preserve"> </w:t>
            </w:r>
            <w:r w:rsidRPr="00540050">
              <w:rPr>
                <w:rFonts w:ascii="Times New Roman" w:hAnsi="Times New Roman" w:cs="Times New Roman"/>
                <w:color w:val="000000" w:themeColor="text1"/>
                <w:sz w:val="24"/>
                <w:szCs w:val="24"/>
              </w:rPr>
              <w:t>«</w:t>
            </w:r>
            <w:r w:rsidR="00AA6277" w:rsidRPr="00540050">
              <w:rPr>
                <w:rFonts w:ascii="Times New Roman" w:hAnsi="Times New Roman" w:cs="Times New Roman"/>
                <w:color w:val="000000" w:themeColor="text1"/>
                <w:sz w:val="24"/>
                <w:szCs w:val="24"/>
              </w:rPr>
              <w:t>Вольскхлеб</w:t>
            </w:r>
            <w:r w:rsidRPr="00540050">
              <w:rPr>
                <w:rFonts w:ascii="Times New Roman" w:hAnsi="Times New Roman" w:cs="Times New Roman"/>
                <w:color w:val="000000" w:themeColor="text1"/>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color w:val="000000" w:themeColor="text1"/>
                <w:sz w:val="24"/>
                <w:szCs w:val="24"/>
              </w:rPr>
            </w:pPr>
            <w:r w:rsidRPr="00540050">
              <w:rPr>
                <w:rFonts w:ascii="Times New Roman" w:hAnsi="Times New Roman" w:cs="Times New Roman"/>
                <w:color w:val="000000" w:themeColor="text1"/>
                <w:sz w:val="24"/>
                <w:szCs w:val="24"/>
              </w:rPr>
              <w:t>Модернизация оборудования и капитальный ремонт производственного здания.</w:t>
            </w:r>
          </w:p>
          <w:p w:rsidR="00AA6277" w:rsidRPr="00540050" w:rsidRDefault="00AA6277" w:rsidP="00AA6277">
            <w:pPr>
              <w:spacing w:after="0" w:line="240" w:lineRule="auto"/>
              <w:ind w:right="57"/>
              <w:jc w:val="both"/>
              <w:rPr>
                <w:rFonts w:ascii="Times New Roman" w:hAnsi="Times New Roman" w:cs="Times New Roman"/>
                <w:sz w:val="24"/>
                <w:szCs w:val="24"/>
              </w:rPr>
            </w:pP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w:t>
            </w:r>
          </w:p>
        </w:tc>
      </w:tr>
      <w:tr w:rsidR="00AA6277" w:rsidRPr="00540050" w:rsidTr="00DB4796">
        <w:trPr>
          <w:trHeight w:val="1120"/>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lastRenderedPageBreak/>
              <w:t>7</w:t>
            </w:r>
          </w:p>
        </w:tc>
        <w:tc>
          <w:tcPr>
            <w:tcW w:w="2551" w:type="dxa"/>
            <w:vAlign w:val="center"/>
          </w:tcPr>
          <w:p w:rsidR="00AA6277" w:rsidRPr="00540050" w:rsidRDefault="00AA6277" w:rsidP="00DB4796">
            <w:pPr>
              <w:spacing w:after="0" w:line="240" w:lineRule="auto"/>
              <w:ind w:right="57"/>
              <w:rPr>
                <w:rFonts w:ascii="Times New Roman" w:hAnsi="Times New Roman" w:cs="Times New Roman"/>
                <w:color w:val="000000" w:themeColor="text1"/>
                <w:sz w:val="24"/>
                <w:szCs w:val="24"/>
              </w:rPr>
            </w:pPr>
            <w:r w:rsidRPr="00540050">
              <w:rPr>
                <w:rFonts w:ascii="Times New Roman" w:hAnsi="Times New Roman" w:cs="Times New Roman"/>
                <w:color w:val="000000" w:themeColor="text1"/>
                <w:sz w:val="24"/>
                <w:szCs w:val="24"/>
              </w:rPr>
              <w:t xml:space="preserve">АО </w:t>
            </w:r>
            <w:r w:rsidR="00FF4449" w:rsidRPr="00540050">
              <w:rPr>
                <w:rFonts w:ascii="Times New Roman" w:hAnsi="Times New Roman" w:cs="Times New Roman"/>
                <w:color w:val="000000" w:themeColor="text1"/>
                <w:sz w:val="24"/>
                <w:szCs w:val="24"/>
              </w:rPr>
              <w:t>«</w:t>
            </w:r>
            <w:r w:rsidRPr="00540050">
              <w:rPr>
                <w:rFonts w:ascii="Times New Roman" w:hAnsi="Times New Roman" w:cs="Times New Roman"/>
                <w:color w:val="000000" w:themeColor="text1"/>
                <w:sz w:val="24"/>
                <w:szCs w:val="24"/>
              </w:rPr>
              <w:t>ХайдельбергЦемент</w:t>
            </w:r>
          </w:p>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color w:val="000000" w:themeColor="text1"/>
                <w:sz w:val="24"/>
                <w:szCs w:val="24"/>
              </w:rPr>
              <w:t>Волга</w:t>
            </w:r>
            <w:r w:rsidR="00FF4449" w:rsidRPr="00540050">
              <w:rPr>
                <w:rFonts w:ascii="Times New Roman" w:hAnsi="Times New Roman" w:cs="Times New Roman"/>
                <w:color w:val="000000" w:themeColor="text1"/>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color w:val="000000" w:themeColor="text1"/>
                <w:sz w:val="24"/>
                <w:szCs w:val="24"/>
              </w:rPr>
              <w:t xml:space="preserve">Модернизация оборудования  (цементной мельницы) </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15,5</w:t>
            </w:r>
          </w:p>
        </w:tc>
      </w:tr>
      <w:tr w:rsidR="00AA6277" w:rsidRPr="00540050" w:rsidTr="00DB4796">
        <w:trPr>
          <w:trHeight w:val="1036"/>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8</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АО </w:t>
            </w:r>
          </w:p>
          <w:p w:rsidR="00AA6277" w:rsidRPr="00540050" w:rsidRDefault="00FF4449"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w:t>
            </w:r>
            <w:r w:rsidR="00AA6277" w:rsidRPr="00540050">
              <w:rPr>
                <w:rFonts w:ascii="Times New Roman" w:hAnsi="Times New Roman" w:cs="Times New Roman"/>
                <w:sz w:val="24"/>
                <w:szCs w:val="24"/>
              </w:rPr>
              <w:t>Вольский механический завод</w:t>
            </w:r>
            <w:r w:rsidRPr="00540050">
              <w:rPr>
                <w:rFonts w:ascii="Times New Roman" w:hAnsi="Times New Roman" w:cs="Times New Roman"/>
                <w:sz w:val="24"/>
                <w:szCs w:val="24"/>
              </w:rPr>
              <w:t>»</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Модернизация оборудования</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5,96</w:t>
            </w:r>
          </w:p>
        </w:tc>
      </w:tr>
      <w:tr w:rsidR="00AA6277" w:rsidRPr="00540050" w:rsidTr="00DB4796">
        <w:trPr>
          <w:trHeight w:val="728"/>
        </w:trPr>
        <w:tc>
          <w:tcPr>
            <w:tcW w:w="426" w:type="dxa"/>
            <w:vAlign w:val="center"/>
          </w:tcPr>
          <w:p w:rsidR="00AA6277" w:rsidRPr="00540050" w:rsidRDefault="00AA6277"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9</w:t>
            </w:r>
          </w:p>
        </w:tc>
        <w:tc>
          <w:tcPr>
            <w:tcW w:w="2551" w:type="dxa"/>
            <w:vAlign w:val="center"/>
          </w:tcPr>
          <w:p w:rsidR="00AA6277" w:rsidRPr="00540050" w:rsidRDefault="00AA6277"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ИП Бадалов</w:t>
            </w:r>
          </w:p>
        </w:tc>
        <w:tc>
          <w:tcPr>
            <w:tcW w:w="3686" w:type="dxa"/>
          </w:tcPr>
          <w:p w:rsidR="00AA6277" w:rsidRPr="00540050" w:rsidRDefault="00AA6277"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Реконструкция и модернизация овощехранилища</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w:t>
            </w:r>
            <w:r w:rsidR="003849E4" w:rsidRPr="00540050">
              <w:rPr>
                <w:rFonts w:ascii="Times New Roman" w:hAnsi="Times New Roman" w:cs="Times New Roman"/>
                <w:sz w:val="24"/>
                <w:szCs w:val="24"/>
              </w:rPr>
              <w:t>1</w:t>
            </w:r>
            <w:r w:rsidRPr="00540050">
              <w:rPr>
                <w:rFonts w:ascii="Times New Roman" w:hAnsi="Times New Roman" w:cs="Times New Roman"/>
                <w:sz w:val="24"/>
                <w:szCs w:val="24"/>
              </w:rPr>
              <w:t>8-2019</w:t>
            </w:r>
          </w:p>
        </w:tc>
        <w:tc>
          <w:tcPr>
            <w:tcW w:w="1559" w:type="dxa"/>
            <w:vAlign w:val="center"/>
          </w:tcPr>
          <w:p w:rsidR="00AA6277" w:rsidRPr="00540050" w:rsidRDefault="00AA6277"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52,0</w:t>
            </w:r>
          </w:p>
        </w:tc>
      </w:tr>
      <w:tr w:rsidR="003849E4" w:rsidRPr="005F0ABF" w:rsidTr="00DB4796">
        <w:trPr>
          <w:trHeight w:val="728"/>
        </w:trPr>
        <w:tc>
          <w:tcPr>
            <w:tcW w:w="426" w:type="dxa"/>
            <w:vAlign w:val="center"/>
          </w:tcPr>
          <w:p w:rsidR="003849E4" w:rsidRPr="00540050" w:rsidRDefault="003849E4" w:rsidP="00DB4796">
            <w:pPr>
              <w:spacing w:after="0" w:line="240" w:lineRule="auto"/>
              <w:ind w:right="-108"/>
              <w:jc w:val="center"/>
              <w:rPr>
                <w:rFonts w:ascii="Times New Roman" w:hAnsi="Times New Roman" w:cs="Times New Roman"/>
                <w:sz w:val="24"/>
                <w:szCs w:val="24"/>
              </w:rPr>
            </w:pPr>
            <w:r w:rsidRPr="00540050">
              <w:rPr>
                <w:rFonts w:ascii="Times New Roman" w:hAnsi="Times New Roman" w:cs="Times New Roman"/>
                <w:sz w:val="24"/>
                <w:szCs w:val="24"/>
              </w:rPr>
              <w:t>10</w:t>
            </w:r>
          </w:p>
        </w:tc>
        <w:tc>
          <w:tcPr>
            <w:tcW w:w="2551" w:type="dxa"/>
            <w:vAlign w:val="center"/>
          </w:tcPr>
          <w:p w:rsidR="003849E4" w:rsidRPr="00540050" w:rsidRDefault="002449AF" w:rsidP="00DB4796">
            <w:pPr>
              <w:spacing w:after="0" w:line="240" w:lineRule="auto"/>
              <w:ind w:right="57"/>
              <w:rPr>
                <w:rFonts w:ascii="Times New Roman" w:hAnsi="Times New Roman" w:cs="Times New Roman"/>
                <w:sz w:val="24"/>
                <w:szCs w:val="24"/>
              </w:rPr>
            </w:pPr>
            <w:r w:rsidRPr="00540050">
              <w:rPr>
                <w:rFonts w:ascii="Times New Roman" w:hAnsi="Times New Roman" w:cs="Times New Roman"/>
                <w:sz w:val="24"/>
                <w:szCs w:val="24"/>
              </w:rPr>
              <w:t xml:space="preserve">ООО </w:t>
            </w:r>
            <w:r w:rsidR="00FF4449" w:rsidRPr="00540050">
              <w:rPr>
                <w:rFonts w:ascii="Times New Roman" w:hAnsi="Times New Roman" w:cs="Times New Roman"/>
                <w:sz w:val="24"/>
                <w:szCs w:val="24"/>
              </w:rPr>
              <w:t>«</w:t>
            </w:r>
            <w:r w:rsidRPr="00540050">
              <w:rPr>
                <w:rFonts w:ascii="Times New Roman" w:hAnsi="Times New Roman" w:cs="Times New Roman"/>
                <w:sz w:val="24"/>
                <w:szCs w:val="24"/>
              </w:rPr>
              <w:t>АПК-ГАГАТ</w:t>
            </w:r>
            <w:r w:rsidR="00FF4449" w:rsidRPr="00540050">
              <w:rPr>
                <w:rFonts w:ascii="Times New Roman" w:hAnsi="Times New Roman" w:cs="Times New Roman"/>
                <w:sz w:val="24"/>
                <w:szCs w:val="24"/>
              </w:rPr>
              <w:t>»</w:t>
            </w:r>
          </w:p>
        </w:tc>
        <w:tc>
          <w:tcPr>
            <w:tcW w:w="3686" w:type="dxa"/>
          </w:tcPr>
          <w:p w:rsidR="003849E4" w:rsidRPr="00540050" w:rsidRDefault="003849E4" w:rsidP="00AA6277">
            <w:pPr>
              <w:spacing w:after="0" w:line="240" w:lineRule="auto"/>
              <w:ind w:right="57"/>
              <w:jc w:val="both"/>
              <w:rPr>
                <w:rFonts w:ascii="Times New Roman" w:hAnsi="Times New Roman" w:cs="Times New Roman"/>
                <w:sz w:val="24"/>
                <w:szCs w:val="24"/>
              </w:rPr>
            </w:pPr>
            <w:r w:rsidRPr="00540050">
              <w:rPr>
                <w:rFonts w:ascii="Times New Roman" w:hAnsi="Times New Roman" w:cs="Times New Roman"/>
                <w:sz w:val="24"/>
                <w:szCs w:val="24"/>
              </w:rPr>
              <w:t>Создание молочно-товарной фермы на 1200 голов</w:t>
            </w:r>
          </w:p>
        </w:tc>
        <w:tc>
          <w:tcPr>
            <w:tcW w:w="1559" w:type="dxa"/>
            <w:vAlign w:val="center"/>
          </w:tcPr>
          <w:p w:rsidR="003849E4" w:rsidRPr="00540050" w:rsidRDefault="003849E4"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2018-2020</w:t>
            </w:r>
          </w:p>
        </w:tc>
        <w:tc>
          <w:tcPr>
            <w:tcW w:w="1559" w:type="dxa"/>
            <w:vAlign w:val="center"/>
          </w:tcPr>
          <w:p w:rsidR="003849E4" w:rsidRPr="00AB1A8E" w:rsidRDefault="003849E4" w:rsidP="00DB4796">
            <w:pPr>
              <w:spacing w:after="0" w:line="240" w:lineRule="auto"/>
              <w:ind w:right="34"/>
              <w:jc w:val="center"/>
              <w:rPr>
                <w:rFonts w:ascii="Times New Roman" w:hAnsi="Times New Roman" w:cs="Times New Roman"/>
                <w:sz w:val="24"/>
                <w:szCs w:val="24"/>
              </w:rPr>
            </w:pPr>
            <w:r w:rsidRPr="00540050">
              <w:rPr>
                <w:rFonts w:ascii="Times New Roman" w:hAnsi="Times New Roman" w:cs="Times New Roman"/>
                <w:sz w:val="24"/>
                <w:szCs w:val="24"/>
              </w:rPr>
              <w:t>522,0</w:t>
            </w:r>
          </w:p>
        </w:tc>
      </w:tr>
    </w:tbl>
    <w:p w:rsidR="0031206E" w:rsidRPr="000524CC" w:rsidRDefault="0031206E" w:rsidP="00BF0112">
      <w:pPr>
        <w:spacing w:after="0" w:line="240" w:lineRule="auto"/>
        <w:ind w:firstLine="708"/>
        <w:jc w:val="center"/>
        <w:rPr>
          <w:rFonts w:ascii="Times New Roman" w:eastAsia="Calibri" w:hAnsi="Times New Roman" w:cs="Times New Roman"/>
          <w:b/>
          <w:color w:val="000000" w:themeColor="text1"/>
          <w:sz w:val="24"/>
          <w:szCs w:val="24"/>
        </w:rPr>
      </w:pPr>
    </w:p>
    <w:sectPr w:rsidR="0031206E" w:rsidRPr="000524CC" w:rsidSect="008F4591">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11" w:rsidRDefault="00BB2811" w:rsidP="00A24E84">
      <w:pPr>
        <w:spacing w:after="0" w:line="240" w:lineRule="auto"/>
      </w:pPr>
      <w:r>
        <w:separator/>
      </w:r>
    </w:p>
  </w:endnote>
  <w:endnote w:type="continuationSeparator" w:id="1">
    <w:p w:rsidR="00BB2811" w:rsidRDefault="00BB2811"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3"/>
    </w:sdtPr>
    <w:sdtContent>
      <w:p w:rsidR="00F90629" w:rsidRDefault="00450270">
        <w:pPr>
          <w:pStyle w:val="a5"/>
          <w:jc w:val="right"/>
        </w:pPr>
        <w:r w:rsidRPr="006A7580">
          <w:rPr>
            <w:rFonts w:ascii="Times New Roman" w:hAnsi="Times New Roman" w:cs="Times New Roman"/>
          </w:rPr>
          <w:fldChar w:fldCharType="begin"/>
        </w:r>
        <w:r w:rsidR="00F90629" w:rsidRPr="006A7580">
          <w:rPr>
            <w:rFonts w:ascii="Times New Roman" w:hAnsi="Times New Roman" w:cs="Times New Roman"/>
          </w:rPr>
          <w:instrText xml:space="preserve"> PAGE   \* MERGEFORMAT </w:instrText>
        </w:r>
        <w:r w:rsidRPr="006A7580">
          <w:rPr>
            <w:rFonts w:ascii="Times New Roman" w:hAnsi="Times New Roman" w:cs="Times New Roman"/>
          </w:rPr>
          <w:fldChar w:fldCharType="separate"/>
        </w:r>
        <w:r w:rsidR="000F4EFD">
          <w:rPr>
            <w:rFonts w:ascii="Times New Roman" w:hAnsi="Times New Roman" w:cs="Times New Roman"/>
            <w:noProof/>
          </w:rPr>
          <w:t>2</w:t>
        </w:r>
        <w:r w:rsidRPr="006A7580">
          <w:rPr>
            <w:rFonts w:ascii="Times New Roman" w:hAnsi="Times New Roman" w:cs="Times New Roman"/>
          </w:rPr>
          <w:fldChar w:fldCharType="end"/>
        </w:r>
      </w:p>
    </w:sdtContent>
  </w:sdt>
  <w:p w:rsidR="00F90629" w:rsidRDefault="00F906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11" w:rsidRDefault="00BB2811" w:rsidP="00A24E84">
      <w:pPr>
        <w:spacing w:after="0" w:line="240" w:lineRule="auto"/>
      </w:pPr>
      <w:r>
        <w:separator/>
      </w:r>
    </w:p>
  </w:footnote>
  <w:footnote w:type="continuationSeparator" w:id="1">
    <w:p w:rsidR="00BB2811" w:rsidRDefault="00BB2811"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29" w:rsidRDefault="00F90629">
    <w:pPr>
      <w:pStyle w:val="a3"/>
      <w:jc w:val="center"/>
    </w:pPr>
  </w:p>
  <w:p w:rsidR="00F90629" w:rsidRDefault="00F906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82"/>
    <w:multiLevelType w:val="hybridMultilevel"/>
    <w:tmpl w:val="369E9272"/>
    <w:lvl w:ilvl="0" w:tplc="04190005">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nsid w:val="0EC13120"/>
    <w:multiLevelType w:val="hybridMultilevel"/>
    <w:tmpl w:val="FAF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F8B"/>
    <w:multiLevelType w:val="multilevel"/>
    <w:tmpl w:val="85F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1472D"/>
    <w:multiLevelType w:val="hybridMultilevel"/>
    <w:tmpl w:val="A0BA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09BB"/>
    <w:multiLevelType w:val="hybridMultilevel"/>
    <w:tmpl w:val="12A459C8"/>
    <w:lvl w:ilvl="0" w:tplc="07604F7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B32D2"/>
    <w:multiLevelType w:val="hybridMultilevel"/>
    <w:tmpl w:val="A4E6B7F0"/>
    <w:lvl w:ilvl="0" w:tplc="41C44E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426F1"/>
    <w:multiLevelType w:val="hybridMultilevel"/>
    <w:tmpl w:val="EE000B60"/>
    <w:lvl w:ilvl="0" w:tplc="4434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973A2"/>
    <w:multiLevelType w:val="hybridMultilevel"/>
    <w:tmpl w:val="80EEB77A"/>
    <w:lvl w:ilvl="0" w:tplc="548E4F5A">
      <w:start w:val="5"/>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C7824C0"/>
    <w:multiLevelType w:val="hybridMultilevel"/>
    <w:tmpl w:val="19F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327B6"/>
    <w:multiLevelType w:val="hybridMultilevel"/>
    <w:tmpl w:val="CD941FD2"/>
    <w:lvl w:ilvl="0" w:tplc="1C8A5262">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6701BA"/>
    <w:multiLevelType w:val="hybridMultilevel"/>
    <w:tmpl w:val="CA0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B6E35"/>
    <w:multiLevelType w:val="hybridMultilevel"/>
    <w:tmpl w:val="75CA317E"/>
    <w:lvl w:ilvl="0" w:tplc="BA642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DD5E5A"/>
    <w:multiLevelType w:val="hybridMultilevel"/>
    <w:tmpl w:val="5ED81154"/>
    <w:lvl w:ilvl="0" w:tplc="D428826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BFD0E9E"/>
    <w:multiLevelType w:val="hybridMultilevel"/>
    <w:tmpl w:val="E1D2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E116B"/>
    <w:multiLevelType w:val="hybridMultilevel"/>
    <w:tmpl w:val="EB26D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83F94"/>
    <w:multiLevelType w:val="hybridMultilevel"/>
    <w:tmpl w:val="AC665D60"/>
    <w:lvl w:ilvl="0" w:tplc="7BE0B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682EA0"/>
    <w:multiLevelType w:val="hybridMultilevel"/>
    <w:tmpl w:val="FC420C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F7066"/>
    <w:multiLevelType w:val="hybridMultilevel"/>
    <w:tmpl w:val="20522B78"/>
    <w:lvl w:ilvl="0" w:tplc="95F698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0341071"/>
    <w:multiLevelType w:val="hybridMultilevel"/>
    <w:tmpl w:val="BF72F156"/>
    <w:lvl w:ilvl="0" w:tplc="CAEC7D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4F33A22"/>
    <w:multiLevelType w:val="hybridMultilevel"/>
    <w:tmpl w:val="0D6097E4"/>
    <w:lvl w:ilvl="0" w:tplc="A8DCB1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A3338"/>
    <w:multiLevelType w:val="hybridMultilevel"/>
    <w:tmpl w:val="6B92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96C98"/>
    <w:multiLevelType w:val="hybridMultilevel"/>
    <w:tmpl w:val="2C7AB90A"/>
    <w:lvl w:ilvl="0" w:tplc="69123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F393C"/>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E5590D"/>
    <w:multiLevelType w:val="hybridMultilevel"/>
    <w:tmpl w:val="35BCC734"/>
    <w:lvl w:ilvl="0" w:tplc="E4ECE2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522D7F"/>
    <w:multiLevelType w:val="hybridMultilevel"/>
    <w:tmpl w:val="4A447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BA40F00"/>
    <w:multiLevelType w:val="hybridMultilevel"/>
    <w:tmpl w:val="3A309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950D8A"/>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5"/>
  </w:num>
  <w:num w:numId="4">
    <w:abstractNumId w:val="20"/>
  </w:num>
  <w:num w:numId="5">
    <w:abstractNumId w:val="28"/>
  </w:num>
  <w:num w:numId="6">
    <w:abstractNumId w:val="1"/>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9"/>
  </w:num>
  <w:num w:numId="12">
    <w:abstractNumId w:val="14"/>
  </w:num>
  <w:num w:numId="13">
    <w:abstractNumId w:val="0"/>
  </w:num>
  <w:num w:numId="14">
    <w:abstractNumId w:val="18"/>
  </w:num>
  <w:num w:numId="15">
    <w:abstractNumId w:val="24"/>
  </w:num>
  <w:num w:numId="16">
    <w:abstractNumId w:val="25"/>
  </w:num>
  <w:num w:numId="17">
    <w:abstractNumId w:val="16"/>
  </w:num>
  <w:num w:numId="18">
    <w:abstractNumId w:val="27"/>
  </w:num>
  <w:num w:numId="19">
    <w:abstractNumId w:val="8"/>
  </w:num>
  <w:num w:numId="20">
    <w:abstractNumId w:val="10"/>
  </w:num>
  <w:num w:numId="21">
    <w:abstractNumId w:val="6"/>
  </w:num>
  <w:num w:numId="22">
    <w:abstractNumId w:val="15"/>
  </w:num>
  <w:num w:numId="23">
    <w:abstractNumId w:val="26"/>
  </w:num>
  <w:num w:numId="24">
    <w:abstractNumId w:val="21"/>
  </w:num>
  <w:num w:numId="25">
    <w:abstractNumId w:val="3"/>
  </w:num>
  <w:num w:numId="26">
    <w:abstractNumId w:val="22"/>
  </w:num>
  <w:num w:numId="27">
    <w:abstractNumId w:val="13"/>
  </w:num>
  <w:num w:numId="28">
    <w:abstractNumId w:val="4"/>
  </w:num>
  <w:num w:numId="29">
    <w:abstractNumId w:val="7"/>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rsids>
    <w:rsidRoot w:val="009E3237"/>
    <w:rsid w:val="0000027B"/>
    <w:rsid w:val="000007DB"/>
    <w:rsid w:val="0000167C"/>
    <w:rsid w:val="00003461"/>
    <w:rsid w:val="000035F7"/>
    <w:rsid w:val="000055C9"/>
    <w:rsid w:val="000055EF"/>
    <w:rsid w:val="00007AEE"/>
    <w:rsid w:val="00007C7E"/>
    <w:rsid w:val="000143AF"/>
    <w:rsid w:val="00014E4E"/>
    <w:rsid w:val="0001599B"/>
    <w:rsid w:val="0001629A"/>
    <w:rsid w:val="0002087B"/>
    <w:rsid w:val="000220B3"/>
    <w:rsid w:val="00022233"/>
    <w:rsid w:val="00022D46"/>
    <w:rsid w:val="00023661"/>
    <w:rsid w:val="0002465E"/>
    <w:rsid w:val="000246DD"/>
    <w:rsid w:val="00026DBD"/>
    <w:rsid w:val="00031528"/>
    <w:rsid w:val="00032EBC"/>
    <w:rsid w:val="00033F92"/>
    <w:rsid w:val="00035948"/>
    <w:rsid w:val="00037CE8"/>
    <w:rsid w:val="00041294"/>
    <w:rsid w:val="00045685"/>
    <w:rsid w:val="0004617C"/>
    <w:rsid w:val="000524CC"/>
    <w:rsid w:val="000528F5"/>
    <w:rsid w:val="00053B7C"/>
    <w:rsid w:val="000608D6"/>
    <w:rsid w:val="000612A5"/>
    <w:rsid w:val="00061EF1"/>
    <w:rsid w:val="000625D3"/>
    <w:rsid w:val="000640D5"/>
    <w:rsid w:val="00066213"/>
    <w:rsid w:val="00066681"/>
    <w:rsid w:val="000669BE"/>
    <w:rsid w:val="00070ACF"/>
    <w:rsid w:val="00070CE6"/>
    <w:rsid w:val="000711E5"/>
    <w:rsid w:val="00072C39"/>
    <w:rsid w:val="00072D91"/>
    <w:rsid w:val="00074501"/>
    <w:rsid w:val="000759A3"/>
    <w:rsid w:val="000774FC"/>
    <w:rsid w:val="00080E6C"/>
    <w:rsid w:val="0008117C"/>
    <w:rsid w:val="0008213A"/>
    <w:rsid w:val="00090A7C"/>
    <w:rsid w:val="000949EF"/>
    <w:rsid w:val="0009768A"/>
    <w:rsid w:val="0009779C"/>
    <w:rsid w:val="000A0AEC"/>
    <w:rsid w:val="000A1388"/>
    <w:rsid w:val="000A224B"/>
    <w:rsid w:val="000A4360"/>
    <w:rsid w:val="000B1184"/>
    <w:rsid w:val="000B1F4A"/>
    <w:rsid w:val="000B206F"/>
    <w:rsid w:val="000B21EA"/>
    <w:rsid w:val="000B4578"/>
    <w:rsid w:val="000B4918"/>
    <w:rsid w:val="000B5783"/>
    <w:rsid w:val="000B69DA"/>
    <w:rsid w:val="000B6D23"/>
    <w:rsid w:val="000C1ADE"/>
    <w:rsid w:val="000C1B2A"/>
    <w:rsid w:val="000C2C14"/>
    <w:rsid w:val="000C58CE"/>
    <w:rsid w:val="000C5C14"/>
    <w:rsid w:val="000C761A"/>
    <w:rsid w:val="000D1375"/>
    <w:rsid w:val="000D36B6"/>
    <w:rsid w:val="000D3DE8"/>
    <w:rsid w:val="000E1B44"/>
    <w:rsid w:val="000E47E9"/>
    <w:rsid w:val="000E6B68"/>
    <w:rsid w:val="000F09F0"/>
    <w:rsid w:val="000F1026"/>
    <w:rsid w:val="000F3B39"/>
    <w:rsid w:val="000F4201"/>
    <w:rsid w:val="000F45A2"/>
    <w:rsid w:val="000F4EFD"/>
    <w:rsid w:val="000F62AB"/>
    <w:rsid w:val="00104ED6"/>
    <w:rsid w:val="0010695E"/>
    <w:rsid w:val="00106D8C"/>
    <w:rsid w:val="001103DE"/>
    <w:rsid w:val="001125F5"/>
    <w:rsid w:val="00112710"/>
    <w:rsid w:val="0011520C"/>
    <w:rsid w:val="00116193"/>
    <w:rsid w:val="00116BB2"/>
    <w:rsid w:val="0011791F"/>
    <w:rsid w:val="00120EB6"/>
    <w:rsid w:val="00122A40"/>
    <w:rsid w:val="00122E8D"/>
    <w:rsid w:val="001241F0"/>
    <w:rsid w:val="001302D9"/>
    <w:rsid w:val="00131A34"/>
    <w:rsid w:val="00131F50"/>
    <w:rsid w:val="0013494C"/>
    <w:rsid w:val="00136755"/>
    <w:rsid w:val="00136F41"/>
    <w:rsid w:val="001411E7"/>
    <w:rsid w:val="00141C34"/>
    <w:rsid w:val="00141CCA"/>
    <w:rsid w:val="00141FD4"/>
    <w:rsid w:val="001427D0"/>
    <w:rsid w:val="00144564"/>
    <w:rsid w:val="00144721"/>
    <w:rsid w:val="001456E4"/>
    <w:rsid w:val="00146DE6"/>
    <w:rsid w:val="001476D7"/>
    <w:rsid w:val="001479F5"/>
    <w:rsid w:val="0015043D"/>
    <w:rsid w:val="001506D7"/>
    <w:rsid w:val="00150874"/>
    <w:rsid w:val="001509D3"/>
    <w:rsid w:val="001528C4"/>
    <w:rsid w:val="001554CB"/>
    <w:rsid w:val="00155C9F"/>
    <w:rsid w:val="0015603B"/>
    <w:rsid w:val="001600B4"/>
    <w:rsid w:val="00160280"/>
    <w:rsid w:val="0016122C"/>
    <w:rsid w:val="00161908"/>
    <w:rsid w:val="001619D9"/>
    <w:rsid w:val="00163CBD"/>
    <w:rsid w:val="00167571"/>
    <w:rsid w:val="0017000E"/>
    <w:rsid w:val="00170326"/>
    <w:rsid w:val="0017085D"/>
    <w:rsid w:val="001726DD"/>
    <w:rsid w:val="00173C8A"/>
    <w:rsid w:val="00176066"/>
    <w:rsid w:val="0017773D"/>
    <w:rsid w:val="0018022E"/>
    <w:rsid w:val="00181642"/>
    <w:rsid w:val="00182DAE"/>
    <w:rsid w:val="00184084"/>
    <w:rsid w:val="00184D5F"/>
    <w:rsid w:val="00186354"/>
    <w:rsid w:val="00187AE0"/>
    <w:rsid w:val="00190262"/>
    <w:rsid w:val="00192B7A"/>
    <w:rsid w:val="0019372A"/>
    <w:rsid w:val="00194C03"/>
    <w:rsid w:val="001950F6"/>
    <w:rsid w:val="00196964"/>
    <w:rsid w:val="001A2B1B"/>
    <w:rsid w:val="001A3FB6"/>
    <w:rsid w:val="001A4D4F"/>
    <w:rsid w:val="001A61DB"/>
    <w:rsid w:val="001A6E88"/>
    <w:rsid w:val="001B067C"/>
    <w:rsid w:val="001B08EA"/>
    <w:rsid w:val="001B0B8E"/>
    <w:rsid w:val="001B2264"/>
    <w:rsid w:val="001B2D90"/>
    <w:rsid w:val="001B4343"/>
    <w:rsid w:val="001B4AFC"/>
    <w:rsid w:val="001B596D"/>
    <w:rsid w:val="001C2D03"/>
    <w:rsid w:val="001C704B"/>
    <w:rsid w:val="001D00A9"/>
    <w:rsid w:val="001D2485"/>
    <w:rsid w:val="001D35EC"/>
    <w:rsid w:val="001D3BA2"/>
    <w:rsid w:val="001D67F9"/>
    <w:rsid w:val="001D6EEB"/>
    <w:rsid w:val="001E12C6"/>
    <w:rsid w:val="001E1D91"/>
    <w:rsid w:val="001E2626"/>
    <w:rsid w:val="001E2A86"/>
    <w:rsid w:val="001E2AA3"/>
    <w:rsid w:val="001E397A"/>
    <w:rsid w:val="001E454F"/>
    <w:rsid w:val="001E63A1"/>
    <w:rsid w:val="001E6ADD"/>
    <w:rsid w:val="001E7AC4"/>
    <w:rsid w:val="001F04F6"/>
    <w:rsid w:val="001F1569"/>
    <w:rsid w:val="001F1D9C"/>
    <w:rsid w:val="001F2A7F"/>
    <w:rsid w:val="001F2D86"/>
    <w:rsid w:val="002015D4"/>
    <w:rsid w:val="00204F8E"/>
    <w:rsid w:val="002050CE"/>
    <w:rsid w:val="00205240"/>
    <w:rsid w:val="00205291"/>
    <w:rsid w:val="00205474"/>
    <w:rsid w:val="00206256"/>
    <w:rsid w:val="0021201B"/>
    <w:rsid w:val="00213009"/>
    <w:rsid w:val="002136AC"/>
    <w:rsid w:val="00215613"/>
    <w:rsid w:val="0021643F"/>
    <w:rsid w:val="00216659"/>
    <w:rsid w:val="002201DB"/>
    <w:rsid w:val="00220E56"/>
    <w:rsid w:val="00220F41"/>
    <w:rsid w:val="00221B87"/>
    <w:rsid w:val="00223B78"/>
    <w:rsid w:val="00227A9E"/>
    <w:rsid w:val="00227B3D"/>
    <w:rsid w:val="00230A53"/>
    <w:rsid w:val="00233AE0"/>
    <w:rsid w:val="00236F0F"/>
    <w:rsid w:val="00237D6B"/>
    <w:rsid w:val="002417ED"/>
    <w:rsid w:val="00241FCC"/>
    <w:rsid w:val="00242142"/>
    <w:rsid w:val="0024288C"/>
    <w:rsid w:val="002435DC"/>
    <w:rsid w:val="00243DD4"/>
    <w:rsid w:val="002446AB"/>
    <w:rsid w:val="002449AF"/>
    <w:rsid w:val="00245322"/>
    <w:rsid w:val="00246248"/>
    <w:rsid w:val="00246414"/>
    <w:rsid w:val="00247AEC"/>
    <w:rsid w:val="00247C84"/>
    <w:rsid w:val="00250D07"/>
    <w:rsid w:val="00251095"/>
    <w:rsid w:val="00252D88"/>
    <w:rsid w:val="00253E05"/>
    <w:rsid w:val="002540BF"/>
    <w:rsid w:val="0025420D"/>
    <w:rsid w:val="002551EA"/>
    <w:rsid w:val="002555C7"/>
    <w:rsid w:val="00255CD8"/>
    <w:rsid w:val="002567C6"/>
    <w:rsid w:val="002568F3"/>
    <w:rsid w:val="0025728D"/>
    <w:rsid w:val="00257346"/>
    <w:rsid w:val="0026111D"/>
    <w:rsid w:val="00270A8A"/>
    <w:rsid w:val="00270C50"/>
    <w:rsid w:val="00272061"/>
    <w:rsid w:val="002729FF"/>
    <w:rsid w:val="0027313E"/>
    <w:rsid w:val="00273517"/>
    <w:rsid w:val="00274101"/>
    <w:rsid w:val="00274568"/>
    <w:rsid w:val="0027471F"/>
    <w:rsid w:val="002754D4"/>
    <w:rsid w:val="00276B40"/>
    <w:rsid w:val="00282940"/>
    <w:rsid w:val="00282B63"/>
    <w:rsid w:val="002839AC"/>
    <w:rsid w:val="002853B6"/>
    <w:rsid w:val="00286AC8"/>
    <w:rsid w:val="002879BB"/>
    <w:rsid w:val="00291A46"/>
    <w:rsid w:val="00295473"/>
    <w:rsid w:val="00296037"/>
    <w:rsid w:val="00296063"/>
    <w:rsid w:val="002A0E31"/>
    <w:rsid w:val="002A1D74"/>
    <w:rsid w:val="002A3CBA"/>
    <w:rsid w:val="002A46AA"/>
    <w:rsid w:val="002A6ED6"/>
    <w:rsid w:val="002B11FB"/>
    <w:rsid w:val="002B1881"/>
    <w:rsid w:val="002B2174"/>
    <w:rsid w:val="002B24D6"/>
    <w:rsid w:val="002B3DEE"/>
    <w:rsid w:val="002B41AA"/>
    <w:rsid w:val="002B470C"/>
    <w:rsid w:val="002B4E73"/>
    <w:rsid w:val="002B6094"/>
    <w:rsid w:val="002C302E"/>
    <w:rsid w:val="002C744F"/>
    <w:rsid w:val="002D0451"/>
    <w:rsid w:val="002D0AEB"/>
    <w:rsid w:val="002D20BB"/>
    <w:rsid w:val="002D21C5"/>
    <w:rsid w:val="002D61E8"/>
    <w:rsid w:val="002E4D2B"/>
    <w:rsid w:val="002E6573"/>
    <w:rsid w:val="002E6EFD"/>
    <w:rsid w:val="002F0CA9"/>
    <w:rsid w:val="002F2A99"/>
    <w:rsid w:val="002F56CD"/>
    <w:rsid w:val="002F7FC2"/>
    <w:rsid w:val="0030018A"/>
    <w:rsid w:val="00300C44"/>
    <w:rsid w:val="00304D53"/>
    <w:rsid w:val="00305661"/>
    <w:rsid w:val="00305984"/>
    <w:rsid w:val="003118BC"/>
    <w:rsid w:val="0031206E"/>
    <w:rsid w:val="00313C0E"/>
    <w:rsid w:val="003146CB"/>
    <w:rsid w:val="00314926"/>
    <w:rsid w:val="003149BB"/>
    <w:rsid w:val="0031560E"/>
    <w:rsid w:val="00315F53"/>
    <w:rsid w:val="00316337"/>
    <w:rsid w:val="00322570"/>
    <w:rsid w:val="00322B44"/>
    <w:rsid w:val="003238EB"/>
    <w:rsid w:val="00325328"/>
    <w:rsid w:val="0032564A"/>
    <w:rsid w:val="003266D7"/>
    <w:rsid w:val="0033168E"/>
    <w:rsid w:val="00333560"/>
    <w:rsid w:val="003350FC"/>
    <w:rsid w:val="003361F9"/>
    <w:rsid w:val="00337AC6"/>
    <w:rsid w:val="0034098C"/>
    <w:rsid w:val="00341147"/>
    <w:rsid w:val="00342404"/>
    <w:rsid w:val="00342EF7"/>
    <w:rsid w:val="0034332C"/>
    <w:rsid w:val="00343736"/>
    <w:rsid w:val="003437AE"/>
    <w:rsid w:val="003451A4"/>
    <w:rsid w:val="00345212"/>
    <w:rsid w:val="00346270"/>
    <w:rsid w:val="003469A1"/>
    <w:rsid w:val="003500DB"/>
    <w:rsid w:val="003505C1"/>
    <w:rsid w:val="00350A9C"/>
    <w:rsid w:val="00356FC2"/>
    <w:rsid w:val="00357B72"/>
    <w:rsid w:val="003608F3"/>
    <w:rsid w:val="003617CB"/>
    <w:rsid w:val="00362963"/>
    <w:rsid w:val="00362C05"/>
    <w:rsid w:val="00365FDC"/>
    <w:rsid w:val="0036783B"/>
    <w:rsid w:val="003679EF"/>
    <w:rsid w:val="00370874"/>
    <w:rsid w:val="00371946"/>
    <w:rsid w:val="00372E25"/>
    <w:rsid w:val="00375C23"/>
    <w:rsid w:val="0037620C"/>
    <w:rsid w:val="00376D75"/>
    <w:rsid w:val="00377BBF"/>
    <w:rsid w:val="00377C9E"/>
    <w:rsid w:val="0038194C"/>
    <w:rsid w:val="00381CFF"/>
    <w:rsid w:val="00381D97"/>
    <w:rsid w:val="00384243"/>
    <w:rsid w:val="003849E4"/>
    <w:rsid w:val="00384DF8"/>
    <w:rsid w:val="00386FD1"/>
    <w:rsid w:val="00387604"/>
    <w:rsid w:val="003910E1"/>
    <w:rsid w:val="00391387"/>
    <w:rsid w:val="00391C1B"/>
    <w:rsid w:val="00392978"/>
    <w:rsid w:val="0039370B"/>
    <w:rsid w:val="0039467A"/>
    <w:rsid w:val="00395166"/>
    <w:rsid w:val="003965EA"/>
    <w:rsid w:val="003A2257"/>
    <w:rsid w:val="003A2833"/>
    <w:rsid w:val="003A5926"/>
    <w:rsid w:val="003A5985"/>
    <w:rsid w:val="003A59ED"/>
    <w:rsid w:val="003A5DD7"/>
    <w:rsid w:val="003A7604"/>
    <w:rsid w:val="003B0382"/>
    <w:rsid w:val="003B27BC"/>
    <w:rsid w:val="003B331F"/>
    <w:rsid w:val="003B3857"/>
    <w:rsid w:val="003B3F3F"/>
    <w:rsid w:val="003B533C"/>
    <w:rsid w:val="003B72FC"/>
    <w:rsid w:val="003C290E"/>
    <w:rsid w:val="003C3B43"/>
    <w:rsid w:val="003C5C1A"/>
    <w:rsid w:val="003D01F2"/>
    <w:rsid w:val="003D5CE5"/>
    <w:rsid w:val="003D65FF"/>
    <w:rsid w:val="003D7660"/>
    <w:rsid w:val="003D7FC4"/>
    <w:rsid w:val="003E03E0"/>
    <w:rsid w:val="003E086F"/>
    <w:rsid w:val="003E2C98"/>
    <w:rsid w:val="003E2D8C"/>
    <w:rsid w:val="003E46EF"/>
    <w:rsid w:val="003E66A9"/>
    <w:rsid w:val="003E79D7"/>
    <w:rsid w:val="003F0B98"/>
    <w:rsid w:val="003F0DFA"/>
    <w:rsid w:val="003F184E"/>
    <w:rsid w:val="003F46F4"/>
    <w:rsid w:val="003F5271"/>
    <w:rsid w:val="003F5604"/>
    <w:rsid w:val="003F70BB"/>
    <w:rsid w:val="004003D1"/>
    <w:rsid w:val="004038A3"/>
    <w:rsid w:val="00404239"/>
    <w:rsid w:val="00404E29"/>
    <w:rsid w:val="004066F2"/>
    <w:rsid w:val="0040670A"/>
    <w:rsid w:val="00416979"/>
    <w:rsid w:val="00420402"/>
    <w:rsid w:val="00421361"/>
    <w:rsid w:val="00421C0F"/>
    <w:rsid w:val="00422452"/>
    <w:rsid w:val="00423043"/>
    <w:rsid w:val="004245F2"/>
    <w:rsid w:val="004260D4"/>
    <w:rsid w:val="00426C2F"/>
    <w:rsid w:val="0042756C"/>
    <w:rsid w:val="004277B2"/>
    <w:rsid w:val="00430568"/>
    <w:rsid w:val="00432733"/>
    <w:rsid w:val="00433B1D"/>
    <w:rsid w:val="0043409E"/>
    <w:rsid w:val="00436C17"/>
    <w:rsid w:val="00440F98"/>
    <w:rsid w:val="0044105E"/>
    <w:rsid w:val="00441408"/>
    <w:rsid w:val="00445AD4"/>
    <w:rsid w:val="00445F39"/>
    <w:rsid w:val="00446369"/>
    <w:rsid w:val="00446708"/>
    <w:rsid w:val="00450270"/>
    <w:rsid w:val="00450FF1"/>
    <w:rsid w:val="004523AE"/>
    <w:rsid w:val="00454AD7"/>
    <w:rsid w:val="00456237"/>
    <w:rsid w:val="00460302"/>
    <w:rsid w:val="00460A5A"/>
    <w:rsid w:val="00460E03"/>
    <w:rsid w:val="00461C37"/>
    <w:rsid w:val="00463F7C"/>
    <w:rsid w:val="00464E81"/>
    <w:rsid w:val="00465DF6"/>
    <w:rsid w:val="00466454"/>
    <w:rsid w:val="00467289"/>
    <w:rsid w:val="0046770E"/>
    <w:rsid w:val="00467F7B"/>
    <w:rsid w:val="004700E8"/>
    <w:rsid w:val="00470470"/>
    <w:rsid w:val="00471346"/>
    <w:rsid w:val="00472E41"/>
    <w:rsid w:val="00484190"/>
    <w:rsid w:val="00485393"/>
    <w:rsid w:val="0049011E"/>
    <w:rsid w:val="00492648"/>
    <w:rsid w:val="00492702"/>
    <w:rsid w:val="0049299E"/>
    <w:rsid w:val="00493799"/>
    <w:rsid w:val="00494679"/>
    <w:rsid w:val="00494F26"/>
    <w:rsid w:val="004A0DB4"/>
    <w:rsid w:val="004A1026"/>
    <w:rsid w:val="004A1C26"/>
    <w:rsid w:val="004A2A8E"/>
    <w:rsid w:val="004A43A4"/>
    <w:rsid w:val="004A5056"/>
    <w:rsid w:val="004B068A"/>
    <w:rsid w:val="004B31C4"/>
    <w:rsid w:val="004B6D70"/>
    <w:rsid w:val="004B7E70"/>
    <w:rsid w:val="004C0B53"/>
    <w:rsid w:val="004D0DBB"/>
    <w:rsid w:val="004D3DA9"/>
    <w:rsid w:val="004E02C6"/>
    <w:rsid w:val="004E638C"/>
    <w:rsid w:val="004E6FD3"/>
    <w:rsid w:val="004F63D6"/>
    <w:rsid w:val="004F79DA"/>
    <w:rsid w:val="00500192"/>
    <w:rsid w:val="00500545"/>
    <w:rsid w:val="0050147B"/>
    <w:rsid w:val="005019D8"/>
    <w:rsid w:val="00503490"/>
    <w:rsid w:val="0050416C"/>
    <w:rsid w:val="00504599"/>
    <w:rsid w:val="00504D13"/>
    <w:rsid w:val="00506C51"/>
    <w:rsid w:val="00510C3B"/>
    <w:rsid w:val="005159BB"/>
    <w:rsid w:val="00517AC0"/>
    <w:rsid w:val="005247F9"/>
    <w:rsid w:val="00530C1A"/>
    <w:rsid w:val="00531813"/>
    <w:rsid w:val="00531E76"/>
    <w:rsid w:val="00532A87"/>
    <w:rsid w:val="00533143"/>
    <w:rsid w:val="005348B6"/>
    <w:rsid w:val="00537DB4"/>
    <w:rsid w:val="00540050"/>
    <w:rsid w:val="00544EE3"/>
    <w:rsid w:val="005461FC"/>
    <w:rsid w:val="005474EA"/>
    <w:rsid w:val="005503BF"/>
    <w:rsid w:val="00550C4B"/>
    <w:rsid w:val="00554202"/>
    <w:rsid w:val="00556EAA"/>
    <w:rsid w:val="00557F2A"/>
    <w:rsid w:val="0056046E"/>
    <w:rsid w:val="00560C85"/>
    <w:rsid w:val="00564CA5"/>
    <w:rsid w:val="005652F0"/>
    <w:rsid w:val="00565FE4"/>
    <w:rsid w:val="00566B77"/>
    <w:rsid w:val="00566E5D"/>
    <w:rsid w:val="00566F99"/>
    <w:rsid w:val="0056760D"/>
    <w:rsid w:val="005729C8"/>
    <w:rsid w:val="00574E53"/>
    <w:rsid w:val="005763AD"/>
    <w:rsid w:val="00577572"/>
    <w:rsid w:val="0057787E"/>
    <w:rsid w:val="005778E9"/>
    <w:rsid w:val="00577C8C"/>
    <w:rsid w:val="00582F63"/>
    <w:rsid w:val="0058378D"/>
    <w:rsid w:val="00583C5C"/>
    <w:rsid w:val="0058415A"/>
    <w:rsid w:val="00586A34"/>
    <w:rsid w:val="00586B88"/>
    <w:rsid w:val="0058766C"/>
    <w:rsid w:val="005910D7"/>
    <w:rsid w:val="00591A20"/>
    <w:rsid w:val="00592850"/>
    <w:rsid w:val="0059305C"/>
    <w:rsid w:val="00593070"/>
    <w:rsid w:val="005952FA"/>
    <w:rsid w:val="005963B0"/>
    <w:rsid w:val="005A0278"/>
    <w:rsid w:val="005A07E2"/>
    <w:rsid w:val="005A1857"/>
    <w:rsid w:val="005A7F5A"/>
    <w:rsid w:val="005B09A5"/>
    <w:rsid w:val="005B1710"/>
    <w:rsid w:val="005B2619"/>
    <w:rsid w:val="005B305B"/>
    <w:rsid w:val="005D4816"/>
    <w:rsid w:val="005D6EBD"/>
    <w:rsid w:val="005E0E0F"/>
    <w:rsid w:val="005E18F6"/>
    <w:rsid w:val="005E27C1"/>
    <w:rsid w:val="005E375E"/>
    <w:rsid w:val="005E5C8B"/>
    <w:rsid w:val="005E637E"/>
    <w:rsid w:val="005F132C"/>
    <w:rsid w:val="005F2657"/>
    <w:rsid w:val="005F3B8F"/>
    <w:rsid w:val="005F44D7"/>
    <w:rsid w:val="005F47ED"/>
    <w:rsid w:val="005F66C6"/>
    <w:rsid w:val="00602B6E"/>
    <w:rsid w:val="00604BD2"/>
    <w:rsid w:val="0060607F"/>
    <w:rsid w:val="0061033C"/>
    <w:rsid w:val="006123B1"/>
    <w:rsid w:val="00612AEA"/>
    <w:rsid w:val="00614607"/>
    <w:rsid w:val="00614965"/>
    <w:rsid w:val="006153AD"/>
    <w:rsid w:val="00615AFD"/>
    <w:rsid w:val="00616922"/>
    <w:rsid w:val="00617943"/>
    <w:rsid w:val="0062084F"/>
    <w:rsid w:val="006222F0"/>
    <w:rsid w:val="00622C2B"/>
    <w:rsid w:val="00623A04"/>
    <w:rsid w:val="006248F5"/>
    <w:rsid w:val="00624F08"/>
    <w:rsid w:val="00625C88"/>
    <w:rsid w:val="00630FA1"/>
    <w:rsid w:val="0063171F"/>
    <w:rsid w:val="00632298"/>
    <w:rsid w:val="00634885"/>
    <w:rsid w:val="00635855"/>
    <w:rsid w:val="00635D77"/>
    <w:rsid w:val="00636D14"/>
    <w:rsid w:val="006407F0"/>
    <w:rsid w:val="00641453"/>
    <w:rsid w:val="006473B9"/>
    <w:rsid w:val="00647766"/>
    <w:rsid w:val="00647BC6"/>
    <w:rsid w:val="0065110F"/>
    <w:rsid w:val="0065181A"/>
    <w:rsid w:val="00651FFB"/>
    <w:rsid w:val="00652AAD"/>
    <w:rsid w:val="006532C3"/>
    <w:rsid w:val="00653B8D"/>
    <w:rsid w:val="00654056"/>
    <w:rsid w:val="006612FA"/>
    <w:rsid w:val="00662CE3"/>
    <w:rsid w:val="0066328E"/>
    <w:rsid w:val="00663293"/>
    <w:rsid w:val="00665E9C"/>
    <w:rsid w:val="00666C59"/>
    <w:rsid w:val="0067239D"/>
    <w:rsid w:val="00672CD9"/>
    <w:rsid w:val="00677060"/>
    <w:rsid w:val="00680216"/>
    <w:rsid w:val="00681A0E"/>
    <w:rsid w:val="00682116"/>
    <w:rsid w:val="00687C24"/>
    <w:rsid w:val="00692190"/>
    <w:rsid w:val="00695003"/>
    <w:rsid w:val="00697C3D"/>
    <w:rsid w:val="00697F47"/>
    <w:rsid w:val="006A1329"/>
    <w:rsid w:val="006A61B7"/>
    <w:rsid w:val="006A7251"/>
    <w:rsid w:val="006A7580"/>
    <w:rsid w:val="006B3196"/>
    <w:rsid w:val="006B579E"/>
    <w:rsid w:val="006B5B54"/>
    <w:rsid w:val="006B623E"/>
    <w:rsid w:val="006B6649"/>
    <w:rsid w:val="006C15CE"/>
    <w:rsid w:val="006C37B7"/>
    <w:rsid w:val="006C48B2"/>
    <w:rsid w:val="006C60A7"/>
    <w:rsid w:val="006C6A9D"/>
    <w:rsid w:val="006C7EE1"/>
    <w:rsid w:val="006D0F8D"/>
    <w:rsid w:val="006D321A"/>
    <w:rsid w:val="006D3DFC"/>
    <w:rsid w:val="006E09DB"/>
    <w:rsid w:val="006E1402"/>
    <w:rsid w:val="006E14AB"/>
    <w:rsid w:val="006E1C6C"/>
    <w:rsid w:val="006E399E"/>
    <w:rsid w:val="006E6929"/>
    <w:rsid w:val="006E6DCF"/>
    <w:rsid w:val="006E7432"/>
    <w:rsid w:val="006E754E"/>
    <w:rsid w:val="006E7835"/>
    <w:rsid w:val="006F3F33"/>
    <w:rsid w:val="006F432A"/>
    <w:rsid w:val="006F5C28"/>
    <w:rsid w:val="006F6A02"/>
    <w:rsid w:val="006F6E6E"/>
    <w:rsid w:val="006F7EAD"/>
    <w:rsid w:val="00700A49"/>
    <w:rsid w:val="007021A8"/>
    <w:rsid w:val="007062E9"/>
    <w:rsid w:val="0071066B"/>
    <w:rsid w:val="00710978"/>
    <w:rsid w:val="00711254"/>
    <w:rsid w:val="0071153F"/>
    <w:rsid w:val="00714ECC"/>
    <w:rsid w:val="00714F52"/>
    <w:rsid w:val="00715D4E"/>
    <w:rsid w:val="007169C7"/>
    <w:rsid w:val="00716E73"/>
    <w:rsid w:val="00717DDE"/>
    <w:rsid w:val="00722D14"/>
    <w:rsid w:val="00724776"/>
    <w:rsid w:val="00725010"/>
    <w:rsid w:val="007253CB"/>
    <w:rsid w:val="00727719"/>
    <w:rsid w:val="007324C3"/>
    <w:rsid w:val="00732953"/>
    <w:rsid w:val="007329D0"/>
    <w:rsid w:val="007341A9"/>
    <w:rsid w:val="00734422"/>
    <w:rsid w:val="007361C3"/>
    <w:rsid w:val="00744F47"/>
    <w:rsid w:val="00745410"/>
    <w:rsid w:val="0074753D"/>
    <w:rsid w:val="00750B18"/>
    <w:rsid w:val="0075199C"/>
    <w:rsid w:val="007529B1"/>
    <w:rsid w:val="00752A7C"/>
    <w:rsid w:val="007558D8"/>
    <w:rsid w:val="00756232"/>
    <w:rsid w:val="00756333"/>
    <w:rsid w:val="00756589"/>
    <w:rsid w:val="00756AB6"/>
    <w:rsid w:val="00760F40"/>
    <w:rsid w:val="0076101C"/>
    <w:rsid w:val="007610B7"/>
    <w:rsid w:val="007639A8"/>
    <w:rsid w:val="0077020D"/>
    <w:rsid w:val="0077041C"/>
    <w:rsid w:val="007742EC"/>
    <w:rsid w:val="00774F18"/>
    <w:rsid w:val="007764DA"/>
    <w:rsid w:val="00776C2C"/>
    <w:rsid w:val="00780C5F"/>
    <w:rsid w:val="00783600"/>
    <w:rsid w:val="00784F40"/>
    <w:rsid w:val="00790845"/>
    <w:rsid w:val="00790A9A"/>
    <w:rsid w:val="007A0B2A"/>
    <w:rsid w:val="007A2160"/>
    <w:rsid w:val="007A4EF8"/>
    <w:rsid w:val="007A67EE"/>
    <w:rsid w:val="007B0449"/>
    <w:rsid w:val="007B1B1B"/>
    <w:rsid w:val="007B2268"/>
    <w:rsid w:val="007B4935"/>
    <w:rsid w:val="007B4E77"/>
    <w:rsid w:val="007B64BF"/>
    <w:rsid w:val="007B68FA"/>
    <w:rsid w:val="007B7B1F"/>
    <w:rsid w:val="007C186B"/>
    <w:rsid w:val="007C1E16"/>
    <w:rsid w:val="007C45FA"/>
    <w:rsid w:val="007C6938"/>
    <w:rsid w:val="007D10DD"/>
    <w:rsid w:val="007D4A2C"/>
    <w:rsid w:val="007D516A"/>
    <w:rsid w:val="007D600D"/>
    <w:rsid w:val="007D7471"/>
    <w:rsid w:val="007D7F26"/>
    <w:rsid w:val="007E25CE"/>
    <w:rsid w:val="007E2DFD"/>
    <w:rsid w:val="007E5AA3"/>
    <w:rsid w:val="007F086A"/>
    <w:rsid w:val="007F1184"/>
    <w:rsid w:val="007F2178"/>
    <w:rsid w:val="007F264A"/>
    <w:rsid w:val="007F3343"/>
    <w:rsid w:val="007F4B0F"/>
    <w:rsid w:val="007F5A6E"/>
    <w:rsid w:val="007F5E1A"/>
    <w:rsid w:val="007F7E89"/>
    <w:rsid w:val="00800626"/>
    <w:rsid w:val="00801189"/>
    <w:rsid w:val="00801B2C"/>
    <w:rsid w:val="00803688"/>
    <w:rsid w:val="00805DE3"/>
    <w:rsid w:val="00806451"/>
    <w:rsid w:val="00806E52"/>
    <w:rsid w:val="0080748B"/>
    <w:rsid w:val="00810392"/>
    <w:rsid w:val="00810AAC"/>
    <w:rsid w:val="00813094"/>
    <w:rsid w:val="00813CFE"/>
    <w:rsid w:val="00814FE8"/>
    <w:rsid w:val="00820DA4"/>
    <w:rsid w:val="00822335"/>
    <w:rsid w:val="0082259E"/>
    <w:rsid w:val="0082382A"/>
    <w:rsid w:val="00823D5E"/>
    <w:rsid w:val="00824A40"/>
    <w:rsid w:val="00824FE5"/>
    <w:rsid w:val="00825133"/>
    <w:rsid w:val="00830232"/>
    <w:rsid w:val="00832DFA"/>
    <w:rsid w:val="008347F6"/>
    <w:rsid w:val="008350B8"/>
    <w:rsid w:val="00835751"/>
    <w:rsid w:val="008359BB"/>
    <w:rsid w:val="008373BB"/>
    <w:rsid w:val="00843A9E"/>
    <w:rsid w:val="00844CFB"/>
    <w:rsid w:val="00844E97"/>
    <w:rsid w:val="00846A12"/>
    <w:rsid w:val="0084700B"/>
    <w:rsid w:val="00847660"/>
    <w:rsid w:val="00850F47"/>
    <w:rsid w:val="00851276"/>
    <w:rsid w:val="00853281"/>
    <w:rsid w:val="00857054"/>
    <w:rsid w:val="00857827"/>
    <w:rsid w:val="0086167A"/>
    <w:rsid w:val="00861E4E"/>
    <w:rsid w:val="00863084"/>
    <w:rsid w:val="00863447"/>
    <w:rsid w:val="00864431"/>
    <w:rsid w:val="00864488"/>
    <w:rsid w:val="00870E39"/>
    <w:rsid w:val="0087338F"/>
    <w:rsid w:val="0087527B"/>
    <w:rsid w:val="0087763F"/>
    <w:rsid w:val="008808C3"/>
    <w:rsid w:val="008825E8"/>
    <w:rsid w:val="00883168"/>
    <w:rsid w:val="00884F12"/>
    <w:rsid w:val="008853D3"/>
    <w:rsid w:val="00886485"/>
    <w:rsid w:val="00886D04"/>
    <w:rsid w:val="008871B4"/>
    <w:rsid w:val="00887370"/>
    <w:rsid w:val="00887621"/>
    <w:rsid w:val="0089010F"/>
    <w:rsid w:val="008904BD"/>
    <w:rsid w:val="00892404"/>
    <w:rsid w:val="008977DC"/>
    <w:rsid w:val="00897ABE"/>
    <w:rsid w:val="008A0900"/>
    <w:rsid w:val="008A18AB"/>
    <w:rsid w:val="008A2866"/>
    <w:rsid w:val="008A2E22"/>
    <w:rsid w:val="008A313A"/>
    <w:rsid w:val="008A32DF"/>
    <w:rsid w:val="008A3C34"/>
    <w:rsid w:val="008A4D28"/>
    <w:rsid w:val="008B0357"/>
    <w:rsid w:val="008B06C4"/>
    <w:rsid w:val="008B0925"/>
    <w:rsid w:val="008B0A9A"/>
    <w:rsid w:val="008B29BE"/>
    <w:rsid w:val="008B2B07"/>
    <w:rsid w:val="008B33BF"/>
    <w:rsid w:val="008B5B87"/>
    <w:rsid w:val="008B5DAB"/>
    <w:rsid w:val="008B6599"/>
    <w:rsid w:val="008B7067"/>
    <w:rsid w:val="008C0146"/>
    <w:rsid w:val="008C0902"/>
    <w:rsid w:val="008C1071"/>
    <w:rsid w:val="008C28E3"/>
    <w:rsid w:val="008C591B"/>
    <w:rsid w:val="008D07FC"/>
    <w:rsid w:val="008D19DC"/>
    <w:rsid w:val="008D25BA"/>
    <w:rsid w:val="008D2653"/>
    <w:rsid w:val="008D2872"/>
    <w:rsid w:val="008D2A8E"/>
    <w:rsid w:val="008D4393"/>
    <w:rsid w:val="008D6469"/>
    <w:rsid w:val="008D6D77"/>
    <w:rsid w:val="008E03D5"/>
    <w:rsid w:val="008E1A05"/>
    <w:rsid w:val="008E3341"/>
    <w:rsid w:val="008E4593"/>
    <w:rsid w:val="008E46AD"/>
    <w:rsid w:val="008E531B"/>
    <w:rsid w:val="008E6E26"/>
    <w:rsid w:val="008E753E"/>
    <w:rsid w:val="008E7D32"/>
    <w:rsid w:val="008F02F8"/>
    <w:rsid w:val="008F0530"/>
    <w:rsid w:val="008F17C7"/>
    <w:rsid w:val="008F2614"/>
    <w:rsid w:val="008F28E9"/>
    <w:rsid w:val="008F4591"/>
    <w:rsid w:val="008F519C"/>
    <w:rsid w:val="008F605A"/>
    <w:rsid w:val="008F62CF"/>
    <w:rsid w:val="008F663D"/>
    <w:rsid w:val="009036AD"/>
    <w:rsid w:val="00903D9C"/>
    <w:rsid w:val="00904056"/>
    <w:rsid w:val="00907F19"/>
    <w:rsid w:val="0091027F"/>
    <w:rsid w:val="009105BF"/>
    <w:rsid w:val="00912045"/>
    <w:rsid w:val="00912693"/>
    <w:rsid w:val="00913800"/>
    <w:rsid w:val="00913EA0"/>
    <w:rsid w:val="0091451E"/>
    <w:rsid w:val="00916EC4"/>
    <w:rsid w:val="00921A1E"/>
    <w:rsid w:val="00921A96"/>
    <w:rsid w:val="00925BDA"/>
    <w:rsid w:val="00926F69"/>
    <w:rsid w:val="00927703"/>
    <w:rsid w:val="00927FBC"/>
    <w:rsid w:val="0093018B"/>
    <w:rsid w:val="0093169E"/>
    <w:rsid w:val="00933131"/>
    <w:rsid w:val="0093388E"/>
    <w:rsid w:val="009372C3"/>
    <w:rsid w:val="009378F0"/>
    <w:rsid w:val="00937917"/>
    <w:rsid w:val="00941310"/>
    <w:rsid w:val="00943C2A"/>
    <w:rsid w:val="00944F95"/>
    <w:rsid w:val="0094546A"/>
    <w:rsid w:val="00946A65"/>
    <w:rsid w:val="00946C37"/>
    <w:rsid w:val="00947AEA"/>
    <w:rsid w:val="00952CF0"/>
    <w:rsid w:val="00954D35"/>
    <w:rsid w:val="00956C8D"/>
    <w:rsid w:val="00960486"/>
    <w:rsid w:val="00961A90"/>
    <w:rsid w:val="00965F08"/>
    <w:rsid w:val="00966536"/>
    <w:rsid w:val="00966A98"/>
    <w:rsid w:val="00970A1A"/>
    <w:rsid w:val="009768DF"/>
    <w:rsid w:val="0097764E"/>
    <w:rsid w:val="00981B29"/>
    <w:rsid w:val="009820D6"/>
    <w:rsid w:val="009829A4"/>
    <w:rsid w:val="00982AF1"/>
    <w:rsid w:val="00983DF7"/>
    <w:rsid w:val="00984128"/>
    <w:rsid w:val="00984465"/>
    <w:rsid w:val="00984BFE"/>
    <w:rsid w:val="009862E8"/>
    <w:rsid w:val="0098677C"/>
    <w:rsid w:val="00987FD8"/>
    <w:rsid w:val="009909AD"/>
    <w:rsid w:val="00991F5E"/>
    <w:rsid w:val="00994209"/>
    <w:rsid w:val="00994CB7"/>
    <w:rsid w:val="00994D47"/>
    <w:rsid w:val="00995C6D"/>
    <w:rsid w:val="0099638A"/>
    <w:rsid w:val="0099640C"/>
    <w:rsid w:val="00996D87"/>
    <w:rsid w:val="00997065"/>
    <w:rsid w:val="009A2118"/>
    <w:rsid w:val="009A4D79"/>
    <w:rsid w:val="009A6018"/>
    <w:rsid w:val="009A76E4"/>
    <w:rsid w:val="009A779A"/>
    <w:rsid w:val="009B043F"/>
    <w:rsid w:val="009B0B20"/>
    <w:rsid w:val="009B1A83"/>
    <w:rsid w:val="009B1B85"/>
    <w:rsid w:val="009B3E2D"/>
    <w:rsid w:val="009B7957"/>
    <w:rsid w:val="009C1177"/>
    <w:rsid w:val="009C19FB"/>
    <w:rsid w:val="009C529C"/>
    <w:rsid w:val="009C532A"/>
    <w:rsid w:val="009C5A32"/>
    <w:rsid w:val="009C5C49"/>
    <w:rsid w:val="009C6B6F"/>
    <w:rsid w:val="009C740D"/>
    <w:rsid w:val="009D0239"/>
    <w:rsid w:val="009D04DA"/>
    <w:rsid w:val="009D1E74"/>
    <w:rsid w:val="009D2081"/>
    <w:rsid w:val="009D4E16"/>
    <w:rsid w:val="009D655F"/>
    <w:rsid w:val="009E054D"/>
    <w:rsid w:val="009E1EA2"/>
    <w:rsid w:val="009E3237"/>
    <w:rsid w:val="009E36FE"/>
    <w:rsid w:val="009E371B"/>
    <w:rsid w:val="009E41C5"/>
    <w:rsid w:val="009E4797"/>
    <w:rsid w:val="009E6921"/>
    <w:rsid w:val="009E6CF0"/>
    <w:rsid w:val="009E6F3B"/>
    <w:rsid w:val="009E791E"/>
    <w:rsid w:val="009F1E91"/>
    <w:rsid w:val="009F2B43"/>
    <w:rsid w:val="009F3EB0"/>
    <w:rsid w:val="009F54C3"/>
    <w:rsid w:val="009F5A5F"/>
    <w:rsid w:val="00A04E0E"/>
    <w:rsid w:val="00A05EED"/>
    <w:rsid w:val="00A06891"/>
    <w:rsid w:val="00A07731"/>
    <w:rsid w:val="00A10281"/>
    <w:rsid w:val="00A168BF"/>
    <w:rsid w:val="00A16E42"/>
    <w:rsid w:val="00A210C8"/>
    <w:rsid w:val="00A21196"/>
    <w:rsid w:val="00A211AF"/>
    <w:rsid w:val="00A21241"/>
    <w:rsid w:val="00A21FDE"/>
    <w:rsid w:val="00A23267"/>
    <w:rsid w:val="00A23C5E"/>
    <w:rsid w:val="00A24E84"/>
    <w:rsid w:val="00A24E95"/>
    <w:rsid w:val="00A254B6"/>
    <w:rsid w:val="00A255DD"/>
    <w:rsid w:val="00A26090"/>
    <w:rsid w:val="00A27E75"/>
    <w:rsid w:val="00A3054C"/>
    <w:rsid w:val="00A3435D"/>
    <w:rsid w:val="00A359A3"/>
    <w:rsid w:val="00A35A70"/>
    <w:rsid w:val="00A40AAF"/>
    <w:rsid w:val="00A418C6"/>
    <w:rsid w:val="00A421B5"/>
    <w:rsid w:val="00A50451"/>
    <w:rsid w:val="00A511F8"/>
    <w:rsid w:val="00A567E9"/>
    <w:rsid w:val="00A62396"/>
    <w:rsid w:val="00A64B84"/>
    <w:rsid w:val="00A64D51"/>
    <w:rsid w:val="00A66FB0"/>
    <w:rsid w:val="00A6767D"/>
    <w:rsid w:val="00A72C5B"/>
    <w:rsid w:val="00A7374D"/>
    <w:rsid w:val="00A73C8B"/>
    <w:rsid w:val="00A754EA"/>
    <w:rsid w:val="00A75772"/>
    <w:rsid w:val="00A75BC8"/>
    <w:rsid w:val="00A77710"/>
    <w:rsid w:val="00A77780"/>
    <w:rsid w:val="00A779AF"/>
    <w:rsid w:val="00A83D18"/>
    <w:rsid w:val="00A84460"/>
    <w:rsid w:val="00A84917"/>
    <w:rsid w:val="00A873B8"/>
    <w:rsid w:val="00A90230"/>
    <w:rsid w:val="00A93161"/>
    <w:rsid w:val="00A9421A"/>
    <w:rsid w:val="00A94EAB"/>
    <w:rsid w:val="00A96853"/>
    <w:rsid w:val="00AA1318"/>
    <w:rsid w:val="00AA1464"/>
    <w:rsid w:val="00AA1DD2"/>
    <w:rsid w:val="00AA25A8"/>
    <w:rsid w:val="00AA2C2C"/>
    <w:rsid w:val="00AA6277"/>
    <w:rsid w:val="00AA6EA6"/>
    <w:rsid w:val="00AB1A8E"/>
    <w:rsid w:val="00AB1A95"/>
    <w:rsid w:val="00AB466F"/>
    <w:rsid w:val="00AC06DD"/>
    <w:rsid w:val="00AC174D"/>
    <w:rsid w:val="00AC2A05"/>
    <w:rsid w:val="00AC2E65"/>
    <w:rsid w:val="00AC3157"/>
    <w:rsid w:val="00AC4F0A"/>
    <w:rsid w:val="00AC587E"/>
    <w:rsid w:val="00AD04A4"/>
    <w:rsid w:val="00AD1C6A"/>
    <w:rsid w:val="00AD2BC2"/>
    <w:rsid w:val="00AD3B04"/>
    <w:rsid w:val="00AD3C2F"/>
    <w:rsid w:val="00AD3C7F"/>
    <w:rsid w:val="00AD5C3F"/>
    <w:rsid w:val="00AD5CE3"/>
    <w:rsid w:val="00AD65C7"/>
    <w:rsid w:val="00AE3099"/>
    <w:rsid w:val="00AE3F07"/>
    <w:rsid w:val="00AE4156"/>
    <w:rsid w:val="00AE43AC"/>
    <w:rsid w:val="00AE44EC"/>
    <w:rsid w:val="00AE64B1"/>
    <w:rsid w:val="00AF0646"/>
    <w:rsid w:val="00AF1395"/>
    <w:rsid w:val="00AF2073"/>
    <w:rsid w:val="00AF2E8F"/>
    <w:rsid w:val="00AF6B64"/>
    <w:rsid w:val="00AF6FBD"/>
    <w:rsid w:val="00B03B36"/>
    <w:rsid w:val="00B05CB4"/>
    <w:rsid w:val="00B11889"/>
    <w:rsid w:val="00B121C5"/>
    <w:rsid w:val="00B12BED"/>
    <w:rsid w:val="00B148F8"/>
    <w:rsid w:val="00B14E5A"/>
    <w:rsid w:val="00B15ADA"/>
    <w:rsid w:val="00B16BF0"/>
    <w:rsid w:val="00B20469"/>
    <w:rsid w:val="00B2243A"/>
    <w:rsid w:val="00B2264C"/>
    <w:rsid w:val="00B22931"/>
    <w:rsid w:val="00B22FF0"/>
    <w:rsid w:val="00B23A21"/>
    <w:rsid w:val="00B2566E"/>
    <w:rsid w:val="00B26E82"/>
    <w:rsid w:val="00B30FFE"/>
    <w:rsid w:val="00B31B95"/>
    <w:rsid w:val="00B32334"/>
    <w:rsid w:val="00B33435"/>
    <w:rsid w:val="00B36FC6"/>
    <w:rsid w:val="00B3738E"/>
    <w:rsid w:val="00B37CEE"/>
    <w:rsid w:val="00B46505"/>
    <w:rsid w:val="00B507A2"/>
    <w:rsid w:val="00B52F53"/>
    <w:rsid w:val="00B56CC4"/>
    <w:rsid w:val="00B653DD"/>
    <w:rsid w:val="00B6567F"/>
    <w:rsid w:val="00B67012"/>
    <w:rsid w:val="00B67D3E"/>
    <w:rsid w:val="00B67F58"/>
    <w:rsid w:val="00B70FC2"/>
    <w:rsid w:val="00B71CBB"/>
    <w:rsid w:val="00B71F08"/>
    <w:rsid w:val="00B72DB8"/>
    <w:rsid w:val="00B72DF0"/>
    <w:rsid w:val="00B7527A"/>
    <w:rsid w:val="00B778DE"/>
    <w:rsid w:val="00B77E95"/>
    <w:rsid w:val="00B81126"/>
    <w:rsid w:val="00B8457A"/>
    <w:rsid w:val="00B91E3D"/>
    <w:rsid w:val="00B93207"/>
    <w:rsid w:val="00B9496F"/>
    <w:rsid w:val="00B949F5"/>
    <w:rsid w:val="00B9589F"/>
    <w:rsid w:val="00B95E1D"/>
    <w:rsid w:val="00B975D5"/>
    <w:rsid w:val="00BA0377"/>
    <w:rsid w:val="00BA4AD4"/>
    <w:rsid w:val="00BA69BD"/>
    <w:rsid w:val="00BB017F"/>
    <w:rsid w:val="00BB1277"/>
    <w:rsid w:val="00BB1F3C"/>
    <w:rsid w:val="00BB2811"/>
    <w:rsid w:val="00BB2D10"/>
    <w:rsid w:val="00BB3D30"/>
    <w:rsid w:val="00BB5072"/>
    <w:rsid w:val="00BB5904"/>
    <w:rsid w:val="00BB770C"/>
    <w:rsid w:val="00BC066B"/>
    <w:rsid w:val="00BC0BB2"/>
    <w:rsid w:val="00BC209C"/>
    <w:rsid w:val="00BC2C07"/>
    <w:rsid w:val="00BC5EBC"/>
    <w:rsid w:val="00BC7749"/>
    <w:rsid w:val="00BD103D"/>
    <w:rsid w:val="00BD3851"/>
    <w:rsid w:val="00BD5002"/>
    <w:rsid w:val="00BD54DD"/>
    <w:rsid w:val="00BD6122"/>
    <w:rsid w:val="00BE33D9"/>
    <w:rsid w:val="00BE43DF"/>
    <w:rsid w:val="00BE70AB"/>
    <w:rsid w:val="00BE7407"/>
    <w:rsid w:val="00BE79AB"/>
    <w:rsid w:val="00BF0112"/>
    <w:rsid w:val="00BF1FC7"/>
    <w:rsid w:val="00BF2357"/>
    <w:rsid w:val="00BF26E2"/>
    <w:rsid w:val="00BF5B7A"/>
    <w:rsid w:val="00BF6AD5"/>
    <w:rsid w:val="00BF7B4B"/>
    <w:rsid w:val="00C016B4"/>
    <w:rsid w:val="00C0241E"/>
    <w:rsid w:val="00C026FD"/>
    <w:rsid w:val="00C03092"/>
    <w:rsid w:val="00C056BF"/>
    <w:rsid w:val="00C05853"/>
    <w:rsid w:val="00C07CC7"/>
    <w:rsid w:val="00C10E6E"/>
    <w:rsid w:val="00C1369C"/>
    <w:rsid w:val="00C15870"/>
    <w:rsid w:val="00C16717"/>
    <w:rsid w:val="00C176EE"/>
    <w:rsid w:val="00C17DC7"/>
    <w:rsid w:val="00C20B74"/>
    <w:rsid w:val="00C20DA0"/>
    <w:rsid w:val="00C30530"/>
    <w:rsid w:val="00C30E46"/>
    <w:rsid w:val="00C345F9"/>
    <w:rsid w:val="00C34CF5"/>
    <w:rsid w:val="00C36530"/>
    <w:rsid w:val="00C36C64"/>
    <w:rsid w:val="00C3798F"/>
    <w:rsid w:val="00C411B1"/>
    <w:rsid w:val="00C41A9D"/>
    <w:rsid w:val="00C41B69"/>
    <w:rsid w:val="00C42782"/>
    <w:rsid w:val="00C449B4"/>
    <w:rsid w:val="00C46051"/>
    <w:rsid w:val="00C47051"/>
    <w:rsid w:val="00C51B13"/>
    <w:rsid w:val="00C51D63"/>
    <w:rsid w:val="00C528FC"/>
    <w:rsid w:val="00C57645"/>
    <w:rsid w:val="00C61863"/>
    <w:rsid w:val="00C62476"/>
    <w:rsid w:val="00C62DE7"/>
    <w:rsid w:val="00C6413B"/>
    <w:rsid w:val="00C64252"/>
    <w:rsid w:val="00C65366"/>
    <w:rsid w:val="00C65D8A"/>
    <w:rsid w:val="00C66FDC"/>
    <w:rsid w:val="00C67D24"/>
    <w:rsid w:val="00C7195C"/>
    <w:rsid w:val="00C72B2F"/>
    <w:rsid w:val="00C74E11"/>
    <w:rsid w:val="00C75657"/>
    <w:rsid w:val="00C770D0"/>
    <w:rsid w:val="00C77C52"/>
    <w:rsid w:val="00C80A2A"/>
    <w:rsid w:val="00C85310"/>
    <w:rsid w:val="00C86BC9"/>
    <w:rsid w:val="00C87A3B"/>
    <w:rsid w:val="00C912F9"/>
    <w:rsid w:val="00C92D82"/>
    <w:rsid w:val="00C933D4"/>
    <w:rsid w:val="00C944B3"/>
    <w:rsid w:val="00C95CFD"/>
    <w:rsid w:val="00C95EC3"/>
    <w:rsid w:val="00C95EF9"/>
    <w:rsid w:val="00C96203"/>
    <w:rsid w:val="00C96209"/>
    <w:rsid w:val="00C9790F"/>
    <w:rsid w:val="00CA1D26"/>
    <w:rsid w:val="00CA30F7"/>
    <w:rsid w:val="00CA7D70"/>
    <w:rsid w:val="00CA7F4E"/>
    <w:rsid w:val="00CA7FDC"/>
    <w:rsid w:val="00CB1937"/>
    <w:rsid w:val="00CB1F9D"/>
    <w:rsid w:val="00CB263B"/>
    <w:rsid w:val="00CB33BB"/>
    <w:rsid w:val="00CB6768"/>
    <w:rsid w:val="00CC1C7D"/>
    <w:rsid w:val="00CC7750"/>
    <w:rsid w:val="00CD0284"/>
    <w:rsid w:val="00CD0862"/>
    <w:rsid w:val="00CD1F41"/>
    <w:rsid w:val="00CD4963"/>
    <w:rsid w:val="00CD623F"/>
    <w:rsid w:val="00CD63C1"/>
    <w:rsid w:val="00CE006E"/>
    <w:rsid w:val="00CE0CBD"/>
    <w:rsid w:val="00CE25DB"/>
    <w:rsid w:val="00CE2CB6"/>
    <w:rsid w:val="00CE39AE"/>
    <w:rsid w:val="00CE4489"/>
    <w:rsid w:val="00CE4A17"/>
    <w:rsid w:val="00CE5FF3"/>
    <w:rsid w:val="00CE606D"/>
    <w:rsid w:val="00CE642F"/>
    <w:rsid w:val="00CE7075"/>
    <w:rsid w:val="00CE707A"/>
    <w:rsid w:val="00D0069D"/>
    <w:rsid w:val="00D00A88"/>
    <w:rsid w:val="00D01C1E"/>
    <w:rsid w:val="00D02735"/>
    <w:rsid w:val="00D02C72"/>
    <w:rsid w:val="00D03C19"/>
    <w:rsid w:val="00D04B21"/>
    <w:rsid w:val="00D0707A"/>
    <w:rsid w:val="00D102E6"/>
    <w:rsid w:val="00D12D97"/>
    <w:rsid w:val="00D13413"/>
    <w:rsid w:val="00D13A22"/>
    <w:rsid w:val="00D13F58"/>
    <w:rsid w:val="00D14110"/>
    <w:rsid w:val="00D14CEE"/>
    <w:rsid w:val="00D17E38"/>
    <w:rsid w:val="00D22431"/>
    <w:rsid w:val="00D25DAF"/>
    <w:rsid w:val="00D269AA"/>
    <w:rsid w:val="00D31198"/>
    <w:rsid w:val="00D321EC"/>
    <w:rsid w:val="00D35174"/>
    <w:rsid w:val="00D35522"/>
    <w:rsid w:val="00D36409"/>
    <w:rsid w:val="00D4094E"/>
    <w:rsid w:val="00D4536B"/>
    <w:rsid w:val="00D46549"/>
    <w:rsid w:val="00D4763F"/>
    <w:rsid w:val="00D47C78"/>
    <w:rsid w:val="00D526CE"/>
    <w:rsid w:val="00D526E6"/>
    <w:rsid w:val="00D53349"/>
    <w:rsid w:val="00D533BD"/>
    <w:rsid w:val="00D5432E"/>
    <w:rsid w:val="00D54567"/>
    <w:rsid w:val="00D54ECA"/>
    <w:rsid w:val="00D6089A"/>
    <w:rsid w:val="00D61396"/>
    <w:rsid w:val="00D63A5F"/>
    <w:rsid w:val="00D63B10"/>
    <w:rsid w:val="00D67211"/>
    <w:rsid w:val="00D71368"/>
    <w:rsid w:val="00D71457"/>
    <w:rsid w:val="00D722C1"/>
    <w:rsid w:val="00D72304"/>
    <w:rsid w:val="00D72DEC"/>
    <w:rsid w:val="00D74D7C"/>
    <w:rsid w:val="00D83C60"/>
    <w:rsid w:val="00D84451"/>
    <w:rsid w:val="00D8459E"/>
    <w:rsid w:val="00D84F84"/>
    <w:rsid w:val="00D85392"/>
    <w:rsid w:val="00D85979"/>
    <w:rsid w:val="00D86009"/>
    <w:rsid w:val="00D87E3B"/>
    <w:rsid w:val="00D914B4"/>
    <w:rsid w:val="00D918FB"/>
    <w:rsid w:val="00D936F9"/>
    <w:rsid w:val="00D93D87"/>
    <w:rsid w:val="00D9459B"/>
    <w:rsid w:val="00D9775D"/>
    <w:rsid w:val="00D977A0"/>
    <w:rsid w:val="00D97C9F"/>
    <w:rsid w:val="00DA1801"/>
    <w:rsid w:val="00DA2D68"/>
    <w:rsid w:val="00DA50B0"/>
    <w:rsid w:val="00DA5E99"/>
    <w:rsid w:val="00DA7647"/>
    <w:rsid w:val="00DB067F"/>
    <w:rsid w:val="00DB1080"/>
    <w:rsid w:val="00DB2B5B"/>
    <w:rsid w:val="00DB2C15"/>
    <w:rsid w:val="00DB4796"/>
    <w:rsid w:val="00DB66F3"/>
    <w:rsid w:val="00DB7D29"/>
    <w:rsid w:val="00DC0318"/>
    <w:rsid w:val="00DC093F"/>
    <w:rsid w:val="00DC2A52"/>
    <w:rsid w:val="00DC4FB6"/>
    <w:rsid w:val="00DC58B7"/>
    <w:rsid w:val="00DC64FA"/>
    <w:rsid w:val="00DD0248"/>
    <w:rsid w:val="00DD4D81"/>
    <w:rsid w:val="00DD7027"/>
    <w:rsid w:val="00DD70FC"/>
    <w:rsid w:val="00DD7D78"/>
    <w:rsid w:val="00DE13C1"/>
    <w:rsid w:val="00DE372A"/>
    <w:rsid w:val="00DE431E"/>
    <w:rsid w:val="00DE469D"/>
    <w:rsid w:val="00DE4C56"/>
    <w:rsid w:val="00DE5B68"/>
    <w:rsid w:val="00DE77E2"/>
    <w:rsid w:val="00DE7C5F"/>
    <w:rsid w:val="00DF07D1"/>
    <w:rsid w:val="00DF0B26"/>
    <w:rsid w:val="00DF105D"/>
    <w:rsid w:val="00DF1C5E"/>
    <w:rsid w:val="00DF273E"/>
    <w:rsid w:val="00DF3D5E"/>
    <w:rsid w:val="00DF5B57"/>
    <w:rsid w:val="00DF5CB6"/>
    <w:rsid w:val="00DF6C5E"/>
    <w:rsid w:val="00DF6F65"/>
    <w:rsid w:val="00E002BE"/>
    <w:rsid w:val="00E03ABC"/>
    <w:rsid w:val="00E04BDD"/>
    <w:rsid w:val="00E06472"/>
    <w:rsid w:val="00E10FEB"/>
    <w:rsid w:val="00E110E9"/>
    <w:rsid w:val="00E13D89"/>
    <w:rsid w:val="00E1475E"/>
    <w:rsid w:val="00E15D48"/>
    <w:rsid w:val="00E1733B"/>
    <w:rsid w:val="00E22A25"/>
    <w:rsid w:val="00E2310B"/>
    <w:rsid w:val="00E25EBC"/>
    <w:rsid w:val="00E32230"/>
    <w:rsid w:val="00E35984"/>
    <w:rsid w:val="00E36BC1"/>
    <w:rsid w:val="00E40DE3"/>
    <w:rsid w:val="00E41090"/>
    <w:rsid w:val="00E41A11"/>
    <w:rsid w:val="00E41B81"/>
    <w:rsid w:val="00E423DF"/>
    <w:rsid w:val="00E44B9B"/>
    <w:rsid w:val="00E45E57"/>
    <w:rsid w:val="00E46209"/>
    <w:rsid w:val="00E4678E"/>
    <w:rsid w:val="00E50401"/>
    <w:rsid w:val="00E50EE3"/>
    <w:rsid w:val="00E54A5B"/>
    <w:rsid w:val="00E54DEA"/>
    <w:rsid w:val="00E55B4E"/>
    <w:rsid w:val="00E57105"/>
    <w:rsid w:val="00E62AD6"/>
    <w:rsid w:val="00E648C5"/>
    <w:rsid w:val="00E6556E"/>
    <w:rsid w:val="00E65CA0"/>
    <w:rsid w:val="00E67FBE"/>
    <w:rsid w:val="00E71F51"/>
    <w:rsid w:val="00E72BA8"/>
    <w:rsid w:val="00E75FBD"/>
    <w:rsid w:val="00E768F7"/>
    <w:rsid w:val="00E7767D"/>
    <w:rsid w:val="00E77BCC"/>
    <w:rsid w:val="00E80B21"/>
    <w:rsid w:val="00E81F69"/>
    <w:rsid w:val="00E855DE"/>
    <w:rsid w:val="00E91117"/>
    <w:rsid w:val="00E92C42"/>
    <w:rsid w:val="00E93AFD"/>
    <w:rsid w:val="00E93B08"/>
    <w:rsid w:val="00E94866"/>
    <w:rsid w:val="00E95DA3"/>
    <w:rsid w:val="00E95E47"/>
    <w:rsid w:val="00E96322"/>
    <w:rsid w:val="00E96366"/>
    <w:rsid w:val="00EA0161"/>
    <w:rsid w:val="00EA19C0"/>
    <w:rsid w:val="00EA23EE"/>
    <w:rsid w:val="00EA3738"/>
    <w:rsid w:val="00EA530B"/>
    <w:rsid w:val="00EA640C"/>
    <w:rsid w:val="00EA7EA0"/>
    <w:rsid w:val="00EB0312"/>
    <w:rsid w:val="00EB04B6"/>
    <w:rsid w:val="00EB0921"/>
    <w:rsid w:val="00EB1A71"/>
    <w:rsid w:val="00EB678E"/>
    <w:rsid w:val="00EB7563"/>
    <w:rsid w:val="00EC0988"/>
    <w:rsid w:val="00EC2F95"/>
    <w:rsid w:val="00EC325E"/>
    <w:rsid w:val="00EC59DA"/>
    <w:rsid w:val="00ED06A4"/>
    <w:rsid w:val="00ED0DC6"/>
    <w:rsid w:val="00ED2360"/>
    <w:rsid w:val="00ED78B9"/>
    <w:rsid w:val="00EE17CA"/>
    <w:rsid w:val="00EE275C"/>
    <w:rsid w:val="00EE2B0A"/>
    <w:rsid w:val="00EE2D7E"/>
    <w:rsid w:val="00EE4EFA"/>
    <w:rsid w:val="00EE6447"/>
    <w:rsid w:val="00EE6C3C"/>
    <w:rsid w:val="00EF0DC7"/>
    <w:rsid w:val="00EF1CE0"/>
    <w:rsid w:val="00EF3970"/>
    <w:rsid w:val="00EF41B8"/>
    <w:rsid w:val="00EF7225"/>
    <w:rsid w:val="00F0079E"/>
    <w:rsid w:val="00F018E6"/>
    <w:rsid w:val="00F01F8D"/>
    <w:rsid w:val="00F03211"/>
    <w:rsid w:val="00F03341"/>
    <w:rsid w:val="00F03FC5"/>
    <w:rsid w:val="00F05972"/>
    <w:rsid w:val="00F06A2B"/>
    <w:rsid w:val="00F06BC7"/>
    <w:rsid w:val="00F11E1D"/>
    <w:rsid w:val="00F11E9A"/>
    <w:rsid w:val="00F12518"/>
    <w:rsid w:val="00F1323E"/>
    <w:rsid w:val="00F144FE"/>
    <w:rsid w:val="00F160AF"/>
    <w:rsid w:val="00F16340"/>
    <w:rsid w:val="00F16957"/>
    <w:rsid w:val="00F20428"/>
    <w:rsid w:val="00F21E1E"/>
    <w:rsid w:val="00F2319C"/>
    <w:rsid w:val="00F2416C"/>
    <w:rsid w:val="00F24D2A"/>
    <w:rsid w:val="00F24F02"/>
    <w:rsid w:val="00F30347"/>
    <w:rsid w:val="00F3348A"/>
    <w:rsid w:val="00F36E87"/>
    <w:rsid w:val="00F401C4"/>
    <w:rsid w:val="00F449A2"/>
    <w:rsid w:val="00F4708F"/>
    <w:rsid w:val="00F525D9"/>
    <w:rsid w:val="00F55D2D"/>
    <w:rsid w:val="00F57DBE"/>
    <w:rsid w:val="00F61842"/>
    <w:rsid w:val="00F61D21"/>
    <w:rsid w:val="00F61D42"/>
    <w:rsid w:val="00F628C2"/>
    <w:rsid w:val="00F62B2B"/>
    <w:rsid w:val="00F63357"/>
    <w:rsid w:val="00F635CE"/>
    <w:rsid w:val="00F66DBD"/>
    <w:rsid w:val="00F71E35"/>
    <w:rsid w:val="00F71F2A"/>
    <w:rsid w:val="00F7268F"/>
    <w:rsid w:val="00F73D61"/>
    <w:rsid w:val="00F7615A"/>
    <w:rsid w:val="00F8191C"/>
    <w:rsid w:val="00F81B56"/>
    <w:rsid w:val="00F82638"/>
    <w:rsid w:val="00F8427E"/>
    <w:rsid w:val="00F85559"/>
    <w:rsid w:val="00F85588"/>
    <w:rsid w:val="00F90629"/>
    <w:rsid w:val="00F93D35"/>
    <w:rsid w:val="00F94F22"/>
    <w:rsid w:val="00FA2FDD"/>
    <w:rsid w:val="00FA31C5"/>
    <w:rsid w:val="00FA42BF"/>
    <w:rsid w:val="00FA4EF5"/>
    <w:rsid w:val="00FA796D"/>
    <w:rsid w:val="00FB0746"/>
    <w:rsid w:val="00FB289D"/>
    <w:rsid w:val="00FB3252"/>
    <w:rsid w:val="00FB5030"/>
    <w:rsid w:val="00FB5AA1"/>
    <w:rsid w:val="00FB74B5"/>
    <w:rsid w:val="00FC14E5"/>
    <w:rsid w:val="00FC3C62"/>
    <w:rsid w:val="00FC7B80"/>
    <w:rsid w:val="00FD12A8"/>
    <w:rsid w:val="00FD205B"/>
    <w:rsid w:val="00FD2070"/>
    <w:rsid w:val="00FD3910"/>
    <w:rsid w:val="00FD5649"/>
    <w:rsid w:val="00FD5F51"/>
    <w:rsid w:val="00FD6583"/>
    <w:rsid w:val="00FE0BD3"/>
    <w:rsid w:val="00FE164C"/>
    <w:rsid w:val="00FE2AB0"/>
    <w:rsid w:val="00FE36BE"/>
    <w:rsid w:val="00FE56FE"/>
    <w:rsid w:val="00FE5FE9"/>
    <w:rsid w:val="00FE631F"/>
    <w:rsid w:val="00FE65AB"/>
    <w:rsid w:val="00FE770B"/>
    <w:rsid w:val="00FF03EB"/>
    <w:rsid w:val="00FF4449"/>
    <w:rsid w:val="00FF4B2E"/>
    <w:rsid w:val="00FF5799"/>
    <w:rsid w:val="00FF6258"/>
    <w:rsid w:val="00FF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unhideWhenUsed/>
    <w:rsid w:val="009829A4"/>
    <w:rPr>
      <w:color w:val="0000FF"/>
      <w:u w:val="single"/>
    </w:rPr>
  </w:style>
  <w:style w:type="paragraph" w:styleId="af">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unhideWhenUsed/>
    <w:qFormat/>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829A4"/>
    <w:pPr>
      <w:spacing w:after="200" w:line="276" w:lineRule="auto"/>
      <w:ind w:left="720"/>
      <w:contextualSpacing/>
    </w:pPr>
    <w:rPr>
      <w:rFonts w:ascii="Calibri" w:eastAsia="Times New Roman" w:hAnsi="Calibri" w:cs="Times New Roman"/>
      <w:lang w:eastAsia="ru-RU"/>
    </w:rPr>
  </w:style>
  <w:style w:type="paragraph" w:styleId="af2">
    <w:name w:val="Body Text"/>
    <w:basedOn w:val="a"/>
    <w:link w:val="af3"/>
    <w:uiPriority w:val="99"/>
    <w:semiHidden/>
    <w:unhideWhenUsed/>
    <w:rsid w:val="009F2B43"/>
    <w:pPr>
      <w:spacing w:after="120"/>
    </w:pPr>
  </w:style>
  <w:style w:type="character" w:customStyle="1" w:styleId="af3">
    <w:name w:val="Основной текст Знак"/>
    <w:basedOn w:val="a0"/>
    <w:link w:val="af2"/>
    <w:uiPriority w:val="99"/>
    <w:semiHidden/>
    <w:rsid w:val="009F2B43"/>
  </w:style>
  <w:style w:type="paragraph" w:styleId="af4">
    <w:name w:val="Body Text First Indent"/>
    <w:basedOn w:val="af2"/>
    <w:link w:val="af5"/>
    <w:uiPriority w:val="99"/>
    <w:unhideWhenUsed/>
    <w:rsid w:val="009F2B43"/>
    <w:pPr>
      <w:spacing w:after="160"/>
      <w:ind w:firstLine="360"/>
    </w:pPr>
  </w:style>
  <w:style w:type="character" w:customStyle="1" w:styleId="af5">
    <w:name w:val="Красная строка Знак"/>
    <w:basedOn w:val="af3"/>
    <w:link w:val="af4"/>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2">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6">
    <w:name w:val="Body Text Indent"/>
    <w:basedOn w:val="a"/>
    <w:link w:val="af7"/>
    <w:uiPriority w:val="99"/>
    <w:semiHidden/>
    <w:unhideWhenUsed/>
    <w:rsid w:val="00031528"/>
    <w:pPr>
      <w:spacing w:after="120"/>
      <w:ind w:left="283"/>
    </w:pPr>
  </w:style>
  <w:style w:type="character" w:customStyle="1" w:styleId="af7">
    <w:name w:val="Основной текст с отступом Знак"/>
    <w:basedOn w:val="a0"/>
    <w:link w:val="af6"/>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3">
    <w:name w:val="Body Text Indent 2"/>
    <w:basedOn w:val="a"/>
    <w:link w:val="24"/>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b">
    <w:name w:val="Emphasis"/>
    <w:basedOn w:val="a0"/>
    <w:qFormat/>
    <w:rsid w:val="0091027F"/>
    <w:rPr>
      <w:i/>
      <w:iCs/>
    </w:rPr>
  </w:style>
  <w:style w:type="paragraph" w:customStyle="1" w:styleId="12">
    <w:name w:val="Цитата1"/>
    <w:basedOn w:val="a"/>
    <w:rsid w:val="00B77E95"/>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styleId="afc">
    <w:name w:val="Plain Text"/>
    <w:basedOn w:val="a"/>
    <w:link w:val="afd"/>
    <w:uiPriority w:val="99"/>
    <w:rsid w:val="004A1026"/>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4A1026"/>
    <w:rPr>
      <w:rFonts w:ascii="Courier New" w:eastAsia="Times New Roman" w:hAnsi="Courier New" w:cs="Times New Roman"/>
      <w:sz w:val="20"/>
      <w:szCs w:val="20"/>
      <w:lang w:eastAsia="ru-RU"/>
    </w:rPr>
  </w:style>
  <w:style w:type="paragraph" w:customStyle="1" w:styleId="13">
    <w:name w:val="Знак1"/>
    <w:basedOn w:val="a"/>
    <w:rsid w:val="002B1881"/>
    <w:pPr>
      <w:spacing w:line="240" w:lineRule="exact"/>
    </w:pPr>
    <w:rPr>
      <w:rFonts w:ascii="Verdana" w:eastAsia="Times New Roman" w:hAnsi="Verdana" w:cs="Times New Roman"/>
      <w:sz w:val="20"/>
      <w:szCs w:val="20"/>
      <w:lang w:val="en-US"/>
    </w:rPr>
  </w:style>
  <w:style w:type="table" w:styleId="afe">
    <w:name w:val="Table Grid"/>
    <w:basedOn w:val="a1"/>
    <w:uiPriority w:val="59"/>
    <w:rsid w:val="003B2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7E5AA3"/>
    <w:rPr>
      <w:rFonts w:ascii="Arial" w:hAnsi="Arial" w:cs="Arial"/>
      <w:strike w:val="0"/>
      <w:dstrike w:val="0"/>
      <w:sz w:val="20"/>
      <w:szCs w:val="20"/>
      <w:u w:val="none"/>
    </w:rPr>
  </w:style>
  <w:style w:type="paragraph" w:customStyle="1" w:styleId="dash041e0431044b0447043d044b0439">
    <w:name w:val="dash041e_0431_044b_0447_043d_044b_0439"/>
    <w:basedOn w:val="a"/>
    <w:rsid w:val="007E5AA3"/>
    <w:pPr>
      <w:suppressAutoHyphens/>
      <w:spacing w:after="0" w:line="240" w:lineRule="auto"/>
    </w:pPr>
    <w:rPr>
      <w:rFonts w:ascii="Arial" w:eastAsia="Times New Roman" w:hAnsi="Arial" w:cs="Arial"/>
      <w:sz w:val="20"/>
      <w:szCs w:val="20"/>
      <w:lang w:eastAsia="ar-SA"/>
    </w:rPr>
  </w:style>
  <w:style w:type="character" w:customStyle="1" w:styleId="aff">
    <w:name w:val="Гипертекстовая ссылка"/>
    <w:basedOn w:val="a0"/>
    <w:uiPriority w:val="99"/>
    <w:rsid w:val="008E6E26"/>
    <w:rPr>
      <w:rFonts w:cs="Times New Roman"/>
      <w:color w:val="106BBE"/>
    </w:rPr>
  </w:style>
  <w:style w:type="paragraph" w:customStyle="1" w:styleId="Default">
    <w:name w:val="Default"/>
    <w:rsid w:val="006E09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rmalcxspmiddle">
    <w:name w:val="msonormalcxspmiddle"/>
    <w:basedOn w:val="a"/>
    <w:uiPriority w:val="99"/>
    <w:rsid w:val="00DC5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D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et-address">
    <w:name w:val="street-address"/>
    <w:basedOn w:val="a0"/>
    <w:rsid w:val="00FD2070"/>
  </w:style>
  <w:style w:type="character" w:customStyle="1" w:styleId="af1">
    <w:name w:val="Абзац списка Знак"/>
    <w:link w:val="af0"/>
    <w:uiPriority w:val="34"/>
    <w:locked/>
    <w:rsid w:val="00045685"/>
    <w:rPr>
      <w:rFonts w:ascii="Calibri" w:eastAsia="Times New Roman" w:hAnsi="Calibri" w:cs="Times New Roman"/>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
    <w:uiPriority w:val="99"/>
    <w:locked/>
    <w:rsid w:val="00342EF7"/>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D35174"/>
    <w:rPr>
      <w:rFonts w:ascii="Calibri" w:eastAsia="Calibri" w:hAnsi="Calibri" w:cs="Times New Roman"/>
      <w:lang w:eastAsia="zh-CN"/>
    </w:rPr>
  </w:style>
  <w:style w:type="character" w:styleId="aff0">
    <w:name w:val="Strong"/>
    <w:basedOn w:val="a0"/>
    <w:uiPriority w:val="22"/>
    <w:qFormat/>
    <w:rsid w:val="002435DC"/>
    <w:rPr>
      <w:b/>
      <w:bCs/>
    </w:rPr>
  </w:style>
  <w:style w:type="paragraph" w:customStyle="1" w:styleId="western">
    <w:name w:val="western"/>
    <w:basedOn w:val="a"/>
    <w:rsid w:val="00D93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8022E"/>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rsid w:val="00C933D4"/>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fn">
    <w:name w:val="fn"/>
    <w:basedOn w:val="a0"/>
    <w:rsid w:val="00614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semiHidden/>
    <w:unhideWhenUsed/>
    <w:rsid w:val="009829A4"/>
    <w:rPr>
      <w:color w:val="0000FF"/>
      <w:u w:val="single"/>
    </w:rPr>
  </w:style>
  <w:style w:type="paragraph" w:styleId="af">
    <w:name w:val="Normal (Web)"/>
    <w:basedOn w:val="a"/>
    <w:uiPriority w:val="99"/>
    <w:unhideWhenUsed/>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99"/>
    <w:qFormat/>
    <w:rsid w:val="009829A4"/>
    <w:pPr>
      <w:spacing w:after="200" w:line="276" w:lineRule="auto"/>
      <w:ind w:left="720"/>
      <w:contextualSpacing/>
    </w:pPr>
    <w:rPr>
      <w:rFonts w:ascii="Calibri" w:eastAsia="Times New Roman" w:hAnsi="Calibri" w:cs="Times New Roman"/>
      <w:lang w:eastAsia="ru-RU"/>
    </w:rPr>
  </w:style>
  <w:style w:type="paragraph" w:styleId="af1">
    <w:name w:val="Body Text"/>
    <w:basedOn w:val="a"/>
    <w:link w:val="af2"/>
    <w:uiPriority w:val="99"/>
    <w:semiHidden/>
    <w:unhideWhenUsed/>
    <w:rsid w:val="009F2B43"/>
    <w:pPr>
      <w:spacing w:after="120"/>
    </w:pPr>
  </w:style>
  <w:style w:type="character" w:customStyle="1" w:styleId="af2">
    <w:name w:val="Основной текст Знак"/>
    <w:basedOn w:val="a0"/>
    <w:link w:val="af1"/>
    <w:uiPriority w:val="99"/>
    <w:semiHidden/>
    <w:rsid w:val="009F2B43"/>
  </w:style>
  <w:style w:type="paragraph" w:styleId="af3">
    <w:name w:val="Body Text First Indent"/>
    <w:basedOn w:val="af1"/>
    <w:link w:val="af4"/>
    <w:uiPriority w:val="99"/>
    <w:unhideWhenUsed/>
    <w:rsid w:val="009F2B43"/>
    <w:pPr>
      <w:spacing w:after="160"/>
      <w:ind w:firstLine="360"/>
    </w:pPr>
  </w:style>
  <w:style w:type="character" w:customStyle="1" w:styleId="af4">
    <w:name w:val="Красная строка Знак"/>
    <w:basedOn w:val="af2"/>
    <w:link w:val="af3"/>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1">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5">
    <w:name w:val="Body Text Indent"/>
    <w:basedOn w:val="a"/>
    <w:link w:val="af6"/>
    <w:uiPriority w:val="99"/>
    <w:semiHidden/>
    <w:unhideWhenUsed/>
    <w:rsid w:val="00031528"/>
    <w:pPr>
      <w:spacing w:after="120"/>
      <w:ind w:left="283"/>
    </w:pPr>
  </w:style>
  <w:style w:type="character" w:customStyle="1" w:styleId="af6">
    <w:name w:val="Основной текст с отступом Знак"/>
    <w:basedOn w:val="a0"/>
    <w:link w:val="af5"/>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2">
    <w:name w:val="Body Text Indent 2"/>
    <w:basedOn w:val="a"/>
    <w:link w:val="23"/>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9">
    <w:name w:val="Emphasis"/>
    <w:basedOn w:val="a0"/>
    <w:qFormat/>
    <w:rsid w:val="0091027F"/>
    <w:rPr>
      <w:i/>
      <w:iCs/>
    </w:rPr>
  </w:style>
</w:styles>
</file>

<file path=word/webSettings.xml><?xml version="1.0" encoding="utf-8"?>
<w:webSettings xmlns:r="http://schemas.openxmlformats.org/officeDocument/2006/relationships" xmlns:w="http://schemas.openxmlformats.org/wordprocessingml/2006/main">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715160595">
      <w:bodyDiv w:val="1"/>
      <w:marLeft w:val="0"/>
      <w:marRight w:val="0"/>
      <w:marTop w:val="0"/>
      <w:marBottom w:val="0"/>
      <w:divBdr>
        <w:top w:val="none" w:sz="0" w:space="0" w:color="auto"/>
        <w:left w:val="none" w:sz="0" w:space="0" w:color="auto"/>
        <w:bottom w:val="none" w:sz="0" w:space="0" w:color="auto"/>
        <w:right w:val="none" w:sz="0" w:space="0" w:color="auto"/>
      </w:divBdr>
      <w:divsChild>
        <w:div w:id="836265248">
          <w:marLeft w:val="0"/>
          <w:marRight w:val="0"/>
          <w:marTop w:val="0"/>
          <w:marBottom w:val="0"/>
          <w:divBdr>
            <w:top w:val="none" w:sz="0" w:space="0" w:color="auto"/>
            <w:left w:val="none" w:sz="0" w:space="0" w:color="auto"/>
            <w:bottom w:val="none" w:sz="0" w:space="0" w:color="auto"/>
            <w:right w:val="none" w:sz="0" w:space="0" w:color="auto"/>
          </w:divBdr>
          <w:divsChild>
            <w:div w:id="681585318">
              <w:marLeft w:val="0"/>
              <w:marRight w:val="0"/>
              <w:marTop w:val="0"/>
              <w:marBottom w:val="0"/>
              <w:divBdr>
                <w:top w:val="none" w:sz="0" w:space="0" w:color="auto"/>
                <w:left w:val="none" w:sz="0" w:space="0" w:color="auto"/>
                <w:bottom w:val="none" w:sz="0" w:space="0" w:color="auto"/>
                <w:right w:val="none" w:sz="0" w:space="0" w:color="auto"/>
              </w:divBdr>
              <w:divsChild>
                <w:div w:id="246887365">
                  <w:marLeft w:val="0"/>
                  <w:marRight w:val="0"/>
                  <w:marTop w:val="0"/>
                  <w:marBottom w:val="0"/>
                  <w:divBdr>
                    <w:top w:val="none" w:sz="0" w:space="0" w:color="auto"/>
                    <w:left w:val="none" w:sz="0" w:space="0" w:color="auto"/>
                    <w:bottom w:val="none" w:sz="0" w:space="0" w:color="auto"/>
                    <w:right w:val="none" w:sz="0" w:space="0" w:color="auto"/>
                  </w:divBdr>
                  <w:divsChild>
                    <w:div w:id="1566917534">
                      <w:marLeft w:val="0"/>
                      <w:marRight w:val="3000"/>
                      <w:marTop w:val="0"/>
                      <w:marBottom w:val="0"/>
                      <w:divBdr>
                        <w:top w:val="none" w:sz="0" w:space="0" w:color="auto"/>
                        <w:left w:val="none" w:sz="0" w:space="0" w:color="auto"/>
                        <w:bottom w:val="none" w:sz="0" w:space="0" w:color="auto"/>
                        <w:right w:val="none" w:sz="0" w:space="0" w:color="auto"/>
                      </w:divBdr>
                      <w:divsChild>
                        <w:div w:id="408623558">
                          <w:marLeft w:val="0"/>
                          <w:marRight w:val="0"/>
                          <w:marTop w:val="0"/>
                          <w:marBottom w:val="0"/>
                          <w:divBdr>
                            <w:top w:val="none" w:sz="0" w:space="0" w:color="auto"/>
                            <w:left w:val="none" w:sz="0" w:space="0" w:color="auto"/>
                            <w:bottom w:val="none" w:sz="0" w:space="0" w:color="auto"/>
                            <w:right w:val="none" w:sz="0" w:space="0" w:color="auto"/>
                          </w:divBdr>
                          <w:divsChild>
                            <w:div w:id="1273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29883">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402407262">
      <w:bodyDiv w:val="1"/>
      <w:marLeft w:val="0"/>
      <w:marRight w:val="0"/>
      <w:marTop w:val="100"/>
      <w:marBottom w:val="100"/>
      <w:divBdr>
        <w:top w:val="none" w:sz="0" w:space="0" w:color="auto"/>
        <w:left w:val="none" w:sz="0" w:space="0" w:color="auto"/>
        <w:bottom w:val="none" w:sz="0" w:space="0" w:color="auto"/>
        <w:right w:val="none" w:sz="0" w:space="0" w:color="auto"/>
      </w:divBdr>
      <w:divsChild>
        <w:div w:id="501164808">
          <w:marLeft w:val="0"/>
          <w:marRight w:val="0"/>
          <w:marTop w:val="0"/>
          <w:marBottom w:val="0"/>
          <w:divBdr>
            <w:top w:val="none" w:sz="0" w:space="0" w:color="auto"/>
            <w:left w:val="none" w:sz="0" w:space="0" w:color="auto"/>
            <w:bottom w:val="none" w:sz="0" w:space="0" w:color="auto"/>
            <w:right w:val="none" w:sz="0" w:space="0" w:color="auto"/>
          </w:divBdr>
          <w:divsChild>
            <w:div w:id="776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121">
      <w:bodyDiv w:val="1"/>
      <w:marLeft w:val="0"/>
      <w:marRight w:val="0"/>
      <w:marTop w:val="0"/>
      <w:marBottom w:val="0"/>
      <w:divBdr>
        <w:top w:val="none" w:sz="0" w:space="0" w:color="auto"/>
        <w:left w:val="none" w:sz="0" w:space="0" w:color="auto"/>
        <w:bottom w:val="none" w:sz="0" w:space="0" w:color="auto"/>
        <w:right w:val="none" w:sz="0" w:space="0" w:color="auto"/>
      </w:divBdr>
    </w:div>
    <w:div w:id="2043239960">
      <w:bodyDiv w:val="1"/>
      <w:marLeft w:val="0"/>
      <w:marRight w:val="0"/>
      <w:marTop w:val="100"/>
      <w:marBottom w:val="100"/>
      <w:divBdr>
        <w:top w:val="none" w:sz="0" w:space="0" w:color="auto"/>
        <w:left w:val="none" w:sz="0" w:space="0" w:color="auto"/>
        <w:bottom w:val="none" w:sz="0" w:space="0" w:color="auto"/>
        <w:right w:val="none" w:sz="0" w:space="0" w:color="auto"/>
      </w:divBdr>
      <w:divsChild>
        <w:div w:id="2144734822">
          <w:marLeft w:val="0"/>
          <w:marRight w:val="0"/>
          <w:marTop w:val="0"/>
          <w:marBottom w:val="0"/>
          <w:divBdr>
            <w:top w:val="none" w:sz="0" w:space="0" w:color="auto"/>
            <w:left w:val="none" w:sz="0" w:space="0" w:color="auto"/>
            <w:bottom w:val="none" w:sz="0" w:space="0" w:color="auto"/>
            <w:right w:val="none" w:sz="0" w:space="0" w:color="auto"/>
          </w:divBdr>
          <w:divsChild>
            <w:div w:id="789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qclq9d.xn--p1ai/wp-content/uploads/2018/03/30-51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volga.com/tehnolog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FD40-9138-4CE6-84FE-1A7FE3C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13</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Боровая Надежда Сергеевна</dc:creator>
  <cp:lastModifiedBy>User</cp:lastModifiedBy>
  <cp:revision>340</cp:revision>
  <cp:lastPrinted>2018-08-03T06:15:00Z</cp:lastPrinted>
  <dcterms:created xsi:type="dcterms:W3CDTF">2018-02-07T07:54:00Z</dcterms:created>
  <dcterms:modified xsi:type="dcterms:W3CDTF">2019-03-14T09:39:00Z</dcterms:modified>
</cp:coreProperties>
</file>