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D" w:rsidRDefault="00903FCA" w:rsidP="00E1443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Проект</w:t>
      </w:r>
    </w:p>
    <w:p w:rsidR="00E1443D" w:rsidRDefault="00E1443D" w:rsidP="00E1443D">
      <w:pPr>
        <w:pStyle w:val="a3"/>
        <w:rPr>
          <w:rFonts w:ascii="Times New Roman" w:hAnsi="Times New Roman"/>
          <w:b w:val="0"/>
        </w:rPr>
      </w:pPr>
    </w:p>
    <w:p w:rsidR="00E1443D" w:rsidRPr="0043066E" w:rsidRDefault="00E1443D" w:rsidP="00E1443D">
      <w:pPr>
        <w:pStyle w:val="a3"/>
        <w:rPr>
          <w:rFonts w:ascii="Times New Roman" w:hAnsi="Times New Roman"/>
        </w:rPr>
      </w:pPr>
      <w:r w:rsidRPr="0043066E">
        <w:rPr>
          <w:rFonts w:ascii="Times New Roman" w:hAnsi="Times New Roman"/>
        </w:rPr>
        <w:t xml:space="preserve">АДМИНИСТРАЦИЯ </w:t>
      </w:r>
    </w:p>
    <w:p w:rsidR="00E1443D" w:rsidRPr="0043066E" w:rsidRDefault="00E1443D" w:rsidP="00E1443D">
      <w:pPr>
        <w:pStyle w:val="a3"/>
        <w:rPr>
          <w:rFonts w:ascii="Times New Roman" w:hAnsi="Times New Roman"/>
        </w:rPr>
      </w:pPr>
      <w:r w:rsidRPr="0043066E">
        <w:rPr>
          <w:rFonts w:ascii="Times New Roman" w:hAnsi="Times New Roman"/>
        </w:rPr>
        <w:t>ВОЛЬСКОГО  МУНИЦИПАЛЬНОГО РАЙОНА</w:t>
      </w:r>
    </w:p>
    <w:p w:rsidR="00E1443D" w:rsidRPr="0043066E" w:rsidRDefault="00E1443D" w:rsidP="00E14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6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1443D" w:rsidRPr="00593AB0" w:rsidRDefault="00E1443D" w:rsidP="00E14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AB0" w:rsidRPr="00593AB0" w:rsidRDefault="00DE2E59" w:rsidP="0059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C469F">
        <w:rPr>
          <w:rFonts w:ascii="Times New Roman" w:hAnsi="Times New Roman" w:cs="Times New Roman"/>
          <w:sz w:val="28"/>
          <w:szCs w:val="28"/>
        </w:rPr>
        <w:t>________________2019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3AB0" w:rsidRPr="00593A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 w:rsidR="00903FCA">
        <w:rPr>
          <w:rFonts w:ascii="Times New Roman" w:hAnsi="Times New Roman" w:cs="Times New Roman"/>
          <w:sz w:val="28"/>
          <w:szCs w:val="28"/>
        </w:rPr>
        <w:t>___________</w:t>
      </w:r>
    </w:p>
    <w:p w:rsidR="00593AB0" w:rsidRPr="00593AB0" w:rsidRDefault="001D5373" w:rsidP="00593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5pt;width:314pt;height:64.45pt;z-index:251660288" filled="f" stroked="f">
            <v:textbox style="mso-next-textbox:#_x0000_s1026">
              <w:txbxContent>
                <w:p w:rsidR="00DC6147" w:rsidRPr="002359A0" w:rsidRDefault="00DC6147" w:rsidP="00D5141E">
                  <w:pPr>
                    <w:pStyle w:val="2"/>
                    <w:spacing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Об утверждении  административного  регламента </w:t>
                  </w:r>
                  <w:r w:rsidRPr="002359A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предоставления </w:t>
                  </w:r>
                  <w:r w:rsidRPr="002359A0">
                    <w:rPr>
                      <w:b w:val="0"/>
                    </w:rPr>
                    <w:t xml:space="preserve"> муниципальной услуги «Выдача разрешения  на право </w:t>
                  </w:r>
                  <w:r>
                    <w:rPr>
                      <w:b w:val="0"/>
                    </w:rPr>
                    <w:t xml:space="preserve">торговли на ярмарке </w:t>
                  </w:r>
                </w:p>
                <w:p w:rsidR="00DC6147" w:rsidRPr="002359A0" w:rsidRDefault="00DC6147" w:rsidP="00593AB0">
                  <w:pPr>
                    <w:pStyle w:val="2"/>
                    <w:spacing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593AB0" w:rsidRPr="00593AB0" w:rsidRDefault="00593AB0" w:rsidP="00593AB0">
      <w:pPr>
        <w:rPr>
          <w:rFonts w:ascii="Times New Roman" w:hAnsi="Times New Roman" w:cs="Times New Roman"/>
          <w:b/>
          <w:sz w:val="28"/>
          <w:szCs w:val="28"/>
        </w:rPr>
      </w:pPr>
    </w:p>
    <w:p w:rsidR="00BD01C0" w:rsidRDefault="00593AB0" w:rsidP="000251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B0">
        <w:tab/>
      </w:r>
      <w:r w:rsidR="00BD01C0">
        <w:rPr>
          <w:rFonts w:ascii="Times New Roman" w:eastAsia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Федеральным законом от 27.07.2010 г. № 210-ФЗ  «Об организации предоставления государственных и муниципальных услуг</w:t>
      </w:r>
      <w:r w:rsidR="00BD01C0" w:rsidRPr="00BD01C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D01C0" w:rsidRPr="00BD01C0">
        <w:rPr>
          <w:rFonts w:ascii="Times New Roman" w:hAnsi="Times New Roman" w:cs="Times New Roman"/>
          <w:sz w:val="28"/>
          <w:szCs w:val="28"/>
        </w:rPr>
        <w:t>Федеральным законом от 02.05.2006 г. № 59-ФЗ  «О порядке рассмотрения обращений граждан Российской Федерации»</w:t>
      </w:r>
      <w:r w:rsidR="00BD01C0">
        <w:t xml:space="preserve"> </w:t>
      </w:r>
      <w:r w:rsidR="00BD01C0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администрации Вольского муниципального района от 26.12.2018 г. № 2578 «О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услуг», постановлением администрации Вольского муниципального района от 20.09.2012года 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 и на основании ст. ст. 29, 35, 50 Устава Вольского муниципального района, ПОСТАНОВЛЯЮ:</w:t>
      </w:r>
    </w:p>
    <w:p w:rsidR="0002519E" w:rsidRPr="00980A6F" w:rsidRDefault="0002519E" w:rsidP="0002519E">
      <w:pPr>
        <w:pStyle w:val="2"/>
        <w:spacing w:after="0" w:line="240" w:lineRule="auto"/>
        <w:ind w:firstLine="708"/>
        <w:jc w:val="both"/>
        <w:rPr>
          <w:b w:val="0"/>
        </w:rPr>
      </w:pPr>
      <w:r w:rsidRPr="00980A6F">
        <w:rPr>
          <w:b w:val="0"/>
        </w:rPr>
        <w:t>1. Утвердить административный  регламент   предоставления  муниципальной услуги «Выдача разрешения  на право торговли на ярмарке» (приложение).</w:t>
      </w:r>
    </w:p>
    <w:p w:rsidR="0002519E" w:rsidRDefault="0002519E" w:rsidP="0002519E">
      <w:pPr>
        <w:pStyle w:val="2"/>
        <w:spacing w:after="0" w:line="240" w:lineRule="auto"/>
        <w:jc w:val="both"/>
        <w:rPr>
          <w:b w:val="0"/>
        </w:rPr>
      </w:pPr>
      <w:r w:rsidRPr="00980A6F">
        <w:rPr>
          <w:b w:val="0"/>
        </w:rPr>
        <w:tab/>
        <w:t xml:space="preserve">2. Признать утратившим силу </w:t>
      </w:r>
      <w:r>
        <w:rPr>
          <w:b w:val="0"/>
        </w:rPr>
        <w:t xml:space="preserve">постановление </w:t>
      </w:r>
      <w:r w:rsidRPr="00980A6F">
        <w:rPr>
          <w:b w:val="0"/>
        </w:rPr>
        <w:t xml:space="preserve"> администрации Вольс</w:t>
      </w:r>
      <w:r>
        <w:rPr>
          <w:b w:val="0"/>
        </w:rPr>
        <w:t xml:space="preserve">кого муниципального района от 20.04.2017 </w:t>
      </w:r>
      <w:r w:rsidRPr="00980A6F">
        <w:rPr>
          <w:b w:val="0"/>
        </w:rPr>
        <w:t xml:space="preserve">г № </w:t>
      </w:r>
      <w:r>
        <w:rPr>
          <w:b w:val="0"/>
        </w:rPr>
        <w:t>934</w:t>
      </w:r>
      <w:r w:rsidRPr="00980A6F">
        <w:rPr>
          <w:b w:val="0"/>
        </w:rPr>
        <w:t xml:space="preserve"> «Об утверждении  административного регламента предоставления муниципальной услуги «Выдача разрешения  на п</w:t>
      </w:r>
      <w:r>
        <w:rPr>
          <w:b w:val="0"/>
        </w:rPr>
        <w:t>раво торговли на ярмарке»;</w:t>
      </w:r>
    </w:p>
    <w:p w:rsidR="0002519E" w:rsidRPr="00980A6F" w:rsidRDefault="0002519E" w:rsidP="0002519E">
      <w:pPr>
        <w:pStyle w:val="2"/>
        <w:spacing w:after="0" w:line="240" w:lineRule="auto"/>
        <w:ind w:firstLine="708"/>
        <w:jc w:val="both"/>
        <w:rPr>
          <w:b w:val="0"/>
        </w:rPr>
      </w:pPr>
      <w:r w:rsidRPr="00980A6F">
        <w:rPr>
          <w:b w:val="0"/>
        </w:rPr>
        <w:t>3.  Контроль за исполнением настоящего постановления возложить на заместителя  главы   администрации  Вольского муниципального  района  по экономике, промышленности и потребительскому рынку.</w:t>
      </w:r>
    </w:p>
    <w:p w:rsidR="0002519E" w:rsidRPr="00980A6F" w:rsidRDefault="0002519E" w:rsidP="0002519E">
      <w:pPr>
        <w:pStyle w:val="2"/>
        <w:spacing w:after="0" w:line="240" w:lineRule="auto"/>
        <w:jc w:val="both"/>
        <w:rPr>
          <w:b w:val="0"/>
        </w:rPr>
      </w:pPr>
      <w:r w:rsidRPr="00980A6F">
        <w:rPr>
          <w:b w:val="0"/>
        </w:rPr>
        <w:tab/>
        <w:t>4.  Настоящее постановление вступает в силу с момента официального опубликования.</w:t>
      </w:r>
    </w:p>
    <w:p w:rsidR="0002519E" w:rsidRDefault="0002519E" w:rsidP="0002519E">
      <w:pPr>
        <w:pStyle w:val="a5"/>
        <w:spacing w:after="0"/>
        <w:ind w:left="0"/>
        <w:rPr>
          <w:b w:val="0"/>
          <w:bCs/>
        </w:rPr>
      </w:pPr>
      <w:r w:rsidRPr="00593AB0">
        <w:rPr>
          <w:b w:val="0"/>
          <w:bCs/>
        </w:rPr>
        <w:t xml:space="preserve"> </w:t>
      </w:r>
    </w:p>
    <w:p w:rsidR="0002519E" w:rsidRPr="00593AB0" w:rsidRDefault="0002519E" w:rsidP="0002519E">
      <w:pPr>
        <w:pStyle w:val="a5"/>
        <w:spacing w:after="0"/>
        <w:ind w:left="0"/>
        <w:rPr>
          <w:b w:val="0"/>
          <w:bCs/>
        </w:rPr>
      </w:pPr>
      <w:r>
        <w:rPr>
          <w:b w:val="0"/>
          <w:bCs/>
        </w:rPr>
        <w:t>Глава Вольского</w:t>
      </w:r>
    </w:p>
    <w:p w:rsidR="0002519E" w:rsidRDefault="0002519E" w:rsidP="0002519E">
      <w:pPr>
        <w:pStyle w:val="a5"/>
        <w:spacing w:after="0"/>
        <w:ind w:left="0"/>
        <w:rPr>
          <w:b w:val="0"/>
          <w:bCs/>
        </w:rPr>
      </w:pPr>
      <w:r w:rsidRPr="00593AB0">
        <w:rPr>
          <w:b w:val="0"/>
          <w:bCs/>
        </w:rPr>
        <w:t xml:space="preserve">муниципального района                                </w:t>
      </w:r>
      <w:r>
        <w:rPr>
          <w:b w:val="0"/>
          <w:bCs/>
        </w:rPr>
        <w:t xml:space="preserve">                                 </w:t>
      </w:r>
      <w:r w:rsidRPr="00593AB0">
        <w:rPr>
          <w:b w:val="0"/>
          <w:bCs/>
        </w:rPr>
        <w:t xml:space="preserve">     </w:t>
      </w:r>
      <w:r>
        <w:rPr>
          <w:b w:val="0"/>
          <w:bCs/>
        </w:rPr>
        <w:t>В.Г. Матвеев</w:t>
      </w:r>
    </w:p>
    <w:p w:rsidR="00980A6F" w:rsidRDefault="00980A6F" w:rsidP="006F7C9B">
      <w:pPr>
        <w:pStyle w:val="ae"/>
        <w:ind w:firstLine="4400"/>
        <w:rPr>
          <w:rStyle w:val="af0"/>
          <w:rFonts w:ascii="Times New Roman" w:hAnsi="Times New Roman"/>
          <w:b w:val="0"/>
        </w:rPr>
      </w:pPr>
    </w:p>
    <w:p w:rsidR="005C64FC" w:rsidRPr="00287671" w:rsidRDefault="00A579E8" w:rsidP="005C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392763" w:rsidRPr="00287671">
        <w:rPr>
          <w:rFonts w:ascii="Times New Roman" w:hAnsi="Times New Roman" w:cs="Times New Roman"/>
        </w:rPr>
        <w:t xml:space="preserve"> 7-07-28</w:t>
      </w:r>
    </w:p>
    <w:p w:rsidR="00941CDC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02519E" w:rsidRDefault="0002519E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02519E" w:rsidRDefault="0002519E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941CDC" w:rsidRPr="00F875F9" w:rsidRDefault="00C36642" w:rsidP="00941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41CDC" w:rsidRPr="00F875F9">
        <w:rPr>
          <w:rFonts w:ascii="Times New Roman" w:hAnsi="Times New Roman" w:cs="Times New Roman"/>
          <w:b/>
          <w:sz w:val="28"/>
          <w:szCs w:val="28"/>
        </w:rPr>
        <w:t>ОГЛАСОВАНО:</w:t>
      </w:r>
    </w:p>
    <w:p w:rsidR="00941CDC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О.Н. Сазанова</w:t>
      </w:r>
    </w:p>
    <w:p w:rsidR="00941CDC" w:rsidRPr="00F875F9" w:rsidRDefault="0002519E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Зеленова</w:t>
      </w:r>
    </w:p>
    <w:p w:rsidR="00941CDC" w:rsidRPr="00F875F9" w:rsidRDefault="0002519E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Меремьянина</w:t>
      </w: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</w:p>
    <w:p w:rsidR="00941CDC" w:rsidRPr="00F875F9" w:rsidRDefault="00941CDC" w:rsidP="00941CDC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C71B59" w:rsidRDefault="00C71B59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</w:t>
      </w:r>
      <w:r w:rsidR="0007699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="00076997">
        <w:rPr>
          <w:rFonts w:ascii="Times New Roman" w:hAnsi="Times New Roman" w:cs="Times New Roman"/>
          <w:sz w:val="28"/>
          <w:szCs w:val="28"/>
        </w:rPr>
        <w:t xml:space="preserve"> деятельности – 1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Управление  правового обеспечения</w:t>
      </w:r>
      <w:r w:rsidR="00076997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941CDC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МУ ИЦ «Вольская жизнь»</w:t>
      </w:r>
      <w:r w:rsidR="00076997">
        <w:rPr>
          <w:rFonts w:ascii="Times New Roman" w:hAnsi="Times New Roman" w:cs="Times New Roman"/>
          <w:sz w:val="28"/>
          <w:szCs w:val="28"/>
        </w:rPr>
        <w:t xml:space="preserve"> - 1 экз. </w:t>
      </w:r>
    </w:p>
    <w:p w:rsidR="00941CDC" w:rsidRPr="00C71B59" w:rsidRDefault="00C71B59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Pr="00C71B59">
        <w:rPr>
          <w:rFonts w:ascii="Times New Roman" w:hAnsi="Times New Roman" w:cs="Times New Roman"/>
          <w:bCs/>
          <w:sz w:val="28"/>
          <w:szCs w:val="28"/>
        </w:rPr>
        <w:t xml:space="preserve"> по информационно-аналитической  работе и взаимодействию с общественными объединениями  </w:t>
      </w:r>
      <w:r w:rsidR="00076997">
        <w:rPr>
          <w:rFonts w:ascii="Times New Roman" w:hAnsi="Times New Roman" w:cs="Times New Roman"/>
          <w:bCs/>
          <w:sz w:val="28"/>
          <w:szCs w:val="28"/>
        </w:rPr>
        <w:t>- 1 экз.</w:t>
      </w:r>
    </w:p>
    <w:p w:rsidR="00941CDC" w:rsidRDefault="00941CDC" w:rsidP="00941CDC"/>
    <w:p w:rsidR="00941CDC" w:rsidRDefault="00941CDC" w:rsidP="00941CDC"/>
    <w:p w:rsidR="00941CDC" w:rsidRPr="004A45AF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4E550F" w:rsidRDefault="004E550F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02519E" w:rsidRDefault="0002519E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02519E" w:rsidRDefault="0002519E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7B702F" w:rsidRDefault="00E1443D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  <w:r>
        <w:rPr>
          <w:rStyle w:val="af0"/>
          <w:rFonts w:ascii="Times New Roman" w:hAnsi="Times New Roman"/>
          <w:b w:val="0"/>
        </w:rPr>
        <w:t>Пр</w:t>
      </w:r>
      <w:r w:rsidR="007B702F" w:rsidRPr="006A3EDE">
        <w:rPr>
          <w:rStyle w:val="af0"/>
          <w:rFonts w:ascii="Times New Roman" w:hAnsi="Times New Roman"/>
          <w:b w:val="0"/>
        </w:rPr>
        <w:t xml:space="preserve">иложение </w:t>
      </w:r>
    </w:p>
    <w:p w:rsidR="007B702F" w:rsidRPr="006A3EDE" w:rsidRDefault="007B702F" w:rsidP="007B702F">
      <w:pPr>
        <w:pStyle w:val="ae"/>
        <w:ind w:firstLine="4400"/>
        <w:jc w:val="right"/>
        <w:rPr>
          <w:rFonts w:ascii="Times New Roman" w:hAnsi="Times New Roman"/>
          <w:b/>
        </w:rPr>
      </w:pPr>
      <w:r w:rsidRPr="006A3EDE">
        <w:rPr>
          <w:rStyle w:val="af0"/>
          <w:rFonts w:ascii="Times New Roman" w:hAnsi="Times New Roman"/>
          <w:b w:val="0"/>
        </w:rPr>
        <w:t xml:space="preserve">к </w:t>
      </w:r>
      <w:hyperlink r:id="rId8" w:anchor="sub_0#sub_0" w:history="1">
        <w:r w:rsidRPr="006A3EDE">
          <w:rPr>
            <w:rStyle w:val="af1"/>
            <w:rFonts w:ascii="Times New Roman" w:hAnsi="Times New Roman"/>
            <w:b w:val="0"/>
            <w:bCs w:val="0"/>
          </w:rPr>
          <w:t>постановлению</w:t>
        </w:r>
      </w:hyperlink>
      <w:r w:rsidRPr="006A3EDE">
        <w:rPr>
          <w:rStyle w:val="af0"/>
          <w:rFonts w:ascii="Times New Roman" w:hAnsi="Times New Roman"/>
          <w:b w:val="0"/>
        </w:rPr>
        <w:t xml:space="preserve"> администрации</w:t>
      </w:r>
    </w:p>
    <w:p w:rsidR="007B702F" w:rsidRDefault="007B702F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  <w:r w:rsidRPr="006A3EDE">
        <w:rPr>
          <w:rStyle w:val="af0"/>
          <w:rFonts w:ascii="Times New Roman" w:hAnsi="Times New Roman"/>
          <w:b w:val="0"/>
        </w:rPr>
        <w:t>Вольского  муниципального района</w:t>
      </w:r>
    </w:p>
    <w:p w:rsidR="007B702F" w:rsidRPr="006A3EDE" w:rsidRDefault="00DE2E59" w:rsidP="007B70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2519E">
        <w:rPr>
          <w:sz w:val="24"/>
          <w:szCs w:val="24"/>
        </w:rPr>
        <w:t>_______________2019</w:t>
      </w:r>
      <w:r w:rsidR="006F7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    № </w:t>
      </w:r>
      <w:r w:rsidR="00980A6F">
        <w:rPr>
          <w:sz w:val="24"/>
          <w:szCs w:val="24"/>
        </w:rPr>
        <w:t>____</w:t>
      </w:r>
    </w:p>
    <w:p w:rsidR="007B702F" w:rsidRPr="00A579E8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B702F" w:rsidRPr="00A579E8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</w:p>
    <w:p w:rsidR="007B702F" w:rsidRPr="00A579E8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право торговли на ярмарке»  </w:t>
      </w:r>
    </w:p>
    <w:p w:rsidR="00980A6F" w:rsidRPr="00A579E8" w:rsidRDefault="00980A6F" w:rsidP="007B70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702F" w:rsidRPr="00A579E8" w:rsidRDefault="007B702F" w:rsidP="007B70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579E8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2C78" w:rsidRPr="003F2C7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</w:t>
      </w:r>
      <w:r w:rsidR="003F2C78" w:rsidRPr="003F2C78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регламента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 регламент устанавливает порядок исполнения муниципальной услуги, </w:t>
      </w:r>
      <w:r w:rsidRPr="00A579E8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должностных лиц уполномоченного органа при осуществлении полномочий по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выдаче разрешений на право торговли на ярмарке (далее муниципальная услуга).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1.2.  Исполнителем муниципальной услуги является </w:t>
      </w:r>
      <w:r w:rsidR="00980A6F" w:rsidRPr="00A579E8"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и инвестиционной деятельности </w:t>
      </w:r>
      <w:r w:rsidRPr="00A579E8">
        <w:rPr>
          <w:rFonts w:ascii="Times New Roman" w:hAnsi="Times New Roman" w:cs="Times New Roman"/>
          <w:sz w:val="28"/>
          <w:szCs w:val="28"/>
        </w:rPr>
        <w:t xml:space="preserve">администрации Вольского муниципального района (далее - </w:t>
      </w:r>
      <w:r w:rsidR="00980A6F" w:rsidRPr="00A579E8">
        <w:rPr>
          <w:rFonts w:ascii="Times New Roman" w:hAnsi="Times New Roman" w:cs="Times New Roman"/>
          <w:sz w:val="28"/>
          <w:szCs w:val="28"/>
        </w:rPr>
        <w:t>Управление</w:t>
      </w:r>
      <w:r w:rsidRPr="00A579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1.3.  Результатом исполнения муниципальной услуги является выдача разрешен</w:t>
      </w:r>
      <w:r w:rsidR="008667BE" w:rsidRPr="00A579E8">
        <w:rPr>
          <w:rFonts w:ascii="Times New Roman" w:hAnsi="Times New Roman" w:cs="Times New Roman"/>
          <w:sz w:val="28"/>
          <w:szCs w:val="28"/>
        </w:rPr>
        <w:t>ия на право торговли на ярмарке</w:t>
      </w:r>
      <w:r w:rsidRPr="00A579E8">
        <w:rPr>
          <w:rFonts w:ascii="Times New Roman" w:hAnsi="Times New Roman" w:cs="Times New Roman"/>
          <w:sz w:val="28"/>
          <w:szCs w:val="28"/>
        </w:rPr>
        <w:t xml:space="preserve"> (мотивированного отказа в выдаче указанного документа). Разрешение подписывается заместителем главы администрации Вольского муниципального района по экономике, промышленности и потребительскому рынку и заверяется печатью администрации Вольского муниципального района.</w:t>
      </w:r>
    </w:p>
    <w:p w:rsidR="003F2C78" w:rsidRPr="003F2C78" w:rsidRDefault="007B702F" w:rsidP="00BA0B0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2C78">
        <w:rPr>
          <w:rFonts w:ascii="Times New Roman" w:hAnsi="Times New Roman" w:cs="Times New Roman"/>
          <w:b/>
          <w:sz w:val="28"/>
          <w:szCs w:val="28"/>
        </w:rPr>
        <w:t>1.</w:t>
      </w:r>
      <w:r w:rsidR="003F2C78" w:rsidRPr="003F2C78">
        <w:rPr>
          <w:rFonts w:ascii="Times New Roman" w:hAnsi="Times New Roman" w:cs="Times New Roman"/>
          <w:b/>
          <w:sz w:val="28"/>
          <w:szCs w:val="28"/>
        </w:rPr>
        <w:t>2</w:t>
      </w:r>
      <w:r w:rsidRPr="003F2C78">
        <w:rPr>
          <w:rFonts w:ascii="Times New Roman" w:hAnsi="Times New Roman" w:cs="Times New Roman"/>
          <w:b/>
          <w:sz w:val="28"/>
          <w:szCs w:val="28"/>
        </w:rPr>
        <w:t>. </w:t>
      </w:r>
      <w:r w:rsidR="003F2C78" w:rsidRPr="003F2C78">
        <w:rPr>
          <w:rFonts w:ascii="Times New Roman" w:hAnsi="Times New Roman" w:cs="Times New Roman"/>
          <w:b/>
          <w:sz w:val="28"/>
          <w:szCs w:val="28"/>
        </w:rPr>
        <w:t xml:space="preserve">Круг заявителей </w:t>
      </w:r>
    </w:p>
    <w:p w:rsidR="007B702F" w:rsidRPr="00A579E8" w:rsidRDefault="007B702F" w:rsidP="00BA0B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лица, индивидуальные предприниматели,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 (далее - заявитель).</w:t>
      </w:r>
    </w:p>
    <w:p w:rsidR="007B702F" w:rsidRPr="00A579E8" w:rsidRDefault="007B702F" w:rsidP="00BA0B04">
      <w:pPr>
        <w:pStyle w:val="a9"/>
        <w:spacing w:before="0" w:after="0"/>
        <w:ind w:firstLine="540"/>
        <w:jc w:val="both"/>
        <w:rPr>
          <w:bCs/>
          <w:color w:val="000000"/>
          <w:sz w:val="28"/>
          <w:szCs w:val="28"/>
        </w:rPr>
      </w:pPr>
      <w:r w:rsidRPr="00A579E8">
        <w:rPr>
          <w:rStyle w:val="ad"/>
          <w:b w:val="0"/>
          <w:color w:val="000000"/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3F2C78" w:rsidRPr="003F2C7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78">
        <w:rPr>
          <w:rFonts w:ascii="Times New Roman" w:hAnsi="Times New Roman" w:cs="Times New Roman"/>
          <w:b/>
          <w:sz w:val="28"/>
          <w:szCs w:val="28"/>
        </w:rPr>
        <w:t>1.</w:t>
      </w:r>
      <w:r w:rsidR="003F2C78" w:rsidRPr="003F2C78">
        <w:rPr>
          <w:rFonts w:ascii="Times New Roman" w:hAnsi="Times New Roman" w:cs="Times New Roman"/>
          <w:b/>
          <w:sz w:val="28"/>
          <w:szCs w:val="28"/>
        </w:rPr>
        <w:t xml:space="preserve">3. Требования к порядку информирования о предоставлении муниципальной услуги 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 Порядок информирования о правилах исполнения муниципальной услуги: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1) Информация о месте нахождения и графике работы </w:t>
      </w:r>
      <w:r w:rsidR="00980A6F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54"/>
      </w:tblGrid>
      <w:tr w:rsidR="007B702F" w:rsidRPr="00A579E8" w:rsidTr="00B52316">
        <w:trPr>
          <w:trHeight w:val="6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DC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412900 Саратовская область, г. Вольск, ул. Октябрьская, д. 114</w:t>
            </w:r>
          </w:p>
        </w:tc>
      </w:tr>
      <w:tr w:rsidR="007B702F" w:rsidRPr="00A579E8" w:rsidTr="00A579E8">
        <w:trPr>
          <w:trHeight w:val="7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DC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г. Вольск, ул. Октябрьская, д. 114</w:t>
            </w:r>
            <w:r w:rsidR="00980A6F"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(3 этаж, каб. №34)</w:t>
            </w:r>
          </w:p>
        </w:tc>
      </w:tr>
      <w:tr w:rsidR="007B702F" w:rsidRPr="00A579E8" w:rsidTr="00A579E8">
        <w:trPr>
          <w:trHeight w:val="3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DC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Телефоны для консультации: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DC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8 (84593) 7-07-28,     8 (84593) 7-30-71</w:t>
            </w:r>
          </w:p>
        </w:tc>
      </w:tr>
      <w:tr w:rsidR="007B702F" w:rsidRPr="00A579E8" w:rsidTr="00B52316">
        <w:trPr>
          <w:trHeight w:val="9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официального сайта администрации Вольского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DC6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 Вольск.рф</w:t>
            </w:r>
          </w:p>
        </w:tc>
      </w:tr>
      <w:tr w:rsidR="007B702F" w:rsidRPr="00A579E8" w:rsidTr="00A579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DC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1D5373" w:rsidP="00DC6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svetlana_zelenov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B702F" w:rsidRPr="00A57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</w:tc>
      </w:tr>
      <w:tr w:rsidR="007B702F" w:rsidRPr="00A579E8" w:rsidTr="00A579E8">
        <w:trPr>
          <w:trHeight w:val="70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DC6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2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F2DD2" w:rsidRPr="00A579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  <w:r w:rsidR="008F2DD2"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02F" w:rsidRPr="00A579E8" w:rsidRDefault="00806008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7B702F" w:rsidRPr="00A579E8">
              <w:rPr>
                <w:rFonts w:ascii="Times New Roman" w:hAnsi="Times New Roman" w:cs="Times New Roman"/>
                <w:sz w:val="28"/>
                <w:szCs w:val="28"/>
              </w:rPr>
              <w:t>0ч.  – 17.00ч., перерыв 12.00ч. – 13.00ч.</w:t>
            </w:r>
          </w:p>
        </w:tc>
      </w:tr>
      <w:tr w:rsidR="007B702F" w:rsidRPr="00A579E8" w:rsidTr="00A579E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02F" w:rsidRPr="00A579E8" w:rsidRDefault="007B702F" w:rsidP="00DC6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E0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суббота – воскресенье </w:t>
            </w:r>
            <w:r w:rsidR="00BE07D8"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B702F" w:rsidRPr="00A579E8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2) Информирование по вопросам предоставления муниципальной  услуги «выдача разрешения на право торговли на ярмарке» осуществляется следующими способами: 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индивидуальное устное информирование непосредственно в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Управлении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индивидуальное устное информирование по телефону;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индивидуальное  информирование в письменной форме, в том числе в форме электронного документа;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публичное письменное информирование;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публичное устное информирование.</w:t>
      </w:r>
    </w:p>
    <w:p w:rsidR="007B702F" w:rsidRPr="00A579E8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– четвертым настоящего </w:t>
      </w:r>
      <w:r w:rsidR="008667BE" w:rsidRPr="00A579E8">
        <w:rPr>
          <w:rFonts w:ascii="Times New Roman" w:hAnsi="Times New Roman" w:cs="Times New Roman"/>
          <w:sz w:val="28"/>
          <w:szCs w:val="28"/>
        </w:rPr>
        <w:t>под</w:t>
      </w:r>
      <w:r w:rsidRPr="00A579E8">
        <w:rPr>
          <w:rFonts w:ascii="Times New Roman" w:hAnsi="Times New Roman" w:cs="Times New Roman"/>
          <w:sz w:val="28"/>
          <w:szCs w:val="28"/>
        </w:rPr>
        <w:t xml:space="preserve">пункта осуществляется с учетом требований, установленных Федеральным законом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от 02.05.2006г. № 59-ФЗ </w:t>
      </w:r>
      <w:r w:rsidRPr="00A579E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на сайтах </w:t>
      </w:r>
      <w:hyperlink r:id="rId10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1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:/64.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67BE" w:rsidRPr="00A579E8">
        <w:rPr>
          <w:rFonts w:ascii="Times New Roman" w:hAnsi="Times New Roman" w:cs="Times New Roman"/>
          <w:sz w:val="28"/>
          <w:szCs w:val="28"/>
        </w:rPr>
        <w:t xml:space="preserve">, Многофункциональном центре предоставления государственных и </w:t>
      </w:r>
      <w:r w:rsidR="00806008" w:rsidRPr="00A579E8">
        <w:rPr>
          <w:rFonts w:ascii="Times New Roman" w:hAnsi="Times New Roman" w:cs="Times New Roman"/>
          <w:sz w:val="28"/>
          <w:szCs w:val="28"/>
        </w:rPr>
        <w:t>муниципальных услуг» (далее – ГА</w:t>
      </w:r>
      <w:r w:rsidR="008667BE" w:rsidRPr="00A579E8">
        <w:rPr>
          <w:rFonts w:ascii="Times New Roman" w:hAnsi="Times New Roman" w:cs="Times New Roman"/>
          <w:sz w:val="28"/>
          <w:szCs w:val="28"/>
        </w:rPr>
        <w:t>У СО «МФЦ»</w:t>
      </w:r>
      <w:r w:rsidR="00FB654A" w:rsidRPr="00A579E8">
        <w:rPr>
          <w:rFonts w:ascii="Times New Roman" w:hAnsi="Times New Roman" w:cs="Times New Roman"/>
          <w:sz w:val="28"/>
          <w:szCs w:val="28"/>
        </w:rPr>
        <w:t>)</w:t>
      </w:r>
      <w:r w:rsidR="008667BE" w:rsidRPr="00A579E8">
        <w:rPr>
          <w:rFonts w:ascii="Times New Roman" w:hAnsi="Times New Roman" w:cs="Times New Roman"/>
          <w:sz w:val="28"/>
          <w:szCs w:val="28"/>
        </w:rPr>
        <w:t>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 заявители могут обратиться в администрацию Вольского муниципального района лично, через уполномоченное ими  лицо, письменно посредством почтовой связи, электронной почты  или через </w:t>
      </w:r>
      <w:r w:rsidRPr="00A579E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579E8">
        <w:rPr>
          <w:rFonts w:ascii="Times New Roman" w:hAnsi="Times New Roman" w:cs="Times New Roman"/>
          <w:sz w:val="28"/>
          <w:szCs w:val="28"/>
        </w:rPr>
        <w:t xml:space="preserve"> сайт. 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> Начальник или консультант</w:t>
      </w:r>
      <w:r w:rsidR="00BE07D8" w:rsidRPr="00A579E8">
        <w:rPr>
          <w:sz w:val="28"/>
          <w:szCs w:val="28"/>
        </w:rPr>
        <w:t xml:space="preserve"> управления экономики, промышленности и инвестиционной деятельности</w:t>
      </w:r>
      <w:r w:rsidRPr="00A579E8">
        <w:rPr>
          <w:color w:val="000000"/>
          <w:sz w:val="28"/>
          <w:szCs w:val="28"/>
        </w:rPr>
        <w:t xml:space="preserve"> администрации Вольского муниципального района (далее – специалист </w:t>
      </w:r>
      <w:r w:rsidR="00BE07D8" w:rsidRPr="00A579E8">
        <w:rPr>
          <w:color w:val="000000"/>
          <w:sz w:val="28"/>
          <w:szCs w:val="28"/>
        </w:rPr>
        <w:t>Управление</w:t>
      </w:r>
      <w:r w:rsidRPr="00A579E8">
        <w:rPr>
          <w:color w:val="000000"/>
          <w:sz w:val="28"/>
          <w:szCs w:val="28"/>
        </w:rPr>
        <w:t xml:space="preserve">),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При невозможности специалиста </w:t>
      </w:r>
      <w:r w:rsidR="00BE07D8" w:rsidRPr="00A579E8">
        <w:rPr>
          <w:color w:val="000000"/>
          <w:sz w:val="28"/>
          <w:szCs w:val="28"/>
        </w:rPr>
        <w:t>Управления</w:t>
      </w:r>
      <w:r w:rsidRPr="00A579E8">
        <w:rPr>
          <w:color w:val="000000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 xml:space="preserve">Индивидуальное устное информирование каждого заинтересованного лица специалистом </w:t>
      </w:r>
      <w:r w:rsidR="00BE07D8" w:rsidRPr="00A579E8">
        <w:rPr>
          <w:color w:val="000000"/>
          <w:sz w:val="28"/>
          <w:szCs w:val="28"/>
        </w:rPr>
        <w:t xml:space="preserve">Управления </w:t>
      </w:r>
      <w:r w:rsidRPr="00A579E8">
        <w:rPr>
          <w:color w:val="000000"/>
          <w:sz w:val="28"/>
          <w:szCs w:val="28"/>
        </w:rPr>
        <w:t>осуществляется в течение 10 минут.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 xml:space="preserve">В случае если для подготовки ответа требуется более одного рабочего дня, специалист </w:t>
      </w:r>
      <w:r w:rsidR="00BE07D8" w:rsidRPr="00A579E8">
        <w:rPr>
          <w:color w:val="000000"/>
          <w:sz w:val="28"/>
          <w:szCs w:val="28"/>
        </w:rPr>
        <w:t>Управления</w:t>
      </w:r>
      <w:r w:rsidRPr="00A579E8">
        <w:rPr>
          <w:color w:val="000000"/>
          <w:sz w:val="28"/>
          <w:szCs w:val="28"/>
        </w:rPr>
        <w:t xml:space="preserve">, осуществляющий индивидуальное устное информирование, предлагает заинтересованному лицу обратиться в письменном виде либо назначает другое удобное для заявителя время. 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lastRenderedPageBreak/>
        <w:t xml:space="preserve">Индивидуальное информирование при поступлении письменного обращения заинтересованного лица в </w:t>
      </w:r>
      <w:r w:rsidR="00BE07D8" w:rsidRPr="00A579E8">
        <w:rPr>
          <w:color w:val="000000"/>
          <w:sz w:val="28"/>
          <w:szCs w:val="28"/>
        </w:rPr>
        <w:t>Управлении</w:t>
      </w:r>
      <w:r w:rsidRPr="00A579E8">
        <w:rPr>
          <w:color w:val="000000"/>
          <w:sz w:val="28"/>
          <w:szCs w:val="28"/>
        </w:rPr>
        <w:t xml:space="preserve"> осуществляется путем направления ему ответа почтовым отправлением. Ответ на обращение заинтересованного лица готовится в письменном виде, 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>При информировании в письменном виде ответ на обращение направляется заинтересованному лицу в течение 30 календарных  дней со дня поступления обращения.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Предоставление бланков заявлений, а также нормативных правовых актов,  в которых устанавливается порядок заполнения заявлений, производится по устному запросу заинтересованных лиц специалистами уполномоченного органа.</w:t>
      </w:r>
    </w:p>
    <w:p w:rsidR="007B702F" w:rsidRPr="00A579E8" w:rsidRDefault="007B702F" w:rsidP="00A5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Помещения, занимаемые уполномоченным органом, должны быть оснащены мебелью, необходимой для оформления письменных документов, оборудованы средствами телефонной связи, копировальной техникой, отвечать санитарным и гигиеническим требованиям.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Исполнение муниципальной услуги по выдаче разрешений на право торговли на ярмарке осуществляется бесплатно.</w:t>
      </w:r>
    </w:p>
    <w:p w:rsidR="009F0188" w:rsidRDefault="009F0188" w:rsidP="00A579E8">
      <w:pPr>
        <w:pStyle w:val="a9"/>
        <w:spacing w:before="0" w:after="0"/>
        <w:ind w:firstLine="567"/>
        <w:jc w:val="center"/>
        <w:rPr>
          <w:b/>
          <w:sz w:val="28"/>
          <w:szCs w:val="28"/>
        </w:rPr>
      </w:pPr>
    </w:p>
    <w:p w:rsidR="007B702F" w:rsidRPr="00A579E8" w:rsidRDefault="007B702F" w:rsidP="00A579E8">
      <w:pPr>
        <w:pStyle w:val="a9"/>
        <w:spacing w:before="0" w:after="0"/>
        <w:ind w:firstLine="567"/>
        <w:jc w:val="center"/>
        <w:rPr>
          <w:b/>
          <w:sz w:val="28"/>
          <w:szCs w:val="28"/>
        </w:rPr>
      </w:pPr>
      <w:r w:rsidRPr="00A579E8">
        <w:rPr>
          <w:b/>
          <w:sz w:val="28"/>
          <w:szCs w:val="28"/>
        </w:rPr>
        <w:t>2. Стандарт предоставления муниципальной услуги</w:t>
      </w:r>
    </w:p>
    <w:p w:rsidR="00123F97" w:rsidRDefault="007B702F" w:rsidP="00A579E8">
      <w:pPr>
        <w:pStyle w:val="a9"/>
        <w:spacing w:before="0" w:after="0"/>
        <w:jc w:val="both"/>
        <w:rPr>
          <w:b/>
          <w:sz w:val="28"/>
          <w:szCs w:val="28"/>
        </w:rPr>
      </w:pPr>
      <w:r w:rsidRPr="00A579E8">
        <w:rPr>
          <w:b/>
          <w:sz w:val="28"/>
          <w:szCs w:val="28"/>
        </w:rPr>
        <w:tab/>
      </w:r>
      <w:r w:rsidR="00123F97">
        <w:rPr>
          <w:b/>
          <w:sz w:val="28"/>
          <w:szCs w:val="28"/>
        </w:rPr>
        <w:t xml:space="preserve">                       </w:t>
      </w:r>
    </w:p>
    <w:p w:rsidR="00123F97" w:rsidRDefault="00123F97" w:rsidP="00A579E8">
      <w:pPr>
        <w:pStyle w:val="a9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B702F" w:rsidRPr="00123F97">
        <w:rPr>
          <w:b/>
          <w:sz w:val="28"/>
          <w:szCs w:val="28"/>
        </w:rPr>
        <w:t>2.1. Наименование муниципальной услуги</w:t>
      </w:r>
      <w:r w:rsidR="007B702F" w:rsidRPr="00A579E8">
        <w:rPr>
          <w:sz w:val="28"/>
          <w:szCs w:val="28"/>
        </w:rPr>
        <w:t xml:space="preserve"> </w:t>
      </w:r>
    </w:p>
    <w:p w:rsidR="007B702F" w:rsidRPr="00A579E8" w:rsidRDefault="00123F97" w:rsidP="00A579E8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0188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7B702F" w:rsidRPr="00A579E8">
        <w:rPr>
          <w:sz w:val="28"/>
          <w:szCs w:val="28"/>
        </w:rPr>
        <w:t>ыдача разрешения на право торговли на ярмарке (далее – муниципальная услуга).</w:t>
      </w:r>
    </w:p>
    <w:p w:rsidR="00123F97" w:rsidRPr="00123F97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9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123F97" w:rsidRPr="00123F97">
        <w:rPr>
          <w:rFonts w:ascii="Times New Roman" w:hAnsi="Times New Roman" w:cs="Times New Roman"/>
          <w:b/>
          <w:sz w:val="28"/>
          <w:szCs w:val="28"/>
        </w:rPr>
        <w:t>Наименование структурного подразделения администрации Вольского муниципального района, предоставляющего муниципальную услугу</w:t>
      </w:r>
    </w:p>
    <w:p w:rsidR="005C5F5B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Вольского  муниципального района, непосредственно осуществляющим функции по подготовке и рассмотрению документов, необходимых для предоставления данной муниципальной услуги является </w:t>
      </w:r>
      <w:r w:rsidR="00BE07D8" w:rsidRPr="00A579E8"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и инвестиционной деятельности </w:t>
      </w:r>
      <w:r w:rsidRPr="00A579E8">
        <w:rPr>
          <w:rFonts w:ascii="Times New Roman" w:hAnsi="Times New Roman" w:cs="Times New Roman"/>
          <w:sz w:val="28"/>
          <w:szCs w:val="28"/>
        </w:rPr>
        <w:t xml:space="preserve">администрации Вольского муниципального района (далее -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Управление</w:t>
      </w:r>
      <w:r w:rsidRPr="00A579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702F" w:rsidRPr="00A579E8" w:rsidRDefault="007B702F" w:rsidP="00CC44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97" w:rsidRPr="00123F97" w:rsidRDefault="007B702F" w:rsidP="00A5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9F0188">
        <w:rPr>
          <w:rFonts w:ascii="Times New Roman" w:hAnsi="Times New Roman" w:cs="Times New Roman"/>
          <w:sz w:val="28"/>
          <w:szCs w:val="28"/>
        </w:rPr>
        <w:tab/>
      </w:r>
      <w:r w:rsidR="005C5F5B" w:rsidRPr="00123F97">
        <w:rPr>
          <w:rFonts w:ascii="Times New Roman" w:hAnsi="Times New Roman" w:cs="Times New Roman"/>
          <w:b/>
          <w:sz w:val="28"/>
          <w:szCs w:val="28"/>
        </w:rPr>
        <w:t>2</w:t>
      </w:r>
      <w:r w:rsidRPr="00123F97">
        <w:rPr>
          <w:rFonts w:ascii="Times New Roman" w:hAnsi="Times New Roman" w:cs="Times New Roman"/>
          <w:b/>
          <w:sz w:val="28"/>
          <w:szCs w:val="28"/>
        </w:rPr>
        <w:t>.</w:t>
      </w:r>
      <w:r w:rsidR="00CC447F" w:rsidRPr="00123F97">
        <w:rPr>
          <w:rFonts w:ascii="Times New Roman" w:hAnsi="Times New Roman" w:cs="Times New Roman"/>
          <w:b/>
          <w:sz w:val="28"/>
          <w:szCs w:val="28"/>
        </w:rPr>
        <w:t>3</w:t>
      </w:r>
      <w:r w:rsidRPr="00123F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F97" w:rsidRPr="00123F97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B702F" w:rsidRPr="00A579E8" w:rsidRDefault="007B702F" w:rsidP="009F01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- выдача разрешения </w:t>
      </w:r>
      <w:r w:rsidRPr="00A579E8">
        <w:rPr>
          <w:sz w:val="28"/>
          <w:szCs w:val="28"/>
        </w:rPr>
        <w:t>на право торговли на ярмарке (далее – Разрешение)</w:t>
      </w:r>
      <w:r w:rsidR="00792AB8">
        <w:rPr>
          <w:sz w:val="28"/>
          <w:szCs w:val="28"/>
        </w:rPr>
        <w:t xml:space="preserve"> </w:t>
      </w:r>
      <w:r w:rsidR="002615E4" w:rsidRPr="00A579E8">
        <w:rPr>
          <w:sz w:val="28"/>
          <w:szCs w:val="28"/>
        </w:rPr>
        <w:t xml:space="preserve">по форме согласно </w:t>
      </w:r>
      <w:r w:rsidRPr="00A579E8">
        <w:rPr>
          <w:sz w:val="28"/>
          <w:szCs w:val="28"/>
        </w:rPr>
        <w:t xml:space="preserve"> (п</w:t>
      </w:r>
      <w:r w:rsidR="002615E4" w:rsidRPr="00A579E8">
        <w:rPr>
          <w:sz w:val="28"/>
          <w:szCs w:val="28"/>
        </w:rPr>
        <w:t>риложению</w:t>
      </w:r>
      <w:r w:rsidRPr="00A579E8">
        <w:rPr>
          <w:sz w:val="28"/>
          <w:szCs w:val="28"/>
        </w:rPr>
        <w:t xml:space="preserve"> 2);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- выдача мотивированного отказа в предоставлении муниципальной услуги. </w:t>
      </w:r>
    </w:p>
    <w:p w:rsidR="00123F97" w:rsidRPr="00123F97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</w:t>
      </w:r>
      <w:r w:rsidRPr="00123F97">
        <w:rPr>
          <w:rFonts w:ascii="Times New Roman" w:hAnsi="Times New Roman" w:cs="Times New Roman"/>
          <w:b/>
          <w:sz w:val="28"/>
          <w:szCs w:val="28"/>
        </w:rPr>
        <w:t>2.</w:t>
      </w:r>
      <w:r w:rsidR="00CC447F" w:rsidRPr="00123F97">
        <w:rPr>
          <w:rFonts w:ascii="Times New Roman" w:hAnsi="Times New Roman" w:cs="Times New Roman"/>
          <w:b/>
          <w:sz w:val="28"/>
          <w:szCs w:val="28"/>
        </w:rPr>
        <w:t>4</w:t>
      </w:r>
      <w:r w:rsidRPr="00123F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F97" w:rsidRPr="00123F9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r w:rsidR="00123F97">
        <w:rPr>
          <w:rFonts w:ascii="Times New Roman" w:hAnsi="Times New Roman" w:cs="Times New Roman"/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заявления о выдаче разрешения  не может превышать пяти  календарных дней со дня поступления письменного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в </w:t>
      </w:r>
      <w:r w:rsidR="00BE07D8" w:rsidRPr="00A579E8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702F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 w:rsidR="00123F97">
        <w:rPr>
          <w:rFonts w:ascii="Times New Roman" w:hAnsi="Times New Roman" w:cs="Times New Roman"/>
          <w:sz w:val="28"/>
          <w:szCs w:val="28"/>
        </w:rPr>
        <w:t>4.1</w:t>
      </w:r>
      <w:r w:rsidRPr="00A579E8">
        <w:rPr>
          <w:rFonts w:ascii="Times New Roman" w:hAnsi="Times New Roman" w:cs="Times New Roman"/>
          <w:sz w:val="28"/>
          <w:szCs w:val="28"/>
        </w:rPr>
        <w:t xml:space="preserve">.  Срок рассмотрения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A579E8">
        <w:rPr>
          <w:rFonts w:ascii="Times New Roman" w:hAnsi="Times New Roman" w:cs="Times New Roman"/>
          <w:sz w:val="28"/>
          <w:szCs w:val="28"/>
        </w:rPr>
        <w:t>о продлении действия Разрешения, не может превышать одного  рабочего  дня.</w:t>
      </w:r>
    </w:p>
    <w:p w:rsidR="003F2C78" w:rsidRDefault="003F2C78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97" w:rsidRPr="00123F97" w:rsidRDefault="00123F97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Указание на размещение на официальном сайте администрации Вольского муниципального района </w:t>
      </w:r>
    </w:p>
    <w:p w:rsidR="00000EE3" w:rsidRPr="00A579E8" w:rsidRDefault="00000EE3" w:rsidP="00000E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Для получения информации заявитель или уполномоченное им лицо может обратиться по адресу либо по телефону, указанным в подпункте 1</w:t>
      </w:r>
      <w:r>
        <w:rPr>
          <w:rFonts w:ascii="Times New Roman" w:hAnsi="Times New Roman" w:cs="Times New Roman"/>
          <w:sz w:val="28"/>
          <w:szCs w:val="28"/>
        </w:rPr>
        <w:t xml:space="preserve">, пункта 1.3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123F97" w:rsidRDefault="00000EE3" w:rsidP="00000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3) Правила исполнения муниципальной услуги  размещаются на информационном стенде, на официальном сайте администрации Вольского муниципального района в информационно-телекоммуникационной сети «Интернет» </w:t>
      </w:r>
      <w:hyperlink r:id="rId12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.Вольск.рф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3F97" w:rsidRPr="00A579E8" w:rsidRDefault="00123F97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F97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9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CC447F" w:rsidRPr="00123F97">
        <w:rPr>
          <w:rFonts w:ascii="Times New Roman" w:hAnsi="Times New Roman" w:cs="Times New Roman"/>
          <w:b/>
          <w:sz w:val="28"/>
          <w:szCs w:val="28"/>
        </w:rPr>
        <w:t>6</w:t>
      </w:r>
      <w:r w:rsidRPr="00123F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F97" w:rsidRPr="00123F9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3F2C78" w:rsidRDefault="003F2C78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ступление заявления </w:t>
      </w:r>
      <w:r w:rsidR="002615E4" w:rsidRPr="00A579E8">
        <w:rPr>
          <w:rFonts w:ascii="Times New Roman" w:hAnsi="Times New Roman" w:cs="Times New Roman"/>
          <w:sz w:val="28"/>
          <w:szCs w:val="28"/>
        </w:rPr>
        <w:t>(по форме согласно приложению 2)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 Администрацию Вольского муниципального района</w:t>
      </w:r>
      <w:r w:rsidR="005C5F5B" w:rsidRPr="00A579E8">
        <w:rPr>
          <w:rFonts w:ascii="Times New Roman" w:hAnsi="Times New Roman" w:cs="Times New Roman"/>
          <w:sz w:val="28"/>
          <w:szCs w:val="28"/>
        </w:rPr>
        <w:t xml:space="preserve">, либо в 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806008" w:rsidRPr="00A579E8">
        <w:rPr>
          <w:rFonts w:ascii="Times New Roman" w:hAnsi="Times New Roman" w:cs="Times New Roman"/>
          <w:sz w:val="28"/>
          <w:szCs w:val="28"/>
        </w:rPr>
        <w:t>ГА</w:t>
      </w:r>
      <w:r w:rsidR="005C5F5B" w:rsidRPr="00A579E8">
        <w:rPr>
          <w:rFonts w:ascii="Times New Roman" w:hAnsi="Times New Roman" w:cs="Times New Roman"/>
          <w:sz w:val="28"/>
          <w:szCs w:val="28"/>
        </w:rPr>
        <w:t xml:space="preserve">У СО «МФЦ», который обеспечивает передачу заявления в администрацию Вольского муниципального района в порядке и сроки установленные соглашением </w:t>
      </w:r>
      <w:r w:rsidRPr="00A579E8">
        <w:rPr>
          <w:rFonts w:ascii="Times New Roman" w:hAnsi="Times New Roman" w:cs="Times New Roman"/>
          <w:sz w:val="28"/>
          <w:szCs w:val="28"/>
        </w:rPr>
        <w:t>с приложением соответствующего пакета документов.</w:t>
      </w:r>
    </w:p>
    <w:p w:rsidR="00520504" w:rsidRPr="00A579E8" w:rsidRDefault="009E4B1F" w:rsidP="00A579E8">
      <w:pPr>
        <w:pStyle w:val="ConsPlusNormal"/>
        <w:widowControl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1) Заявление должно содержать следующие </w:t>
      </w:r>
      <w:r w:rsidR="00520504" w:rsidRPr="00A579E8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520504" w:rsidRPr="00A579E8" w:rsidRDefault="00520504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юридических лиц -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</w:t>
      </w:r>
      <w:r w:rsidR="009E4B1F" w:rsidRPr="00A579E8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520504" w:rsidRPr="00A579E8" w:rsidRDefault="00520504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индивидуального предпринимателя - 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</w:t>
      </w:r>
      <w:r w:rsidR="009E4B1F" w:rsidRPr="00A579E8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520504" w:rsidRPr="00A579E8" w:rsidRDefault="00520504" w:rsidP="00A579E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- для гражданина - фамилия, имя, отчество физического лица, место его жительства, данные документа, удостоверяющего его личность, реквизиты документа, подтверждающего ведение гражданином крестьянского (фермерского) хозяйства</w:t>
      </w:r>
      <w:r w:rsidR="009E4B1F" w:rsidRPr="00A579E8">
        <w:rPr>
          <w:sz w:val="28"/>
          <w:szCs w:val="28"/>
        </w:rPr>
        <w:t>, контактный телефон</w:t>
      </w:r>
      <w:r w:rsidRPr="00A579E8">
        <w:rPr>
          <w:sz w:val="28"/>
          <w:szCs w:val="28"/>
        </w:rPr>
        <w:t>.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2) Для юридических лиц к заявлению прилагаются </w:t>
      </w:r>
      <w:r w:rsidR="002A51DF" w:rsidRPr="00A579E8">
        <w:rPr>
          <w:rFonts w:ascii="Times New Roman" w:hAnsi="Times New Roman" w:cs="Times New Roman"/>
          <w:sz w:val="28"/>
          <w:szCs w:val="28"/>
        </w:rPr>
        <w:t>ксерокопии следующих документов</w:t>
      </w:r>
      <w:r w:rsidRPr="00A579E8">
        <w:rPr>
          <w:rFonts w:ascii="Times New Roman" w:hAnsi="Times New Roman" w:cs="Times New Roman"/>
          <w:sz w:val="28"/>
          <w:szCs w:val="28"/>
        </w:rPr>
        <w:t>: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>а)     документ, подтверждающий личность заявителя;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б)     учредительные документы; 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в) 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г)  выписка из Единого  государственного  реестра  юридических лиц</w:t>
      </w:r>
      <w:r w:rsidR="009E4B1F" w:rsidRPr="00A579E8">
        <w:rPr>
          <w:rFonts w:ascii="Times New Roman" w:hAnsi="Times New Roman" w:cs="Times New Roman"/>
          <w:sz w:val="28"/>
          <w:szCs w:val="28"/>
        </w:rPr>
        <w:t xml:space="preserve"> либо свидетельство о государственной регистрации юридического лица,  либо Лист записи Единого государственного реестра юридических лиц</w:t>
      </w:r>
      <w:r w:rsidRPr="00A579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702F" w:rsidRPr="00A579E8" w:rsidRDefault="007B702F" w:rsidP="00A579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8E7E25" w:rsidRPr="00A579E8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8E7E25" w:rsidRPr="00A579E8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налогоплательщика.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З) Для индивидуальных предпринимателей и крестьянского (фермерского) хозяйства  </w:t>
      </w:r>
      <w:r w:rsidRPr="00A579E8">
        <w:rPr>
          <w:rFonts w:ascii="Times New Roman" w:hAnsi="Times New Roman" w:cs="Times New Roman"/>
          <w:sz w:val="28"/>
          <w:szCs w:val="28"/>
        </w:rPr>
        <w:t xml:space="preserve">к  заявлению  прилагаются </w:t>
      </w:r>
      <w:r w:rsidR="008E7E25" w:rsidRPr="00A579E8">
        <w:rPr>
          <w:rFonts w:ascii="Times New Roman" w:hAnsi="Times New Roman" w:cs="Times New Roman"/>
          <w:sz w:val="28"/>
          <w:szCs w:val="28"/>
        </w:rPr>
        <w:t>ксерокопии следующих  документов: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а)     документ, подтверждающий личность заявителя; 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ab/>
        <w:t>б)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8E7E25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в) выписка из Единого  государственного  реестра  индивидуальных предпринимателей</w:t>
      </w:r>
      <w:r w:rsidR="009E4B1F" w:rsidRPr="00A579E8">
        <w:rPr>
          <w:rFonts w:ascii="Times New Roman" w:hAnsi="Times New Roman" w:cs="Times New Roman"/>
          <w:sz w:val="28"/>
          <w:szCs w:val="28"/>
        </w:rPr>
        <w:t>, 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7B702F" w:rsidRPr="00A579E8" w:rsidRDefault="008E7E25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г) идентификационный номер налогоплательщика.</w:t>
      </w:r>
      <w:r w:rsidR="007B702F" w:rsidRPr="00A57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02F" w:rsidRPr="00A579E8" w:rsidRDefault="007B702F" w:rsidP="00A579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Для физических лиц </w:t>
      </w:r>
      <w:r w:rsidRPr="00A579E8">
        <w:rPr>
          <w:rFonts w:ascii="Times New Roman" w:hAnsi="Times New Roman" w:cs="Times New Roman"/>
          <w:sz w:val="28"/>
          <w:szCs w:val="28"/>
        </w:rPr>
        <w:t xml:space="preserve">к  заявлению  прилагаются </w:t>
      </w:r>
      <w:r w:rsidR="008E7E25" w:rsidRPr="00A579E8">
        <w:rPr>
          <w:rFonts w:ascii="Times New Roman" w:hAnsi="Times New Roman" w:cs="Times New Roman"/>
          <w:sz w:val="28"/>
          <w:szCs w:val="28"/>
        </w:rPr>
        <w:t>ксерокопии следующих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8E7E25" w:rsidRPr="00A579E8">
        <w:rPr>
          <w:rFonts w:ascii="Times New Roman" w:hAnsi="Times New Roman" w:cs="Times New Roman"/>
          <w:sz w:val="28"/>
          <w:szCs w:val="28"/>
        </w:rPr>
        <w:t>документов</w:t>
      </w:r>
      <w:r w:rsidRPr="00A579E8">
        <w:rPr>
          <w:rFonts w:ascii="Times New Roman" w:hAnsi="Times New Roman" w:cs="Times New Roman"/>
          <w:sz w:val="28"/>
          <w:szCs w:val="28"/>
        </w:rPr>
        <w:t>: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а)    документ, подтверждающий личность заявителя; 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б)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8E7E25" w:rsidRPr="00A579E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>г)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ведение гражданином личного подсобного хозяйства или занятие садоводством, огородничеством, животноводством;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Если с заявлением обращается представитель гражданина или юридического лица, дополнительно представляется документ, подтверждающий полномочия представителя, и его копия.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подпунктах: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а, б, в,   части 2;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а, б,   части 3,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а, б   части 4  пункта 2.7</w:t>
      </w:r>
      <w:r w:rsidR="008E7E25"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предоставляются заявителем самостоятельно. Документы, указанные  в подпунктах: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  г, д,   части 2;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 в, г,  части 3;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в, г, части 4 пункта 2.7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Pr="00A579E8">
        <w:rPr>
          <w:rFonts w:ascii="Times New Roman" w:hAnsi="Times New Roman" w:cs="Times New Roman"/>
          <w:sz w:val="28"/>
          <w:szCs w:val="28"/>
        </w:rPr>
        <w:t>запрашиваются органом местного самоуправления в соответствующих государственных органах, а также органах местного самоуправления, если заявитель не представил их по собственной инициативе вместе с заявлением.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2.</w:t>
      </w:r>
      <w:r w:rsidR="00CC447F">
        <w:rPr>
          <w:rFonts w:ascii="Times New Roman" w:hAnsi="Times New Roman" w:cs="Times New Roman"/>
          <w:sz w:val="28"/>
          <w:szCs w:val="28"/>
        </w:rPr>
        <w:t>6</w:t>
      </w:r>
      <w:r w:rsidRPr="00A579E8">
        <w:rPr>
          <w:rFonts w:ascii="Times New Roman" w:hAnsi="Times New Roman" w:cs="Times New Roman"/>
          <w:sz w:val="28"/>
          <w:szCs w:val="28"/>
        </w:rPr>
        <w:t>.1. Документы не должны содержать подчистки либо приписки, зачеркнутые слова или другие исправления.</w:t>
      </w:r>
    </w:p>
    <w:p w:rsidR="007B702F" w:rsidRPr="00A579E8" w:rsidRDefault="007B702F" w:rsidP="00A5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79E8">
        <w:rPr>
          <w:rFonts w:ascii="Times New Roman" w:hAnsi="Times New Roman" w:cs="Times New Roman"/>
          <w:sz w:val="28"/>
          <w:szCs w:val="28"/>
        </w:rPr>
        <w:tab/>
        <w:t>2.</w:t>
      </w:r>
      <w:r w:rsidR="00CC447F">
        <w:rPr>
          <w:rFonts w:ascii="Times New Roman" w:hAnsi="Times New Roman" w:cs="Times New Roman"/>
          <w:sz w:val="28"/>
          <w:szCs w:val="28"/>
        </w:rPr>
        <w:t>6</w:t>
      </w:r>
      <w:r w:rsidRPr="00A579E8">
        <w:rPr>
          <w:rFonts w:ascii="Times New Roman" w:hAnsi="Times New Roman" w:cs="Times New Roman"/>
          <w:sz w:val="28"/>
          <w:szCs w:val="28"/>
        </w:rPr>
        <w:t>.2. Запрещается требовать от заявителя предоставления иных документов, не предусмотренных настоящим Регламентом.</w:t>
      </w:r>
    </w:p>
    <w:p w:rsidR="007B702F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2.</w:t>
      </w:r>
      <w:r w:rsidR="00CC447F">
        <w:rPr>
          <w:rFonts w:ascii="Times New Roman" w:hAnsi="Times New Roman" w:cs="Times New Roman"/>
          <w:sz w:val="28"/>
          <w:szCs w:val="28"/>
        </w:rPr>
        <w:t>6</w:t>
      </w:r>
      <w:r w:rsidRPr="00A579E8">
        <w:rPr>
          <w:rFonts w:ascii="Times New Roman" w:hAnsi="Times New Roman" w:cs="Times New Roman"/>
          <w:sz w:val="28"/>
          <w:szCs w:val="28"/>
        </w:rPr>
        <w:t>.3.  Заявление составляется в одном  экземпляре.</w:t>
      </w:r>
    </w:p>
    <w:p w:rsidR="00792AB8" w:rsidRDefault="00792AB8" w:rsidP="00792A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B8" w:rsidRDefault="00792AB8" w:rsidP="00792A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 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</w:t>
      </w:r>
    </w:p>
    <w:p w:rsidR="00792AB8" w:rsidRDefault="00792AB8" w:rsidP="00792AB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9EF" w:rsidRDefault="00AF09EF" w:rsidP="00AF09E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документам, необходимым для предоставления муниципальной услуги по предоставлению разрешения на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торговли на ярмарке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относятся:</w:t>
      </w:r>
      <w:r w:rsidRPr="00AF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EF" w:rsidRPr="00A579E8" w:rsidRDefault="00AF09EF" w:rsidP="00AF09E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Единого  государственного  реестра  юридических лиц либо свидетельство о государственной регистрации юридического лица,  либо Лист записи Единого государственного реестра юридических лиц; </w:t>
      </w:r>
    </w:p>
    <w:p w:rsidR="00AF09EF" w:rsidRPr="00A579E8" w:rsidRDefault="00AF09EF" w:rsidP="00AF09E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выписка из Единого  государственного  реестра  индивидуальных предпринимателей, 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предпринимателей;</w:t>
      </w:r>
    </w:p>
    <w:p w:rsidR="00AF09EF" w:rsidRPr="00A579E8" w:rsidRDefault="00AF09EF" w:rsidP="00AF09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ведение гражданином личного подсобного хозяйства или занятие садоводством, огородничеством, животноводством;</w:t>
      </w:r>
    </w:p>
    <w:p w:rsidR="00AF09EF" w:rsidRPr="00651669" w:rsidRDefault="00AF09EF" w:rsidP="00AF0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AF09EF" w:rsidRPr="00651669" w:rsidRDefault="00AF09EF" w:rsidP="00AF0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AF09EF" w:rsidRPr="00651669" w:rsidRDefault="00AF09EF" w:rsidP="00AF0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F09EF" w:rsidRPr="00651669" w:rsidRDefault="00AF09EF" w:rsidP="00AF0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92AB8" w:rsidRPr="00A579E8" w:rsidRDefault="00792AB8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9E0" w:rsidRDefault="007B702F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</w:r>
      <w:r w:rsidRPr="00E259E0">
        <w:rPr>
          <w:rFonts w:ascii="Times New Roman" w:hAnsi="Times New Roman" w:cs="Times New Roman"/>
          <w:b/>
          <w:sz w:val="28"/>
          <w:szCs w:val="28"/>
        </w:rPr>
        <w:t>2.</w:t>
      </w:r>
      <w:r w:rsidR="00792AB8">
        <w:rPr>
          <w:rFonts w:ascii="Times New Roman" w:hAnsi="Times New Roman" w:cs="Times New Roman"/>
          <w:b/>
          <w:sz w:val="28"/>
          <w:szCs w:val="28"/>
        </w:rPr>
        <w:t>8</w:t>
      </w:r>
      <w:r w:rsidRPr="00E259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9E0" w:rsidRPr="00E259E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2AB8" w:rsidRPr="00651669" w:rsidRDefault="00792AB8" w:rsidP="00792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Оснований для отказа в приеме документов не предусмотрено. </w:t>
      </w:r>
    </w:p>
    <w:p w:rsidR="00E259E0" w:rsidRDefault="00E259E0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E0" w:rsidRDefault="00792AB8" w:rsidP="00E2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E259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9E0" w:rsidRPr="00E259E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E259E0">
        <w:rPr>
          <w:rFonts w:ascii="Times New Roman" w:hAnsi="Times New Roman" w:cs="Times New Roman"/>
          <w:b/>
          <w:sz w:val="28"/>
          <w:szCs w:val="28"/>
        </w:rPr>
        <w:t xml:space="preserve">приостановления или отказа </w:t>
      </w:r>
      <w:r w:rsidR="00E259E0" w:rsidRPr="00E259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59E0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E259E0" w:rsidRPr="00E259E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7B702F" w:rsidRPr="00A579E8" w:rsidRDefault="007B702F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Заявителю может быть отказано в выдаче разрешения на право торговли на ярмарке  по следующим основаниям: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подача заявления о выдаче разрешения на право торговли на  ярмарке  содержащего  недостоверные  сведения;</w:t>
      </w:r>
    </w:p>
    <w:p w:rsidR="007B702F" w:rsidRPr="00A579E8" w:rsidRDefault="007B702F" w:rsidP="00A579E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7B702F" w:rsidRPr="00A579E8" w:rsidRDefault="007B702F" w:rsidP="00A579E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предоставление заявителем  документов, не соответствующих требованиям  п. 2.</w:t>
      </w:r>
      <w:r w:rsidR="00CC447F">
        <w:rPr>
          <w:rFonts w:ascii="Times New Roman" w:hAnsi="Times New Roman" w:cs="Times New Roman"/>
          <w:sz w:val="28"/>
          <w:szCs w:val="28"/>
        </w:rPr>
        <w:t>6</w:t>
      </w:r>
      <w:r w:rsidRPr="00A579E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7B702F" w:rsidRPr="00A579E8" w:rsidRDefault="007B702F" w:rsidP="00A579E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-отсутствие мест для продажи товаров (в соответствии с утвержденной постановлением администрации Вольского муниципального района схемой размещения торговых мест);</w:t>
      </w:r>
    </w:p>
    <w:p w:rsidR="007B702F" w:rsidRPr="00A579E8" w:rsidRDefault="007B702F" w:rsidP="00A579E8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отсутствие в Едином государственном реестре юридических лиц, либо в Едином государственном реестре индивидуальных  предпринимателей отметки о возможности осуществления юридическими лицами и индивидуальны</w:t>
      </w:r>
      <w:r w:rsidR="00E16BAA" w:rsidRPr="00A579E8">
        <w:rPr>
          <w:rFonts w:ascii="Times New Roman" w:hAnsi="Times New Roman" w:cs="Times New Roman"/>
          <w:color w:val="000000"/>
          <w:sz w:val="28"/>
          <w:szCs w:val="28"/>
        </w:rPr>
        <w:t>ми предпринимателями, следующих видов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деятельности</w:t>
      </w:r>
      <w:r w:rsidR="00E16BAA" w:rsidRPr="00A579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торговля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розничная в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>специализированных  магазинах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», «торговля 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розничная в нестационарных торговых объектах и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на рынках»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>, «торговля розничная  вне магазинов, палаток, рынков»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702F" w:rsidRPr="00A579E8" w:rsidRDefault="007B702F" w:rsidP="00A579E8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осуществление торговли без специального холодильного оборудования в нарушение требований, установленных п</w:t>
      </w:r>
      <w:r w:rsidRPr="00A579E8">
        <w:rPr>
          <w:rFonts w:ascii="Times New Roman" w:hAnsi="Times New Roman" w:cs="Times New Roman"/>
          <w:sz w:val="28"/>
          <w:szCs w:val="28"/>
        </w:rPr>
        <w:t>остановлением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от 22 мая </w:t>
      </w:r>
      <w:smartTag w:uri="urn:schemas-microsoft-com:office:smarttags" w:element="metricconverter">
        <w:smartTagPr>
          <w:attr w:name="ProductID" w:val="2003 г"/>
        </w:smartTagPr>
        <w:r w:rsidRPr="00A579E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579E8">
        <w:rPr>
          <w:rFonts w:ascii="Times New Roman" w:hAnsi="Times New Roman" w:cs="Times New Roman"/>
          <w:sz w:val="28"/>
          <w:szCs w:val="28"/>
        </w:rPr>
        <w:t>. N 98 «О Введении в действие санитарно-эпидемиологических правил и нормативов САНПИНа 2.3.2.1324-03».</w:t>
      </w:r>
    </w:p>
    <w:p w:rsidR="00E259E0" w:rsidRPr="00DC6147" w:rsidRDefault="0044199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 </w:t>
      </w:r>
      <w:r w:rsidR="00E259E0" w:rsidRPr="00DC614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</w:t>
      </w:r>
      <w:r w:rsidR="00776781" w:rsidRPr="00DC6147">
        <w:rPr>
          <w:rFonts w:ascii="Times New Roman" w:hAnsi="Times New Roman" w:cs="Times New Roman"/>
          <w:b/>
          <w:sz w:val="28"/>
          <w:szCs w:val="28"/>
        </w:rPr>
        <w:t>, выдаваемом (выдаваемых) организациями, участвующими в представлении муниципальной услуги</w:t>
      </w:r>
    </w:p>
    <w:p w:rsidR="0044199F" w:rsidRPr="00651669" w:rsidRDefault="0044199F" w:rsidP="004419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не предусмотрено.</w:t>
      </w:r>
    </w:p>
    <w:p w:rsidR="00E259E0" w:rsidRDefault="00E259E0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81" w:rsidRPr="00776781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81">
        <w:rPr>
          <w:rFonts w:ascii="Times New Roman" w:hAnsi="Times New Roman" w:cs="Times New Roman"/>
          <w:b/>
          <w:sz w:val="28"/>
          <w:szCs w:val="28"/>
        </w:rPr>
        <w:t>2.</w:t>
      </w:r>
      <w:r w:rsidR="0044199F">
        <w:rPr>
          <w:rFonts w:ascii="Times New Roman" w:hAnsi="Times New Roman" w:cs="Times New Roman"/>
          <w:b/>
          <w:sz w:val="28"/>
          <w:szCs w:val="28"/>
        </w:rPr>
        <w:t>11</w:t>
      </w:r>
      <w:r w:rsidRPr="007767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781" w:rsidRPr="0077678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776781" w:rsidRPr="00776781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81">
        <w:rPr>
          <w:rFonts w:ascii="Times New Roman" w:hAnsi="Times New Roman" w:cs="Times New Roman"/>
          <w:b/>
          <w:sz w:val="28"/>
          <w:szCs w:val="28"/>
        </w:rPr>
        <w:t>2.</w:t>
      </w:r>
      <w:r w:rsidR="0044199F">
        <w:rPr>
          <w:rFonts w:ascii="Times New Roman" w:hAnsi="Times New Roman" w:cs="Times New Roman"/>
          <w:b/>
          <w:sz w:val="28"/>
          <w:szCs w:val="28"/>
        </w:rPr>
        <w:t>12</w:t>
      </w:r>
      <w:r w:rsidRPr="00776781">
        <w:rPr>
          <w:rFonts w:ascii="Times New Roman" w:hAnsi="Times New Roman" w:cs="Times New Roman"/>
          <w:b/>
          <w:sz w:val="28"/>
          <w:szCs w:val="28"/>
        </w:rPr>
        <w:t>.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776781" w:rsidRPr="0077678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10 минут.</w:t>
      </w:r>
    </w:p>
    <w:p w:rsidR="00776781" w:rsidRPr="00776781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81">
        <w:rPr>
          <w:rFonts w:ascii="Times New Roman" w:hAnsi="Times New Roman" w:cs="Times New Roman"/>
          <w:b/>
          <w:sz w:val="28"/>
          <w:szCs w:val="28"/>
        </w:rPr>
        <w:t>2.1</w:t>
      </w:r>
      <w:r w:rsidR="0044199F">
        <w:rPr>
          <w:rFonts w:ascii="Times New Roman" w:hAnsi="Times New Roman" w:cs="Times New Roman"/>
          <w:b/>
          <w:sz w:val="28"/>
          <w:szCs w:val="28"/>
        </w:rPr>
        <w:t>3</w:t>
      </w:r>
      <w:r w:rsidRPr="00776781">
        <w:rPr>
          <w:rFonts w:ascii="Times New Roman" w:hAnsi="Times New Roman" w:cs="Times New Roman"/>
          <w:b/>
          <w:sz w:val="28"/>
          <w:szCs w:val="28"/>
        </w:rPr>
        <w:t>.</w:t>
      </w:r>
      <w:r w:rsidR="00776781" w:rsidRPr="00776781">
        <w:rPr>
          <w:rFonts w:ascii="Times New Roman" w:hAnsi="Times New Roman" w:cs="Times New Roman"/>
          <w:b/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Прием и регистрация документов от заявителя на предоставление муниципальной услуги осуществляется специалистом отдела делопроизводства администрации Вольского муниципального района в день поступления таких  документов.</w:t>
      </w:r>
    </w:p>
    <w:p w:rsidR="00776781" w:rsidRPr="00776781" w:rsidRDefault="007B702F" w:rsidP="00A579E8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781">
        <w:rPr>
          <w:rFonts w:ascii="Times New Roman" w:hAnsi="Times New Roman" w:cs="Times New Roman"/>
          <w:b/>
          <w:sz w:val="28"/>
          <w:szCs w:val="28"/>
        </w:rPr>
        <w:t>2.1</w:t>
      </w:r>
      <w:r w:rsidR="0044199F">
        <w:rPr>
          <w:rFonts w:ascii="Times New Roman" w:hAnsi="Times New Roman" w:cs="Times New Roman"/>
          <w:b/>
          <w:sz w:val="28"/>
          <w:szCs w:val="28"/>
        </w:rPr>
        <w:t>4</w:t>
      </w:r>
      <w:r w:rsidRPr="007767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781" w:rsidRPr="007767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представляется муниципальная услуга</w:t>
      </w:r>
    </w:p>
    <w:p w:rsidR="007B702F" w:rsidRPr="00A579E8" w:rsidRDefault="007B702F" w:rsidP="00A579E8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Кабинет отдела делопроизводства находится в здании администрации Вольского муниципального района. </w:t>
      </w:r>
    </w:p>
    <w:p w:rsidR="007B702F" w:rsidRPr="00A579E8" w:rsidRDefault="007B702F" w:rsidP="00A579E8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  Здание администрации оснащается:  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- средствами оказания первой медицинской помощи;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Прием заявителей и  информирование по предоставлению муниципальной услуги осуществляется в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Управлении</w:t>
      </w:r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Места приема заявителей оборудуются информационными стендами.</w:t>
      </w:r>
    </w:p>
    <w:p w:rsidR="007B702F" w:rsidRPr="00A579E8" w:rsidRDefault="007B702F" w:rsidP="00A57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     На информационных стендах размещается следующая информация: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-    контактные телефоны </w:t>
      </w:r>
      <w:r w:rsidR="00BE07D8" w:rsidRPr="00A579E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, адрес официального сайта;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-    график работы </w:t>
      </w:r>
      <w:r w:rsidR="00BE07D8" w:rsidRPr="00A579E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которые необходимо предоставить для получения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  требования, предъявляемые к представляемым документам;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  срок предоставления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  основания для отказа в предоставлении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Рабочее место специалиста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Места для ожидания заявителей оснащаются стульями.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Место для приема заявителей оснащаются столами, стульями, бумагой для записи, ручками (карандашами).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производится начальником и консультантом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>. Консультации предоставляются в устной форме при личном обращении, либо посредством телефонной связи.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Консультирование в устной форме при личном обращении осуществляется в пределах 5 минут. Время ожидания в очереди не должно превышать 10 минут.</w:t>
      </w:r>
    </w:p>
    <w:p w:rsidR="007B702F" w:rsidRPr="00A579E8" w:rsidRDefault="00174970" w:rsidP="00A579E8">
      <w:pPr>
        <w:widowControl w:val="0"/>
        <w:tabs>
          <w:tab w:val="left" w:pos="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02F" w:rsidRPr="00A579E8">
        <w:rPr>
          <w:rFonts w:ascii="Times New Roman" w:hAnsi="Times New Roman" w:cs="Times New Roman"/>
          <w:sz w:val="28"/>
          <w:szCs w:val="28"/>
        </w:rPr>
        <w:t>Консультирование по телефону допускается в течение рабочего времени. Время консультирования не может превышать 5 минут.</w:t>
      </w:r>
    </w:p>
    <w:p w:rsidR="007B702F" w:rsidRPr="00A579E8" w:rsidRDefault="007B702F" w:rsidP="00A579E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должен назвать занимаемую должность, фамилию, имя, отчество, а затем в вежливой форме дать точный и понятный ответ на поставленные вопросы. </w:t>
      </w:r>
    </w:p>
    <w:p w:rsidR="007B702F" w:rsidRPr="00A579E8" w:rsidRDefault="007B702F" w:rsidP="00A579E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Если поставленный вопрос не относится к компетенции специалиста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вопроса. </w:t>
      </w:r>
    </w:p>
    <w:p w:rsidR="007B702F" w:rsidRPr="00A579E8" w:rsidRDefault="007B702F" w:rsidP="00A579E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обращения заявителя по вопросам предоставления муниципальной услуги не должен превышать 5 рабочих   дней с момента регистрации в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Управлении</w:t>
      </w:r>
      <w:r w:rsidRPr="00A57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9E8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 размещается в сети Интернет на официальном сайте администрации Вольского  муниципального района: Вольск.рф  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размещена в сети Интернет на Справочно-информационном портале «Государственные и муниципальные  услуги» </w:t>
      </w:r>
      <w:hyperlink r:id="rId13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gosuIugi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 xml:space="preserve"> региональном портале государственные и  </w:t>
      </w:r>
      <w:r w:rsidRPr="00A579E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услуги  </w:t>
      </w:r>
      <w:r w:rsidRPr="00A579E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579E8">
        <w:rPr>
          <w:rFonts w:ascii="Times New Roman" w:hAnsi="Times New Roman" w:cs="Times New Roman"/>
          <w:sz w:val="28"/>
          <w:szCs w:val="28"/>
          <w:u w:val="single"/>
        </w:rPr>
        <w:t>.64.gosuIugi.ru</w:t>
      </w:r>
      <w:r w:rsidRPr="00A579E8">
        <w:rPr>
          <w:rFonts w:ascii="Times New Roman" w:hAnsi="Times New Roman" w:cs="Times New Roman"/>
          <w:sz w:val="28"/>
          <w:szCs w:val="28"/>
        </w:rPr>
        <w:t xml:space="preserve">  и портале государственных и  муниципальных услуг Саратовской области  </w:t>
      </w:r>
      <w:hyperlink r:id="rId14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776781" w:rsidRPr="00776781" w:rsidRDefault="00BE07D8" w:rsidP="00A579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6781">
        <w:rPr>
          <w:rFonts w:ascii="Times New Roman" w:hAnsi="Times New Roman" w:cs="Times New Roman"/>
          <w:b/>
          <w:sz w:val="28"/>
          <w:szCs w:val="28"/>
        </w:rPr>
        <w:t>2.1</w:t>
      </w:r>
      <w:r w:rsidR="0044199F">
        <w:rPr>
          <w:rFonts w:ascii="Times New Roman" w:hAnsi="Times New Roman" w:cs="Times New Roman"/>
          <w:b/>
          <w:sz w:val="28"/>
          <w:szCs w:val="28"/>
        </w:rPr>
        <w:t>5</w:t>
      </w:r>
      <w:r w:rsidRPr="007767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67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Показатели </w:t>
      </w:r>
      <w:r w:rsidRPr="007767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доступности </w:t>
      </w:r>
      <w:r w:rsidR="00776781" w:rsidRPr="007767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качества </w:t>
      </w:r>
      <w:r w:rsidRPr="007767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муниципальной услуги </w:t>
      </w:r>
    </w:p>
    <w:p w:rsidR="00BE07D8" w:rsidRPr="00A579E8" w:rsidRDefault="00776781" w:rsidP="00A579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</w:t>
      </w:r>
      <w:r w:rsidRPr="007767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доступности и качества  муниципальной услуги</w:t>
      </w:r>
      <w:r w:rsidRPr="007767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E07D8" w:rsidRPr="00A579E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специалистов </w:t>
      </w:r>
      <w:r w:rsidR="005E445E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оказание специалистами </w:t>
      </w:r>
      <w:r w:rsidR="005E445E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E07D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C469F" w:rsidRDefault="00CC469F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44199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1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Иные требования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через «Личный кабинет пользователя»;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пользователя»;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направление сведений о принятом органом местного самоуправления решении о предоставлении (отказе в предоставлении) муниципальной услуги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 через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«Личный кабинет пользователя».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CC469F" w:rsidRPr="00A579E8" w:rsidRDefault="00CC469F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02F" w:rsidRPr="00A579E8" w:rsidRDefault="007B702F" w:rsidP="00A579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</w:t>
      </w:r>
      <w:r w:rsidR="0002519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A579E8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</w:t>
      </w:r>
      <w:r w:rsidR="0002519E">
        <w:rPr>
          <w:rFonts w:ascii="Times New Roman" w:hAnsi="Times New Roman" w:cs="Times New Roman"/>
          <w:b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</w:p>
    <w:p w:rsidR="007B702F" w:rsidRPr="00A579E8" w:rsidRDefault="007B702F" w:rsidP="00A5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C447F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муниципальной услуги включает в себя следующие административные процедуры: 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Прием, регистрация заявления  и приложенных  документов;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документов, принятие решения о предоставлении разрешения на право торговли на ярмарке либо об отказе в его предоставлении;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Оформление и выдача разрешения на право торговли на ярмарке (согласно приложению № 2, к Административному регламенту) либо мотивированного отказа в предоставлении муниципальной услуги.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3.2. </w:t>
      </w:r>
      <w:r w:rsidRPr="00A579E8">
        <w:rPr>
          <w:sz w:val="28"/>
          <w:szCs w:val="28"/>
        </w:rPr>
        <w:t>Основанием для начала административной процедуры «Прием, регистрация заявления и приложенных к нему документов» является поступление обращения заявителя (представителя заявителя) с  документами, предусмотренными пунктом 2.</w:t>
      </w:r>
      <w:r w:rsidR="00CC447F">
        <w:rPr>
          <w:sz w:val="28"/>
          <w:szCs w:val="28"/>
        </w:rPr>
        <w:t>6</w:t>
      </w:r>
      <w:r w:rsidRPr="00A579E8">
        <w:rPr>
          <w:sz w:val="28"/>
          <w:szCs w:val="28"/>
        </w:rPr>
        <w:t>. настоящего Регламента в администрацию Вольского  муниципального района.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Прием заявителей для приема и регистрации документов осуществляется по адресу: 412900, Саратовская область, г.</w:t>
      </w:r>
      <w:r w:rsidR="00AF2135"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Вольск, ул. Октябрьская, 114, кабинет делопроизводства.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«Выдача разрешения на право торговли на ярмарке» с прилагаемыми к нему документами по выбору заявителя могут быть: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представлены непосредственно в администрацию Вольского муниципального района;</w:t>
      </w:r>
    </w:p>
    <w:p w:rsidR="005C5F5B" w:rsidRPr="00A579E8" w:rsidRDefault="00670FBC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в  ГА</w:t>
      </w:r>
      <w:r w:rsidR="005C5F5B" w:rsidRPr="00A579E8">
        <w:rPr>
          <w:rFonts w:ascii="Times New Roman" w:hAnsi="Times New Roman" w:cs="Times New Roman"/>
          <w:sz w:val="28"/>
          <w:szCs w:val="28"/>
        </w:rPr>
        <w:t>У СО «МФЦ»;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направлены по почте в адрес администрации Вольского муниципального района;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-направлены через региональный (</w:t>
      </w:r>
      <w:hyperlink r:id="rId15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.64.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gosusIugi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>) и федеральный портал (</w:t>
      </w:r>
      <w:hyperlink r:id="rId16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gosusIugi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>) государственных и муниципальных услуг (функций).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Документы подаются на имя  главы Вольского муниципального района  (далее –  глава).</w:t>
      </w:r>
    </w:p>
    <w:p w:rsidR="007B702F" w:rsidRPr="00A579E8" w:rsidRDefault="007B702F" w:rsidP="00A579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специалистом отдела делопроизводства администрации Вольского муниципального района с последующей передачей документов главе для резолюции. Сформированный пакет документов с резолюцией главы, проставленной на заявлении, поступает на регистрацию в отдел делопроизводства. Регистрация указанных документов осуществляется специалистом отдела делопроизводства, ответственным за регистрацию документов, поступающих от  главы, с последующей передачей документов в соответствии с резолюцией  главы  на исполнение. </w:t>
      </w:r>
    </w:p>
    <w:p w:rsidR="007B702F" w:rsidRPr="00A579E8" w:rsidRDefault="007B702F" w:rsidP="00A579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данной административной процедуры составляет   1 рабочий  день.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 Основанием для начала административной процедуры «Рассмотрение представленных документов, принятие решения о предоставлении разрешения на право торговли на ярмарке либо об отказе в его предоставлении» является передача заявления и пакета документов на рассмотрение в  </w:t>
      </w:r>
      <w:r w:rsidR="00040A3D" w:rsidRPr="00A579E8">
        <w:rPr>
          <w:sz w:val="28"/>
          <w:szCs w:val="28"/>
        </w:rPr>
        <w:t>Управление</w:t>
      </w:r>
      <w:r w:rsidRPr="00A579E8">
        <w:rPr>
          <w:sz w:val="28"/>
          <w:szCs w:val="28"/>
        </w:rPr>
        <w:t>.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3.3.1. В день поступления заявления и прилагаемых к нему документов в </w:t>
      </w:r>
      <w:r w:rsidR="00040A3D" w:rsidRPr="00A579E8">
        <w:rPr>
          <w:sz w:val="28"/>
          <w:szCs w:val="28"/>
        </w:rPr>
        <w:t>Управлении</w:t>
      </w:r>
      <w:r w:rsidRPr="00A579E8">
        <w:rPr>
          <w:sz w:val="28"/>
          <w:szCs w:val="28"/>
        </w:rPr>
        <w:t xml:space="preserve"> вносится запись о регистрации заявления и прилагаемых к нему документов в журнал  регистрации. Специалист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проверяет соответствие представленных  документов требованиям, установленным пунктом 2.7. Регламента, проводит проверку полноты и достоверности сведений о заявителе, содержащихся в представленных  документах настоящего Регламента.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документы, предусмотренные  подпунктами: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  г, д,   части 2;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  в, г,  части 3; 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  - в, г, части 4 пункта 2.</w:t>
      </w:r>
      <w:r w:rsidR="00CC447F">
        <w:rPr>
          <w:sz w:val="28"/>
          <w:szCs w:val="28"/>
        </w:rPr>
        <w:t>6</w:t>
      </w:r>
      <w:r w:rsidRPr="00A579E8">
        <w:rPr>
          <w:sz w:val="28"/>
          <w:szCs w:val="28"/>
        </w:rPr>
        <w:t xml:space="preserve">  настоящего административного регламента, должностное лицо, уполномоченное на предоставление интересов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при осуществлении соответствующих запросов, в течение одного рабочего дня осуществляет следующие действия: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- направляет межведомственный запрос в Межрайонную инспекцию Федеральной налоговой службы России №3 по Саратовской области;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- направляет межведомственный запрос в муниципальные образования входящие в состав Вольского муниципального района  по</w:t>
      </w:r>
      <w:r w:rsidRPr="00A579E8">
        <w:rPr>
          <w:b/>
          <w:sz w:val="28"/>
          <w:szCs w:val="28"/>
        </w:rPr>
        <w:t xml:space="preserve"> </w:t>
      </w:r>
      <w:r w:rsidRPr="00A579E8">
        <w:rPr>
          <w:sz w:val="28"/>
          <w:szCs w:val="28"/>
        </w:rPr>
        <w:t>справке, подтверждающей ведение гражданином личного подсобного хозяйства или занятие садоводством, огородничеством, животноводством.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В срок не позднее одного рабочего дня со дня получения всех документов в порядке межведомственного информационного взаимодействия исполнитель проводит анализ заявления и приложенных к нему документов на предмет наличия либо отсутствия оснований для отказа в выдаче разрешения на право торговли на ярмарке.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3.3.2. По результатам рассмотрения представленных документов начальник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  принимает  решение о предоставлении разрешения на право торговли на ярмарке либо отказе в его предоставлении.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Если результат положительный, специалист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выписывает  Разрешение на право торговли на ярмарке.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Если результат отрицательный, специалист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готовит заявителю мотивированный отказ с указанием  обоснования причин  такого отказа. Причины, послужившие основанием для отказа в выдаче разрешения на право торговли на ярмарке, указываются со ссылкой на нормы  правовых актов, несоблюдение которых привело к принятию такого решения.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Максимальный срок исполнения данной процедуры не может превышать 4-и  рабочих дня.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3.3.3. Разрешение на право торговли на ярмарке  оформляется соответствующим образом, и подписываются заместителем главы </w:t>
      </w:r>
      <w:r w:rsidR="00670FBC" w:rsidRPr="00A579E8">
        <w:rPr>
          <w:rFonts w:ascii="Times New Roman" w:hAnsi="Times New Roman" w:cs="Times New Roman"/>
          <w:sz w:val="28"/>
          <w:szCs w:val="28"/>
        </w:rPr>
        <w:t xml:space="preserve">администрации Вольского муниципального района </w:t>
      </w:r>
      <w:r w:rsidRPr="00A579E8">
        <w:rPr>
          <w:rFonts w:ascii="Times New Roman" w:hAnsi="Times New Roman" w:cs="Times New Roman"/>
          <w:sz w:val="28"/>
          <w:szCs w:val="28"/>
        </w:rPr>
        <w:t>по экономике, промышленности и потребительскому рынку и заверяется печатью администрации Вольского муниципального района.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подписывается главой Вольского муниципального района.</w:t>
      </w:r>
    </w:p>
    <w:p w:rsidR="00B410C8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Оформленное Разрешение  регистрируется в журнале регистрации  </w:t>
      </w:r>
      <w:r w:rsidR="00040A3D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, и выдается под роспись специалистом </w:t>
      </w:r>
      <w:r w:rsidR="00040A3D" w:rsidRPr="00A579E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="00B410C8" w:rsidRPr="00A579E8">
        <w:rPr>
          <w:rFonts w:ascii="Times New Roman" w:hAnsi="Times New Roman" w:cs="Times New Roman"/>
          <w:sz w:val="28"/>
          <w:szCs w:val="28"/>
        </w:rPr>
        <w:t>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Оформленный мотивированный отказ регистрируется в журнале регистрации отдела делопроизводства администрации Вольского муниципального района и направляется специалистом отдела делопроизводства заявителю (представителю заявителя)</w:t>
      </w:r>
      <w:r w:rsidR="00B410C8" w:rsidRPr="00A579E8">
        <w:rPr>
          <w:rFonts w:ascii="Times New Roman" w:hAnsi="Times New Roman" w:cs="Times New Roman"/>
          <w:sz w:val="28"/>
          <w:szCs w:val="28"/>
        </w:rPr>
        <w:t>.</w:t>
      </w:r>
    </w:p>
    <w:p w:rsidR="00B410C8" w:rsidRPr="00A579E8" w:rsidRDefault="00B410C8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 случае подачи заявителем заявления о предоставлен</w:t>
      </w:r>
      <w:r w:rsidR="00670FBC" w:rsidRPr="00A579E8">
        <w:rPr>
          <w:rFonts w:ascii="Times New Roman" w:hAnsi="Times New Roman" w:cs="Times New Roman"/>
          <w:sz w:val="28"/>
          <w:szCs w:val="28"/>
        </w:rPr>
        <w:t>ии муниципальной услуги через ГА</w:t>
      </w:r>
      <w:r w:rsidRPr="00A579E8">
        <w:rPr>
          <w:rFonts w:ascii="Times New Roman" w:hAnsi="Times New Roman" w:cs="Times New Roman"/>
          <w:sz w:val="28"/>
          <w:szCs w:val="28"/>
        </w:rPr>
        <w:t>У СО «МФЦ» исполнитель муниципальной услуги в пределах срока, установленного настоящим регламентом для выполнения д</w:t>
      </w:r>
      <w:r w:rsidR="00670FBC" w:rsidRPr="00A579E8">
        <w:rPr>
          <w:rFonts w:ascii="Times New Roman" w:hAnsi="Times New Roman" w:cs="Times New Roman"/>
          <w:sz w:val="28"/>
          <w:szCs w:val="28"/>
        </w:rPr>
        <w:t>анной процедуры, направляет в ГА</w:t>
      </w:r>
      <w:r w:rsidRPr="00A579E8">
        <w:rPr>
          <w:rFonts w:ascii="Times New Roman" w:hAnsi="Times New Roman" w:cs="Times New Roman"/>
          <w:sz w:val="28"/>
          <w:szCs w:val="28"/>
        </w:rPr>
        <w:t>У СО «МФЦ» для последующей выдачи заявителю.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</w:t>
      </w:r>
      <w:r w:rsidR="00B659D9" w:rsidRPr="00A579E8">
        <w:rPr>
          <w:rFonts w:ascii="Times New Roman" w:hAnsi="Times New Roman" w:cs="Times New Roman"/>
          <w:sz w:val="28"/>
          <w:szCs w:val="28"/>
        </w:rPr>
        <w:t>процедуры 3 рабочих  дня</w:t>
      </w:r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001D3B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3.3.4. В случае утраты дубликат разрешения предоставляется </w:t>
      </w:r>
      <w:r w:rsidR="00040A3D" w:rsidRPr="00A579E8">
        <w:rPr>
          <w:sz w:val="28"/>
          <w:szCs w:val="28"/>
        </w:rPr>
        <w:t>Управлением</w:t>
      </w:r>
      <w:r w:rsidRPr="00A579E8">
        <w:rPr>
          <w:sz w:val="28"/>
          <w:szCs w:val="28"/>
        </w:rPr>
        <w:t xml:space="preserve">  бесплатно в течение 3 рабочих дней по письменному обращению заявителя.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 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center"/>
        <w:rPr>
          <w:b/>
          <w:sz w:val="28"/>
          <w:szCs w:val="28"/>
        </w:rPr>
      </w:pPr>
      <w:r w:rsidRPr="00A579E8">
        <w:rPr>
          <w:b/>
          <w:sz w:val="28"/>
          <w:szCs w:val="28"/>
        </w:rPr>
        <w:t>4. Формы контроля за исполнением регламента</w:t>
      </w:r>
    </w:p>
    <w:p w:rsidR="002D6609" w:rsidRPr="002D6609" w:rsidRDefault="007B702F" w:rsidP="00A579E8">
      <w:pPr>
        <w:pStyle w:val="a9"/>
        <w:spacing w:before="0" w:after="0"/>
        <w:ind w:firstLine="540"/>
        <w:jc w:val="both"/>
        <w:rPr>
          <w:rStyle w:val="ad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4.1. </w:t>
      </w:r>
      <w:r w:rsidR="002D6609" w:rsidRPr="002D6609">
        <w:rPr>
          <w:rStyle w:val="ad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Текущий контроль за соблюдением и исполнением муниципальными служащими последовательности действий, определенных  административными процедурами по предоставлению муниципальной услуги, осуществляет начальник </w:t>
      </w:r>
      <w:r w:rsidR="00040A3D" w:rsidRPr="00A579E8">
        <w:rPr>
          <w:rStyle w:val="ad"/>
          <w:b w:val="0"/>
          <w:sz w:val="28"/>
          <w:szCs w:val="28"/>
        </w:rPr>
        <w:t>Управления</w:t>
      </w:r>
      <w:r w:rsidRPr="00A579E8">
        <w:rPr>
          <w:rStyle w:val="ad"/>
          <w:b w:val="0"/>
          <w:sz w:val="28"/>
          <w:szCs w:val="28"/>
        </w:rPr>
        <w:t>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>Текущий контроль осуществляется путем проведения проверок соблюдения и исполнения сотрудниками регламента, нормативных правовых актов Российской Федерации и муниципальных правовых актов.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2D6609" w:rsidRPr="002D6609" w:rsidRDefault="007B702F" w:rsidP="00A579E8">
      <w:pPr>
        <w:pStyle w:val="a9"/>
        <w:spacing w:before="0" w:after="0"/>
        <w:ind w:firstLine="540"/>
        <w:jc w:val="both"/>
        <w:rPr>
          <w:rStyle w:val="ad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4.2. </w:t>
      </w:r>
      <w:r w:rsidR="002D6609" w:rsidRPr="002D6609">
        <w:rPr>
          <w:rStyle w:val="ad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Муниципальные служащие, участвующие в предоставлении муниципальной услуги, несут ответственность за решения и действия (бездействия), принимаемые (осуществляемые) в ходе предоставления муниципальной услуги в соответствии с действующим законодательством.</w:t>
      </w:r>
    </w:p>
    <w:p w:rsidR="00001D3B" w:rsidRPr="002D6609" w:rsidRDefault="00CC469F" w:rsidP="00A579E8">
      <w:pPr>
        <w:pStyle w:val="a9"/>
        <w:spacing w:before="0" w:after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2D6609" w:rsidRPr="002D6609">
        <w:rPr>
          <w:b/>
          <w:sz w:val="28"/>
          <w:szCs w:val="28"/>
        </w:rPr>
        <w:t>Ответственность должностных лиц администрации Вольского муниципального района за решением и действия (бездействие), принимаемые (осуществляемые) ими в ходе предоставления муниципальной услуги</w:t>
      </w:r>
    </w:p>
    <w:p w:rsidR="00E0494B" w:rsidRPr="00651669" w:rsidRDefault="00E0494B" w:rsidP="00E049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должностные лица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порядке, установленном законодательством.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 ответственность муниципальных служащих и должностных  лиц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2D6609" w:rsidRDefault="002D6609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</w:p>
    <w:p w:rsidR="002D6609" w:rsidRPr="002D6609" w:rsidRDefault="00CC469F" w:rsidP="00A579E8">
      <w:pPr>
        <w:pStyle w:val="a9"/>
        <w:spacing w:before="0" w:after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="002D6609" w:rsidRPr="002D6609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0494B" w:rsidRPr="00651669" w:rsidRDefault="00E0494B" w:rsidP="00E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D6609" w:rsidRDefault="002D6609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</w:p>
    <w:p w:rsidR="007B702F" w:rsidRPr="00A579E8" w:rsidRDefault="0002519E" w:rsidP="00A579E8">
      <w:pPr>
        <w:pStyle w:val="1"/>
        <w:tabs>
          <w:tab w:val="clear" w:pos="2160"/>
        </w:tabs>
        <w:ind w:left="0" w:firstLine="1418"/>
        <w:jc w:val="center"/>
        <w:rPr>
          <w:szCs w:val="28"/>
        </w:rPr>
      </w:pPr>
      <w:r>
        <w:rPr>
          <w:b/>
          <w:szCs w:val="28"/>
        </w:rPr>
        <w:t>5. Досудебный (внесудебный</w:t>
      </w:r>
      <w:r w:rsidR="007B702F" w:rsidRPr="00A579E8">
        <w:rPr>
          <w:b/>
          <w:szCs w:val="28"/>
        </w:rPr>
        <w:t xml:space="preserve">) </w:t>
      </w:r>
      <w:r>
        <w:rPr>
          <w:b/>
          <w:szCs w:val="28"/>
        </w:rPr>
        <w:t>порядок обжалования решений и действий (бездействия)</w:t>
      </w:r>
      <w:r w:rsidR="003B1F4C">
        <w:rPr>
          <w:b/>
          <w:szCs w:val="28"/>
        </w:rPr>
        <w:t xml:space="preserve"> органа, предоставляющего муниципальную услугу, а также их должностных лиц </w:t>
      </w:r>
    </w:p>
    <w:p w:rsidR="00FA0741" w:rsidRPr="003F2C78" w:rsidRDefault="007B702F" w:rsidP="00A579E8">
      <w:pPr>
        <w:pStyle w:val="af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Style w:val="af0"/>
          <w:rFonts w:ascii="Times New Roman" w:hAnsi="Times New Roman" w:cs="Times New Roman"/>
          <w:b w:val="0"/>
          <w:sz w:val="28"/>
          <w:szCs w:val="28"/>
        </w:rPr>
        <w:t>5.1.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3F2C78" w:rsidRPr="003F2C7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(далее-жалоба)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7B702F" w:rsidRPr="00A579E8" w:rsidRDefault="007B702F" w:rsidP="00A5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01"/>
      <w:r w:rsidRPr="00A579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Start w:id="1" w:name="sub_110102"/>
      <w:bookmarkEnd w:id="0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   нарушение срока предоставления муниципальной услуги;</w:t>
      </w:r>
      <w:bookmarkStart w:id="2" w:name="sub_110103"/>
      <w:bookmarkEnd w:id="1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3" w:name="sub_110104"/>
      <w:bookmarkEnd w:id="2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4" w:name="sub_110105"/>
      <w:bookmarkEnd w:id="3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5" w:name="sub_110106"/>
      <w:bookmarkEnd w:id="4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7"/>
      <w:bookmarkEnd w:id="5"/>
    </w:p>
    <w:p w:rsidR="007B702F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48AF" w:rsidRPr="001248AF" w:rsidRDefault="001248A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AF">
        <w:rPr>
          <w:rStyle w:val="af0"/>
          <w:rFonts w:ascii="Times New Roman" w:hAnsi="Times New Roman" w:cs="Times New Roman"/>
          <w:sz w:val="28"/>
          <w:szCs w:val="28"/>
        </w:rPr>
        <w:t>5.2.</w:t>
      </w:r>
      <w:r w:rsidRPr="00A579E8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1248AF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7" w:name="sub_1102"/>
      <w:bookmarkEnd w:id="6"/>
      <w:r w:rsidRPr="00A579E8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администрацию Вольского муниципального района на имя Главы Вольского муниципального района.</w:t>
      </w:r>
    </w:p>
    <w:p w:rsidR="00442A31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с использованием информационно-телекоммуникационной сети "Интернет", официального сайта  администрации  Вольского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может быть принята при личном приеме заявителя, а также направлена заявителем через многофункциональный центр предоставления государственных и муниципальных услуг, который обеспечивает ее передачу в администрацию Вольского муниципального района, в порядке и сроки, установленные соглашением о взаимодействии  между многофункциональным центром и администрацией  Вольского муниципального района.</w:t>
      </w:r>
    </w:p>
    <w:p w:rsidR="00442A31" w:rsidRPr="00A579E8" w:rsidRDefault="00442A31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3)</w:t>
      </w:r>
      <w:r w:rsidR="007B702F"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При подаче жалобы или обращения в электронном виде гражданин в обязательном порядке указывает свою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требуется».</w:t>
      </w:r>
    </w:p>
    <w:p w:rsidR="0024299B" w:rsidRPr="00A579E8" w:rsidRDefault="0024299B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4) 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</w:t>
      </w:r>
      <w:r w:rsidR="00713113" w:rsidRPr="00A579E8">
        <w:rPr>
          <w:rFonts w:ascii="Times New Roman" w:hAnsi="Times New Roman" w:cs="Times New Roman"/>
          <w:sz w:val="28"/>
          <w:szCs w:val="28"/>
        </w:rPr>
        <w:t>;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5)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</w:t>
      </w:r>
      <w:r w:rsidRPr="00A579E8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248AF" w:rsidRPr="001248AF" w:rsidRDefault="007B702F" w:rsidP="00A579E8">
      <w:pPr>
        <w:pStyle w:val="af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248AF">
        <w:rPr>
          <w:rFonts w:ascii="Times New Roman" w:hAnsi="Times New Roman" w:cs="Times New Roman"/>
          <w:b/>
          <w:sz w:val="28"/>
          <w:szCs w:val="28"/>
        </w:rPr>
        <w:t xml:space="preserve">5.3.  </w:t>
      </w:r>
      <w:r w:rsidR="001248AF" w:rsidRPr="001248A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 муниципального служащего;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Жалоба, поступившая в администрацию  Вольского муниципального района, подлежит рассмотрению должностным лицом, уполномоченным на ее  рассмотрение в соответствии с резолюцией главы 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могут быть  установлены  случаи, при которых срок рассмотрения жалобы может быть сокращен.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удовлетворить 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отказать  в удовлетворении жалобы</w:t>
      </w:r>
      <w:r w:rsidR="00442A31" w:rsidRPr="00A579E8">
        <w:rPr>
          <w:rFonts w:ascii="Times New Roman" w:hAnsi="Times New Roman" w:cs="Times New Roman"/>
          <w:sz w:val="28"/>
          <w:szCs w:val="28"/>
        </w:rPr>
        <w:t xml:space="preserve">, в случае, если текст письменного </w:t>
      </w:r>
      <w:r w:rsidR="00442A31" w:rsidRPr="00A579E8">
        <w:rPr>
          <w:rFonts w:ascii="Times New Roman" w:hAnsi="Times New Roman" w:cs="Times New Roman"/>
          <w:sz w:val="28"/>
          <w:szCs w:val="28"/>
        </w:rPr>
        <w:lastRenderedPageBreak/>
        <w:t>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течении 7 дней со дня регистрации обращения сообщается гражданину, направившему обращение</w:t>
      </w:r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3) ответ на обращение направляется в форме электронного документа по адресу электронной почты, указанному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713113" w:rsidRPr="00A579E8" w:rsidRDefault="00713113" w:rsidP="00A579E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 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48AF" w:rsidRDefault="001248AF" w:rsidP="00A579E8">
      <w:pPr>
        <w:pStyle w:val="af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7B702F" w:rsidRPr="001248AF" w:rsidRDefault="00CC469F" w:rsidP="00A579E8">
      <w:pPr>
        <w:pStyle w:val="af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1248AF" w:rsidRPr="001248A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Вольского муниципального района, предоставляющего муниципальную услугу, а также его должностных лиц</w:t>
      </w:r>
    </w:p>
    <w:p w:rsidR="00710244" w:rsidRPr="00296BD4" w:rsidRDefault="00710244" w:rsidP="0071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Досудебное (внесудебное</w:t>
      </w:r>
      <w:r w:rsidRPr="00296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обжал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ование</w:t>
      </w:r>
      <w:r w:rsidRPr="00296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решений и действий (бездействия) администрации Вольского муниципального района предоставляющего муниципальную услугу, а также его должностных лиц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 в соответствии с положениями, установленными следующими нормативными правовыми актами:</w:t>
      </w:r>
    </w:p>
    <w:p w:rsidR="00710244" w:rsidRPr="00651669" w:rsidRDefault="00710244" w:rsidP="0071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710244" w:rsidRPr="00651669" w:rsidRDefault="00710244" w:rsidP="007102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7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N 271-ФЗ «О розничных рынках и о внесении изменений в Трудовой кодекс Российской Федерации»;</w:t>
      </w:r>
    </w:p>
    <w:p w:rsidR="00710244" w:rsidRPr="00651669" w:rsidRDefault="00710244" w:rsidP="0071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18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710244" w:rsidRPr="00651669" w:rsidRDefault="00710244" w:rsidP="0071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9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710244" w:rsidRPr="00651669" w:rsidRDefault="001D5373" w:rsidP="0071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7102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710244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71024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710244" w:rsidRPr="00651669" w:rsidRDefault="00710244" w:rsidP="0071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710244" w:rsidRPr="00651669" w:rsidRDefault="001D5373" w:rsidP="007102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1" w:history="1">
        <w:r w:rsidR="0071024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71024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года №63-ЗСО «Об отдельных вопросах организации розничных рынков на территории Саратовской области»;</w:t>
      </w:r>
    </w:p>
    <w:p w:rsidR="00710244" w:rsidRPr="00651669" w:rsidRDefault="001D5373" w:rsidP="007102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2" w:history="1">
        <w:r w:rsidR="00710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71024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71024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года № 194-П «О плане организации розничных рынков на территории Саратовской области»;</w:t>
      </w:r>
    </w:p>
    <w:p w:rsidR="00710244" w:rsidRPr="00651669" w:rsidRDefault="001D5373" w:rsidP="007102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3" w:history="1">
        <w:r w:rsidR="00710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71024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71024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года № 195-П «Об отдельных вопросах организации розничных рынков на территории Саратовской области»;</w:t>
      </w:r>
    </w:p>
    <w:p w:rsidR="00710244" w:rsidRDefault="001D5373" w:rsidP="007102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4" w:history="1">
        <w:r w:rsidR="00710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710244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710244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года № 247-П «Об утверждении Положения по определению требований к планировке, перепланировке и застройке рынков, расположенных на территории Саратовской области»</w:t>
      </w:r>
      <w:r w:rsidR="007102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10244" w:rsidRPr="00AA4247" w:rsidRDefault="00710244" w:rsidP="007102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A4247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CC2" w:rsidRDefault="00D84CC2" w:rsidP="00A5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957" w:rsidRPr="003B1F4C" w:rsidRDefault="007F4957" w:rsidP="00A5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2A31" w:rsidRPr="003B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4C" w:rsidRPr="003B1F4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B1F4C" w:rsidRPr="003B1F4C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7"/>
    <w:p w:rsidR="00710244" w:rsidRDefault="00710244" w:rsidP="0071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 случае обращения заявителя в МФЦ, документы на предоставление муниципальной услуги направляются в орган местного самоуправле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порядке, предусмотренном С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оглашением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взаимодействии.</w:t>
      </w:r>
    </w:p>
    <w:p w:rsidR="00710244" w:rsidRPr="00DB5074" w:rsidRDefault="00710244" w:rsidP="0071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10244" w:rsidRPr="00651669" w:rsidRDefault="00710244" w:rsidP="0071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702F" w:rsidRPr="00A579E8" w:rsidRDefault="007B702F" w:rsidP="007B702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</w:t>
      </w:r>
      <w:r w:rsidR="00076997" w:rsidRPr="00A579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79E8">
        <w:rPr>
          <w:rFonts w:ascii="Times New Roman" w:hAnsi="Times New Roman" w:cs="Times New Roman"/>
          <w:sz w:val="28"/>
          <w:szCs w:val="28"/>
        </w:rPr>
        <w:t xml:space="preserve">     О.Н. Сазанова</w:t>
      </w: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15E4" w:rsidRPr="002615E4" w:rsidRDefault="007B702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>услуги</w:t>
      </w:r>
      <w:r w:rsidR="002615E4" w:rsidRPr="002615E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7B702F" w:rsidRDefault="002615E4" w:rsidP="00A76FAB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E4" w:rsidRDefault="002615E4" w:rsidP="00A76FAB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</w:p>
    <w:p w:rsidR="00591CFF" w:rsidRDefault="002615E4" w:rsidP="002615E4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выдаче разрешения на право торговли на ярмарке</w:t>
      </w:r>
    </w:p>
    <w:p w:rsidR="002615E4" w:rsidRDefault="002615E4" w:rsidP="002615E4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A76FAB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8F2DD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74970" w:rsidRPr="008F2DD2">
        <w:rPr>
          <w:rFonts w:ascii="Times New Roman" w:hAnsi="Times New Roman" w:cs="Times New Roman"/>
          <w:sz w:val="24"/>
          <w:szCs w:val="24"/>
        </w:rPr>
        <w:t xml:space="preserve"> </w:t>
      </w:r>
      <w:r w:rsidRPr="008F2DD2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  <w:r w:rsidRPr="007B702F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Адрес по месту регистрации: 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</w:t>
      </w:r>
    </w:p>
    <w:p w:rsidR="007B702F" w:rsidRPr="007B702F" w:rsidRDefault="007B702F" w:rsidP="00A76FAB">
      <w:pPr>
        <w:pBdr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</w:t>
      </w:r>
      <w:r w:rsidR="00AF2135" w:rsidRPr="007B702F">
        <w:rPr>
          <w:rFonts w:ascii="Times New Roman" w:hAnsi="Times New Roman" w:cs="Times New Roman"/>
          <w:sz w:val="24"/>
          <w:szCs w:val="24"/>
        </w:rPr>
        <w:t>(№ ОГРН, дата выдачи)</w:t>
      </w:r>
      <w:r w:rsidRPr="007B702F">
        <w:rPr>
          <w:rFonts w:ascii="Times New Roman" w:hAnsi="Times New Roman" w:cs="Times New Roman"/>
          <w:sz w:val="24"/>
          <w:szCs w:val="24"/>
        </w:rPr>
        <w:t>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ИНН____________________ дата __________________ 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AF2135" w:rsidRDefault="00AF2135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Прошу Вас выдать мне разрешение на право торговли на ярмарке по адресу: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___________________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</w:t>
      </w:r>
      <w:r w:rsidRPr="007B702F">
        <w:rPr>
          <w:rFonts w:ascii="Times New Roman" w:hAnsi="Times New Roman" w:cs="Times New Roman"/>
          <w:sz w:val="24"/>
          <w:szCs w:val="24"/>
        </w:rPr>
        <w:tab/>
      </w:r>
      <w:r w:rsidR="00A76FAB">
        <w:rPr>
          <w:rFonts w:ascii="Times New Roman" w:hAnsi="Times New Roman" w:cs="Times New Roman"/>
          <w:sz w:val="24"/>
          <w:szCs w:val="24"/>
        </w:rPr>
        <w:t>Для р</w:t>
      </w:r>
      <w:r w:rsidRPr="007B702F">
        <w:rPr>
          <w:rFonts w:ascii="Times New Roman" w:hAnsi="Times New Roman" w:cs="Times New Roman"/>
          <w:sz w:val="24"/>
          <w:szCs w:val="24"/>
        </w:rPr>
        <w:t xml:space="preserve">еализации следующими товарами: </w:t>
      </w:r>
    </w:p>
    <w:p w:rsidR="007B702F" w:rsidRPr="007B702F" w:rsidRDefault="007B702F" w:rsidP="00A76FAB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____________</w:t>
      </w:r>
    </w:p>
    <w:p w:rsidR="007B702F" w:rsidRPr="007B702F" w:rsidRDefault="007B702F" w:rsidP="002615E4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A76FAB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Д</w:t>
      </w:r>
      <w:r w:rsidRPr="007B702F">
        <w:rPr>
          <w:rFonts w:ascii="Times New Roman" w:hAnsi="Times New Roman" w:cs="Times New Roman"/>
          <w:i/>
          <w:sz w:val="24"/>
          <w:szCs w:val="24"/>
        </w:rPr>
        <w:t>ата</w:t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  <w:t xml:space="preserve">             Подпись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F">
        <w:rPr>
          <w:rFonts w:ascii="Times New Roman" w:hAnsi="Times New Roman" w:cs="Times New Roman"/>
          <w:i/>
          <w:sz w:val="24"/>
          <w:szCs w:val="24"/>
        </w:rPr>
        <w:t>_______________                                 _____________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02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702F"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  <w:r w:rsidR="002615E4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7B702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B702F" w:rsidRPr="007B702F" w:rsidRDefault="007B702F" w:rsidP="00A76F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полностью)                                  </w:t>
      </w:r>
    </w:p>
    <w:p w:rsidR="00174970" w:rsidRDefault="00174970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</w:t>
      </w:r>
      <w:r w:rsidR="00A76F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702F">
        <w:rPr>
          <w:rFonts w:ascii="Times New Roman" w:hAnsi="Times New Roman" w:cs="Times New Roman"/>
          <w:sz w:val="24"/>
          <w:szCs w:val="24"/>
        </w:rPr>
        <w:t xml:space="preserve">   О.Н. Сазанова</w:t>
      </w:r>
    </w:p>
    <w:p w:rsidR="00174970" w:rsidRDefault="00174970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91CFF" w:rsidRPr="007B702F" w:rsidRDefault="00591CFF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CFF" w:rsidRPr="002615E4" w:rsidRDefault="00591CF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 xml:space="preserve">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Default="00591CFF" w:rsidP="00591CFF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FF" w:rsidRDefault="00591CFF" w:rsidP="00591CFF">
      <w:pPr>
        <w:spacing w:after="0"/>
        <w:ind w:left="4700" w:hanging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право торговли на ярмарке</w:t>
      </w:r>
    </w:p>
    <w:p w:rsidR="00A76FAB" w:rsidRPr="007B702F" w:rsidRDefault="00A76FAB" w:rsidP="00A76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1D5373" w:rsidP="007B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8pt;margin-top:234pt;width:178.95pt;height:66.75pt;z-index:251662336;mso-position-vertical-relative:page" filled="f" stroked="f">
            <v:textbox>
              <w:txbxContent>
                <w:p w:rsidR="00DC6147" w:rsidRPr="00591FB7" w:rsidRDefault="00DC6147" w:rsidP="00670AD0">
                  <w:pPr>
                    <w:pStyle w:val="a7"/>
                    <w:spacing w:after="0"/>
                    <w:rPr>
                      <w:rFonts w:ascii="Times New Roman" w:hAnsi="Times New Roman" w:cs="Times New Roman"/>
                    </w:rPr>
                  </w:pPr>
                  <w:r w:rsidRPr="00591FB7">
                    <w:rPr>
                      <w:rFonts w:ascii="Times New Roman" w:hAnsi="Times New Roman" w:cs="Times New Roman"/>
                    </w:rPr>
                    <w:t xml:space="preserve">Администрация Вольского  муниципального района </w:t>
                  </w:r>
                  <w:smartTag w:uri="urn:schemas-microsoft-com:office:smarttags" w:element="metricconverter">
                    <w:smartTagPr>
                      <w:attr w:name="ProductID" w:val="412900, г"/>
                    </w:smartTagPr>
                    <w:r w:rsidRPr="00591FB7">
                      <w:rPr>
                        <w:rFonts w:ascii="Times New Roman" w:hAnsi="Times New Roman" w:cs="Times New Roman"/>
                      </w:rPr>
                      <w:t>412900, г</w:t>
                    </w:r>
                  </w:smartTag>
                  <w:r w:rsidRPr="00591FB7">
                    <w:rPr>
                      <w:rFonts w:ascii="Times New Roman" w:hAnsi="Times New Roman" w:cs="Times New Roman"/>
                    </w:rPr>
                    <w:t xml:space="preserve">.Вольск, ул.Октябрьская, 114   </w:t>
                  </w:r>
                </w:p>
                <w:p w:rsidR="00DC6147" w:rsidRPr="00591FB7" w:rsidRDefault="00DC6147" w:rsidP="00670AD0">
                  <w:pPr>
                    <w:pStyle w:val="a7"/>
                    <w:spacing w:after="0"/>
                    <w:rPr>
                      <w:rFonts w:ascii="Times New Roman" w:hAnsi="Times New Roman" w:cs="Times New Roman"/>
                    </w:rPr>
                  </w:pPr>
                  <w:r w:rsidRPr="00591FB7">
                    <w:rPr>
                      <w:rFonts w:ascii="Times New Roman" w:hAnsi="Times New Roman" w:cs="Times New Roman"/>
                    </w:rPr>
                    <w:t>тел. 7-07-28, 7-13-60.</w:t>
                  </w:r>
                </w:p>
              </w:txbxContent>
            </v:textbox>
            <w10:wrap anchory="page"/>
          </v:shape>
        </w:pict>
      </w:r>
    </w:p>
    <w:p w:rsidR="007B702F" w:rsidRPr="007B702F" w:rsidRDefault="001D5373" w:rsidP="007B702F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-9pt;margin-top:-41.5pt;width:396pt;height:532.5pt;z-index:-251653120" filled="f" strokecolor="#333" strokeweight="8pt">
            <v:stroke linestyle="thickThin"/>
            <w10:anchorlock/>
          </v:rect>
        </w:pict>
      </w:r>
    </w:p>
    <w:p w:rsidR="007B702F" w:rsidRPr="007B702F" w:rsidRDefault="007B702F" w:rsidP="007B702F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tabs>
          <w:tab w:val="left" w:pos="5040"/>
          <w:tab w:val="left" w:pos="8720"/>
        </w:tabs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</w:r>
      <w:r w:rsidR="00A76F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702F">
        <w:rPr>
          <w:rFonts w:ascii="Times New Roman" w:hAnsi="Times New Roman" w:cs="Times New Roman"/>
          <w:sz w:val="24"/>
          <w:szCs w:val="24"/>
        </w:rPr>
        <w:t>№______</w:t>
      </w:r>
    </w:p>
    <w:p w:rsidR="007B702F" w:rsidRPr="00A76FAB" w:rsidRDefault="00A76FAB" w:rsidP="00A76FAB">
      <w:pPr>
        <w:pStyle w:val="ab"/>
        <w:tabs>
          <w:tab w:val="left" w:pos="3030"/>
          <w:tab w:val="left" w:pos="3969"/>
          <w:tab w:val="center" w:pos="4677"/>
          <w:tab w:val="left" w:pos="864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b/>
          <w:sz w:val="28"/>
          <w:szCs w:val="28"/>
          <w:lang w:val="ru-RU"/>
        </w:rPr>
        <w:t>РАЗРЕШЕНИЕ</w:t>
      </w:r>
    </w:p>
    <w:p w:rsidR="007B702F" w:rsidRPr="00670AD0" w:rsidRDefault="00A76FAB" w:rsidP="00A76FAB">
      <w:pPr>
        <w:pStyle w:val="ab"/>
        <w:tabs>
          <w:tab w:val="left" w:pos="138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="00670AD0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02F" w:rsidRPr="00670AD0">
        <w:rPr>
          <w:rFonts w:ascii="Times New Roman" w:hAnsi="Times New Roman"/>
          <w:sz w:val="24"/>
          <w:szCs w:val="24"/>
          <w:lang w:val="ru-RU"/>
        </w:rPr>
        <w:t>на право торговли на ярмарке</w:t>
      </w:r>
    </w:p>
    <w:p w:rsidR="007B702F" w:rsidRPr="00A76FAB" w:rsidRDefault="007B702F" w:rsidP="00A76FAB">
      <w:pPr>
        <w:pStyle w:val="ab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02F" w:rsidRPr="00591FB7" w:rsidRDefault="00A76FAB" w:rsidP="00A76FAB">
      <w:pPr>
        <w:pStyle w:val="ab"/>
        <w:tabs>
          <w:tab w:val="left" w:pos="25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Выдано_________________________________________</w:t>
      </w:r>
    </w:p>
    <w:p w:rsidR="007B702F" w:rsidRPr="00591FB7" w:rsidRDefault="00A76FAB" w:rsidP="00A76FAB">
      <w:pPr>
        <w:pStyle w:val="ab"/>
        <w:tabs>
          <w:tab w:val="left" w:pos="60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(наименование юридического или физического лица)</w:t>
      </w:r>
    </w:p>
    <w:p w:rsidR="007B702F" w:rsidRPr="00591FB7" w:rsidRDefault="00A76FAB" w:rsidP="00A76FAB">
      <w:pPr>
        <w:pStyle w:val="ab"/>
        <w:tabs>
          <w:tab w:val="left" w:pos="31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</w:p>
    <w:p w:rsidR="007B702F" w:rsidRPr="00591FB7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AF2135" w:rsidRPr="00591FB7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(</w:t>
      </w:r>
      <w:r w:rsidR="00AF2135" w:rsidRPr="00591FB7">
        <w:rPr>
          <w:rFonts w:ascii="Times New Roman" w:hAnsi="Times New Roman"/>
          <w:sz w:val="24"/>
          <w:szCs w:val="24"/>
          <w:lang w:val="ru-RU"/>
        </w:rPr>
        <w:t>адрес по месту регистрации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)</w:t>
      </w:r>
    </w:p>
    <w:p w:rsidR="007B702F" w:rsidRPr="00591FB7" w:rsidRDefault="007B702F" w:rsidP="00A76FAB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702F" w:rsidRPr="00591FB7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 xml:space="preserve">Срок действия: с__________ по ___________ 20  </w:t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г.</w:t>
      </w:r>
    </w:p>
    <w:p w:rsidR="007B702F" w:rsidRPr="00591FB7" w:rsidRDefault="00A76FAB" w:rsidP="00040A3D">
      <w:pPr>
        <w:pStyle w:val="ab"/>
        <w:tabs>
          <w:tab w:val="left" w:pos="63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E1443D" w:rsidRPr="00591F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702F" w:rsidRPr="00591FB7" w:rsidRDefault="00A76FAB" w:rsidP="00A76FAB">
      <w:pPr>
        <w:pStyle w:val="ab"/>
        <w:tabs>
          <w:tab w:val="left" w:pos="52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E1443D" w:rsidRPr="00591F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FB7">
        <w:rPr>
          <w:rFonts w:ascii="Times New Roman" w:hAnsi="Times New Roman"/>
          <w:sz w:val="24"/>
          <w:szCs w:val="24"/>
          <w:lang w:val="ru-RU"/>
        </w:rPr>
        <w:t>н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а право торговли на месте  № ________</w:t>
      </w:r>
    </w:p>
    <w:p w:rsidR="007B702F" w:rsidRPr="00591FB7" w:rsidRDefault="00A76FAB" w:rsidP="00E1443D">
      <w:pPr>
        <w:pStyle w:val="ab"/>
        <w:tabs>
          <w:tab w:val="left" w:pos="426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E1443D" w:rsidRPr="00591FB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в соответствии с утвержденным Постановлением</w:t>
      </w:r>
    </w:p>
    <w:p w:rsidR="007B702F" w:rsidRPr="00591FB7" w:rsidRDefault="00E1443D" w:rsidP="00E1443D">
      <w:pPr>
        <w:pStyle w:val="ab"/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администрации Вольского муниципального района</w:t>
      </w:r>
    </w:p>
    <w:p w:rsidR="007B702F" w:rsidRPr="00591FB7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от _____________________  № ___________</w:t>
      </w:r>
    </w:p>
    <w:p w:rsidR="007B702F" w:rsidRPr="00591FB7" w:rsidRDefault="007B702F" w:rsidP="00A76FAB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702F" w:rsidRPr="00591FB7" w:rsidRDefault="00A76FAB" w:rsidP="00A76FAB">
      <w:pPr>
        <w:pStyle w:val="ab"/>
        <w:tabs>
          <w:tab w:val="left" w:pos="570"/>
          <w:tab w:val="left" w:pos="100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п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о адресу</w:t>
      </w:r>
      <w:r w:rsidR="00AF2135" w:rsidRPr="00591FB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 xml:space="preserve"> г. Вольск _____________________</w:t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________</w:t>
      </w:r>
    </w:p>
    <w:p w:rsidR="007B702F" w:rsidRPr="00591FB7" w:rsidRDefault="00A76FAB" w:rsidP="00A76FAB">
      <w:pPr>
        <w:pStyle w:val="ab"/>
        <w:tabs>
          <w:tab w:val="left" w:pos="58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р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ежим работы:</w:t>
      </w:r>
    </w:p>
    <w:p w:rsidR="007B702F" w:rsidRPr="00591FB7" w:rsidRDefault="00A76FAB" w:rsidP="00A76FAB">
      <w:pPr>
        <w:pStyle w:val="ab"/>
        <w:tabs>
          <w:tab w:val="left" w:pos="495"/>
          <w:tab w:val="left" w:pos="79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д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ата выдачи: «____» _________________</w:t>
      </w:r>
      <w:r w:rsidRPr="00591FB7">
        <w:rPr>
          <w:rFonts w:ascii="Times New Roman" w:hAnsi="Times New Roman"/>
          <w:sz w:val="24"/>
          <w:szCs w:val="24"/>
          <w:lang w:val="ru-RU"/>
        </w:rPr>
        <w:t>___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 xml:space="preserve"> 20  </w:t>
      </w:r>
      <w:r w:rsidRPr="00591FB7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г.</w:t>
      </w:r>
    </w:p>
    <w:p w:rsidR="007B702F" w:rsidRPr="00591FB7" w:rsidRDefault="007B702F" w:rsidP="00A76FAB">
      <w:pPr>
        <w:pStyle w:val="ab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7B702F" w:rsidRPr="00670AD0" w:rsidRDefault="00670AD0" w:rsidP="00670AD0">
      <w:pPr>
        <w:pStyle w:val="ab"/>
        <w:tabs>
          <w:tab w:val="left" w:pos="57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670AD0">
        <w:rPr>
          <w:rFonts w:ascii="Times New Roman" w:hAnsi="Times New Roman"/>
          <w:sz w:val="24"/>
          <w:szCs w:val="24"/>
          <w:lang w:val="ru-RU"/>
        </w:rPr>
        <w:t>На торговом месте копия недействительна!</w:t>
      </w:r>
    </w:p>
    <w:p w:rsidR="007B702F" w:rsidRPr="00670AD0" w:rsidRDefault="007B702F" w:rsidP="00A76FA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702F" w:rsidRPr="007B702F" w:rsidRDefault="007B702F" w:rsidP="00670AD0">
      <w:pPr>
        <w:pStyle w:val="ab"/>
        <w:tabs>
          <w:tab w:val="left" w:pos="255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Зам. главы администрации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Вольского муниципального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района по экономике,</w:t>
      </w:r>
    </w:p>
    <w:p w:rsidR="00670AD0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промышленности</w:t>
      </w:r>
      <w:r w:rsidR="00670A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6B6ED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___________________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потребительскому рынку              </w:t>
      </w:r>
      <w:r w:rsidR="00670AD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6B6ED8">
        <w:rPr>
          <w:rFonts w:ascii="Times New Roman" w:hAnsi="Times New Roman"/>
          <w:b/>
          <w:sz w:val="24"/>
          <w:szCs w:val="24"/>
          <w:lang w:val="ru-RU"/>
        </w:rPr>
        <w:t>(Ф.И.О.)</w:t>
      </w:r>
    </w:p>
    <w:p w:rsidR="007B702F" w:rsidRPr="007B702F" w:rsidRDefault="007B702F" w:rsidP="00A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FF" w:rsidRDefault="00591CF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1FB7" w:rsidRDefault="00591FB7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1FB7" w:rsidRDefault="00591FB7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1FB7" w:rsidRDefault="00591FB7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</w:t>
      </w:r>
      <w:r w:rsidR="00670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О.Н. Сазанова</w:t>
      </w:r>
    </w:p>
    <w:p w:rsidR="00591FB7" w:rsidRDefault="00591FB7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FF" w:rsidRPr="007B702F" w:rsidRDefault="00591CFF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447F">
        <w:rPr>
          <w:rFonts w:ascii="Times New Roman" w:hAnsi="Times New Roman" w:cs="Times New Roman"/>
          <w:sz w:val="24"/>
          <w:szCs w:val="24"/>
        </w:rPr>
        <w:t>3</w:t>
      </w:r>
    </w:p>
    <w:p w:rsidR="00591CFF" w:rsidRPr="002615E4" w:rsidRDefault="00591CF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 xml:space="preserve">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Default="00591CFF" w:rsidP="00591CFF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Журнал регистрации выдачи разрешений на право торговли на  ярмарке</w:t>
      </w:r>
    </w:p>
    <w:p w:rsidR="007B702F" w:rsidRPr="007B702F" w:rsidRDefault="007B702F" w:rsidP="007B7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0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992"/>
        <w:gridCol w:w="1166"/>
        <w:gridCol w:w="1528"/>
        <w:gridCol w:w="900"/>
        <w:gridCol w:w="800"/>
        <w:gridCol w:w="800"/>
        <w:gridCol w:w="1280"/>
        <w:gridCol w:w="900"/>
        <w:gridCol w:w="800"/>
        <w:gridCol w:w="843"/>
      </w:tblGrid>
      <w:tr w:rsidR="007B702F" w:rsidRPr="007B702F" w:rsidTr="00B52316">
        <w:trPr>
          <w:trHeight w:val="5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B702F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форма собственности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Место размещения, профиль, площадь объекта, номер телефона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получения разрешения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аннулирования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ФИО получателя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DC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bCs/>
          <w:sz w:val="24"/>
          <w:szCs w:val="24"/>
        </w:rPr>
      </w:pPr>
    </w:p>
    <w:p w:rsidR="00593AB0" w:rsidRPr="007B702F" w:rsidRDefault="007B702F" w:rsidP="00593AB0">
      <w:pPr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 xml:space="preserve">Руководитель аппарата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B702F">
        <w:rPr>
          <w:rFonts w:ascii="Times New Roman" w:hAnsi="Times New Roman" w:cs="Times New Roman"/>
          <w:bCs/>
          <w:sz w:val="24"/>
          <w:szCs w:val="24"/>
        </w:rPr>
        <w:t xml:space="preserve">                    О.Н. Сазанова</w:t>
      </w: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9B1B51" w:rsidRPr="007B702F" w:rsidRDefault="009B1B51">
      <w:pPr>
        <w:rPr>
          <w:rFonts w:ascii="Times New Roman" w:hAnsi="Times New Roman" w:cs="Times New Roman"/>
          <w:sz w:val="24"/>
          <w:szCs w:val="24"/>
        </w:rPr>
      </w:pPr>
    </w:p>
    <w:sectPr w:rsidR="009B1B51" w:rsidRPr="007B702F" w:rsidSect="00A579E8">
      <w:pgSz w:w="11906" w:h="16838"/>
      <w:pgMar w:top="567" w:right="56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2C" w:rsidRDefault="0063092C" w:rsidP="00903FCA">
      <w:pPr>
        <w:spacing w:after="0" w:line="240" w:lineRule="auto"/>
      </w:pPr>
      <w:r>
        <w:separator/>
      </w:r>
    </w:p>
  </w:endnote>
  <w:endnote w:type="continuationSeparator" w:id="1">
    <w:p w:rsidR="0063092C" w:rsidRDefault="0063092C" w:rsidP="0090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2C" w:rsidRDefault="0063092C" w:rsidP="00903FCA">
      <w:pPr>
        <w:spacing w:after="0" w:line="240" w:lineRule="auto"/>
      </w:pPr>
      <w:r>
        <w:separator/>
      </w:r>
    </w:p>
  </w:footnote>
  <w:footnote w:type="continuationSeparator" w:id="1">
    <w:p w:rsidR="0063092C" w:rsidRDefault="0063092C" w:rsidP="0090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AB0"/>
    <w:rsid w:val="00000EE3"/>
    <w:rsid w:val="00001D3B"/>
    <w:rsid w:val="0002519E"/>
    <w:rsid w:val="0002609A"/>
    <w:rsid w:val="00040A3D"/>
    <w:rsid w:val="00063A4B"/>
    <w:rsid w:val="00076997"/>
    <w:rsid w:val="000D0F2C"/>
    <w:rsid w:val="000F58A6"/>
    <w:rsid w:val="000F7718"/>
    <w:rsid w:val="00112D27"/>
    <w:rsid w:val="001160F5"/>
    <w:rsid w:val="00123F97"/>
    <w:rsid w:val="001248AF"/>
    <w:rsid w:val="00164060"/>
    <w:rsid w:val="0017467F"/>
    <w:rsid w:val="00174970"/>
    <w:rsid w:val="0018184B"/>
    <w:rsid w:val="001D5373"/>
    <w:rsid w:val="0022361D"/>
    <w:rsid w:val="002335E9"/>
    <w:rsid w:val="0024299B"/>
    <w:rsid w:val="0026004C"/>
    <w:rsid w:val="002615E4"/>
    <w:rsid w:val="00281DA9"/>
    <w:rsid w:val="00287671"/>
    <w:rsid w:val="002A51DF"/>
    <w:rsid w:val="002A76FB"/>
    <w:rsid w:val="002C59A8"/>
    <w:rsid w:val="002D6609"/>
    <w:rsid w:val="003243B2"/>
    <w:rsid w:val="003278E7"/>
    <w:rsid w:val="00334A31"/>
    <w:rsid w:val="00356EBE"/>
    <w:rsid w:val="00362C29"/>
    <w:rsid w:val="00392763"/>
    <w:rsid w:val="003B1F4C"/>
    <w:rsid w:val="003C7822"/>
    <w:rsid w:val="003D6292"/>
    <w:rsid w:val="003F2C78"/>
    <w:rsid w:val="00402F58"/>
    <w:rsid w:val="004036B7"/>
    <w:rsid w:val="0043711A"/>
    <w:rsid w:val="00440A11"/>
    <w:rsid w:val="0044199F"/>
    <w:rsid w:val="00442A31"/>
    <w:rsid w:val="004E550F"/>
    <w:rsid w:val="00520504"/>
    <w:rsid w:val="00591CFF"/>
    <w:rsid w:val="00591FB7"/>
    <w:rsid w:val="00593AB0"/>
    <w:rsid w:val="005C5F5B"/>
    <w:rsid w:val="005C64FC"/>
    <w:rsid w:val="005E445E"/>
    <w:rsid w:val="0062626A"/>
    <w:rsid w:val="0063092C"/>
    <w:rsid w:val="00670AD0"/>
    <w:rsid w:val="00670FBC"/>
    <w:rsid w:val="0068254D"/>
    <w:rsid w:val="00687FCC"/>
    <w:rsid w:val="00693ED6"/>
    <w:rsid w:val="006B206E"/>
    <w:rsid w:val="006B6ED8"/>
    <w:rsid w:val="006C20FA"/>
    <w:rsid w:val="006F7C9B"/>
    <w:rsid w:val="00710244"/>
    <w:rsid w:val="00713113"/>
    <w:rsid w:val="0072776D"/>
    <w:rsid w:val="00741E04"/>
    <w:rsid w:val="00744089"/>
    <w:rsid w:val="00776781"/>
    <w:rsid w:val="00792AB8"/>
    <w:rsid w:val="007A59B1"/>
    <w:rsid w:val="007B702F"/>
    <w:rsid w:val="007C27F2"/>
    <w:rsid w:val="007E16AE"/>
    <w:rsid w:val="007E5FF1"/>
    <w:rsid w:val="007E6310"/>
    <w:rsid w:val="007E74BD"/>
    <w:rsid w:val="007F4957"/>
    <w:rsid w:val="007F4FF0"/>
    <w:rsid w:val="00806008"/>
    <w:rsid w:val="0081212E"/>
    <w:rsid w:val="008667BE"/>
    <w:rsid w:val="008958EF"/>
    <w:rsid w:val="008E5435"/>
    <w:rsid w:val="008E7E25"/>
    <w:rsid w:val="008F2DD2"/>
    <w:rsid w:val="00903FCA"/>
    <w:rsid w:val="009157AF"/>
    <w:rsid w:val="00921879"/>
    <w:rsid w:val="00941CDC"/>
    <w:rsid w:val="00980A6F"/>
    <w:rsid w:val="00993B51"/>
    <w:rsid w:val="00995741"/>
    <w:rsid w:val="009B1B51"/>
    <w:rsid w:val="009B1ED7"/>
    <w:rsid w:val="009C58F8"/>
    <w:rsid w:val="009E4B1F"/>
    <w:rsid w:val="009F0188"/>
    <w:rsid w:val="00A22310"/>
    <w:rsid w:val="00A579E8"/>
    <w:rsid w:val="00A61291"/>
    <w:rsid w:val="00A76FAB"/>
    <w:rsid w:val="00AB0201"/>
    <w:rsid w:val="00AE389D"/>
    <w:rsid w:val="00AE75AA"/>
    <w:rsid w:val="00AF09EF"/>
    <w:rsid w:val="00AF2135"/>
    <w:rsid w:val="00B2217A"/>
    <w:rsid w:val="00B32043"/>
    <w:rsid w:val="00B3503B"/>
    <w:rsid w:val="00B410C8"/>
    <w:rsid w:val="00B52316"/>
    <w:rsid w:val="00B659D9"/>
    <w:rsid w:val="00BA0B04"/>
    <w:rsid w:val="00BD01C0"/>
    <w:rsid w:val="00BD5FAF"/>
    <w:rsid w:val="00BE07D8"/>
    <w:rsid w:val="00BE492D"/>
    <w:rsid w:val="00C36642"/>
    <w:rsid w:val="00C4247F"/>
    <w:rsid w:val="00C6546A"/>
    <w:rsid w:val="00C659A7"/>
    <w:rsid w:val="00C71B59"/>
    <w:rsid w:val="00CB5E88"/>
    <w:rsid w:val="00CC447F"/>
    <w:rsid w:val="00CC469F"/>
    <w:rsid w:val="00D07EBE"/>
    <w:rsid w:val="00D2265A"/>
    <w:rsid w:val="00D340FA"/>
    <w:rsid w:val="00D5141E"/>
    <w:rsid w:val="00D53481"/>
    <w:rsid w:val="00D54E5F"/>
    <w:rsid w:val="00D609A3"/>
    <w:rsid w:val="00D769D9"/>
    <w:rsid w:val="00D84CC2"/>
    <w:rsid w:val="00DA3C42"/>
    <w:rsid w:val="00DC0BD3"/>
    <w:rsid w:val="00DC6147"/>
    <w:rsid w:val="00DE2E59"/>
    <w:rsid w:val="00E0494B"/>
    <w:rsid w:val="00E1443D"/>
    <w:rsid w:val="00E16BAA"/>
    <w:rsid w:val="00E257B9"/>
    <w:rsid w:val="00E259E0"/>
    <w:rsid w:val="00E40A77"/>
    <w:rsid w:val="00E66B7C"/>
    <w:rsid w:val="00ED163D"/>
    <w:rsid w:val="00ED2C1A"/>
    <w:rsid w:val="00ED38E2"/>
    <w:rsid w:val="00ED5BEF"/>
    <w:rsid w:val="00EF6BB6"/>
    <w:rsid w:val="00F25565"/>
    <w:rsid w:val="00F63D73"/>
    <w:rsid w:val="00FA0741"/>
    <w:rsid w:val="00FB654A"/>
    <w:rsid w:val="00F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1"/>
  </w:style>
  <w:style w:type="paragraph" w:styleId="1">
    <w:name w:val="heading 1"/>
    <w:basedOn w:val="a"/>
    <w:next w:val="a"/>
    <w:link w:val="10"/>
    <w:qFormat/>
    <w:rsid w:val="007B702F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3AB0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93AB0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593AB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93AB0"/>
    <w:rPr>
      <w:rFonts w:ascii="Arial" w:eastAsia="Times New Roman" w:hAnsi="Arial" w:cs="Times New Roman"/>
      <w:b/>
      <w:sz w:val="28"/>
      <w:szCs w:val="28"/>
    </w:rPr>
  </w:style>
  <w:style w:type="paragraph" w:styleId="a5">
    <w:name w:val="Body Text Indent"/>
    <w:basedOn w:val="a"/>
    <w:link w:val="a6"/>
    <w:rsid w:val="00593AB0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93AB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7B70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702F"/>
  </w:style>
  <w:style w:type="character" w:customStyle="1" w:styleId="10">
    <w:name w:val="Заголовок 1 Знак"/>
    <w:basedOn w:val="a0"/>
    <w:link w:val="1"/>
    <w:rsid w:val="007B70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B702F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rmal (Web)"/>
    <w:aliases w:val="Обычный (Web)"/>
    <w:basedOn w:val="a"/>
    <w:uiPriority w:val="99"/>
    <w:rsid w:val="007B702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B7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7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702F"/>
    <w:rPr>
      <w:color w:val="0000FF"/>
      <w:u w:val="single"/>
    </w:rPr>
  </w:style>
  <w:style w:type="paragraph" w:styleId="ab">
    <w:name w:val="Plain Text"/>
    <w:basedOn w:val="a"/>
    <w:link w:val="ac"/>
    <w:rsid w:val="007B70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c">
    <w:name w:val="Текст Знак"/>
    <w:basedOn w:val="a0"/>
    <w:link w:val="ab"/>
    <w:rsid w:val="007B702F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d">
    <w:name w:val="Strong"/>
    <w:basedOn w:val="a0"/>
    <w:qFormat/>
    <w:rsid w:val="007B702F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7B7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Заголовок статьи"/>
    <w:basedOn w:val="a"/>
    <w:next w:val="a"/>
    <w:rsid w:val="007B70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rsid w:val="007B702F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7B702F"/>
    <w:rPr>
      <w:color w:val="008000"/>
    </w:rPr>
  </w:style>
  <w:style w:type="paragraph" w:styleId="af2">
    <w:name w:val="Balloon Text"/>
    <w:basedOn w:val="a"/>
    <w:link w:val="af3"/>
    <w:uiPriority w:val="99"/>
    <w:semiHidden/>
    <w:unhideWhenUsed/>
    <w:rsid w:val="00E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443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9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03FCA"/>
  </w:style>
  <w:style w:type="paragraph" w:styleId="af6">
    <w:name w:val="footer"/>
    <w:basedOn w:val="a"/>
    <w:link w:val="af7"/>
    <w:uiPriority w:val="99"/>
    <w:semiHidden/>
    <w:unhideWhenUsed/>
    <w:rsid w:val="009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03FCA"/>
  </w:style>
  <w:style w:type="character" w:customStyle="1" w:styleId="ConsPlusNormal0">
    <w:name w:val="ConsPlusNormal Знак"/>
    <w:link w:val="ConsPlusNormal"/>
    <w:locked/>
    <w:rsid w:val="00BE07D8"/>
    <w:rPr>
      <w:rFonts w:ascii="Arial" w:eastAsia="Times New Roman" w:hAnsi="Arial" w:cs="Arial"/>
      <w:sz w:val="20"/>
      <w:szCs w:val="20"/>
    </w:rPr>
  </w:style>
  <w:style w:type="paragraph" w:styleId="af8">
    <w:name w:val="List Paragraph"/>
    <w:basedOn w:val="a"/>
    <w:uiPriority w:val="34"/>
    <w:qFormat/>
    <w:rsid w:val="0059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Application%20Data\ria.ADM\Local%20Settings\Temporary%20Internet%20Files\Content.IE5\Local%20Settings\Temporary%20Internet%20Files\Content.IE5\MH3TSZBH\&#1072;&#1076;&#1084;%20&#1088;&#1077;&#1075;&#1083;&#1072;&#1084;&#1077;&#1085;&#1090;%20&#1085;&#1072;%20&#1074;&#1099;&#1076;&#1072;&#1095;&#1091;%20&#1088;&#1072;&#1079;&#1088;&#1077;&#1096;&#1077;&#1085;&#1080;&#1081;%20&#1085;&#1072;%20&#1087;&#1088;&#1072;&#1074;&#1086;%20&#1090;&#1086;&#1088;&#1075;&#1086;&#1074;&#1083;&#1080;%20&#1085;&#1072;%20&#1088;&#1086;&#1079;&#1085;%20&#1088;&#1099;&#1085;&#1082;&#1077;%20&#1041;&#1052;&#1056;%203.doc" TargetMode="External"/><Relationship Id="rId13" Type="http://schemas.openxmlformats.org/officeDocument/2006/relationships/hyperlink" Target="http://www.gosuiugi.ru/" TargetMode="External"/><Relationship Id="rId18" Type="http://schemas.openxmlformats.org/officeDocument/2006/relationships/hyperlink" Target="consultantplus://offline/ref=77EB3797C02BB66C51388354194823CA702322681A77EDECB79941E86051657766D870B4FCFDAA79I7e0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585A9B708E5FA2C0F3693A7A6E50E69E2FBD340FE6854A956F0BD21DC3524DC841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42;&#1086;&#1083;&#1100;&#1089;&#1082;.&#1088;&#1092;/" TargetMode="External"/><Relationship Id="rId17" Type="http://schemas.openxmlformats.org/officeDocument/2006/relationships/hyperlink" Target="consultantplus://offline/ref=EF585A9B708E5FA2C0F377376C020DEE9723E03904E5881DCD30508F4ACC4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iugi.ru/" TargetMode="External"/><Relationship Id="rId20" Type="http://schemas.openxmlformats.org/officeDocument/2006/relationships/hyperlink" Target="consultantplus://offline/ref=EF585A9B708E5FA2C0F377376C020DEE9727E3300EE9881DCD30508F4ACC4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EF585A9B708E5FA2C0F3693A7A6E50E69E2FBD3405E28043976F0BD21DC3524DC84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64.gosusiugi.ru/" TargetMode="External"/><Relationship Id="rId23" Type="http://schemas.openxmlformats.org/officeDocument/2006/relationships/hyperlink" Target="consultantplus://offline/ref=EF585A9B708E5FA2C0F3693A7A6E50E69E2FBD3405E18B4C966F0BD21DC3524DC841N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7EB3797C02BB66C51388354194823CA702C21631E72EDECB79941E860I5e1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_zelenov@mail.ru" TargetMode="External"/><Relationship Id="rId14" Type="http://schemas.openxmlformats.org/officeDocument/2006/relationships/hyperlink" Target="http://www.pgu.saratov.gov.ru" TargetMode="External"/><Relationship Id="rId22" Type="http://schemas.openxmlformats.org/officeDocument/2006/relationships/hyperlink" Target="consultantplus://offline/ref=EF585A9B708E5FA2C0F3693A7A6E50E69E2FBD3401E08348956F0BD21DC3524DC8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05C5-2A82-4348-8D92-5E4038C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22</Pages>
  <Words>8143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52</cp:revision>
  <cp:lastPrinted>2017-04-19T20:32:00Z</cp:lastPrinted>
  <dcterms:created xsi:type="dcterms:W3CDTF">2014-07-28T04:00:00Z</dcterms:created>
  <dcterms:modified xsi:type="dcterms:W3CDTF">2019-02-10T20:02:00Z</dcterms:modified>
</cp:coreProperties>
</file>