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E5" w:rsidRDefault="00132AE5" w:rsidP="00132A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32AE5" w:rsidRDefault="00132AE5" w:rsidP="00132A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32AE5" w:rsidRPr="002C44F1" w:rsidRDefault="00132AE5" w:rsidP="0013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4F1">
        <w:rPr>
          <w:rFonts w:ascii="Times New Roman" w:hAnsi="Times New Roman"/>
          <w:b/>
          <w:bCs/>
          <w:sz w:val="24"/>
          <w:szCs w:val="24"/>
        </w:rPr>
        <w:t xml:space="preserve">СОВЕТ </w:t>
      </w:r>
    </w:p>
    <w:p w:rsidR="00132AE5" w:rsidRPr="002C44F1" w:rsidRDefault="00132AE5" w:rsidP="0013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СЕННОГО</w:t>
      </w:r>
      <w:r w:rsidRPr="002C44F1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</w:t>
      </w:r>
    </w:p>
    <w:p w:rsidR="00132AE5" w:rsidRPr="002C44F1" w:rsidRDefault="00132AE5" w:rsidP="0013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4F1">
        <w:rPr>
          <w:rFonts w:ascii="Times New Roman" w:hAnsi="Times New Roman"/>
          <w:b/>
          <w:bCs/>
          <w:sz w:val="24"/>
          <w:szCs w:val="24"/>
        </w:rPr>
        <w:t>ВОЛЬСКОГО МУНИЦИПАЛЬНОГО РАЙОНА</w:t>
      </w:r>
    </w:p>
    <w:p w:rsidR="00132AE5" w:rsidRPr="002C44F1" w:rsidRDefault="00132AE5" w:rsidP="0013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4F1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132AE5" w:rsidRPr="002C44F1" w:rsidRDefault="00132AE5" w:rsidP="0013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AE5" w:rsidRDefault="00132AE5" w:rsidP="0013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4F1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32AE5" w:rsidRPr="002C44F1" w:rsidRDefault="00132AE5" w:rsidP="0013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AE5" w:rsidRPr="002C44F1" w:rsidRDefault="00132AE5" w:rsidP="00132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44F1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18 января  2018 </w:t>
      </w:r>
      <w:r w:rsidRPr="002C44F1">
        <w:rPr>
          <w:rFonts w:ascii="Times New Roman" w:hAnsi="Times New Roman"/>
          <w:b/>
          <w:bCs/>
          <w:sz w:val="24"/>
          <w:szCs w:val="24"/>
        </w:rPr>
        <w:t xml:space="preserve">года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2C44F1">
        <w:rPr>
          <w:rFonts w:ascii="Times New Roman" w:hAnsi="Times New Roman"/>
          <w:b/>
          <w:bCs/>
          <w:sz w:val="24"/>
          <w:szCs w:val="24"/>
        </w:rPr>
        <w:t xml:space="preserve"> №  </w:t>
      </w:r>
      <w:r w:rsidRPr="001832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4/21-71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р.п. Сенной</w:t>
      </w:r>
    </w:p>
    <w:p w:rsidR="00132AE5" w:rsidRPr="002C44F1" w:rsidRDefault="00132AE5" w:rsidP="00132A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132AE5" w:rsidRPr="002C44F1" w:rsidTr="00A26A12">
        <w:tc>
          <w:tcPr>
            <w:tcW w:w="5070" w:type="dxa"/>
          </w:tcPr>
          <w:p w:rsidR="00132AE5" w:rsidRPr="002C44F1" w:rsidRDefault="00132AE5" w:rsidP="00A26A12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Сенного</w:t>
            </w:r>
            <w:r w:rsidRPr="002C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132AE5" w:rsidRPr="002C44F1" w:rsidRDefault="00132AE5" w:rsidP="00132AE5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32AE5" w:rsidRPr="002D19F7" w:rsidRDefault="00132AE5" w:rsidP="00132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9F7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/>
          <w:sz w:val="24"/>
        </w:rPr>
        <w:t>Сенного</w:t>
      </w:r>
      <w:r w:rsidRPr="002D19F7">
        <w:rPr>
          <w:rFonts w:ascii="Times New Roman" w:hAnsi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 в соответствии с </w:t>
      </w:r>
      <w:r>
        <w:rPr>
          <w:rFonts w:ascii="Times New Roman" w:hAnsi="Times New Roman"/>
          <w:sz w:val="24"/>
          <w:szCs w:val="24"/>
        </w:rPr>
        <w:t xml:space="preserve">Гражданским кодексом </w:t>
      </w:r>
      <w:r w:rsidRPr="009B21F2">
        <w:rPr>
          <w:rFonts w:ascii="Times New Roman" w:hAnsi="Times New Roman"/>
          <w:sz w:val="24"/>
          <w:szCs w:val="24"/>
        </w:rPr>
        <w:t>Российской Федерации, Федеральным законом от 06 октября 2003 года №131-ФЗ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1F2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26 сентября 1997 года № 125-ФЗ «О свободе совести и религиозных объединениях», Федеральным законом от 23 июня 2016 года № 197-ФЗ «О внесении</w:t>
      </w:r>
      <w:proofErr w:type="gramEnd"/>
      <w:r w:rsidRPr="009B21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21F2">
        <w:rPr>
          <w:rFonts w:ascii="Times New Roman" w:hAnsi="Times New Roman"/>
          <w:sz w:val="24"/>
          <w:szCs w:val="24"/>
        </w:rPr>
        <w:t xml:space="preserve">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«Федеральный закон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9B21F2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законом от 28 декабря 2016 года № 494-ФЗ «О внесении изменений в отдельные законодательные акты Российской Федерации», Федеральным законом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B21F2">
        <w:rPr>
          <w:rFonts w:ascii="Times New Roman" w:hAnsi="Times New Roman"/>
          <w:sz w:val="24"/>
          <w:szCs w:val="24"/>
        </w:rPr>
        <w:t>от 30 декабря 2015 года № 446-ФЗ «О внесении изменений</w:t>
      </w:r>
      <w:proofErr w:type="gramEnd"/>
      <w:r w:rsidRPr="009B21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21F2">
        <w:rPr>
          <w:rFonts w:ascii="Times New Roman" w:hAnsi="Times New Roman"/>
          <w:sz w:val="24"/>
          <w:szCs w:val="24"/>
        </w:rPr>
        <w:t>в статьи 2.1 и 19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статью 40 Федерального закона «Об общих принципах организации местного самоуправления в Российской Федерации», 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</w:t>
      </w:r>
      <w:proofErr w:type="gramEnd"/>
      <w:r w:rsidRPr="009B21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21F2">
        <w:rPr>
          <w:rFonts w:ascii="Times New Roman" w:hAnsi="Times New Roman"/>
          <w:sz w:val="24"/>
          <w:szCs w:val="24"/>
        </w:rPr>
        <w:t xml:space="preserve">коррупции», Федеральным законом от 07.06.2017 года № 107-ФЗ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B21F2">
        <w:rPr>
          <w:rFonts w:ascii="Times New Roman" w:hAnsi="Times New Roman"/>
          <w:sz w:val="24"/>
          <w:szCs w:val="24"/>
        </w:rPr>
        <w:t>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Федеральным законом от 18 июля 2017 года № 171-ФЗ «О внесении изменений в Федеральный закон "Об общих принципах организации местного самоуправления в Российской Федерации», Федеральным законом от 26.07.2017 года № 202-ФЗ «О внесении изменений в Федеральный закон «Об общих</w:t>
      </w:r>
      <w:proofErr w:type="gramEnd"/>
      <w:r w:rsidRPr="009B21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21F2">
        <w:rPr>
          <w:rFonts w:ascii="Times New Roman" w:hAnsi="Times New Roman"/>
          <w:sz w:val="24"/>
          <w:szCs w:val="24"/>
        </w:rPr>
        <w:t xml:space="preserve">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Федеральным законом от 29.07.2017 года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</w:t>
      </w:r>
      <w:r w:rsidRPr="009B21F2">
        <w:rPr>
          <w:rFonts w:ascii="Times New Roman" w:hAnsi="Times New Roman"/>
          <w:sz w:val="24"/>
          <w:szCs w:val="24"/>
        </w:rPr>
        <w:t>Постановлением Пленума Верховного суда Российской Федерации от 27.12.2016 года № 64</w:t>
      </w:r>
      <w:r w:rsidRPr="0035366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некоторых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вопросах, возникающих при рассмотрении судами дел, связанных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</w:t>
      </w:r>
      <w:r w:rsidRPr="002D19F7">
        <w:rPr>
          <w:rFonts w:ascii="Times New Roman" w:hAnsi="Times New Roman"/>
          <w:sz w:val="24"/>
          <w:szCs w:val="24"/>
        </w:rPr>
        <w:t xml:space="preserve">, </w:t>
      </w:r>
      <w:r w:rsidRPr="002D19F7">
        <w:rPr>
          <w:rFonts w:ascii="Times New Roman" w:hAnsi="Times New Roman"/>
          <w:bCs/>
          <w:sz w:val="24"/>
          <w:szCs w:val="24"/>
        </w:rPr>
        <w:t xml:space="preserve">руководствуясь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2D19F7">
        <w:rPr>
          <w:rFonts w:ascii="Times New Roman" w:hAnsi="Times New Roman"/>
          <w:bCs/>
          <w:sz w:val="24"/>
          <w:szCs w:val="24"/>
        </w:rPr>
        <w:t>ст.</w:t>
      </w:r>
      <w:r w:rsidRPr="002D19F7">
        <w:rPr>
          <w:rFonts w:ascii="Times New Roman" w:hAnsi="Times New Roman"/>
          <w:sz w:val="24"/>
          <w:szCs w:val="24"/>
        </w:rPr>
        <w:t xml:space="preserve"> 21 Устава </w:t>
      </w:r>
      <w:r>
        <w:rPr>
          <w:rFonts w:ascii="Times New Roman" w:hAnsi="Times New Roman"/>
          <w:sz w:val="24"/>
        </w:rPr>
        <w:t>Сенного</w:t>
      </w:r>
      <w:r w:rsidRPr="006A03BC">
        <w:rPr>
          <w:rFonts w:ascii="Times New Roman" w:hAnsi="Times New Roman"/>
          <w:sz w:val="24"/>
          <w:szCs w:val="24"/>
        </w:rPr>
        <w:t xml:space="preserve"> муниципального образования, Совет </w:t>
      </w:r>
      <w:r>
        <w:rPr>
          <w:rFonts w:ascii="Times New Roman" w:hAnsi="Times New Roman"/>
          <w:sz w:val="24"/>
        </w:rPr>
        <w:t>Сенного</w:t>
      </w:r>
      <w:r w:rsidRPr="002D19F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gramEnd"/>
    </w:p>
    <w:p w:rsidR="00132AE5" w:rsidRPr="002C44F1" w:rsidRDefault="00132AE5" w:rsidP="0013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4F1">
        <w:rPr>
          <w:rFonts w:ascii="Times New Roman" w:hAnsi="Times New Roman"/>
          <w:b/>
          <w:sz w:val="24"/>
          <w:szCs w:val="24"/>
        </w:rPr>
        <w:lastRenderedPageBreak/>
        <w:t>РЕШИЛ:</w:t>
      </w:r>
    </w:p>
    <w:p w:rsidR="00132AE5" w:rsidRPr="00987578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7773B">
        <w:rPr>
          <w:rFonts w:ascii="Times New Roman" w:hAnsi="Times New Roman"/>
          <w:sz w:val="24"/>
          <w:szCs w:val="24"/>
        </w:rPr>
        <w:t xml:space="preserve">Внести в Устав </w:t>
      </w:r>
      <w:r>
        <w:rPr>
          <w:rFonts w:ascii="Times New Roman" w:hAnsi="Times New Roman"/>
          <w:sz w:val="24"/>
        </w:rPr>
        <w:t>Сенного</w:t>
      </w:r>
      <w:r w:rsidRPr="00A7773B">
        <w:rPr>
          <w:rFonts w:ascii="Times New Roman" w:hAnsi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области, принятый 25 декабря 2005 года № </w:t>
      </w:r>
      <w:r>
        <w:rPr>
          <w:rFonts w:ascii="Times New Roman" w:hAnsi="Times New Roman"/>
          <w:sz w:val="24"/>
          <w:szCs w:val="24"/>
        </w:rPr>
        <w:t xml:space="preserve">1/7-11 </w:t>
      </w:r>
      <w:r w:rsidRPr="002C44F1">
        <w:rPr>
          <w:rFonts w:ascii="Times New Roman" w:hAnsi="Times New Roman"/>
          <w:sz w:val="24"/>
          <w:szCs w:val="24"/>
        </w:rPr>
        <w:t>(</w:t>
      </w:r>
      <w:r w:rsidRPr="00E67448">
        <w:rPr>
          <w:rFonts w:ascii="Times New Roman" w:hAnsi="Times New Roman"/>
          <w:sz w:val="24"/>
          <w:szCs w:val="24"/>
        </w:rPr>
        <w:t xml:space="preserve">с изменениями </w:t>
      </w:r>
      <w:r w:rsidRPr="00911698">
        <w:rPr>
          <w:rFonts w:ascii="Times New Roman" w:hAnsi="Times New Roman"/>
          <w:kern w:val="2"/>
          <w:sz w:val="24"/>
          <w:szCs w:val="24"/>
        </w:rPr>
        <w:t>от 20 июня 2006 года №1/17-25, от 14 августа 2007 года №1/33-59, от 01 июля 2008 года №1/42-78, от 15 мая 2009 года № 2/59-125, от 05 июля 2010 года № 2/74-194, от 07 декабря 2011 года</w:t>
      </w:r>
      <w:proofErr w:type="gramEnd"/>
      <w:r w:rsidRPr="00911698">
        <w:rPr>
          <w:rFonts w:ascii="Times New Roman" w:hAnsi="Times New Roman"/>
          <w:kern w:val="2"/>
          <w:sz w:val="24"/>
          <w:szCs w:val="24"/>
        </w:rPr>
        <w:t xml:space="preserve"> № </w:t>
      </w:r>
      <w:proofErr w:type="gramStart"/>
      <w:r w:rsidRPr="00911698">
        <w:rPr>
          <w:rFonts w:ascii="Times New Roman" w:hAnsi="Times New Roman"/>
          <w:kern w:val="2"/>
          <w:sz w:val="24"/>
          <w:szCs w:val="24"/>
        </w:rPr>
        <w:t xml:space="preserve">3/11-39,от 28 января 2013 года №3/25-84, от 14 марта 2014 года № 3/40-131, </w:t>
      </w:r>
      <w:r w:rsidRPr="00911698">
        <w:rPr>
          <w:rFonts w:ascii="Times New Roman" w:hAnsi="Times New Roman"/>
          <w:sz w:val="24"/>
          <w:szCs w:val="24"/>
        </w:rPr>
        <w:t>от 30 марта 2015 года № 3/54-181, от 06 июня 2016 года № 3/70-229</w:t>
      </w:r>
      <w:r>
        <w:rPr>
          <w:rFonts w:ascii="Times New Roman" w:hAnsi="Times New Roman"/>
          <w:sz w:val="24"/>
          <w:szCs w:val="24"/>
        </w:rPr>
        <w:t>,</w:t>
      </w:r>
      <w:r w:rsidRPr="00911698">
        <w:rPr>
          <w:rFonts w:ascii="Times New Roman" w:hAnsi="Times New Roman"/>
          <w:kern w:val="2"/>
          <w:sz w:val="24"/>
          <w:szCs w:val="24"/>
        </w:rPr>
        <w:t xml:space="preserve"> </w:t>
      </w:r>
      <w:r w:rsidRPr="00911698">
        <w:rPr>
          <w:rFonts w:ascii="Times New Roman" w:hAnsi="Times New Roman"/>
          <w:sz w:val="24"/>
          <w:szCs w:val="24"/>
        </w:rPr>
        <w:t>от 22 августа 2016 года № 3/74-241</w:t>
      </w:r>
      <w:r>
        <w:rPr>
          <w:rFonts w:ascii="Times New Roman" w:hAnsi="Times New Roman"/>
          <w:sz w:val="24"/>
          <w:szCs w:val="24"/>
        </w:rPr>
        <w:t>, от 02 октября 2017 года № 4/17-46</w:t>
      </w:r>
      <w:r w:rsidRPr="009116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7578">
        <w:rPr>
          <w:rFonts w:ascii="Times New Roman" w:hAnsi="Times New Roman"/>
          <w:sz w:val="24"/>
          <w:szCs w:val="24"/>
        </w:rPr>
        <w:t>следующие изменения и дополнения:</w:t>
      </w:r>
      <w:proofErr w:type="gramEnd"/>
    </w:p>
    <w:p w:rsidR="00132AE5" w:rsidRPr="002C44F1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2AE5" w:rsidRPr="0099696F" w:rsidRDefault="00132AE5" w:rsidP="00132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9696F">
        <w:rPr>
          <w:rFonts w:ascii="Times New Roman" w:hAnsi="Times New Roman"/>
          <w:b/>
          <w:sz w:val="24"/>
          <w:szCs w:val="24"/>
        </w:rPr>
        <w:t xml:space="preserve">1.1) </w:t>
      </w:r>
      <w:r>
        <w:rPr>
          <w:rFonts w:ascii="Times New Roman" w:hAnsi="Times New Roman"/>
          <w:b/>
          <w:sz w:val="24"/>
          <w:szCs w:val="24"/>
        </w:rPr>
        <w:t>часть</w:t>
      </w:r>
      <w:r w:rsidRPr="0099696F">
        <w:rPr>
          <w:rFonts w:ascii="Times New Roman" w:hAnsi="Times New Roman"/>
          <w:b/>
          <w:sz w:val="24"/>
          <w:szCs w:val="24"/>
        </w:rPr>
        <w:t xml:space="preserve"> 1 статьи 3 дополнить </w:t>
      </w:r>
      <w:r>
        <w:rPr>
          <w:rFonts w:ascii="Times New Roman" w:hAnsi="Times New Roman"/>
          <w:b/>
          <w:sz w:val="24"/>
          <w:szCs w:val="24"/>
        </w:rPr>
        <w:t>пунктом</w:t>
      </w:r>
      <w:r w:rsidRPr="00996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40):</w:t>
      </w:r>
      <w:proofErr w:type="gramEnd"/>
    </w:p>
    <w:p w:rsidR="00132AE5" w:rsidRDefault="00132AE5" w:rsidP="0013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«40) </w:t>
      </w:r>
      <w:r w:rsidRPr="006340D2">
        <w:rPr>
          <w:rFonts w:ascii="Times New Roman" w:hAnsi="Times New Roman"/>
          <w:bCs/>
          <w:sz w:val="24"/>
          <w:szCs w:val="24"/>
        </w:rPr>
        <w:t xml:space="preserve">осуществление в ценовых зонах теплоснабжения муниципального </w:t>
      </w:r>
      <w:proofErr w:type="gramStart"/>
      <w:r w:rsidRPr="006340D2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6340D2">
        <w:rPr>
          <w:rFonts w:ascii="Times New Roman" w:hAnsi="Times New Roman"/>
          <w:bCs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4" w:history="1">
        <w:r w:rsidRPr="006340D2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6340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6340D2">
        <w:rPr>
          <w:rFonts w:ascii="Times New Roman" w:hAnsi="Times New Roman"/>
          <w:bCs/>
          <w:sz w:val="24"/>
          <w:szCs w:val="24"/>
        </w:rPr>
        <w:t>О теплоснабжении</w:t>
      </w:r>
      <w:r>
        <w:rPr>
          <w:rFonts w:ascii="Times New Roman" w:hAnsi="Times New Roman"/>
          <w:bCs/>
          <w:sz w:val="24"/>
          <w:szCs w:val="24"/>
        </w:rPr>
        <w:t>»»;</w:t>
      </w:r>
    </w:p>
    <w:p w:rsidR="00132AE5" w:rsidRPr="0099696F" w:rsidRDefault="00132AE5" w:rsidP="00132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2AE5" w:rsidRDefault="00132AE5" w:rsidP="00132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1.2) в части 3 статьи 12:</w:t>
      </w:r>
    </w:p>
    <w:p w:rsidR="00132AE5" w:rsidRDefault="00132AE5" w:rsidP="00132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дополнить пунктом 2.1 следующего содержания:</w:t>
      </w: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897">
        <w:rPr>
          <w:rFonts w:ascii="Times New Roman" w:hAnsi="Times New Roman" w:cs="Times New Roman"/>
          <w:sz w:val="24"/>
          <w:szCs w:val="24"/>
        </w:rPr>
        <w:t xml:space="preserve">«2.1. проект стратегии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Сенного</w:t>
      </w:r>
      <w:r w:rsidRPr="001C38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Pr="001C389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2AE5" w:rsidRPr="001C3897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1C389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97">
        <w:rPr>
          <w:rFonts w:ascii="Times New Roman" w:hAnsi="Times New Roman" w:cs="Times New Roman"/>
          <w:b/>
          <w:sz w:val="24"/>
          <w:szCs w:val="24"/>
        </w:rPr>
        <w:t>в пункте 3</w:t>
      </w:r>
      <w:r>
        <w:rPr>
          <w:rFonts w:ascii="Times New Roman" w:hAnsi="Times New Roman" w:cs="Times New Roman"/>
          <w:sz w:val="24"/>
          <w:szCs w:val="24"/>
        </w:rPr>
        <w:t xml:space="preserve"> слова «проекты планов и программ развития Сенного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исключить; </w:t>
      </w: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016FEF">
        <w:rPr>
          <w:rFonts w:ascii="Times New Roman" w:hAnsi="Times New Roman" w:cs="Times New Roman"/>
          <w:b/>
          <w:sz w:val="24"/>
          <w:szCs w:val="24"/>
        </w:rPr>
        <w:t xml:space="preserve">) Дополнить статьей </w:t>
      </w:r>
      <w:r>
        <w:rPr>
          <w:rFonts w:ascii="Times New Roman" w:hAnsi="Times New Roman" w:cs="Times New Roman"/>
          <w:b/>
          <w:sz w:val="24"/>
          <w:szCs w:val="24"/>
        </w:rPr>
        <w:t>19.2</w:t>
      </w:r>
      <w:r w:rsidRPr="00016FE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</w:p>
    <w:p w:rsidR="00132AE5" w:rsidRPr="00016FEF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«Статья 19.2. Депутатские объединения в Совете</w:t>
      </w:r>
    </w:p>
    <w:p w:rsidR="00132AE5" w:rsidRPr="005C62EC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2EC">
        <w:rPr>
          <w:rFonts w:ascii="Times New Roman" w:hAnsi="Times New Roman" w:cs="Times New Roman"/>
          <w:sz w:val="24"/>
          <w:szCs w:val="24"/>
        </w:rPr>
        <w:t xml:space="preserve">1. Депутаты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5C62EC">
        <w:rPr>
          <w:rFonts w:ascii="Times New Roman" w:hAnsi="Times New Roman" w:cs="Times New Roman"/>
          <w:sz w:val="24"/>
          <w:szCs w:val="24"/>
        </w:rPr>
        <w:t xml:space="preserve">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</w:t>
      </w:r>
      <w:r>
        <w:rPr>
          <w:rFonts w:ascii="Times New Roman" w:hAnsi="Times New Roman" w:cs="Times New Roman"/>
          <w:sz w:val="24"/>
          <w:szCs w:val="24"/>
        </w:rPr>
        <w:t>по тексту -</w:t>
      </w:r>
      <w:r w:rsidRPr="005C62EC">
        <w:rPr>
          <w:rFonts w:ascii="Times New Roman" w:hAnsi="Times New Roman" w:cs="Times New Roman"/>
          <w:sz w:val="24"/>
          <w:szCs w:val="24"/>
        </w:rPr>
        <w:t xml:space="preserve"> фракция), за исключением случая, </w:t>
      </w:r>
      <w:r w:rsidRPr="00BA6C32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5" w:history="1">
        <w:r w:rsidRPr="00BA6C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</w:t>
        </w:r>
      </w:hyperlink>
      <w:r w:rsidRPr="00BA6C32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Pr="005C62EC">
        <w:rPr>
          <w:rFonts w:ascii="Times New Roman" w:hAnsi="Times New Roman" w:cs="Times New Roman"/>
          <w:sz w:val="24"/>
          <w:szCs w:val="24"/>
        </w:rPr>
        <w:t xml:space="preserve">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</w:t>
      </w:r>
      <w:proofErr w:type="spellStart"/>
      <w:r w:rsidRPr="005C62EC">
        <w:rPr>
          <w:rFonts w:ascii="Times New Roman" w:hAnsi="Times New Roman" w:cs="Times New Roman"/>
          <w:sz w:val="24"/>
          <w:szCs w:val="24"/>
        </w:rPr>
        <w:t>многомандатным</w:t>
      </w:r>
      <w:proofErr w:type="spellEnd"/>
      <w:r w:rsidRPr="005C62EC">
        <w:rPr>
          <w:rFonts w:ascii="Times New Roman" w:hAnsi="Times New Roman" w:cs="Times New Roman"/>
          <w:sz w:val="24"/>
          <w:szCs w:val="24"/>
        </w:rPr>
        <w:t xml:space="preserve">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</w:t>
      </w:r>
      <w:r w:rsidRPr="00BA6C32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BA6C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3</w:t>
        </w:r>
      </w:hyperlink>
      <w:r w:rsidRPr="005C62EC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132AE5" w:rsidRPr="005C62EC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C62EC">
        <w:rPr>
          <w:rFonts w:ascii="Times New Roman" w:hAnsi="Times New Roman"/>
          <w:sz w:val="24"/>
          <w:szCs w:val="24"/>
        </w:rPr>
        <w:t xml:space="preserve">Порядок деятельности фракций устанавливается законом Саратовской области и (или) регламентом либо иным актом </w:t>
      </w:r>
      <w:r>
        <w:rPr>
          <w:rFonts w:ascii="Times New Roman" w:hAnsi="Times New Roman"/>
          <w:sz w:val="24"/>
          <w:szCs w:val="24"/>
        </w:rPr>
        <w:t>Совета</w:t>
      </w:r>
      <w:r w:rsidRPr="005C62EC">
        <w:rPr>
          <w:rFonts w:ascii="Times New Roman" w:hAnsi="Times New Roman"/>
          <w:sz w:val="24"/>
          <w:szCs w:val="24"/>
        </w:rPr>
        <w:t>.</w:t>
      </w:r>
    </w:p>
    <w:p w:rsidR="00132AE5" w:rsidRPr="005C62EC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C62EC">
        <w:rPr>
          <w:rFonts w:ascii="Times New Roman" w:hAnsi="Times New Roman"/>
          <w:sz w:val="24"/>
          <w:szCs w:val="24"/>
        </w:rPr>
        <w:t>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132AE5" w:rsidRPr="005C62EC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C62EC">
        <w:rPr>
          <w:rFonts w:ascii="Times New Roman" w:hAnsi="Times New Roman"/>
          <w:sz w:val="24"/>
          <w:szCs w:val="24"/>
        </w:rPr>
        <w:t xml:space="preserve">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</w:t>
      </w:r>
      <w:r w:rsidRPr="00BA6C32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7" w:history="1">
        <w:r w:rsidRPr="00BA6C3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</w:t>
        </w:r>
      </w:hyperlink>
      <w:r w:rsidRPr="00BA6C32">
        <w:rPr>
          <w:rFonts w:ascii="Times New Roman" w:hAnsi="Times New Roman"/>
          <w:sz w:val="24"/>
          <w:szCs w:val="24"/>
        </w:rPr>
        <w:t xml:space="preserve"> настоящей</w:t>
      </w:r>
      <w:r w:rsidRPr="005C62EC">
        <w:rPr>
          <w:rFonts w:ascii="Times New Roman" w:hAnsi="Times New Roman"/>
          <w:sz w:val="24"/>
          <w:szCs w:val="24"/>
        </w:rPr>
        <w:t xml:space="preserve">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132AE5" w:rsidRPr="00BA6C32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C62EC">
        <w:rPr>
          <w:rFonts w:ascii="Times New Roman" w:hAnsi="Times New Roman"/>
          <w:sz w:val="24"/>
          <w:szCs w:val="24"/>
        </w:rPr>
        <w:t xml:space="preserve">Депутат, избранный по одномандатному или </w:t>
      </w:r>
      <w:proofErr w:type="spellStart"/>
      <w:r w:rsidRPr="005C62EC">
        <w:rPr>
          <w:rFonts w:ascii="Times New Roman" w:hAnsi="Times New Roman"/>
          <w:sz w:val="24"/>
          <w:szCs w:val="24"/>
        </w:rPr>
        <w:t>многомандатному</w:t>
      </w:r>
      <w:proofErr w:type="spellEnd"/>
      <w:r w:rsidRPr="005C62EC">
        <w:rPr>
          <w:rFonts w:ascii="Times New Roman" w:hAnsi="Times New Roman"/>
          <w:sz w:val="24"/>
          <w:szCs w:val="24"/>
        </w:rPr>
        <w:t xml:space="preserve"> избирательному округу и входящий во фракцию, или депутат, избранный в составе списка кандидатов политической партии, </w:t>
      </w:r>
      <w:r w:rsidRPr="00BA6C32">
        <w:rPr>
          <w:rFonts w:ascii="Times New Roman" w:hAnsi="Times New Roman"/>
          <w:sz w:val="24"/>
          <w:szCs w:val="24"/>
        </w:rPr>
        <w:t xml:space="preserve">указанной в </w:t>
      </w:r>
      <w:hyperlink r:id="rId8" w:history="1">
        <w:r w:rsidRPr="00BA6C3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 3</w:t>
        </w:r>
      </w:hyperlink>
      <w:r w:rsidRPr="00BA6C32">
        <w:rPr>
          <w:rFonts w:ascii="Times New Roman" w:hAnsi="Times New Roman"/>
          <w:sz w:val="24"/>
          <w:szCs w:val="24"/>
        </w:rPr>
        <w:t xml:space="preserve"> настоящей статьи, и входящий во фракцию, может быть членом только той политической партии, во фракцию которой он входит.</w:t>
      </w:r>
    </w:p>
    <w:p w:rsidR="00132AE5" w:rsidRPr="00BA6C32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BA6C32">
        <w:rPr>
          <w:rFonts w:ascii="Times New Roman" w:hAnsi="Times New Roman"/>
          <w:sz w:val="24"/>
          <w:szCs w:val="24"/>
        </w:rPr>
        <w:t xml:space="preserve">Депутат, избранный в составе списка кандидатов политической партии, указанной в части </w:t>
      </w:r>
      <w:hyperlink r:id="rId9" w:history="1">
        <w:r w:rsidRPr="00BA6C3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BA6C32">
        <w:rPr>
          <w:rFonts w:ascii="Times New Roman" w:hAnsi="Times New Roman"/>
          <w:sz w:val="24"/>
          <w:szCs w:val="24"/>
        </w:rPr>
        <w:t xml:space="preserve">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132AE5" w:rsidRPr="00BA6C32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A6C32">
        <w:rPr>
          <w:rFonts w:ascii="Times New Roman" w:hAnsi="Times New Roman"/>
          <w:sz w:val="24"/>
          <w:szCs w:val="24"/>
        </w:rPr>
        <w:t xml:space="preserve">Несоблюдение требований, предусмотренных </w:t>
      </w:r>
      <w:hyperlink r:id="rId10" w:history="1">
        <w:r w:rsidRPr="00BA6C3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частями 4</w:t>
        </w:r>
      </w:hyperlink>
      <w:r w:rsidRPr="00BA6C32">
        <w:rPr>
          <w:rFonts w:ascii="Times New Roman" w:hAnsi="Times New Roman"/>
          <w:sz w:val="24"/>
          <w:szCs w:val="24"/>
        </w:rPr>
        <w:t xml:space="preserve"> — </w:t>
      </w:r>
      <w:hyperlink r:id="rId11" w:history="1">
        <w:r w:rsidRPr="00BA6C3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BA6C32">
        <w:rPr>
          <w:rFonts w:ascii="Times New Roman" w:hAnsi="Times New Roman"/>
          <w:sz w:val="24"/>
          <w:szCs w:val="24"/>
        </w:rPr>
        <w:t xml:space="preserve"> настоящей статьи, влечет за собой прек</w:t>
      </w:r>
      <w:r>
        <w:rPr>
          <w:rFonts w:ascii="Times New Roman" w:hAnsi="Times New Roman"/>
          <w:sz w:val="24"/>
          <w:szCs w:val="24"/>
        </w:rPr>
        <w:t>ращение депутатских полномочий»;</w:t>
      </w: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E5" w:rsidRPr="0079079D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9D">
        <w:rPr>
          <w:rFonts w:ascii="Times New Roman" w:hAnsi="Times New Roman" w:cs="Times New Roman"/>
          <w:b/>
          <w:sz w:val="24"/>
          <w:szCs w:val="24"/>
        </w:rPr>
        <w:t>1.4) абзац 5 части 1 статьи 21 изложить в следующей редакции</w:t>
      </w:r>
      <w:r w:rsidRPr="0079079D">
        <w:rPr>
          <w:rFonts w:ascii="Times New Roman" w:hAnsi="Times New Roman" w:cs="Times New Roman"/>
          <w:sz w:val="24"/>
          <w:szCs w:val="24"/>
        </w:rPr>
        <w:t>:</w:t>
      </w:r>
    </w:p>
    <w:p w:rsidR="00132AE5" w:rsidRPr="0079079D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9D">
        <w:rPr>
          <w:rFonts w:ascii="Times New Roman" w:hAnsi="Times New Roman" w:cs="Times New Roman"/>
          <w:sz w:val="24"/>
          <w:szCs w:val="24"/>
        </w:rPr>
        <w:t xml:space="preserve">«- утверждение стратегии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Сенного </w:t>
      </w:r>
      <w:r w:rsidRPr="0079079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7907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9079D">
        <w:rPr>
          <w:rFonts w:ascii="Times New Roman" w:hAnsi="Times New Roman" w:cs="Times New Roman"/>
          <w:sz w:val="24"/>
          <w:szCs w:val="24"/>
        </w:rPr>
        <w:t>;</w:t>
      </w: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C8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E0DC8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в с</w:t>
      </w:r>
      <w:r w:rsidRPr="007E0DC8">
        <w:rPr>
          <w:rFonts w:ascii="Times New Roman" w:hAnsi="Times New Roman" w:cs="Times New Roman"/>
          <w:b/>
          <w:sz w:val="24"/>
          <w:szCs w:val="24"/>
        </w:rPr>
        <w:t>тать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E0DC8">
        <w:rPr>
          <w:rFonts w:ascii="Times New Roman" w:hAnsi="Times New Roman" w:cs="Times New Roman"/>
          <w:b/>
          <w:sz w:val="24"/>
          <w:szCs w:val="24"/>
        </w:rPr>
        <w:t xml:space="preserve"> 33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часть 1:</w:t>
      </w: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E0DC8">
        <w:rPr>
          <w:rFonts w:ascii="Times New Roman" w:hAnsi="Times New Roman" w:cs="Times New Roman"/>
          <w:b/>
          <w:sz w:val="24"/>
          <w:szCs w:val="24"/>
        </w:rPr>
        <w:t xml:space="preserve"> дополнить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новыми абзацами 14 и 15 следующего содержания:</w:t>
      </w:r>
    </w:p>
    <w:p w:rsidR="00132AE5" w:rsidRPr="00757CC1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CC1">
        <w:rPr>
          <w:rFonts w:ascii="Times New Roman" w:hAnsi="Times New Roman" w:cs="Times New Roman"/>
          <w:sz w:val="24"/>
          <w:szCs w:val="24"/>
        </w:rPr>
        <w:t>«-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CC1">
        <w:rPr>
          <w:rFonts w:ascii="Times New Roman" w:hAnsi="Times New Roman" w:cs="Times New Roman"/>
          <w:sz w:val="24"/>
          <w:szCs w:val="24"/>
        </w:rPr>
        <w:t xml:space="preserve">- организация сбора статических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4"/>
          <w:szCs w:val="24"/>
        </w:rPr>
        <w:t>Сенного</w:t>
      </w:r>
      <w:r w:rsidRPr="00757C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757CC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59F5">
        <w:rPr>
          <w:rFonts w:ascii="Times New Roman" w:hAnsi="Times New Roman" w:cs="Times New Roman"/>
          <w:b/>
          <w:sz w:val="24"/>
          <w:szCs w:val="24"/>
        </w:rPr>
        <w:t>абзац 14</w:t>
      </w:r>
      <w:r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абзацем 16.</w:t>
      </w:r>
    </w:p>
    <w:p w:rsidR="00132AE5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AE5" w:rsidRPr="002C44F1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F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C44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44F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вопросам законности, бюджетно-финансовой политике, налогам и  использованию собственности муниципального образования, работе с территориями  и общественными объединениями при Совете </w:t>
      </w:r>
      <w:r>
        <w:rPr>
          <w:rFonts w:ascii="Times New Roman" w:hAnsi="Times New Roman" w:cs="Times New Roman"/>
          <w:sz w:val="24"/>
        </w:rPr>
        <w:t>Сенного</w:t>
      </w:r>
      <w:r w:rsidRPr="002C44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32AE5" w:rsidRPr="002C44F1" w:rsidRDefault="00132AE5" w:rsidP="00132AE5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2C44F1">
        <w:rPr>
          <w:rFonts w:ascii="Times New Roman" w:hAnsi="Times New Roman" w:cs="Times New Roman"/>
          <w:sz w:val="24"/>
          <w:szCs w:val="24"/>
        </w:rPr>
        <w:t xml:space="preserve">3. </w:t>
      </w:r>
      <w:r w:rsidRPr="002C44F1">
        <w:rPr>
          <w:rFonts w:ascii="Times New Roman" w:hAnsi="Times New Roman"/>
          <w:sz w:val="24"/>
          <w:szCs w:val="24"/>
        </w:rPr>
        <w:t>Настоящее Решение подлежит государственной регистрации.</w:t>
      </w:r>
    </w:p>
    <w:p w:rsidR="00132AE5" w:rsidRPr="002C44F1" w:rsidRDefault="00132AE5" w:rsidP="00132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4F1">
        <w:rPr>
          <w:rFonts w:ascii="Times New Roman" w:hAnsi="Times New Roman"/>
          <w:sz w:val="24"/>
          <w:szCs w:val="24"/>
        </w:rPr>
        <w:t>4. Настоящее Решение подлежит обнародованию после его государственной регистрации.</w:t>
      </w:r>
    </w:p>
    <w:p w:rsidR="00132AE5" w:rsidRPr="002C44F1" w:rsidRDefault="00132AE5" w:rsidP="00132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4F1">
        <w:rPr>
          <w:rFonts w:ascii="Times New Roman" w:hAnsi="Times New Roman"/>
          <w:sz w:val="24"/>
          <w:szCs w:val="24"/>
        </w:rPr>
        <w:t>5. Настоящее решение вступает в силу со дня его обнародования.</w:t>
      </w:r>
    </w:p>
    <w:p w:rsidR="00132AE5" w:rsidRDefault="00132AE5" w:rsidP="00132A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E5" w:rsidRDefault="00132AE5" w:rsidP="00132A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E5" w:rsidRDefault="00132AE5" w:rsidP="00132A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E5" w:rsidRPr="00CB2D3B" w:rsidRDefault="00132AE5" w:rsidP="00132AE5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CB2D3B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 xml:space="preserve">а Сенного </w:t>
      </w:r>
      <w:r w:rsidRPr="00CB2D3B">
        <w:rPr>
          <w:rFonts w:ascii="Times New Roman" w:hAnsi="Times New Roman"/>
          <w:b/>
          <w:sz w:val="24"/>
          <w:szCs w:val="24"/>
        </w:rPr>
        <w:t xml:space="preserve"> </w:t>
      </w:r>
    </w:p>
    <w:p w:rsidR="00132AE5" w:rsidRPr="00CB2D3B" w:rsidRDefault="00132AE5" w:rsidP="00132AE5">
      <w:pPr>
        <w:pStyle w:val="a6"/>
        <w:rPr>
          <w:rFonts w:ascii="Times New Roman" w:hAnsi="Times New Roman"/>
          <w:b/>
          <w:sz w:val="24"/>
          <w:szCs w:val="24"/>
        </w:rPr>
      </w:pPr>
      <w:r w:rsidRPr="00CB2D3B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С.С. Мартынова </w:t>
      </w:r>
    </w:p>
    <w:p w:rsidR="00132AE5" w:rsidRPr="002C44F1" w:rsidRDefault="00132AE5" w:rsidP="00132A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E5" w:rsidRPr="002C44F1" w:rsidRDefault="00132AE5" w:rsidP="00132A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7BA2" w:rsidRDefault="00BD7BA2"/>
    <w:sectPr w:rsidR="00BD7BA2" w:rsidSect="00844F03">
      <w:footerReference w:type="default" r:id="rId12"/>
      <w:pgSz w:w="11906" w:h="16838"/>
      <w:pgMar w:top="1134" w:right="851" w:bottom="1134" w:left="1701" w:header="709" w:footer="17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82" w:rsidRDefault="00132A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F1B82" w:rsidRDefault="00132AE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E5"/>
    <w:rsid w:val="00132AE5"/>
    <w:rsid w:val="00BD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AE5"/>
    <w:rPr>
      <w:color w:val="0000FF"/>
      <w:u w:val="single"/>
    </w:rPr>
  </w:style>
  <w:style w:type="paragraph" w:customStyle="1" w:styleId="ConsNormal">
    <w:name w:val="ConsNormal"/>
    <w:rsid w:val="00132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3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13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32AE5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132A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8;fld=134;dst=10124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348;fld=134;dst=10124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348;fld=134;dst=101244" TargetMode="External"/><Relationship Id="rId11" Type="http://schemas.openxmlformats.org/officeDocument/2006/relationships/hyperlink" Target="consultantplus://offline/main?base=LAW;n=113348;fld=134;dst=101247" TargetMode="External"/><Relationship Id="rId5" Type="http://schemas.openxmlformats.org/officeDocument/2006/relationships/hyperlink" Target="consultantplus://offline/main?base=LAW;n=113348;fld=134;dst=101244" TargetMode="External"/><Relationship Id="rId10" Type="http://schemas.openxmlformats.org/officeDocument/2006/relationships/hyperlink" Target="consultantplus://offline/main?base=LAW;n=113348;fld=134;dst=101245" TargetMode="External"/><Relationship Id="rId4" Type="http://schemas.openxmlformats.org/officeDocument/2006/relationships/hyperlink" Target="consultantplus://offline/ref=7EBC77BDA1013EC6716F2871B8AEB0AEB9861E3F1AAC32146426EF1D6A04865CFD3DA9747Ey3T3G" TargetMode="External"/><Relationship Id="rId9" Type="http://schemas.openxmlformats.org/officeDocument/2006/relationships/hyperlink" Target="consultantplus://offline/main?base=LAW;n=113348;fld=134;dst=1012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2018-04-16T10:48:00Z</dcterms:created>
  <dcterms:modified xsi:type="dcterms:W3CDTF">2018-04-16T10:58:00Z</dcterms:modified>
</cp:coreProperties>
</file>