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07" w:rsidRPr="00E60A72" w:rsidRDefault="00542307" w:rsidP="00E60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72">
        <w:rPr>
          <w:rFonts w:ascii="Times New Roman" w:hAnsi="Times New Roman" w:cs="Times New Roman"/>
          <w:b/>
          <w:sz w:val="28"/>
          <w:szCs w:val="28"/>
        </w:rPr>
        <w:t xml:space="preserve">Проект доклада «Опыт работы «Централизованной библиотечной системы» в формировании толерантных установок у юных читателей, на </w:t>
      </w:r>
      <w:bookmarkStart w:id="0" w:name="_GoBack"/>
      <w:bookmarkEnd w:id="0"/>
      <w:r w:rsidRPr="00E60A72">
        <w:rPr>
          <w:rFonts w:ascii="Times New Roman" w:hAnsi="Times New Roman" w:cs="Times New Roman"/>
          <w:b/>
          <w:sz w:val="28"/>
          <w:szCs w:val="28"/>
        </w:rPr>
        <w:t>примере реализации проекта «Соцветия сказок народов России».</w:t>
      </w:r>
    </w:p>
    <w:p w:rsidR="00542307" w:rsidRPr="00E60A72" w:rsidRDefault="00542307" w:rsidP="00E6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A72">
        <w:rPr>
          <w:rFonts w:ascii="Times New Roman" w:hAnsi="Times New Roman" w:cs="Times New Roman"/>
          <w:i/>
          <w:sz w:val="28"/>
          <w:szCs w:val="28"/>
        </w:rPr>
        <w:t xml:space="preserve">Информация заместителя директора МУК «ЦБС» </w:t>
      </w:r>
      <w:proofErr w:type="spellStart"/>
      <w:r w:rsidRPr="00E60A72">
        <w:rPr>
          <w:rFonts w:ascii="Times New Roman" w:hAnsi="Times New Roman" w:cs="Times New Roman"/>
          <w:i/>
          <w:sz w:val="28"/>
          <w:szCs w:val="28"/>
        </w:rPr>
        <w:t>Шориковой</w:t>
      </w:r>
      <w:proofErr w:type="spellEnd"/>
      <w:r w:rsidRPr="00E60A72">
        <w:rPr>
          <w:rFonts w:ascii="Times New Roman" w:hAnsi="Times New Roman" w:cs="Times New Roman"/>
          <w:i/>
          <w:sz w:val="28"/>
          <w:szCs w:val="28"/>
        </w:rPr>
        <w:t xml:space="preserve"> Людмилы Викторовны</w:t>
      </w:r>
    </w:p>
    <w:p w:rsidR="00111B57" w:rsidRPr="00E60A72" w:rsidRDefault="00111B57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Библиотека – территория толерантности: она обслуживает всех посетителей, без различия национальности, социального статуса, материального положения и пр. Наши библиотеки обеспечивают каждому читателю равный доступ ко всему многообразию информационных источников. При этом одним из ведущих принципов обслуживания библиотеки является принцип равноправного диалога и сотрудничества. Поэтому библиотеки  - это  хорошая площадка для целенаправленной работы с детской аудиторией с целью формирования толерантных установок. Библиотеки города и района   вносят немалую лепту в формирование толерантного сознания юных читателей.</w:t>
      </w:r>
    </w:p>
    <w:p w:rsidR="001974C2" w:rsidRPr="00E60A72" w:rsidRDefault="001974C2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Долгие годы (2013 </w:t>
      </w:r>
      <w:r w:rsidR="0021062C" w:rsidRPr="00E60A72">
        <w:rPr>
          <w:rFonts w:ascii="Times New Roman" w:hAnsi="Times New Roman" w:cs="Times New Roman"/>
          <w:sz w:val="28"/>
          <w:szCs w:val="28"/>
        </w:rPr>
        <w:t>-</w:t>
      </w:r>
      <w:r w:rsidRPr="00E60A72">
        <w:rPr>
          <w:rFonts w:ascii="Times New Roman" w:hAnsi="Times New Roman" w:cs="Times New Roman"/>
          <w:sz w:val="28"/>
          <w:szCs w:val="28"/>
        </w:rPr>
        <w:t xml:space="preserve"> 2016 </w:t>
      </w:r>
      <w:r w:rsidR="0021062C" w:rsidRPr="00E60A72">
        <w:rPr>
          <w:rFonts w:ascii="Times New Roman" w:hAnsi="Times New Roman" w:cs="Times New Roman"/>
          <w:sz w:val="28"/>
          <w:szCs w:val="28"/>
        </w:rPr>
        <w:t>гг.</w:t>
      </w:r>
      <w:r w:rsidRPr="00E60A72">
        <w:rPr>
          <w:rFonts w:ascii="Times New Roman" w:hAnsi="Times New Roman" w:cs="Times New Roman"/>
          <w:sz w:val="28"/>
          <w:szCs w:val="28"/>
        </w:rPr>
        <w:t>)</w:t>
      </w:r>
      <w:r w:rsidR="00692148">
        <w:rPr>
          <w:rFonts w:ascii="Times New Roman" w:hAnsi="Times New Roman" w:cs="Times New Roman"/>
          <w:sz w:val="28"/>
          <w:szCs w:val="28"/>
        </w:rPr>
        <w:t xml:space="preserve"> </w:t>
      </w:r>
      <w:r w:rsidRPr="00E60A72">
        <w:rPr>
          <w:rFonts w:ascii="Times New Roman" w:hAnsi="Times New Roman" w:cs="Times New Roman"/>
          <w:sz w:val="28"/>
          <w:szCs w:val="28"/>
        </w:rPr>
        <w:t xml:space="preserve">Центральная библиотека МУК "ЦБС"  велаработу по культурному проекту "Парад национальных литератур", цель которого - формирование гармоничных межнациональных отношений в местном сообществе посредством знакомства с литературами народов, проживающих на территории Вольского муниципального района. </w:t>
      </w:r>
    </w:p>
    <w:p w:rsidR="00FA17EC" w:rsidRPr="00E60A72" w:rsidRDefault="00E60A72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Продолжением стал п</w:t>
      </w:r>
      <w:r w:rsidR="00FA17EC" w:rsidRPr="00E60A72">
        <w:rPr>
          <w:rFonts w:ascii="Times New Roman" w:hAnsi="Times New Roman" w:cs="Times New Roman"/>
          <w:sz w:val="28"/>
          <w:szCs w:val="28"/>
        </w:rPr>
        <w:t>роект «Соцветие сказок народов России» Центральной детскойбиблиотеки  в формировании толерантных установок у юных читателей</w:t>
      </w:r>
      <w:r w:rsidRPr="00E60A7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A17EC" w:rsidRPr="00E60A72">
        <w:rPr>
          <w:rFonts w:ascii="Times New Roman" w:hAnsi="Times New Roman" w:cs="Times New Roman"/>
          <w:sz w:val="28"/>
          <w:szCs w:val="28"/>
        </w:rPr>
        <w:t xml:space="preserve"> вошел в муниципальную программу</w:t>
      </w:r>
      <w:r w:rsidR="00011DAC" w:rsidRPr="00E60A72">
        <w:rPr>
          <w:rFonts w:ascii="Times New Roman" w:hAnsi="Times New Roman" w:cs="Times New Roman"/>
          <w:sz w:val="28"/>
          <w:szCs w:val="28"/>
        </w:rPr>
        <w:t xml:space="preserve">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годы»</w:t>
      </w:r>
      <w:r w:rsidR="00FA17EC" w:rsidRPr="00E60A72">
        <w:rPr>
          <w:rFonts w:ascii="Times New Roman" w:hAnsi="Times New Roman" w:cs="Times New Roman"/>
          <w:sz w:val="28"/>
          <w:szCs w:val="28"/>
        </w:rPr>
        <w:t>.</w:t>
      </w:r>
    </w:p>
    <w:p w:rsidR="00E60A72" w:rsidRPr="00E60A72" w:rsidRDefault="00FA17EC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Многие народы России могут по праву гордиться многовековой письменностью, шедеврами литературы. И у всех </w:t>
      </w:r>
      <w:r w:rsidRPr="00E60A72">
        <w:rPr>
          <w:rFonts w:ascii="Times New Roman" w:hAnsi="Times New Roman" w:cs="Times New Roman"/>
          <w:bCs/>
          <w:sz w:val="28"/>
          <w:szCs w:val="28"/>
        </w:rPr>
        <w:t>народов России</w:t>
      </w:r>
      <w:r w:rsidRPr="00E60A72">
        <w:rPr>
          <w:rFonts w:ascii="Times New Roman" w:hAnsi="Times New Roman" w:cs="Times New Roman"/>
          <w:sz w:val="28"/>
          <w:szCs w:val="28"/>
        </w:rPr>
        <w:t xml:space="preserve"> был фольклор – устное народное творчество, сказки. Их обожали во все времена, любят их и сегодня, причем любят одинаково и дети, и взрослые, ведь в них отражаются индивидуальные характерные черты той или иной нации.</w:t>
      </w:r>
    </w:p>
    <w:p w:rsidR="00FA17EC" w:rsidRPr="00E60A72" w:rsidRDefault="00FA17EC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На первом мероприятии проекта участники совершили путешествие по сказкам Кавказа, где ведущая раскрыла особенности кавказских сказок, в которых показана красота человеческой души, благородство и чувство долга, любовь и самоотверженность, гордость за свой край. </w:t>
      </w:r>
    </w:p>
    <w:p w:rsidR="00542307" w:rsidRPr="00E60A72" w:rsidRDefault="008B397C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Приглашенным почетным гостям, представителям национальных диаспор,  юным читателям н</w:t>
      </w:r>
      <w:r w:rsidR="00111B57" w:rsidRPr="00E60A72">
        <w:rPr>
          <w:rFonts w:ascii="Times New Roman" w:hAnsi="Times New Roman" w:cs="Times New Roman"/>
          <w:sz w:val="28"/>
          <w:szCs w:val="28"/>
        </w:rPr>
        <w:t xml:space="preserve">а мероприятии </w:t>
      </w:r>
      <w:r w:rsidRPr="00E60A72">
        <w:rPr>
          <w:rFonts w:ascii="Times New Roman" w:hAnsi="Times New Roman" w:cs="Times New Roman"/>
          <w:sz w:val="28"/>
          <w:szCs w:val="28"/>
        </w:rPr>
        <w:t xml:space="preserve"> рассказали о том, что </w:t>
      </w:r>
      <w:r w:rsidR="00542307" w:rsidRPr="00E60A72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542307" w:rsidRPr="00E60A72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 – многонациональная страна. На её территории проживает более 150 народов. </w:t>
      </w:r>
    </w:p>
    <w:p w:rsidR="00542307" w:rsidRPr="00E60A72" w:rsidRDefault="00542307" w:rsidP="00E60A7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Рассказ ведущей органично дополняла интересная презентация, знакомившая с героями национальных сказок: в грузинских сказках – это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Амиран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>,</w:t>
      </w:r>
      <w:r w:rsidRPr="00E60A72">
        <w:rPr>
          <w:rFonts w:ascii="Times New Roman" w:hAnsi="Times New Roman" w:cs="Times New Roman"/>
          <w:bCs/>
          <w:sz w:val="28"/>
          <w:szCs w:val="28"/>
        </w:rPr>
        <w:t xml:space="preserve"> в азербайджанских сказках </w:t>
      </w:r>
      <w:r w:rsidRPr="00E60A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60A72">
        <w:rPr>
          <w:rFonts w:ascii="Times New Roman" w:hAnsi="Times New Roman" w:cs="Times New Roman"/>
          <w:bCs/>
          <w:sz w:val="28"/>
          <w:szCs w:val="28"/>
        </w:rPr>
        <w:t>Мелик-Мамед</w:t>
      </w:r>
      <w:proofErr w:type="spellEnd"/>
      <w:r w:rsidRPr="00E60A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60A72">
        <w:rPr>
          <w:rFonts w:ascii="Times New Roman" w:hAnsi="Times New Roman" w:cs="Times New Roman"/>
          <w:bCs/>
          <w:sz w:val="28"/>
          <w:szCs w:val="28"/>
        </w:rPr>
        <w:t>Джыртдан</w:t>
      </w:r>
      <w:proofErr w:type="spellEnd"/>
      <w:r w:rsidRPr="00E60A72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8B397C" w:rsidRPr="00E60A72" w:rsidRDefault="00542307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Демонстрация на экране отрывков из сказок вызывала у аудитории то чувство гордости, то улыбку. </w:t>
      </w:r>
    </w:p>
    <w:p w:rsidR="00542307" w:rsidRPr="00E60A72" w:rsidRDefault="00542307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Особый колорит встрече придали сказки, прочитанные на родном языке учащейся гимназии Жанной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Иланян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 и перевод – учащимися гимназии Изабеллой Габриелян и </w:t>
      </w:r>
      <w:r w:rsidR="00011DAC" w:rsidRPr="00E60A72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E60A72">
        <w:rPr>
          <w:rFonts w:ascii="Times New Roman" w:hAnsi="Times New Roman" w:cs="Times New Roman"/>
          <w:sz w:val="28"/>
          <w:szCs w:val="28"/>
        </w:rPr>
        <w:t xml:space="preserve">лицея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АветикаХачеряна</w:t>
      </w:r>
      <w:proofErr w:type="spellEnd"/>
      <w:r w:rsidR="00011DAC" w:rsidRPr="00E60A72">
        <w:rPr>
          <w:rFonts w:ascii="Times New Roman" w:hAnsi="Times New Roman" w:cs="Times New Roman"/>
          <w:sz w:val="28"/>
          <w:szCs w:val="28"/>
        </w:rPr>
        <w:t>.</w:t>
      </w:r>
    </w:p>
    <w:p w:rsidR="00542307" w:rsidRPr="00E60A72" w:rsidRDefault="00542307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Подарком для гостей стал кукольный спектакль «В царстве славного Мороза» от Центральной детской библиотеки.</w:t>
      </w:r>
    </w:p>
    <w:p w:rsidR="00542307" w:rsidRPr="00E60A72" w:rsidRDefault="00542307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Мероприятие никого не оставило равнодушным, доказательством тому стали искренние слова благодарности </w:t>
      </w:r>
      <w:r w:rsidR="008B397C" w:rsidRPr="00E60A72">
        <w:rPr>
          <w:rFonts w:ascii="Times New Roman" w:hAnsi="Times New Roman" w:cs="Times New Roman"/>
          <w:sz w:val="28"/>
          <w:szCs w:val="28"/>
        </w:rPr>
        <w:t>организатора</w:t>
      </w:r>
      <w:r w:rsidRPr="00E60A72">
        <w:rPr>
          <w:rFonts w:ascii="Times New Roman" w:hAnsi="Times New Roman" w:cs="Times New Roman"/>
          <w:sz w:val="28"/>
          <w:szCs w:val="28"/>
        </w:rPr>
        <w:t xml:space="preserve">м от Татьяны </w:t>
      </w:r>
      <w:r w:rsidR="008B397C" w:rsidRPr="00E60A72">
        <w:rPr>
          <w:rFonts w:ascii="Times New Roman" w:hAnsi="Times New Roman" w:cs="Times New Roman"/>
          <w:sz w:val="28"/>
          <w:szCs w:val="28"/>
        </w:rPr>
        <w:t xml:space="preserve">Николаевны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Ковинской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 и пожелания новых встреч-знакомств читателя со всем богатством разных национальных культур.</w:t>
      </w:r>
    </w:p>
    <w:p w:rsidR="005656BA" w:rsidRPr="00E60A72" w:rsidRDefault="005656BA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К мероприятиям были организованы книжные выставки «Гора самоцветов», которые знакомили участников с национальными сказками из фонда библиотеки.</w:t>
      </w:r>
    </w:p>
    <w:p w:rsidR="00DD7113" w:rsidRPr="00E60A72" w:rsidRDefault="00626E42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Ц</w:t>
      </w:r>
      <w:r w:rsidR="00011DAC" w:rsidRPr="00E60A7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011DAC" w:rsidRPr="00E60A72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="00011DAC" w:rsidRPr="00E60A72">
        <w:rPr>
          <w:rFonts w:ascii="Times New Roman" w:hAnsi="Times New Roman" w:cs="Times New Roman"/>
          <w:sz w:val="28"/>
          <w:szCs w:val="28"/>
        </w:rPr>
        <w:t>еч</w:t>
      </w:r>
      <w:r w:rsidR="00DD7113" w:rsidRPr="00E60A72">
        <w:rPr>
          <w:rFonts w:ascii="Times New Roman" w:hAnsi="Times New Roman" w:cs="Times New Roman"/>
          <w:sz w:val="28"/>
          <w:szCs w:val="28"/>
        </w:rPr>
        <w:t xml:space="preserve"> по проекту продолжился  мероприятием о  татарских и чувашских сказках.</w:t>
      </w: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Татарский фольклор очень богат сказками.  </w:t>
      </w:r>
    </w:p>
    <w:p w:rsidR="00DD7113" w:rsidRPr="00E60A72" w:rsidRDefault="00F973DD" w:rsidP="00E60A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DD7113" w:rsidRPr="00E60A72">
          <w:rPr>
            <w:rStyle w:val="a3"/>
            <w:rFonts w:ascii="Times New Roman" w:hAnsi="Times New Roman" w:cs="Times New Roman"/>
            <w:sz w:val="28"/>
            <w:szCs w:val="28"/>
          </w:rPr>
          <w:t>Татарские сказки</w:t>
        </w:r>
      </w:hyperlink>
      <w:r w:rsidR="00DD7113" w:rsidRPr="00E60A72">
        <w:rPr>
          <w:rFonts w:ascii="Times New Roman" w:hAnsi="Times New Roman" w:cs="Times New Roman"/>
          <w:sz w:val="28"/>
          <w:szCs w:val="28"/>
        </w:rPr>
        <w:t xml:space="preserve"> всегда актуальны своим содержанием и интересны, как детям, так и старшему поколению. Каждый в них найдёт что - то своё, то - что взволнует его воображение и заставит переживать вместе с отважными героями удивительных сказочных историй.</w:t>
      </w:r>
    </w:p>
    <w:p w:rsidR="00DD7113" w:rsidRPr="00E60A72" w:rsidRDefault="00DD7113" w:rsidP="00E6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A72">
        <w:rPr>
          <w:rFonts w:ascii="Times New Roman" w:hAnsi="Times New Roman" w:cs="Times New Roman"/>
          <w:i/>
          <w:sz w:val="28"/>
          <w:szCs w:val="28"/>
        </w:rPr>
        <w:t>При этом подарит много интересных впечатлений и открытий. Татарские сказки увлекут в загадочный мир, где главные герои обычные люди, но с добрым сердцем, творят великие поступки, побеждая зло. В этих сказках заложена вся мудрость и благородство.</w:t>
      </w: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Как и фольклор других народов, </w:t>
      </w:r>
      <w:r w:rsidRPr="00E60A72">
        <w:rPr>
          <w:rFonts w:ascii="Times New Roman" w:hAnsi="Times New Roman" w:cs="Times New Roman"/>
          <w:b/>
          <w:bCs/>
          <w:sz w:val="28"/>
          <w:szCs w:val="28"/>
        </w:rPr>
        <w:t>татарские народные сказки</w:t>
      </w:r>
      <w:r w:rsidRPr="00E60A72">
        <w:rPr>
          <w:rFonts w:ascii="Times New Roman" w:hAnsi="Times New Roman" w:cs="Times New Roman"/>
          <w:sz w:val="28"/>
          <w:szCs w:val="28"/>
        </w:rPr>
        <w:t xml:space="preserve"> имеют свою классификацию и своих сказочных народных героев. Каждый татарин с детства знаком с лесным духом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, злой волшебницей рек и болот Су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, прекрасной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Гульчечек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 и мужественным Тан Батыром</w:t>
      </w: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lastRenderedPageBreak/>
        <w:t>Юные читатели отгадывализагадки о непременных персонажах сказок о природе, познакомились со сказками мифическ</w:t>
      </w:r>
      <w:r w:rsidR="00011DAC" w:rsidRPr="00E60A72">
        <w:rPr>
          <w:rFonts w:ascii="Times New Roman" w:hAnsi="Times New Roman" w:cs="Times New Roman"/>
          <w:sz w:val="28"/>
          <w:szCs w:val="28"/>
        </w:rPr>
        <w:t>ого и религиозного происхождения</w:t>
      </w:r>
      <w:r w:rsidRPr="00E60A72">
        <w:rPr>
          <w:rFonts w:ascii="Times New Roman" w:hAnsi="Times New Roman" w:cs="Times New Roman"/>
          <w:sz w:val="28"/>
          <w:szCs w:val="28"/>
        </w:rPr>
        <w:t xml:space="preserve">, главными героями этих повествований </w:t>
      </w:r>
      <w:r w:rsidR="005B5525" w:rsidRPr="00E60A7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60A72">
        <w:rPr>
          <w:rFonts w:ascii="Times New Roman" w:hAnsi="Times New Roman" w:cs="Times New Roman"/>
          <w:sz w:val="28"/>
          <w:szCs w:val="28"/>
        </w:rPr>
        <w:t>Дивы, Духи, Богатыри</w:t>
      </w:r>
      <w:r w:rsidR="005B5525" w:rsidRPr="00E60A72">
        <w:rPr>
          <w:rFonts w:ascii="Times New Roman" w:hAnsi="Times New Roman" w:cs="Times New Roman"/>
          <w:sz w:val="28"/>
          <w:szCs w:val="28"/>
        </w:rPr>
        <w:t xml:space="preserve"> и принцессы и </w:t>
      </w:r>
      <w:r w:rsidR="00011DAC" w:rsidRPr="00E60A72">
        <w:rPr>
          <w:rFonts w:ascii="Times New Roman" w:hAnsi="Times New Roman" w:cs="Times New Roman"/>
          <w:sz w:val="28"/>
          <w:szCs w:val="28"/>
        </w:rPr>
        <w:t xml:space="preserve"> сказками, придуманными</w:t>
      </w:r>
      <w:r w:rsidRPr="00E60A72">
        <w:rPr>
          <w:rFonts w:ascii="Times New Roman" w:hAnsi="Times New Roman" w:cs="Times New Roman"/>
          <w:sz w:val="28"/>
          <w:szCs w:val="28"/>
        </w:rPr>
        <w:t xml:space="preserve"> конкретными татарскими писателями.</w:t>
      </w: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E60A72">
        <w:rPr>
          <w:rFonts w:ascii="Times New Roman" w:hAnsi="Times New Roman" w:cs="Times New Roman"/>
          <w:b/>
          <w:sz w:val="28"/>
          <w:szCs w:val="28"/>
        </w:rPr>
        <w:t xml:space="preserve">Абдуллы </w:t>
      </w:r>
      <w:proofErr w:type="spellStart"/>
      <w:r w:rsidRPr="00E60A72">
        <w:rPr>
          <w:rFonts w:ascii="Times New Roman" w:hAnsi="Times New Roman" w:cs="Times New Roman"/>
          <w:b/>
          <w:sz w:val="28"/>
          <w:szCs w:val="28"/>
        </w:rPr>
        <w:t>Алиша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 просты и доступны пониманию даже самых маленьких слушателей. И в то же время в них говорится об очень важном и серьёзном… Они учат нас видеть хорошее и плохое в жизни, учат трудолюбию, любить и уважать старших, быть доброжелательными. </w:t>
      </w: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113" w:rsidRPr="00E60A72" w:rsidRDefault="00011DAC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Традиции татарского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народадети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 изучают через 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произведения</w:t>
      </w:r>
      <w:r w:rsidRPr="00E60A72">
        <w:rPr>
          <w:rFonts w:ascii="Times New Roman" w:hAnsi="Times New Roman" w:cs="Times New Roman"/>
          <w:b/>
          <w:sz w:val="28"/>
          <w:szCs w:val="28"/>
        </w:rPr>
        <w:t>Габдулла</w:t>
      </w:r>
      <w:proofErr w:type="spellEnd"/>
      <w:proofErr w:type="gramStart"/>
      <w:r w:rsidRPr="00E60A72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E60A72">
        <w:rPr>
          <w:rFonts w:ascii="Times New Roman" w:hAnsi="Times New Roman" w:cs="Times New Roman"/>
          <w:b/>
          <w:sz w:val="28"/>
          <w:szCs w:val="28"/>
        </w:rPr>
        <w:t>укая</w:t>
      </w:r>
      <w:r w:rsidR="009409F8" w:rsidRPr="00E60A72">
        <w:rPr>
          <w:rFonts w:ascii="Times New Roman" w:hAnsi="Times New Roman" w:cs="Times New Roman"/>
          <w:sz w:val="28"/>
          <w:szCs w:val="28"/>
        </w:rPr>
        <w:t>, способствующие</w:t>
      </w:r>
      <w:r w:rsidR="00DD7113" w:rsidRPr="00E60A72">
        <w:rPr>
          <w:rFonts w:ascii="Times New Roman" w:hAnsi="Times New Roman" w:cs="Times New Roman"/>
          <w:sz w:val="28"/>
          <w:szCs w:val="28"/>
        </w:rPr>
        <w:t xml:space="preserve"> формированию у дет</w:t>
      </w:r>
      <w:r w:rsidR="009409F8" w:rsidRPr="00E60A72">
        <w:rPr>
          <w:rFonts w:ascii="Times New Roman" w:hAnsi="Times New Roman" w:cs="Times New Roman"/>
          <w:sz w:val="28"/>
          <w:szCs w:val="28"/>
        </w:rPr>
        <w:t>ей таких ценных качеств</w:t>
      </w:r>
      <w:r w:rsidR="00DD7113" w:rsidRPr="00E60A72">
        <w:rPr>
          <w:rFonts w:ascii="Times New Roman" w:hAnsi="Times New Roman" w:cs="Times New Roman"/>
          <w:sz w:val="28"/>
          <w:szCs w:val="28"/>
        </w:rPr>
        <w:t>, как трудолюбие, честность, смелость, скромность, ответственность, прививается интерес к школе и знаниям.</w:t>
      </w:r>
    </w:p>
    <w:p w:rsidR="00DD7113" w:rsidRPr="00E60A72" w:rsidRDefault="00DD7113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Он написал много детских стихов и сказок: такие как «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>», «Водяная», «Сказка о козе и баране», "Ласточка", «Забавный ученик», «Ребенок и бабочка» и т.д.</w:t>
      </w:r>
    </w:p>
    <w:p w:rsidR="00DD7113" w:rsidRPr="00E60A72" w:rsidRDefault="005B5525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Были названы </w:t>
      </w:r>
      <w:r w:rsidR="009409F8" w:rsidRPr="00E60A72">
        <w:rPr>
          <w:rFonts w:ascii="Times New Roman" w:hAnsi="Times New Roman" w:cs="Times New Roman"/>
          <w:sz w:val="28"/>
          <w:szCs w:val="28"/>
        </w:rPr>
        <w:t xml:space="preserve">и </w:t>
      </w:r>
      <w:r w:rsidRPr="00E60A72">
        <w:rPr>
          <w:rFonts w:ascii="Times New Roman" w:hAnsi="Times New Roman" w:cs="Times New Roman"/>
          <w:sz w:val="28"/>
          <w:szCs w:val="28"/>
        </w:rPr>
        <w:t>с</w:t>
      </w:r>
      <w:r w:rsidR="00DD7113" w:rsidRPr="00E60A72">
        <w:rPr>
          <w:rFonts w:ascii="Times New Roman" w:hAnsi="Times New Roman" w:cs="Times New Roman"/>
          <w:sz w:val="28"/>
          <w:szCs w:val="28"/>
        </w:rPr>
        <w:t xml:space="preserve">овременные татарские писатели: Роберт </w:t>
      </w:r>
      <w:proofErr w:type="spellStart"/>
      <w:r w:rsidR="00DD7113" w:rsidRPr="00E60A72">
        <w:rPr>
          <w:rFonts w:ascii="Times New Roman" w:hAnsi="Times New Roman" w:cs="Times New Roman"/>
          <w:sz w:val="28"/>
          <w:szCs w:val="28"/>
        </w:rPr>
        <w:t>Миннуллин</w:t>
      </w:r>
      <w:proofErr w:type="spellEnd"/>
      <w:r w:rsidR="00DD7113" w:rsidRPr="00E6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113" w:rsidRPr="00E60A72">
        <w:rPr>
          <w:rFonts w:ascii="Times New Roman" w:hAnsi="Times New Roman" w:cs="Times New Roman"/>
          <w:sz w:val="28"/>
          <w:szCs w:val="28"/>
        </w:rPr>
        <w:t>РавилФайзуллин</w:t>
      </w:r>
      <w:proofErr w:type="spellEnd"/>
      <w:r w:rsidR="00DD7113" w:rsidRPr="00E6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113" w:rsidRPr="00E60A72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="00DD7113" w:rsidRPr="00E6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13" w:rsidRPr="00E60A72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="00DD7113" w:rsidRPr="00E60A72">
        <w:rPr>
          <w:rFonts w:ascii="Times New Roman" w:hAnsi="Times New Roman" w:cs="Times New Roman"/>
          <w:sz w:val="28"/>
          <w:szCs w:val="28"/>
        </w:rPr>
        <w:t xml:space="preserve">, Рустам </w:t>
      </w:r>
      <w:proofErr w:type="spellStart"/>
      <w:r w:rsidR="00DD7113" w:rsidRPr="00E60A72">
        <w:rPr>
          <w:rFonts w:ascii="Times New Roman" w:hAnsi="Times New Roman" w:cs="Times New Roman"/>
          <w:sz w:val="28"/>
          <w:szCs w:val="28"/>
        </w:rPr>
        <w:t>Мингалим</w:t>
      </w:r>
      <w:proofErr w:type="spellEnd"/>
      <w:r w:rsidR="00DD7113" w:rsidRPr="00E6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113" w:rsidRPr="00E60A72">
        <w:rPr>
          <w:rFonts w:ascii="Times New Roman" w:hAnsi="Times New Roman" w:cs="Times New Roman"/>
          <w:sz w:val="28"/>
          <w:szCs w:val="28"/>
        </w:rPr>
        <w:t>ГарайРах</w:t>
      </w:r>
      <w:r w:rsidRPr="00E60A72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ШаукатГалиев</w:t>
      </w:r>
      <w:proofErr w:type="spellEnd"/>
      <w:proofErr w:type="gramStart"/>
      <w:r w:rsidR="00DD7113" w:rsidRPr="00E60A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7113" w:rsidRPr="00E60A72">
        <w:rPr>
          <w:rFonts w:ascii="Times New Roman" w:hAnsi="Times New Roman" w:cs="Times New Roman"/>
          <w:sz w:val="28"/>
          <w:szCs w:val="28"/>
        </w:rPr>
        <w:t xml:space="preserve"> Разил Валиев…и др. </w:t>
      </w:r>
    </w:p>
    <w:p w:rsidR="00DD7113" w:rsidRPr="00E60A72" w:rsidRDefault="005B5525" w:rsidP="00E60A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Чтобы п</w:t>
      </w:r>
      <w:r w:rsidR="00DD7113" w:rsidRPr="00E60A72">
        <w:rPr>
          <w:rFonts w:ascii="Times New Roman" w:hAnsi="Times New Roman" w:cs="Times New Roman"/>
          <w:sz w:val="28"/>
          <w:szCs w:val="28"/>
        </w:rPr>
        <w:t>очувствовать дух татарского народа, вернут</w:t>
      </w:r>
      <w:r w:rsidRPr="00E60A72">
        <w:rPr>
          <w:rFonts w:ascii="Times New Roman" w:hAnsi="Times New Roman" w:cs="Times New Roman"/>
          <w:sz w:val="28"/>
          <w:szCs w:val="28"/>
        </w:rPr>
        <w:t>ь</w:t>
      </w:r>
      <w:r w:rsidR="00DD7113" w:rsidRPr="00E60A72">
        <w:rPr>
          <w:rFonts w:ascii="Times New Roman" w:hAnsi="Times New Roman" w:cs="Times New Roman"/>
          <w:sz w:val="28"/>
          <w:szCs w:val="28"/>
        </w:rPr>
        <w:t>ся в мир детства, где добро вс</w:t>
      </w:r>
      <w:r w:rsidRPr="00E60A72">
        <w:rPr>
          <w:rFonts w:ascii="Times New Roman" w:hAnsi="Times New Roman" w:cs="Times New Roman"/>
          <w:sz w:val="28"/>
          <w:szCs w:val="28"/>
        </w:rPr>
        <w:t>егда и непременно побеждает зло, было предложено посмотреть т</w:t>
      </w:r>
      <w:r w:rsidR="00DD7113" w:rsidRPr="00E60A72">
        <w:rPr>
          <w:rFonts w:ascii="Times New Roman" w:hAnsi="Times New Roman" w:cs="Times New Roman"/>
          <w:i/>
          <w:sz w:val="28"/>
          <w:szCs w:val="28"/>
        </w:rPr>
        <w:t>атарскую сказку «Заяц- слуга»</w:t>
      </w:r>
      <w:r w:rsidRPr="00E60A72">
        <w:rPr>
          <w:rFonts w:ascii="Times New Roman" w:hAnsi="Times New Roman" w:cs="Times New Roman"/>
          <w:i/>
          <w:sz w:val="28"/>
          <w:szCs w:val="28"/>
        </w:rPr>
        <w:t>.</w:t>
      </w:r>
    </w:p>
    <w:p w:rsidR="005B5525" w:rsidRPr="00E60A72" w:rsidRDefault="005B5525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Чувашский фольклор не менее богат на </w:t>
      </w:r>
      <w:r w:rsidRPr="00E60A72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E60A72">
        <w:rPr>
          <w:rFonts w:ascii="Times New Roman" w:hAnsi="Times New Roman" w:cs="Times New Roman"/>
          <w:sz w:val="28"/>
          <w:szCs w:val="28"/>
        </w:rPr>
        <w:t xml:space="preserve">, чем у других народов. Чувашские сказки своими сюжетами и действующими персонажами очень близки к сказкам других народов, и сейчас мы попытаемся это доказать путем сравнения, но </w:t>
      </w:r>
      <w:r w:rsidRPr="00E60A72">
        <w:rPr>
          <w:rFonts w:ascii="Times New Roman" w:hAnsi="Times New Roman" w:cs="Times New Roman"/>
          <w:b/>
          <w:bCs/>
          <w:sz w:val="28"/>
          <w:szCs w:val="28"/>
        </w:rPr>
        <w:t>чувашские сказки</w:t>
      </w:r>
      <w:r w:rsidRPr="00E60A72">
        <w:rPr>
          <w:rFonts w:ascii="Times New Roman" w:hAnsi="Times New Roman" w:cs="Times New Roman"/>
          <w:sz w:val="28"/>
          <w:szCs w:val="28"/>
        </w:rPr>
        <w:t xml:space="preserve"> сохраняют национальную самобытность.</w:t>
      </w:r>
    </w:p>
    <w:p w:rsidR="005B5525" w:rsidRPr="00E60A72" w:rsidRDefault="00476E11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Рассказывая  про чувашские и татарские сказки, сравнивали их с русскими</w:t>
      </w:r>
      <w:proofErr w:type="gramStart"/>
      <w:r w:rsidRPr="00E60A72">
        <w:rPr>
          <w:rFonts w:ascii="Times New Roman" w:hAnsi="Times New Roman" w:cs="Times New Roman"/>
          <w:sz w:val="28"/>
          <w:szCs w:val="28"/>
        </w:rPr>
        <w:t xml:space="preserve"> </w:t>
      </w:r>
      <w:r w:rsidR="005B5525" w:rsidRPr="00E60A7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B5525" w:rsidRPr="00E60A72">
        <w:rPr>
          <w:rFonts w:ascii="Times New Roman" w:hAnsi="Times New Roman" w:cs="Times New Roman"/>
          <w:sz w:val="28"/>
          <w:szCs w:val="28"/>
        </w:rPr>
        <w:t xml:space="preserve">ыла дана сравнительная характеристика главных героев: </w:t>
      </w:r>
    </w:p>
    <w:p w:rsidR="005B5525" w:rsidRPr="00E60A72" w:rsidRDefault="00476E11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Например, л</w:t>
      </w:r>
      <w:r w:rsidR="005B5525" w:rsidRPr="00E60A72">
        <w:rPr>
          <w:rFonts w:ascii="Times New Roman" w:hAnsi="Times New Roman" w:cs="Times New Roman"/>
          <w:sz w:val="28"/>
          <w:szCs w:val="28"/>
        </w:rPr>
        <w:t>юбимый герой русских сказок – Иван-царевич, Иван-дурак, Иван - крестьянский сын. Это бесстрашный, добрый и благородный герой, который побеждает всех врагов, помогает слабым и завоевывает себе счастье.</w:t>
      </w:r>
    </w:p>
    <w:p w:rsidR="00DE5DF5" w:rsidRPr="00E60A72" w:rsidRDefault="005B5525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 В татарских народных сказках эту миссию – выполняют батыры. </w:t>
      </w:r>
      <w:proofErr w:type="gramStart"/>
      <w:r w:rsidRPr="00E60A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0A72">
        <w:rPr>
          <w:rFonts w:ascii="Times New Roman" w:hAnsi="Times New Roman" w:cs="Times New Roman"/>
          <w:sz w:val="28"/>
          <w:szCs w:val="28"/>
        </w:rPr>
        <w:t xml:space="preserve"> чуваш –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баторы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>.</w:t>
      </w:r>
    </w:p>
    <w:p w:rsidR="005B5525" w:rsidRPr="00E60A72" w:rsidRDefault="005B5525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lastRenderedPageBreak/>
        <w:t xml:space="preserve">Герои – злодеи схожи в татарских и чувашских волшебных сказках. Это – змея, которая прожила тысячу лет и способна превращаться в женщину или мужчину. В татарских сказках, это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Аждаха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 xml:space="preserve">. В чувашских сказках -это </w:t>
      </w:r>
      <w:proofErr w:type="spellStart"/>
      <w:r w:rsidRPr="00E60A72">
        <w:rPr>
          <w:rFonts w:ascii="Times New Roman" w:hAnsi="Times New Roman" w:cs="Times New Roman"/>
          <w:sz w:val="28"/>
          <w:szCs w:val="28"/>
        </w:rPr>
        <w:t>Асьтаха</w:t>
      </w:r>
      <w:proofErr w:type="spellEnd"/>
      <w:r w:rsidRPr="00E60A72">
        <w:rPr>
          <w:rFonts w:ascii="Times New Roman" w:hAnsi="Times New Roman" w:cs="Times New Roman"/>
          <w:sz w:val="28"/>
          <w:szCs w:val="28"/>
        </w:rPr>
        <w:t>. В русских сказках злодея в образе гигантской змеи нет, но есть Змей Горыныч</w:t>
      </w:r>
      <w:r w:rsidR="00476E11" w:rsidRPr="00E60A7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76E11" w:rsidRPr="00E60A72" w:rsidRDefault="005656BA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bCs/>
          <w:sz w:val="28"/>
          <w:szCs w:val="28"/>
        </w:rPr>
        <w:t>Участники встречи  посмотре</w:t>
      </w:r>
      <w:r w:rsidR="00476E11" w:rsidRPr="00E60A72">
        <w:rPr>
          <w:rFonts w:ascii="Times New Roman" w:hAnsi="Times New Roman" w:cs="Times New Roman"/>
          <w:bCs/>
          <w:sz w:val="28"/>
          <w:szCs w:val="28"/>
        </w:rPr>
        <w:t>ли кукольный спектакль по мотивам чувашской народной сказки «Лиса-плясунья», после просмотра обсудили поступки героев.</w:t>
      </w:r>
    </w:p>
    <w:p w:rsidR="00476E11" w:rsidRPr="00E60A72" w:rsidRDefault="00476E11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 xml:space="preserve">Вывод читатели сделали сами:   все сказки интересные, имеют различия, но и много общего, сказки объединяют народы Поволжья. </w:t>
      </w:r>
    </w:p>
    <w:p w:rsidR="00476E11" w:rsidRPr="00E60A72" w:rsidRDefault="00476E11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В конце встречи  вместе с библиотекарями изобразили   сказочный пояс дружбы</w:t>
      </w:r>
      <w:r w:rsidR="009409F8" w:rsidRPr="00E60A72">
        <w:rPr>
          <w:rFonts w:ascii="Times New Roman" w:hAnsi="Times New Roman" w:cs="Times New Roman"/>
          <w:sz w:val="28"/>
          <w:szCs w:val="28"/>
        </w:rPr>
        <w:t xml:space="preserve">, показав как  </w:t>
      </w:r>
      <w:r w:rsidRPr="00E60A72">
        <w:rPr>
          <w:rFonts w:ascii="Times New Roman" w:hAnsi="Times New Roman" w:cs="Times New Roman"/>
          <w:sz w:val="28"/>
          <w:szCs w:val="28"/>
        </w:rPr>
        <w:t>нужно дружить со словами «Давайте дружить друг с другом, как птицы в небе, как трава с лугом, как поля с дождями, как дружит солнце со всеми нами»</w:t>
      </w:r>
      <w:r w:rsidR="004B2513" w:rsidRPr="00E60A72">
        <w:rPr>
          <w:rFonts w:ascii="Times New Roman" w:hAnsi="Times New Roman" w:cs="Times New Roman"/>
          <w:sz w:val="28"/>
          <w:szCs w:val="28"/>
        </w:rPr>
        <w:t>.</w:t>
      </w:r>
    </w:p>
    <w:p w:rsidR="004B2513" w:rsidRPr="00E60A72" w:rsidRDefault="00E60A72" w:rsidP="00E60A72">
      <w:pPr>
        <w:jc w:val="both"/>
        <w:rPr>
          <w:rFonts w:ascii="Times New Roman" w:hAnsi="Times New Roman" w:cs="Times New Roman"/>
          <w:sz w:val="28"/>
          <w:szCs w:val="28"/>
        </w:rPr>
      </w:pPr>
      <w:r w:rsidRPr="00E60A72">
        <w:rPr>
          <w:rFonts w:ascii="Times New Roman" w:hAnsi="Times New Roman" w:cs="Times New Roman"/>
          <w:sz w:val="28"/>
          <w:szCs w:val="28"/>
        </w:rPr>
        <w:t>Охват детской аудитории данными мероприятия проекта составил более 100 человек, особенно активизирована была работа в летний период на детских оздоровительных площадках.</w:t>
      </w:r>
    </w:p>
    <w:p w:rsidR="00476E11" w:rsidRPr="00E60A72" w:rsidRDefault="00476E11" w:rsidP="00E6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525" w:rsidRPr="00E60A72" w:rsidRDefault="005B5525" w:rsidP="00E60A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525" w:rsidRPr="00E60A72" w:rsidSect="00F9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5976"/>
    <w:rsid w:val="00011DAC"/>
    <w:rsid w:val="00111B57"/>
    <w:rsid w:val="001974C2"/>
    <w:rsid w:val="0021062C"/>
    <w:rsid w:val="00476E11"/>
    <w:rsid w:val="004B2513"/>
    <w:rsid w:val="00542307"/>
    <w:rsid w:val="005656BA"/>
    <w:rsid w:val="005B5525"/>
    <w:rsid w:val="00626E42"/>
    <w:rsid w:val="00692148"/>
    <w:rsid w:val="00857D18"/>
    <w:rsid w:val="008B397C"/>
    <w:rsid w:val="009409F8"/>
    <w:rsid w:val="00B55976"/>
    <w:rsid w:val="00B93C7F"/>
    <w:rsid w:val="00DD7113"/>
    <w:rsid w:val="00DE5DF5"/>
    <w:rsid w:val="00E60A72"/>
    <w:rsid w:val="00F973DD"/>
    <w:rsid w:val="00FA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1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6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8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7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9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0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8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7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djani.com/publications/islamskaja-literatura/tatarskie-narodnye-skaz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3-55-1</cp:lastModifiedBy>
  <cp:revision>12</cp:revision>
  <dcterms:created xsi:type="dcterms:W3CDTF">2018-10-03T05:33:00Z</dcterms:created>
  <dcterms:modified xsi:type="dcterms:W3CDTF">2018-10-08T05:39:00Z</dcterms:modified>
</cp:coreProperties>
</file>