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F4" w:rsidRPr="00F6437E" w:rsidRDefault="002A63FD" w:rsidP="00EF0CF4">
      <w:pPr>
        <w:spacing w:after="0" w:line="240" w:lineRule="auto"/>
        <w:jc w:val="center"/>
        <w:rPr>
          <w:sz w:val="28"/>
          <w:szCs w:val="28"/>
        </w:rPr>
      </w:pPr>
      <w:r>
        <w:rPr>
          <w:noProof/>
          <w:sz w:val="28"/>
          <w:szCs w:val="28"/>
          <w:lang w:eastAsia="ru-RU" w:bidi="ar-SA"/>
        </w:rPr>
        <w:drawing>
          <wp:inline distT="0" distB="0" distL="0" distR="0">
            <wp:extent cx="5429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8000" contrast="48000"/>
                    </a:blip>
                    <a:srcRect/>
                    <a:stretch>
                      <a:fillRect/>
                    </a:stretch>
                  </pic:blipFill>
                  <pic:spPr bwMode="auto">
                    <a:xfrm>
                      <a:off x="0" y="0"/>
                      <a:ext cx="542925" cy="638175"/>
                    </a:xfrm>
                    <a:prstGeom prst="rect">
                      <a:avLst/>
                    </a:prstGeom>
                    <a:solidFill>
                      <a:srgbClr val="FFFFFF"/>
                    </a:solidFill>
                    <a:ln w="9525">
                      <a:noFill/>
                      <a:miter lim="800000"/>
                      <a:headEnd/>
                      <a:tailEnd/>
                    </a:ln>
                  </pic:spPr>
                </pic:pic>
              </a:graphicData>
            </a:graphic>
          </wp:inline>
        </w:drawing>
      </w:r>
    </w:p>
    <w:p w:rsidR="00EF0CF4" w:rsidRPr="00EF0CF4" w:rsidRDefault="00EF0CF4" w:rsidP="00EF0CF4">
      <w:pPr>
        <w:spacing w:after="0" w:line="240" w:lineRule="auto"/>
        <w:jc w:val="center"/>
        <w:rPr>
          <w:rFonts w:ascii="Times New Roman" w:hAnsi="Times New Roman"/>
          <w:b/>
          <w:sz w:val="28"/>
          <w:szCs w:val="28"/>
        </w:rPr>
      </w:pPr>
      <w:r w:rsidRPr="00EF0CF4">
        <w:rPr>
          <w:rFonts w:ascii="Times New Roman" w:hAnsi="Times New Roman"/>
          <w:b/>
          <w:sz w:val="28"/>
          <w:szCs w:val="28"/>
        </w:rPr>
        <w:t xml:space="preserve">СОВЕТ </w:t>
      </w:r>
    </w:p>
    <w:p w:rsidR="00EF0CF4" w:rsidRPr="00EF0CF4" w:rsidRDefault="00EF0CF4" w:rsidP="00EF0CF4">
      <w:pPr>
        <w:spacing w:after="0" w:line="240" w:lineRule="auto"/>
        <w:jc w:val="center"/>
        <w:rPr>
          <w:rFonts w:ascii="Times New Roman" w:hAnsi="Times New Roman"/>
          <w:b/>
          <w:sz w:val="28"/>
          <w:szCs w:val="28"/>
        </w:rPr>
      </w:pPr>
      <w:r w:rsidRPr="00EF0CF4">
        <w:rPr>
          <w:rFonts w:ascii="Times New Roman" w:hAnsi="Times New Roman"/>
          <w:b/>
          <w:sz w:val="28"/>
          <w:szCs w:val="28"/>
        </w:rPr>
        <w:t>МУНИЦИПАЛЬНОГО ОБРАЗОВАНИЯ ГОРОД ВОЛЬСК</w:t>
      </w:r>
    </w:p>
    <w:p w:rsidR="00EF0CF4" w:rsidRPr="00EF0CF4" w:rsidRDefault="00EF0CF4" w:rsidP="00EF0CF4">
      <w:pPr>
        <w:spacing w:after="0" w:line="240" w:lineRule="auto"/>
        <w:jc w:val="center"/>
        <w:rPr>
          <w:rFonts w:ascii="Times New Roman" w:hAnsi="Times New Roman"/>
          <w:b/>
          <w:sz w:val="28"/>
          <w:szCs w:val="28"/>
        </w:rPr>
      </w:pPr>
      <w:r w:rsidRPr="00EF0CF4">
        <w:rPr>
          <w:rFonts w:ascii="Times New Roman" w:hAnsi="Times New Roman"/>
          <w:b/>
          <w:sz w:val="28"/>
          <w:szCs w:val="28"/>
        </w:rPr>
        <w:t>ВОЛЬСКОГО МУНИЦИПАЛЬНОГО РАЙОНА</w:t>
      </w:r>
    </w:p>
    <w:p w:rsidR="00EF0CF4" w:rsidRPr="00EF0CF4" w:rsidRDefault="00EF0CF4" w:rsidP="00EF0CF4">
      <w:pPr>
        <w:spacing w:after="0" w:line="240" w:lineRule="auto"/>
        <w:jc w:val="center"/>
        <w:rPr>
          <w:rFonts w:ascii="Times New Roman" w:hAnsi="Times New Roman"/>
          <w:b/>
          <w:sz w:val="28"/>
          <w:szCs w:val="28"/>
        </w:rPr>
      </w:pPr>
      <w:r w:rsidRPr="00EF0CF4">
        <w:rPr>
          <w:rFonts w:ascii="Times New Roman" w:hAnsi="Times New Roman"/>
          <w:b/>
          <w:sz w:val="28"/>
          <w:szCs w:val="28"/>
        </w:rPr>
        <w:t>САРАТОВСКОЙ ОБЛАСТИ</w:t>
      </w:r>
    </w:p>
    <w:p w:rsidR="00EF0CF4" w:rsidRPr="00EF0CF4" w:rsidRDefault="00EF0CF4" w:rsidP="00EF0CF4">
      <w:pPr>
        <w:jc w:val="center"/>
        <w:rPr>
          <w:rFonts w:ascii="Times New Roman" w:hAnsi="Times New Roman"/>
          <w:b/>
          <w:sz w:val="28"/>
          <w:szCs w:val="28"/>
        </w:rPr>
      </w:pPr>
    </w:p>
    <w:p w:rsidR="00EF0CF4" w:rsidRDefault="00EF0CF4" w:rsidP="00EF0CF4">
      <w:pPr>
        <w:jc w:val="center"/>
        <w:rPr>
          <w:rFonts w:ascii="Times New Roman" w:hAnsi="Times New Roman"/>
          <w:b/>
          <w:sz w:val="28"/>
          <w:szCs w:val="28"/>
        </w:rPr>
      </w:pPr>
      <w:r w:rsidRPr="00EF0CF4">
        <w:rPr>
          <w:rFonts w:ascii="Times New Roman" w:hAnsi="Times New Roman"/>
          <w:b/>
          <w:sz w:val="28"/>
          <w:szCs w:val="28"/>
        </w:rPr>
        <w:t xml:space="preserve">   </w:t>
      </w:r>
      <w:proofErr w:type="gramStart"/>
      <w:r w:rsidRPr="00EF0CF4">
        <w:rPr>
          <w:rFonts w:ascii="Times New Roman" w:hAnsi="Times New Roman"/>
          <w:b/>
          <w:sz w:val="28"/>
          <w:szCs w:val="28"/>
        </w:rPr>
        <w:t>Р</w:t>
      </w:r>
      <w:proofErr w:type="gramEnd"/>
      <w:r w:rsidRPr="00EF0CF4">
        <w:rPr>
          <w:rFonts w:ascii="Times New Roman" w:hAnsi="Times New Roman"/>
          <w:b/>
          <w:sz w:val="28"/>
          <w:szCs w:val="28"/>
        </w:rPr>
        <w:t xml:space="preserve"> Е Ш Е Н И Е</w:t>
      </w:r>
    </w:p>
    <w:p w:rsidR="00EF0CF4" w:rsidRPr="00EF0CF4" w:rsidRDefault="00EF0CF4" w:rsidP="00EF0CF4">
      <w:pPr>
        <w:jc w:val="center"/>
        <w:rPr>
          <w:rFonts w:ascii="Times New Roman" w:hAnsi="Times New Roman"/>
          <w:b/>
          <w:sz w:val="28"/>
          <w:szCs w:val="28"/>
        </w:rPr>
      </w:pPr>
    </w:p>
    <w:p w:rsidR="00EF0CF4" w:rsidRPr="00EF0CF4" w:rsidRDefault="00EF0CF4" w:rsidP="00EF0CF4">
      <w:pPr>
        <w:rPr>
          <w:rFonts w:ascii="Times New Roman" w:hAnsi="Times New Roman"/>
          <w:b/>
          <w:sz w:val="28"/>
          <w:szCs w:val="28"/>
        </w:rPr>
      </w:pPr>
      <w:r>
        <w:rPr>
          <w:rFonts w:ascii="Times New Roman" w:hAnsi="Times New Roman"/>
          <w:b/>
          <w:sz w:val="28"/>
          <w:szCs w:val="28"/>
        </w:rPr>
        <w:t>01 ноября</w:t>
      </w:r>
      <w:r w:rsidRPr="00EF0CF4">
        <w:rPr>
          <w:rFonts w:ascii="Times New Roman" w:hAnsi="Times New Roman"/>
          <w:b/>
          <w:sz w:val="28"/>
          <w:szCs w:val="28"/>
        </w:rPr>
        <w:t xml:space="preserve"> 2017 года               </w:t>
      </w:r>
      <w:r>
        <w:rPr>
          <w:rFonts w:ascii="Times New Roman" w:hAnsi="Times New Roman"/>
          <w:b/>
          <w:sz w:val="28"/>
          <w:szCs w:val="28"/>
        </w:rPr>
        <w:t xml:space="preserve">             </w:t>
      </w:r>
      <w:r w:rsidRPr="00EF0CF4">
        <w:rPr>
          <w:rFonts w:ascii="Times New Roman" w:hAnsi="Times New Roman"/>
          <w:b/>
          <w:sz w:val="28"/>
          <w:szCs w:val="28"/>
        </w:rPr>
        <w:t>№</w:t>
      </w:r>
      <w:r w:rsidRPr="00EF0CF4">
        <w:rPr>
          <w:rFonts w:ascii="Times New Roman" w:hAnsi="Times New Roman"/>
          <w:sz w:val="28"/>
          <w:szCs w:val="28"/>
        </w:rPr>
        <w:t xml:space="preserve"> </w:t>
      </w:r>
      <w:r>
        <w:rPr>
          <w:rFonts w:ascii="Times New Roman" w:hAnsi="Times New Roman"/>
          <w:b/>
          <w:sz w:val="28"/>
          <w:szCs w:val="28"/>
        </w:rPr>
        <w:t xml:space="preserve">47/3-237                               </w:t>
      </w:r>
      <w:r w:rsidRPr="00EF0CF4">
        <w:rPr>
          <w:rFonts w:ascii="Times New Roman" w:hAnsi="Times New Roman"/>
          <w:b/>
          <w:sz w:val="28"/>
          <w:szCs w:val="28"/>
        </w:rPr>
        <w:t>г. Вольск</w:t>
      </w:r>
    </w:p>
    <w:p w:rsidR="004B47EA" w:rsidRDefault="004B47EA">
      <w:pPr>
        <w:spacing w:before="100" w:after="0" w:line="200" w:lineRule="atLeast"/>
      </w:pPr>
    </w:p>
    <w:p w:rsidR="004B47EA" w:rsidRPr="00EF0CF4" w:rsidRDefault="004B47EA">
      <w:pPr>
        <w:spacing w:before="100" w:after="0" w:line="200" w:lineRule="atLeast"/>
        <w:rPr>
          <w:rFonts w:ascii="Times New Roman" w:hAnsi="Times New Roman"/>
          <w:sz w:val="28"/>
          <w:szCs w:val="28"/>
        </w:rPr>
      </w:pPr>
      <w:r w:rsidRPr="00EF0CF4">
        <w:rPr>
          <w:rFonts w:ascii="Times New Roman" w:eastAsia="Times New Roman" w:hAnsi="Times New Roman"/>
          <w:sz w:val="28"/>
          <w:szCs w:val="28"/>
        </w:rPr>
        <w:t>О внесении изменени</w:t>
      </w:r>
      <w:r w:rsidR="0032343C" w:rsidRPr="00EF0CF4">
        <w:rPr>
          <w:rFonts w:ascii="Times New Roman" w:eastAsia="Times New Roman" w:hAnsi="Times New Roman"/>
          <w:sz w:val="28"/>
          <w:szCs w:val="28"/>
        </w:rPr>
        <w:t>я</w:t>
      </w:r>
      <w:r w:rsidRPr="00EF0CF4">
        <w:rPr>
          <w:rFonts w:ascii="Times New Roman" w:eastAsia="Times New Roman" w:hAnsi="Times New Roman"/>
          <w:sz w:val="28"/>
          <w:szCs w:val="28"/>
        </w:rPr>
        <w:t xml:space="preserve">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w:t>
      </w:r>
    </w:p>
    <w:p w:rsidR="004B47EA" w:rsidRPr="00EF0CF4" w:rsidRDefault="004B47EA">
      <w:pPr>
        <w:spacing w:before="100" w:after="0" w:line="200" w:lineRule="atLeast"/>
        <w:rPr>
          <w:rFonts w:ascii="Times New Roman" w:hAnsi="Times New Roman"/>
          <w:sz w:val="28"/>
          <w:szCs w:val="28"/>
        </w:rPr>
      </w:pPr>
    </w:p>
    <w:p w:rsidR="00EF0CF4" w:rsidRPr="00EF0CF4" w:rsidRDefault="004B47EA" w:rsidP="00D40BC6">
      <w:pPr>
        <w:tabs>
          <w:tab w:val="left" w:pos="993"/>
        </w:tabs>
        <w:spacing w:after="0" w:line="240" w:lineRule="auto"/>
        <w:ind w:firstLine="720"/>
        <w:jc w:val="both"/>
        <w:rPr>
          <w:rFonts w:ascii="Times New Roman" w:eastAsia="Times New Roman" w:hAnsi="Times New Roman"/>
          <w:sz w:val="28"/>
          <w:szCs w:val="28"/>
        </w:rPr>
      </w:pPr>
      <w:r w:rsidRPr="00EF0CF4">
        <w:rPr>
          <w:rFonts w:ascii="Times New Roman" w:eastAsia="Times New Roman" w:hAnsi="Times New Roman"/>
          <w:sz w:val="28"/>
          <w:szCs w:val="28"/>
        </w:rPr>
        <w:t xml:space="preserve">В целях упорядочения отношений в сфере городской комфортной среды,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на основании статьи 19 Устава муниципального образования город Вольск, Совет муниципального образования город Вольск </w:t>
      </w:r>
      <w:r w:rsidR="00EF0CF4">
        <w:rPr>
          <w:rFonts w:ascii="Times New Roman" w:eastAsia="Times New Roman" w:hAnsi="Times New Roman"/>
          <w:sz w:val="28"/>
          <w:szCs w:val="28"/>
        </w:rPr>
        <w:t>Вольского муниципального района Саратовской области</w:t>
      </w:r>
    </w:p>
    <w:p w:rsidR="00EF0CF4" w:rsidRPr="00EF0CF4" w:rsidRDefault="004B47EA" w:rsidP="00D40BC6">
      <w:pPr>
        <w:spacing w:after="0" w:line="240" w:lineRule="auto"/>
        <w:ind w:firstLine="720"/>
        <w:jc w:val="center"/>
        <w:rPr>
          <w:rFonts w:ascii="Times New Roman" w:eastAsia="Times New Roman" w:hAnsi="Times New Roman"/>
          <w:b/>
          <w:sz w:val="28"/>
          <w:szCs w:val="28"/>
        </w:rPr>
      </w:pPr>
      <w:r w:rsidRPr="00EF0CF4">
        <w:rPr>
          <w:rFonts w:ascii="Times New Roman" w:eastAsia="Times New Roman" w:hAnsi="Times New Roman"/>
          <w:b/>
          <w:sz w:val="28"/>
          <w:szCs w:val="28"/>
        </w:rPr>
        <w:t>РЕШИЛ:</w:t>
      </w:r>
    </w:p>
    <w:p w:rsidR="004B47EA" w:rsidRPr="00EF0CF4" w:rsidRDefault="004B47EA" w:rsidP="00EF0CF4">
      <w:pPr>
        <w:numPr>
          <w:ilvl w:val="0"/>
          <w:numId w:val="1"/>
        </w:numPr>
        <w:tabs>
          <w:tab w:val="left" w:pos="0"/>
          <w:tab w:val="left" w:pos="1134"/>
          <w:tab w:val="left" w:pos="1276"/>
        </w:tabs>
        <w:spacing w:after="0" w:line="240" w:lineRule="auto"/>
        <w:ind w:left="0" w:firstLine="851"/>
        <w:jc w:val="both"/>
        <w:rPr>
          <w:rFonts w:ascii="Times New Roman" w:eastAsia="Times New Roman" w:hAnsi="Times New Roman"/>
          <w:sz w:val="28"/>
          <w:szCs w:val="28"/>
        </w:rPr>
      </w:pPr>
      <w:r w:rsidRPr="00EF0CF4">
        <w:rPr>
          <w:rFonts w:ascii="Times New Roman" w:eastAsia="Times New Roman" w:hAnsi="Times New Roman"/>
          <w:sz w:val="28"/>
          <w:szCs w:val="28"/>
        </w:rPr>
        <w:t>Внести изменение в Правила благоустройства и озеленения территории муниципального образования город Вольск, утвержденные решением Совета муниципального образования город Вольск от 20 октября 2006 года № 1/21-100, изложив пункт 1.5 в следующей редакции:</w:t>
      </w:r>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r w:rsidRPr="00EF0CF4">
        <w:rPr>
          <w:rFonts w:ascii="Times New Roman" w:eastAsia="Times New Roman" w:hAnsi="Times New Roman"/>
          <w:sz w:val="28"/>
          <w:szCs w:val="28"/>
        </w:rPr>
        <w:t>«1.5. В настоящих Правилах применяются следующие термины с соответствующими определениями:</w:t>
      </w:r>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r w:rsidRPr="00EF0CF4">
        <w:rPr>
          <w:rFonts w:ascii="Times New Roman" w:eastAsia="Times New Roman" w:hAnsi="Times New Roman"/>
          <w:bCs/>
          <w:sz w:val="28"/>
          <w:szCs w:val="28"/>
        </w:rPr>
        <w:t>Благоустройство территории</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комплекс мероприятий по содержанию территории, а также по проектированию и размещению объектов благоустройств</w:t>
      </w:r>
      <w:r w:rsidR="00730099" w:rsidRPr="00EF0CF4">
        <w:rPr>
          <w:rFonts w:ascii="Times New Roman" w:eastAsia="Times New Roman" w:hAnsi="Times New Roman"/>
          <w:sz w:val="28"/>
          <w:szCs w:val="28"/>
        </w:rPr>
        <w:t xml:space="preserve">а, направленных на обеспечение и </w:t>
      </w:r>
      <w:r w:rsidRPr="00EF0CF4">
        <w:rPr>
          <w:rFonts w:ascii="Times New Roman" w:eastAsia="Times New Roman" w:hAnsi="Times New Roman"/>
          <w:sz w:val="28"/>
          <w:szCs w:val="28"/>
        </w:rPr>
        <w:t>повышение комфортности условий проживания граждан, поддержание и улучшение санитарного и эстетического состояния территории.</w:t>
      </w:r>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r w:rsidRPr="00EF0CF4">
        <w:rPr>
          <w:rFonts w:ascii="Times New Roman" w:eastAsia="Times New Roman" w:hAnsi="Times New Roman"/>
          <w:bCs/>
          <w:sz w:val="28"/>
          <w:szCs w:val="28"/>
        </w:rPr>
        <w:t>Элементы благоустройства</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proofErr w:type="gramStart"/>
      <w:r w:rsidRPr="00EF0CF4">
        <w:rPr>
          <w:rFonts w:ascii="Times New Roman" w:eastAsia="Times New Roman" w:hAnsi="Times New Roman"/>
          <w:bCs/>
          <w:sz w:val="28"/>
          <w:szCs w:val="28"/>
        </w:rPr>
        <w:t>Объекты благоустройства</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любые территории города,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 в целом, а </w:t>
      </w:r>
      <w:r w:rsidRPr="00EF0CF4">
        <w:rPr>
          <w:rFonts w:ascii="Times New Roman" w:eastAsia="Times New Roman" w:hAnsi="Times New Roman"/>
          <w:sz w:val="28"/>
          <w:szCs w:val="28"/>
        </w:rPr>
        <w:lastRenderedPageBreak/>
        <w:t>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город Вольск.</w:t>
      </w:r>
      <w:proofErr w:type="gramEnd"/>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proofErr w:type="gramStart"/>
      <w:r w:rsidRPr="00EF0CF4">
        <w:rPr>
          <w:rFonts w:ascii="Times New Roman" w:eastAsia="Times New Roman" w:hAnsi="Times New Roman"/>
          <w:bCs/>
          <w:sz w:val="28"/>
          <w:szCs w:val="28"/>
        </w:rPr>
        <w:t>Общественные пространства</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 xml:space="preserve">– </w:t>
      </w:r>
      <w:r w:rsidRPr="00EF0CF4">
        <w:rPr>
          <w:rFonts w:ascii="Times New Roman" w:eastAsia="Times New Roman" w:hAnsi="Times New Roman"/>
          <w:sz w:val="28"/>
          <w:szCs w:val="28"/>
        </w:rPr>
        <w:t>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r w:rsidRPr="00EF0CF4">
        <w:rPr>
          <w:rFonts w:ascii="Times New Roman" w:eastAsia="Times New Roman" w:hAnsi="Times New Roman"/>
          <w:bCs/>
          <w:sz w:val="28"/>
          <w:szCs w:val="28"/>
        </w:rPr>
        <w:t>Придомовая территория</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EF0CF4">
        <w:rPr>
          <w:rFonts w:ascii="Times New Roman" w:eastAsia="Times New Roman" w:hAnsi="Times New Roman"/>
          <w:sz w:val="28"/>
          <w:szCs w:val="28"/>
        </w:rPr>
        <w:t>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4B47EA" w:rsidRPr="00EF0CF4" w:rsidRDefault="004B47EA" w:rsidP="00730099">
      <w:pPr>
        <w:tabs>
          <w:tab w:val="left" w:pos="360"/>
        </w:tabs>
        <w:spacing w:after="0" w:line="240" w:lineRule="auto"/>
        <w:ind w:firstLine="851"/>
        <w:jc w:val="both"/>
        <w:rPr>
          <w:rFonts w:ascii="Times New Roman" w:eastAsia="Times New Roman" w:hAnsi="Times New Roman"/>
          <w:bCs/>
          <w:sz w:val="28"/>
          <w:szCs w:val="28"/>
        </w:rPr>
      </w:pPr>
      <w:r w:rsidRPr="00EF0CF4">
        <w:rPr>
          <w:rFonts w:ascii="Times New Roman" w:eastAsia="Times New Roman" w:hAnsi="Times New Roman"/>
          <w:bCs/>
          <w:sz w:val="28"/>
          <w:szCs w:val="28"/>
        </w:rPr>
        <w:t>Вертикальное озеленение</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4B47EA" w:rsidRPr="00EF0CF4" w:rsidRDefault="004B47EA" w:rsidP="00730099">
      <w:pPr>
        <w:spacing w:after="0" w:line="240" w:lineRule="auto"/>
        <w:ind w:firstLine="720"/>
        <w:jc w:val="both"/>
        <w:rPr>
          <w:rFonts w:ascii="Times New Roman" w:eastAsia="Times New Roman" w:hAnsi="Times New Roman"/>
          <w:bCs/>
          <w:sz w:val="28"/>
          <w:szCs w:val="28"/>
        </w:rPr>
      </w:pPr>
      <w:r w:rsidRPr="00EF0CF4">
        <w:rPr>
          <w:rFonts w:ascii="Times New Roman" w:eastAsia="Times New Roman" w:hAnsi="Times New Roman"/>
          <w:bCs/>
          <w:sz w:val="28"/>
          <w:szCs w:val="28"/>
        </w:rPr>
        <w:t>Пешеходные зоны</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 xml:space="preserve">– </w:t>
      </w:r>
      <w:r w:rsidRPr="00EF0CF4">
        <w:rPr>
          <w:rFonts w:ascii="Times New Roman" w:eastAsia="Times New Roman" w:hAnsi="Times New Roman"/>
          <w:sz w:val="28"/>
          <w:szCs w:val="28"/>
        </w:rPr>
        <w:t xml:space="preserve"> участки территории муниципального образования город Вольск, на которых осуществляется движение населения в прогулочных и культурно-бытовых целях, в целях транзитного передвижения.</w:t>
      </w:r>
    </w:p>
    <w:p w:rsidR="004B47EA" w:rsidRPr="00EF0CF4" w:rsidRDefault="004B47EA" w:rsidP="00730099">
      <w:pPr>
        <w:spacing w:after="0" w:line="240" w:lineRule="auto"/>
        <w:ind w:firstLine="720"/>
        <w:jc w:val="both"/>
        <w:rPr>
          <w:rFonts w:ascii="Times New Roman" w:eastAsia="Times New Roman" w:hAnsi="Times New Roman"/>
          <w:bCs/>
          <w:sz w:val="28"/>
          <w:szCs w:val="28"/>
        </w:rPr>
      </w:pPr>
      <w:r w:rsidRPr="00EF0CF4">
        <w:rPr>
          <w:rFonts w:ascii="Times New Roman" w:eastAsia="Times New Roman" w:hAnsi="Times New Roman"/>
          <w:bCs/>
          <w:sz w:val="28"/>
          <w:szCs w:val="28"/>
        </w:rPr>
        <w:t>Озеленение</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элемент благоустройства и ландшафтной организации территории, обеспечивающий формирование среды города с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город Вольск.</w:t>
      </w:r>
    </w:p>
    <w:p w:rsidR="004B47EA" w:rsidRPr="00EF0CF4" w:rsidRDefault="004B47EA" w:rsidP="00730099">
      <w:pPr>
        <w:spacing w:after="0" w:line="240" w:lineRule="auto"/>
        <w:ind w:firstLine="720"/>
        <w:jc w:val="both"/>
        <w:rPr>
          <w:rFonts w:ascii="Times New Roman" w:eastAsia="Times New Roman" w:hAnsi="Times New Roman"/>
          <w:bCs/>
          <w:sz w:val="28"/>
          <w:szCs w:val="28"/>
        </w:rPr>
      </w:pPr>
      <w:proofErr w:type="gramStart"/>
      <w:r w:rsidRPr="00EF0CF4">
        <w:rPr>
          <w:rFonts w:ascii="Times New Roman" w:eastAsia="Times New Roman" w:hAnsi="Times New Roman"/>
          <w:bCs/>
          <w:sz w:val="28"/>
          <w:szCs w:val="28"/>
        </w:rPr>
        <w:t>Вывески</w:t>
      </w:r>
      <w:r w:rsidR="00EF0CF4">
        <w:rPr>
          <w:rFonts w:ascii="Times New Roman" w:eastAsia="Times New Roman" w:hAnsi="Times New Roman"/>
          <w:bCs/>
          <w:sz w:val="28"/>
          <w:szCs w:val="28"/>
        </w:rPr>
        <w:t xml:space="preserve"> </w:t>
      </w:r>
      <w:r w:rsidRPr="00EF0CF4">
        <w:rPr>
          <w:rFonts w:ascii="Times New Roman" w:eastAsia="Times New Roman" w:hAnsi="Times New Roman"/>
          <w:bCs/>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w:t>
      </w:r>
      <w:proofErr w:type="gramEnd"/>
      <w:r w:rsidRPr="00EF0CF4">
        <w:rPr>
          <w:rFonts w:ascii="Times New Roman" w:eastAsia="Times New Roman" w:hAnsi="Times New Roman"/>
          <w:sz w:val="28"/>
          <w:szCs w:val="28"/>
        </w:rPr>
        <w:t xml:space="preserve"> круга лиц о фактическом местоположении (месте осуществления деятельности) данной организации, индивидуального предпринимателя;</w:t>
      </w:r>
    </w:p>
    <w:p w:rsidR="004B47EA" w:rsidRPr="00EF0CF4" w:rsidRDefault="004B47EA" w:rsidP="00730099">
      <w:pPr>
        <w:spacing w:after="0" w:line="240" w:lineRule="auto"/>
        <w:ind w:firstLine="720"/>
        <w:jc w:val="both"/>
        <w:rPr>
          <w:rFonts w:ascii="Times New Roman" w:eastAsia="Times New Roman" w:hAnsi="Times New Roman"/>
          <w:bCs/>
          <w:sz w:val="28"/>
          <w:szCs w:val="28"/>
        </w:rPr>
      </w:pPr>
      <w:r w:rsidRPr="00EF0CF4">
        <w:rPr>
          <w:rFonts w:ascii="Times New Roman" w:eastAsia="Times New Roman" w:hAnsi="Times New Roman"/>
          <w:bCs/>
          <w:sz w:val="28"/>
          <w:szCs w:val="28"/>
        </w:rPr>
        <w:t>Витрина</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пространство, сформированное </w:t>
      </w:r>
      <w:proofErr w:type="gramStart"/>
      <w:r w:rsidRPr="00EF0CF4">
        <w:rPr>
          <w:rFonts w:ascii="Times New Roman" w:eastAsia="Times New Roman" w:hAnsi="Times New Roman"/>
          <w:sz w:val="28"/>
          <w:szCs w:val="28"/>
        </w:rPr>
        <w:t>архитектурным проектом</w:t>
      </w:r>
      <w:proofErr w:type="gramEnd"/>
      <w:r w:rsidRPr="00EF0CF4">
        <w:rPr>
          <w:rFonts w:ascii="Times New Roman" w:eastAsia="Times New Roman" w:hAnsi="Times New Roman"/>
          <w:sz w:val="28"/>
          <w:szCs w:val="28"/>
        </w:rPr>
        <w:t xml:space="preserve"> здания, ограниченное с внешней стороны остеклением и используемое для экспозиции товаров и услуг.</w:t>
      </w:r>
    </w:p>
    <w:p w:rsidR="004B47EA" w:rsidRPr="00EF0CF4" w:rsidRDefault="004B47EA" w:rsidP="00730099">
      <w:pPr>
        <w:spacing w:after="0" w:line="240" w:lineRule="auto"/>
        <w:ind w:firstLine="720"/>
        <w:jc w:val="both"/>
        <w:rPr>
          <w:rFonts w:ascii="Times New Roman" w:eastAsia="Times New Roman" w:hAnsi="Times New Roman"/>
          <w:bCs/>
          <w:sz w:val="28"/>
          <w:szCs w:val="28"/>
        </w:rPr>
      </w:pPr>
      <w:r w:rsidRPr="00EF0CF4">
        <w:rPr>
          <w:rFonts w:ascii="Times New Roman" w:eastAsia="Times New Roman" w:hAnsi="Times New Roman"/>
          <w:bCs/>
          <w:sz w:val="28"/>
          <w:szCs w:val="28"/>
        </w:rPr>
        <w:lastRenderedPageBreak/>
        <w:t>Зелёные насаждения</w:t>
      </w:r>
      <w:r w:rsidRPr="00EF0CF4">
        <w:rPr>
          <w:rFonts w:ascii="Times New Roman" w:eastAsia="Times New Roman" w:hAnsi="Times New Roman"/>
          <w:sz w:val="28"/>
          <w:szCs w:val="28"/>
        </w:rPr>
        <w:t xml:space="preserve"> </w:t>
      </w:r>
      <w:r w:rsidR="00EF0CF4">
        <w:rPr>
          <w:rFonts w:ascii="Times New Roman" w:eastAsia="Times New Roman" w:hAnsi="Times New Roman"/>
          <w:sz w:val="28"/>
          <w:szCs w:val="28"/>
        </w:rPr>
        <w:t>–</w:t>
      </w:r>
      <w:r w:rsidRPr="00EF0CF4">
        <w:rPr>
          <w:rFonts w:ascii="Times New Roman" w:eastAsia="Times New Roman" w:hAnsi="Times New Roman"/>
          <w:sz w:val="28"/>
          <w:szCs w:val="28"/>
        </w:rPr>
        <w:t xml:space="preserve"> любая естественная или искусственно созданная древесно-кустарниковая и травянистая растительность, кроме растительности лесов.</w:t>
      </w:r>
    </w:p>
    <w:p w:rsidR="004B47EA" w:rsidRPr="00EF0CF4" w:rsidRDefault="00EF0CF4" w:rsidP="00730099">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bCs/>
          <w:sz w:val="28"/>
          <w:szCs w:val="28"/>
        </w:rPr>
        <w:t xml:space="preserve"> </w:t>
      </w:r>
      <w:r w:rsidR="004B47EA" w:rsidRPr="00EF0CF4">
        <w:rPr>
          <w:rFonts w:ascii="Times New Roman" w:eastAsia="Times New Roman" w:hAnsi="Times New Roman"/>
          <w:bCs/>
          <w:sz w:val="28"/>
          <w:szCs w:val="28"/>
        </w:rPr>
        <w:t>Восстановительная стоимость зелёных насаждений</w:t>
      </w:r>
      <w:r w:rsidR="004B47EA" w:rsidRPr="00EF0CF4">
        <w:rPr>
          <w:rFonts w:ascii="Times New Roman" w:eastAsia="Times New Roman" w:hAnsi="Times New Roman"/>
          <w:sz w:val="28"/>
          <w:szCs w:val="28"/>
        </w:rPr>
        <w:t xml:space="preserve"> </w:t>
      </w:r>
      <w:r>
        <w:rPr>
          <w:rFonts w:ascii="Times New Roman" w:eastAsia="Times New Roman" w:hAnsi="Times New Roman"/>
          <w:sz w:val="28"/>
          <w:szCs w:val="28"/>
        </w:rPr>
        <w:t>–</w:t>
      </w:r>
      <w:r w:rsidR="004B47EA" w:rsidRPr="00EF0CF4">
        <w:rPr>
          <w:rFonts w:ascii="Times New Roman" w:eastAsia="Times New Roman" w:hAnsi="Times New Roman"/>
          <w:sz w:val="28"/>
          <w:szCs w:val="28"/>
        </w:rPr>
        <w:t xml:space="preserve"> материальная компенсация ущерба, выплачиваемая за нанесение вреда зелёным насаждениям, находящимся на муниципальной территории, взимается в случае их </w:t>
      </w:r>
      <w:r w:rsidR="00312059">
        <w:rPr>
          <w:rFonts w:ascii="Times New Roman" w:eastAsia="Times New Roman" w:hAnsi="Times New Roman"/>
          <w:sz w:val="28"/>
          <w:szCs w:val="28"/>
        </w:rPr>
        <w:t>сноса, повреждения, уничтожения</w:t>
      </w:r>
      <w:r w:rsidR="004B47EA" w:rsidRPr="00EF0CF4">
        <w:rPr>
          <w:rFonts w:ascii="Times New Roman" w:eastAsia="Times New Roman" w:hAnsi="Times New Roman"/>
          <w:sz w:val="28"/>
          <w:szCs w:val="28"/>
        </w:rPr>
        <w:t>.</w:t>
      </w:r>
    </w:p>
    <w:p w:rsidR="004B47EA" w:rsidRPr="00EF0CF4" w:rsidRDefault="00EF0CF4" w:rsidP="00730099">
      <w:pPr>
        <w:numPr>
          <w:ilvl w:val="0"/>
          <w:numId w:val="2"/>
        </w:numPr>
        <w:tabs>
          <w:tab w:val="num" w:pos="0"/>
          <w:tab w:val="left" w:pos="851"/>
        </w:tabs>
        <w:spacing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4B47EA" w:rsidRPr="00EF0CF4">
        <w:rPr>
          <w:rFonts w:ascii="Times New Roman" w:eastAsia="Times New Roman" w:hAnsi="Times New Roman"/>
          <w:sz w:val="28"/>
          <w:szCs w:val="28"/>
        </w:rPr>
        <w:t>Контроль за</w:t>
      </w:r>
      <w:proofErr w:type="gramEnd"/>
      <w:r w:rsidR="004B47EA" w:rsidRPr="00EF0CF4">
        <w:rPr>
          <w:rFonts w:ascii="Times New Roman" w:eastAsia="Times New Roman" w:hAnsi="Times New Roman"/>
          <w:sz w:val="28"/>
          <w:szCs w:val="28"/>
        </w:rPr>
        <w:t xml:space="preserve"> исполнением настоящего решения возложить на главу Вольского муниципального района.</w:t>
      </w:r>
    </w:p>
    <w:p w:rsidR="004B47EA" w:rsidRPr="00EF0CF4" w:rsidRDefault="00EF0CF4" w:rsidP="00730099">
      <w:pPr>
        <w:numPr>
          <w:ilvl w:val="0"/>
          <w:numId w:val="2"/>
        </w:numPr>
        <w:tabs>
          <w:tab w:val="num" w:pos="0"/>
          <w:tab w:val="left" w:pos="851"/>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rPr>
        <w:t xml:space="preserve"> </w:t>
      </w:r>
      <w:r w:rsidR="004B47EA" w:rsidRPr="00EF0CF4">
        <w:rPr>
          <w:rFonts w:ascii="Times New Roman" w:eastAsia="Times New Roman" w:hAnsi="Times New Roman"/>
          <w:sz w:val="28"/>
          <w:szCs w:val="28"/>
        </w:rPr>
        <w:t>Настоящее решение вступает в силу со дня его официального опубликования.</w:t>
      </w:r>
    </w:p>
    <w:p w:rsidR="004B47EA" w:rsidRDefault="004B47EA" w:rsidP="00730099">
      <w:pPr>
        <w:tabs>
          <w:tab w:val="left" w:pos="851"/>
        </w:tabs>
        <w:spacing w:after="0" w:line="240" w:lineRule="auto"/>
        <w:ind w:left="709" w:hanging="709"/>
        <w:rPr>
          <w:rFonts w:ascii="Times New Roman" w:hAnsi="Times New Roman"/>
          <w:sz w:val="28"/>
          <w:szCs w:val="28"/>
        </w:rPr>
      </w:pPr>
    </w:p>
    <w:p w:rsidR="00EF0CF4" w:rsidRDefault="00EF0CF4" w:rsidP="00730099">
      <w:pPr>
        <w:tabs>
          <w:tab w:val="left" w:pos="851"/>
        </w:tabs>
        <w:spacing w:after="0" w:line="240" w:lineRule="auto"/>
        <w:ind w:left="709" w:hanging="709"/>
        <w:rPr>
          <w:rFonts w:ascii="Times New Roman" w:hAnsi="Times New Roman"/>
          <w:sz w:val="28"/>
          <w:szCs w:val="28"/>
        </w:rPr>
      </w:pPr>
    </w:p>
    <w:p w:rsidR="002A63FD" w:rsidRPr="00EF0CF4" w:rsidRDefault="002A63FD" w:rsidP="00730099">
      <w:pPr>
        <w:tabs>
          <w:tab w:val="left" w:pos="851"/>
        </w:tabs>
        <w:spacing w:after="0" w:line="240" w:lineRule="auto"/>
        <w:ind w:left="709" w:hanging="709"/>
        <w:rPr>
          <w:rFonts w:ascii="Times New Roman" w:hAnsi="Times New Roman"/>
          <w:sz w:val="28"/>
          <w:szCs w:val="28"/>
        </w:rPr>
      </w:pPr>
    </w:p>
    <w:p w:rsidR="004B47EA" w:rsidRPr="00EF0CF4" w:rsidRDefault="00730099" w:rsidP="00730099">
      <w:pPr>
        <w:spacing w:after="0" w:line="240" w:lineRule="auto"/>
        <w:rPr>
          <w:rFonts w:ascii="Times New Roman" w:eastAsia="Times New Roman CYR" w:hAnsi="Times New Roman"/>
          <w:b/>
          <w:sz w:val="28"/>
          <w:szCs w:val="28"/>
        </w:rPr>
      </w:pPr>
      <w:r w:rsidRPr="00EF0CF4">
        <w:rPr>
          <w:rFonts w:ascii="Times New Roman" w:eastAsia="Times New Roman CYR" w:hAnsi="Times New Roman"/>
          <w:b/>
          <w:sz w:val="28"/>
          <w:szCs w:val="28"/>
        </w:rPr>
        <w:t>И.о. г</w:t>
      </w:r>
      <w:r w:rsidR="004B47EA" w:rsidRPr="00EF0CF4">
        <w:rPr>
          <w:rFonts w:ascii="Times New Roman" w:eastAsia="Times New Roman CYR" w:hAnsi="Times New Roman"/>
          <w:b/>
          <w:sz w:val="28"/>
          <w:szCs w:val="28"/>
        </w:rPr>
        <w:t xml:space="preserve">лавы </w:t>
      </w:r>
    </w:p>
    <w:p w:rsidR="00730099" w:rsidRPr="00EF0CF4" w:rsidRDefault="004B47EA" w:rsidP="00730099">
      <w:pPr>
        <w:spacing w:after="0" w:line="240" w:lineRule="auto"/>
        <w:rPr>
          <w:rFonts w:ascii="Times New Roman" w:eastAsia="Times New Roman CYR" w:hAnsi="Times New Roman"/>
          <w:b/>
          <w:sz w:val="28"/>
          <w:szCs w:val="28"/>
        </w:rPr>
      </w:pPr>
      <w:r w:rsidRPr="00EF0CF4">
        <w:rPr>
          <w:rFonts w:ascii="Times New Roman" w:eastAsia="Times New Roman CYR" w:hAnsi="Times New Roman"/>
          <w:b/>
          <w:sz w:val="28"/>
          <w:szCs w:val="28"/>
        </w:rPr>
        <w:t>муниципального образования</w:t>
      </w:r>
    </w:p>
    <w:p w:rsidR="004B47EA" w:rsidRPr="00EF0CF4" w:rsidRDefault="004B47EA" w:rsidP="00730099">
      <w:pPr>
        <w:spacing w:after="0" w:line="240" w:lineRule="auto"/>
        <w:rPr>
          <w:rFonts w:ascii="Times New Roman" w:hAnsi="Times New Roman"/>
          <w:b/>
          <w:sz w:val="28"/>
          <w:szCs w:val="28"/>
        </w:rPr>
      </w:pPr>
      <w:r w:rsidRPr="00EF0CF4">
        <w:rPr>
          <w:rFonts w:ascii="Times New Roman" w:eastAsia="Times New Roman CYR" w:hAnsi="Times New Roman"/>
          <w:b/>
          <w:sz w:val="28"/>
          <w:szCs w:val="28"/>
        </w:rPr>
        <w:t>город Вольск</w:t>
      </w:r>
      <w:r w:rsidRPr="00EF0CF4">
        <w:rPr>
          <w:rFonts w:ascii="Times New Roman" w:eastAsia="Times New Roman CYR" w:hAnsi="Times New Roman"/>
          <w:b/>
          <w:sz w:val="28"/>
          <w:szCs w:val="28"/>
        </w:rPr>
        <w:tab/>
      </w:r>
      <w:r w:rsidRPr="00EF0CF4">
        <w:rPr>
          <w:rFonts w:ascii="Times New Roman" w:eastAsia="Times New Roman CYR" w:hAnsi="Times New Roman"/>
          <w:b/>
          <w:sz w:val="28"/>
          <w:szCs w:val="28"/>
        </w:rPr>
        <w:tab/>
      </w:r>
      <w:r w:rsidRPr="00EF0CF4">
        <w:rPr>
          <w:rFonts w:ascii="Times New Roman" w:eastAsia="Times New Roman CYR" w:hAnsi="Times New Roman"/>
          <w:b/>
          <w:sz w:val="28"/>
          <w:szCs w:val="28"/>
        </w:rPr>
        <w:tab/>
      </w:r>
      <w:r w:rsidRPr="00EF0CF4">
        <w:rPr>
          <w:rFonts w:ascii="Times New Roman" w:eastAsia="Times New Roman CYR" w:hAnsi="Times New Roman"/>
          <w:b/>
          <w:sz w:val="28"/>
          <w:szCs w:val="28"/>
        </w:rPr>
        <w:tab/>
      </w:r>
      <w:r w:rsidRPr="00EF0CF4">
        <w:rPr>
          <w:rFonts w:ascii="Times New Roman" w:eastAsia="Times New Roman CYR" w:hAnsi="Times New Roman"/>
          <w:b/>
          <w:sz w:val="28"/>
          <w:szCs w:val="28"/>
        </w:rPr>
        <w:tab/>
      </w:r>
      <w:r w:rsidR="00730099" w:rsidRPr="00EF0CF4">
        <w:rPr>
          <w:rFonts w:ascii="Times New Roman" w:eastAsia="Times New Roman CYR" w:hAnsi="Times New Roman"/>
          <w:b/>
          <w:sz w:val="28"/>
          <w:szCs w:val="28"/>
        </w:rPr>
        <w:t xml:space="preserve">                                   </w:t>
      </w:r>
      <w:r w:rsidRPr="00EF0CF4">
        <w:rPr>
          <w:rFonts w:ascii="Times New Roman" w:eastAsia="Times New Roman CYR" w:hAnsi="Times New Roman"/>
          <w:b/>
          <w:sz w:val="28"/>
          <w:szCs w:val="28"/>
        </w:rPr>
        <w:t xml:space="preserve"> </w:t>
      </w:r>
      <w:proofErr w:type="spellStart"/>
      <w:r w:rsidRPr="00EF0CF4">
        <w:rPr>
          <w:rFonts w:ascii="Times New Roman" w:eastAsia="Times New Roman CYR" w:hAnsi="Times New Roman"/>
          <w:b/>
          <w:sz w:val="28"/>
          <w:szCs w:val="28"/>
        </w:rPr>
        <w:t>И.Г.Долотова</w:t>
      </w:r>
      <w:proofErr w:type="spellEnd"/>
    </w:p>
    <w:p w:rsidR="004B47EA" w:rsidRPr="00EF0CF4" w:rsidRDefault="004B47EA">
      <w:pPr>
        <w:spacing w:before="100" w:after="0" w:line="200" w:lineRule="atLeast"/>
        <w:rPr>
          <w:rFonts w:ascii="Times New Roman" w:hAnsi="Times New Roman"/>
          <w:b/>
          <w:sz w:val="28"/>
          <w:szCs w:val="28"/>
        </w:rPr>
      </w:pPr>
    </w:p>
    <w:p w:rsidR="004B47EA" w:rsidRDefault="004B47EA">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lastRenderedPageBreak/>
        <w:t>Приложение  к решению</w:t>
      </w: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Совета муниципального образования город Вольск</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                                                                                      от 16.02.2012г.  № 45/2-254</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Приложение  к решению</w:t>
      </w: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Совета муниципального образования город Вольск</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                                                                                               от 20 октября 2006 года  № 1/21-100</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Title"/>
        <w:widowControl/>
        <w:ind w:right="0"/>
        <w:jc w:val="center"/>
        <w:rPr>
          <w:rFonts w:ascii="Times New Roman" w:hAnsi="Times New Roman"/>
          <w:b w:val="0"/>
          <w:sz w:val="24"/>
        </w:rPr>
      </w:pPr>
      <w:r>
        <w:rPr>
          <w:rFonts w:ascii="Times New Roman" w:hAnsi="Times New Roman"/>
          <w:b w:val="0"/>
          <w:sz w:val="24"/>
        </w:rPr>
        <w:t xml:space="preserve">Правила благоустройства и озеленения </w:t>
      </w:r>
    </w:p>
    <w:p w:rsidR="008B3BF6" w:rsidRDefault="008B3BF6" w:rsidP="008B3BF6">
      <w:pPr>
        <w:pStyle w:val="ConsTitle"/>
        <w:widowControl/>
        <w:ind w:right="0"/>
        <w:jc w:val="center"/>
        <w:rPr>
          <w:rFonts w:ascii="Times New Roman" w:hAnsi="Times New Roman"/>
          <w:b w:val="0"/>
          <w:sz w:val="24"/>
        </w:rPr>
      </w:pPr>
      <w:r>
        <w:rPr>
          <w:rFonts w:ascii="Times New Roman" w:hAnsi="Times New Roman"/>
          <w:b w:val="0"/>
          <w:sz w:val="24"/>
        </w:rPr>
        <w:t xml:space="preserve">территории муниципального образования город Вольск </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Раздел I. Содержание и уборка уличных, дворовых территорий и элементов благоустройства в муниципальном образовании город Вольск и населенных пунктов, входящих в него</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 Общие положения</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1.1. Правила благоустройства и озеленения территории муниципального образования город Вольск (далее - Правила)  территории муниципального образования город Вольск и населенных пунктах, входящих в него призваны обеспечить необходимый уровень благоустройства, соблюдения чистоты и санитарного состояния города Вольска юридическими и физическими лицами, расположенными и (или) проживающими на его территории.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 Настоящие Правила обязательны для исполнения всеми юридическими лицами независимо от форм собственности, а также физическими лицами.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1.3.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настоящих Правил обеспечивает администрация муниципального образования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 Административная ответственность за нарушение настоящих Правил применяется в порядке, установленном Кодексом Российской Федерации об административных правонарушениях, законами Российской Федерации и Саратовской области.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 Основные понятия и термины в настоящих Правилах применяются следующие понятия и термины:</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Элементы благоустройства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B3BF6" w:rsidRPr="008B3BF6" w:rsidRDefault="008B3BF6" w:rsidP="008B3BF6">
      <w:pPr>
        <w:pStyle w:val="ConsNormal"/>
        <w:widowControl/>
        <w:ind w:firstLine="540"/>
        <w:jc w:val="both"/>
        <w:rPr>
          <w:rFonts w:ascii="Times New Roman" w:hAnsi="Times New Roman"/>
          <w:sz w:val="24"/>
        </w:rPr>
      </w:pPr>
      <w:proofErr w:type="gramStart"/>
      <w:r w:rsidRPr="008B3BF6">
        <w:rPr>
          <w:rFonts w:ascii="Times New Roman" w:hAnsi="Times New Roman"/>
          <w:sz w:val="24"/>
        </w:rPr>
        <w:t>Объекты благоустройства  – любые территории города, на которых осуществляется деятельность по благоустройству: площадки, дворы, кварталы, функционально-планировочные образования, территории районов, город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город Вольск.</w:t>
      </w:r>
      <w:proofErr w:type="gramEnd"/>
    </w:p>
    <w:p w:rsidR="008B3BF6" w:rsidRPr="008B3BF6" w:rsidRDefault="008B3BF6" w:rsidP="008B3BF6">
      <w:pPr>
        <w:pStyle w:val="ConsNormal"/>
        <w:widowControl/>
        <w:ind w:firstLine="540"/>
        <w:jc w:val="both"/>
        <w:rPr>
          <w:rFonts w:ascii="Times New Roman" w:hAnsi="Times New Roman"/>
          <w:sz w:val="24"/>
        </w:rPr>
      </w:pPr>
      <w:proofErr w:type="gramStart"/>
      <w:r w:rsidRPr="008B3BF6">
        <w:rPr>
          <w:rFonts w:ascii="Times New Roman" w:hAnsi="Times New Roman"/>
          <w:sz w:val="24"/>
        </w:rPr>
        <w:t>Общественные пространства  –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w:t>
      </w:r>
      <w:r w:rsidRPr="008B3BF6">
        <w:rPr>
          <w:rFonts w:ascii="Times New Roman" w:hAnsi="Times New Roman"/>
          <w:sz w:val="24"/>
        </w:rPr>
        <w:lastRenderedPageBreak/>
        <w:t>и связанные с ним хозяйственные и технические сооружения. 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Пешеходные зоны  –  участки территории муниципального образования город Вольск, на которых осуществляется движение населения в прогулочных и культурно-бытовых целях, в целях транзитного передвижения.</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Озеленение  – элемент благоустройства и ландшафтной организации территории, обеспечивающий формирование среды города с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город Вольск.</w:t>
      </w:r>
    </w:p>
    <w:p w:rsidR="008B3BF6" w:rsidRPr="008B3BF6" w:rsidRDefault="008B3BF6" w:rsidP="008B3BF6">
      <w:pPr>
        <w:pStyle w:val="ConsNormal"/>
        <w:widowControl/>
        <w:ind w:firstLine="540"/>
        <w:jc w:val="both"/>
        <w:rPr>
          <w:rFonts w:ascii="Times New Roman" w:hAnsi="Times New Roman"/>
          <w:sz w:val="24"/>
        </w:rPr>
      </w:pPr>
      <w:proofErr w:type="gramStart"/>
      <w:r w:rsidRPr="008B3BF6">
        <w:rPr>
          <w:rFonts w:ascii="Times New Roman" w:hAnsi="Times New Roman"/>
          <w:sz w:val="24"/>
        </w:rPr>
        <w:t>Вывески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w:t>
      </w:r>
      <w:proofErr w:type="gramEnd"/>
      <w:r w:rsidRPr="008B3BF6">
        <w:rPr>
          <w:rFonts w:ascii="Times New Roman" w:hAnsi="Times New Roman"/>
          <w:sz w:val="24"/>
        </w:rPr>
        <w:t xml:space="preserve"> круга лиц о фактическом местоположении (месте осуществления деятельности) данной организации, индивидуального предпринимателя;</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 xml:space="preserve">Витрина – пространство, сформированное </w:t>
      </w:r>
      <w:proofErr w:type="gramStart"/>
      <w:r w:rsidRPr="008B3BF6">
        <w:rPr>
          <w:rFonts w:ascii="Times New Roman" w:hAnsi="Times New Roman"/>
          <w:sz w:val="24"/>
        </w:rPr>
        <w:t>архитектурным проектом</w:t>
      </w:r>
      <w:proofErr w:type="gramEnd"/>
      <w:r w:rsidRPr="008B3BF6">
        <w:rPr>
          <w:rFonts w:ascii="Times New Roman" w:hAnsi="Times New Roman"/>
          <w:sz w:val="24"/>
        </w:rPr>
        <w:t xml:space="preserve"> здания, ограниченное с внешней стороны остеклением и используемое для экспозиции товаров и услуг.</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Зелёные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8B3BF6" w:rsidRPr="008B3BF6" w:rsidRDefault="008B3BF6" w:rsidP="008B3BF6">
      <w:pPr>
        <w:pStyle w:val="ConsNormal"/>
        <w:widowControl/>
        <w:ind w:firstLine="540"/>
        <w:jc w:val="both"/>
        <w:rPr>
          <w:rFonts w:ascii="Times New Roman" w:hAnsi="Times New Roman"/>
          <w:sz w:val="24"/>
        </w:rPr>
      </w:pPr>
      <w:r w:rsidRPr="008B3BF6">
        <w:rPr>
          <w:rFonts w:ascii="Times New Roman" w:hAnsi="Times New Roman"/>
          <w:sz w:val="24"/>
        </w:rPr>
        <w:t xml:space="preserve"> Восстановительная стоимость зелёных насаждений – материальная компенсация ущерба, выплачиваемая за нанесение вреда зелёным насаждениям, находящимся на муниципальной территории, взимается в случае их сноса, повреждения, уничтожения.</w:t>
      </w:r>
    </w:p>
    <w:p w:rsidR="008B3BF6" w:rsidRDefault="008B3BF6" w:rsidP="008B3BF6">
      <w:pPr>
        <w:pStyle w:val="ConsNonformat"/>
        <w:jc w:val="both"/>
        <w:rPr>
          <w:rFonts w:ascii="Times New Roman" w:hAnsi="Times New Roman"/>
          <w:sz w:val="28"/>
          <w:szCs w:val="28"/>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2. Содержание территорий города Вольска</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2.1. В целях дальнейшего улучшения благоустройства, уборки и санитарного состояния территорий муниципального образования город Вольск всем юридическим лицам  независимо от форм собственности, и физическим лицам, имеющим на праве собственности либо на праве владения и (или) пользования на ином праве земельные участки и объекты капитального строительства вменяется в обязанность: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1).систематически убирать и содержать в надлежащем порядке в соответствии с нормативными правовыми актами: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-все элементы внешнего благоустройства, включая улицы, площади, набережные, проезды, дворы и другие территории;</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-жилые, культурно-бытовые, административные, промышленные, торговые здания, вокзалы, пристани, стадионы и прилегающие к ним улицы, площади, набережные, сооружения боксовых и металлических гаражей, автостоянок;</w:t>
      </w:r>
      <w:proofErr w:type="gramEnd"/>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-гаражи, сараи, ограды, заборы, газонные ограждения, рекламные установки, установки недекоративной подсветки зданий, памятников, вывески, витрины, тележки, лотки, будки-посты, знаки регулирования уличного движения, средства сигнализации полиции и пожарной охраны, павильоны на остановках транспорта общего пользования, телефонные будки, лодочные стоянки и спасательные станции;</w:t>
      </w:r>
      <w:proofErr w:type="gramEnd"/>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lastRenderedPageBreak/>
        <w:t>-фонари уличного освещения, опорные садовые скамейки, урны, указатели наименований улиц, остановок транспорта, переходов, домовые номерные знаки, мемориальные доски, радиотрансляционные устройства, антенные, трансформаторные установки;</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-путепроводы, подземные переходы, инженерно-технические и санитарные сооружения, дорожные покрытия улиц, площадей, набережных;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-транспортные средства общего пользования, обслуживающие маршруты городских и сельских населенных пунктов.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2) исполнять предписания уполномоченных муниципальных служащих органов местного самоуправления муниципального образования город Вольск по вопросам исполнения настоящих Правил. Перечень муниципальных служащих, уполномоченных выдавать обязательные для исполнения предписания, и форма такого предписания устанавливается администрацией  муниципального образования город Вольск.</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2.2. В целях соблюдения чистоты и порядка на территории   муниципального образования город Вольск запрещается:</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-бросать мусор, окурки, бумагу и др. на проезды, тротуары, улицы, набережные,  площади, скверы, во дворах и других общественных местах;</w:t>
      </w:r>
    </w:p>
    <w:p w:rsidR="008B3BF6" w:rsidRDefault="008B3BF6" w:rsidP="008B3BF6">
      <w:pPr>
        <w:pStyle w:val="ConsPlusNormal"/>
        <w:ind w:firstLine="0"/>
        <w:jc w:val="both"/>
        <w:rPr>
          <w:rFonts w:ascii="Times New Roman" w:hAnsi="Times New Roman"/>
          <w:sz w:val="24"/>
        </w:rPr>
      </w:pPr>
      <w:r>
        <w:rPr>
          <w:rFonts w:ascii="Times New Roman" w:hAnsi="Times New Roman"/>
          <w:sz w:val="24"/>
        </w:rPr>
        <w:t xml:space="preserve">         - выбрасывать и складировать мусор в </w:t>
      </w:r>
      <w:proofErr w:type="spellStart"/>
      <w:r>
        <w:rPr>
          <w:rFonts w:ascii="Times New Roman" w:hAnsi="Times New Roman"/>
          <w:sz w:val="24"/>
        </w:rPr>
        <w:t>неотведенные</w:t>
      </w:r>
      <w:proofErr w:type="spellEnd"/>
      <w:r>
        <w:rPr>
          <w:rFonts w:ascii="Times New Roman" w:hAnsi="Times New Roman"/>
          <w:sz w:val="24"/>
        </w:rPr>
        <w:t xml:space="preserve"> для этого места;</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-складировать и хранить строительные материалы, оборудование, грунт, запасы товаров, тару вне территорий организаций, строек, магазинов, павильонов, киосков и иных функционально предназначенных для этого мест;</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-складировать дрова, уголь, сено, стройматериалы и удобрения на улицах, проездах, тротуарах, газонах и со стороны фасадов домов;</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-перевозить мусор, сыпучие и другие грузы в необорудованных для этих целей транспортных средствах, без брезентовых пологов (сыпучие грузы не должны превышать высоты бортов);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-вынос грунта, мусора, другое загрязнение транспортными средствами проезжей части улиц и дорог;</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-выливать жидкие бытовые отходы на территории двора и на улицах, использовать для этого колодцы водостоков ливневой канализации, а также пользоваться поглощающими ямами и закапывать нечистоты в землю, складировать строительные материалы и навоз за пределами своего участка;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-устанавливать в едином дворе несколько одинаковых санитарных устройств (туалетов, помойных ям);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-сбрасывать в реки и другие водоемы бытовые и производственные отходы и загрязнять воду;</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-выпускать сточные воды из канализации жилых и промышленных зданий в ливневую канализацию. Устройство местной канализации разрешается только с согласия уполномоченного администрацией муниципального образования город Воль</w:t>
      </w:r>
      <w:proofErr w:type="gramStart"/>
      <w:r>
        <w:rPr>
          <w:rFonts w:ascii="Times New Roman" w:hAnsi="Times New Roman"/>
          <w:sz w:val="24"/>
        </w:rPr>
        <w:t>ск стр</w:t>
      </w:r>
      <w:proofErr w:type="gramEnd"/>
      <w:r>
        <w:rPr>
          <w:rFonts w:ascii="Times New Roman" w:hAnsi="Times New Roman"/>
          <w:sz w:val="24"/>
        </w:rPr>
        <w:t>уктурного подразделения  администрации муниципального образования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-проводить без соответствующего разрешения организации водопроводно-канализационного хозяйства подключение производственной и дворовой сети к городскому водопроводу;</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-присоединять стационарные поливные устройства к питьевому водопроводу;</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-утеплять водопроводные колонки и краны материалами, подверженными гниению;</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-открывать и использовать колодцы для сбора ливневых вод;</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-вывозить со строек, домовладений строительный мусор, грунт в места, не отведенные для этой цели;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-возводить к киоскам, павильонам, палаткам пристройки, козырьки, ограждения, не предусмотренные согласованным проектом, и использовать их под складские цели, а также складировать тару и запасы товаров около киосков, павильонов и др.;</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-сметать мусор на проезжую часть улиц и в колодцы ливневой канализации. Мусор, сметенный с тротуаров, должен убираться в специальные мусоросборники или контейнеры;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-движение по населенному пункту загрязненных машин, а также перевозка сыпучих и жидких материалов без принятия мер, предотвращающих загрязнение улиц;</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-оставлять автотранспорт в не отведенных для стоянок местах;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-расклеивать афиши, объявления на столбах, деревьях и других предметах, не предназначенных для этих целей, а также делать надписи различного характера на них;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 ограждении строительных площадок - занимать площади, прилегающие к ним, не входящие в границы стройплощадки;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-оставлять на улицах, площадях, в парках, скверах и других местах после окончания торговли передвижные тележки, лотки, контейнеры для мороженого, другое торговое оборудование и территорию, не убранную после торговли;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-мыть транспортные средства на общих придомовых территориях многоквартирных жилых домов, на улицах площадях, зонах отдыха в открытых водоемах и на территориях их </w:t>
      </w:r>
      <w:proofErr w:type="spellStart"/>
      <w:r>
        <w:rPr>
          <w:rFonts w:ascii="Times New Roman" w:hAnsi="Times New Roman"/>
          <w:sz w:val="24"/>
        </w:rPr>
        <w:t>водоохранных</w:t>
      </w:r>
      <w:proofErr w:type="spellEnd"/>
      <w:r>
        <w:rPr>
          <w:rFonts w:ascii="Times New Roman" w:hAnsi="Times New Roman"/>
          <w:sz w:val="24"/>
        </w:rPr>
        <w:t xml:space="preserve"> зон;</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-выливать на улицу отработанную воду после продажи мороженого, напитков, рыбы и других продуктов;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-выгул собак без намордников и поводков (кроме нахождения в специально отведенных местах для выгула);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-выгул собак на пляжах, территориях общеобразовательных и медицинских учреждений (кроме ветеринарных), детских игровых  и спортивных площадок, рынков и кладбищ, газонах парков и скверов.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2.3.Владельцы собак и кошек обязаны следить за животными, не допускать загрязнения животными подъездов, лестничных клеток, лифтов, детских площадок, дорожек и тротуаров и иных мест общего пользования. Экскременты кошек и собак должны быть убраны владельцами животных.</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3. Организация уборки территорий муниципального образования город Вольск</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3.1. </w:t>
      </w:r>
      <w:proofErr w:type="gramStart"/>
      <w:r>
        <w:rPr>
          <w:rFonts w:ascii="Times New Roman" w:hAnsi="Times New Roman"/>
          <w:sz w:val="24"/>
        </w:rPr>
        <w:t>Уборка улиц, площадей, набережных, пляжей, мостов, тротуаров с тротуарными газонами и приствольными кругами деревьев, дворов, парков, скверов и бульваров с прилегающими к ним территориями рынков, свободных земельных участков производится соответствующими юридическими лицами независимо от форм собственности и физическими лицами, имеющими на праве собственности либо на праве владения и (или) пользования на ином праве земельные участки и объекты капитального строительства, управляющими</w:t>
      </w:r>
      <w:proofErr w:type="gramEnd"/>
      <w:r>
        <w:rPr>
          <w:rFonts w:ascii="Times New Roman" w:hAnsi="Times New Roman"/>
          <w:sz w:val="24"/>
        </w:rPr>
        <w:t xml:space="preserve"> многоквартирными домами компаниями, управляющими рынками компаниями, в ведении которых они находятся, ежедневно.</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3.2.Субъекты правоотношений, указанные в пункте настоящих Правил обязаны содержать в надлежащем состоянии (проводить санитарную уборку и поддерживать внешний вид благоустройства) прилегающей территории, находящихся в их собственности</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 xml:space="preserve">роме территорий указанных в пункте 3.3 настоящих Правил,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3.3. Перечень территорий общего пользования, подлежащих уборке, определяется администрацией муниципального образования город Вольск либо уполномоченным ей структурным подразделением администрации муниципального образования город Вольск на основе заключенного муниципального контракта.</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3.4.Содержание в надлежащем состоянии территории осуществляется лицами, указанными в пункте 3.1 настоящих Правил, своими силами и средствами. Указанные лица обязаны соблюдать требования настоящих Правил в границах находящихся в их собственности либо на ином вещном праве земельных участков.            </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3.5. Санитарная уборка территории включает в себя регулярную уборку от мусора, снега и льда, дикорастущих растений, а также скол наледи и наростов с объектов капитального строительства, нестационарных объектов и земельных участков.</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3.6. Уборка строительных площадок и территорий, прилегающих к ним, возлагается на генподрядные строительные организации на весь период строительства. При въезде на территорию стройплощадки должна содержаться табличка с наименованием  организации, производящей работы, фамилии лица, ответственного за производство строительства, номером телефона организации и схемой въезда и выезда транспорта со строительной площадки в соответствии со </w:t>
      </w:r>
      <w:proofErr w:type="spellStart"/>
      <w:r>
        <w:rPr>
          <w:rFonts w:ascii="Times New Roman" w:hAnsi="Times New Roman"/>
          <w:sz w:val="24"/>
        </w:rPr>
        <w:t>стройгенпланом</w:t>
      </w:r>
      <w:proofErr w:type="spellEnd"/>
      <w:r>
        <w:rPr>
          <w:rFonts w:ascii="Times New Roman" w:hAnsi="Times New Roman"/>
          <w:sz w:val="24"/>
        </w:rPr>
        <w:t xml:space="preserve">. Территория строительной площадки по всему периметру должна быть ограждена </w:t>
      </w:r>
      <w:r>
        <w:rPr>
          <w:rFonts w:ascii="Times New Roman" w:hAnsi="Times New Roman"/>
          <w:sz w:val="24"/>
        </w:rPr>
        <w:lastRenderedPageBreak/>
        <w:t xml:space="preserve">сплошным типовым забором,  согласованным с уполномоченным структурным подразделением администрации муниципального образования город Вольск, иметь </w:t>
      </w:r>
      <w:proofErr w:type="spellStart"/>
      <w:r>
        <w:rPr>
          <w:rFonts w:ascii="Times New Roman" w:hAnsi="Times New Roman"/>
          <w:sz w:val="24"/>
        </w:rPr>
        <w:t>внутриплощадные</w:t>
      </w:r>
      <w:proofErr w:type="spellEnd"/>
      <w:r>
        <w:rPr>
          <w:rFonts w:ascii="Times New Roman" w:hAnsi="Times New Roman"/>
          <w:sz w:val="24"/>
        </w:rPr>
        <w:t xml:space="preserve"> проезды, оборудованные устройствами для мытья колес автомобилей, не допускающим вынос грязи за территорию, отведенную под строительство. Площадь территории стройплощадки, обнесенной забором, должна соответствовать </w:t>
      </w:r>
      <w:proofErr w:type="gramStart"/>
      <w:r>
        <w:rPr>
          <w:rFonts w:ascii="Times New Roman" w:hAnsi="Times New Roman"/>
          <w:sz w:val="24"/>
        </w:rPr>
        <w:t>утвержденному</w:t>
      </w:r>
      <w:proofErr w:type="gramEnd"/>
      <w:r>
        <w:rPr>
          <w:rFonts w:ascii="Times New Roman" w:hAnsi="Times New Roman"/>
          <w:sz w:val="24"/>
        </w:rPr>
        <w:t xml:space="preserve"> </w:t>
      </w:r>
      <w:proofErr w:type="spellStart"/>
      <w:r>
        <w:rPr>
          <w:rFonts w:ascii="Times New Roman" w:hAnsi="Times New Roman"/>
          <w:sz w:val="24"/>
        </w:rPr>
        <w:t>стройгенплану</w:t>
      </w:r>
      <w:proofErr w:type="spellEnd"/>
      <w:r>
        <w:rPr>
          <w:rFonts w:ascii="Times New Roman" w:hAnsi="Times New Roman"/>
          <w:sz w:val="24"/>
        </w:rPr>
        <w:t xml:space="preserve">. </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Строительные  организации обязаны следить за состоянием заборов, отсутствием на них частных объявлений, плакатов, других надписей и самовольной рекламы.</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В случае консервации строительства генподрядчик обязан вывезти строительные материалы и механизмы, демонтировать забор, благоустроить и передать территорию, за исключением занятой законсервированным сооружением, по акту администрации. При расторжении договора между генподрядной строительной организацией и заказчиком в период строительства, ответственность за содержание строительной площадк</w:t>
      </w:r>
      <w:proofErr w:type="gramStart"/>
      <w:r>
        <w:rPr>
          <w:rFonts w:ascii="Times New Roman" w:hAnsi="Times New Roman"/>
          <w:sz w:val="24"/>
        </w:rPr>
        <w:t>и(</w:t>
      </w:r>
      <w:proofErr w:type="gramEnd"/>
      <w:r>
        <w:rPr>
          <w:rFonts w:ascii="Times New Roman" w:hAnsi="Times New Roman"/>
          <w:sz w:val="24"/>
        </w:rPr>
        <w:t>в том числе и на период консервации) возлагается на заказчика. При этом заказчик должен предоставить в уполномоченное структурное подразделение администрации муниципального образования город Вольск необходимые документы, подтверждающие консервацию и обеспечить на этот период надлежащее содержание строительной площадки в соответствии с данными Правилами. Срок консервации согласовывается с уполномоченным администрацией муниципального образования город Воль</w:t>
      </w:r>
      <w:proofErr w:type="gramStart"/>
      <w:r>
        <w:rPr>
          <w:rFonts w:ascii="Times New Roman" w:hAnsi="Times New Roman"/>
          <w:sz w:val="24"/>
        </w:rPr>
        <w:t>ск стр</w:t>
      </w:r>
      <w:proofErr w:type="gramEnd"/>
      <w:r>
        <w:rPr>
          <w:rFonts w:ascii="Times New Roman" w:hAnsi="Times New Roman"/>
          <w:sz w:val="24"/>
        </w:rPr>
        <w:t>уктурным подразделением администрации муниципального образования город Вольск.</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 Автомобильные дороги содержатся за счет балансодержателей. Железнодорожные пути, проходящие в черте населенных пунктов в пределах полосы отчуждения, переезды и переходы через пути содержатся силами организаций, эксплуатирующих данные сооружения.</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3.7. Предусмотренное в настоящих Правилах проведение мероприятий по содержанию в надлежащем состоянии территорий необходимо проводить своевременно и систематически, если иное не предусмотрено настоящими Правилами, в сроки, не превышающие:</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одного дня при проведении работ по ремонт</w:t>
      </w:r>
      <w:proofErr w:type="gramStart"/>
      <w:r>
        <w:rPr>
          <w:rFonts w:ascii="Times New Roman" w:hAnsi="Times New Roman"/>
          <w:sz w:val="24"/>
        </w:rPr>
        <w:t>у(</w:t>
      </w:r>
      <w:proofErr w:type="gramEnd"/>
      <w:r>
        <w:rPr>
          <w:rFonts w:ascii="Times New Roman" w:hAnsi="Times New Roman"/>
          <w:sz w:val="24"/>
        </w:rPr>
        <w:t xml:space="preserve"> уборка строительных материалов и мусора);</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трех часов при выпадении снега;</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шесть часов при образовании наледи.</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3.8. Вывозка снега, скола льда разрешается только на специально отведенные места. Снег и уличный смет, содержащие хлориды, должны вывозиться до начала таяния.</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3.9. Лица, указанные в пункте 3.1 настоящих Правил обязаны:</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обеспечить надлежащее санитарное состояние прилегающих территорий;</w:t>
      </w:r>
    </w:p>
    <w:p w:rsidR="008B3BF6" w:rsidRDefault="008B3BF6" w:rsidP="008B3BF6">
      <w:pPr>
        <w:pStyle w:val="ConsPlusNormal"/>
        <w:ind w:firstLine="540"/>
        <w:jc w:val="both"/>
        <w:rPr>
          <w:rFonts w:ascii="Times New Roman" w:hAnsi="Times New Roman"/>
          <w:sz w:val="24"/>
        </w:rPr>
      </w:pPr>
      <w:proofErr w:type="gramStart"/>
      <w:r>
        <w:rPr>
          <w:rFonts w:ascii="Times New Roman" w:hAnsi="Times New Roman"/>
          <w:sz w:val="24"/>
        </w:rPr>
        <w:t>- установить напротив строений и временных сооружений урны для мусора с промежутками между ними не более 40 метров в количестве, достаточном для предотвращения засорения указанных территорий, кроме того, у каждого входа не менее 2 единиц (для предприятий передвижной мелкорозничной торговой сети – переносную урну), обеспечить их своевременную очистку по мере из заполнения, но не реже одного раза в день и не реже</w:t>
      </w:r>
      <w:proofErr w:type="gramEnd"/>
      <w:r>
        <w:rPr>
          <w:rFonts w:ascii="Times New Roman" w:hAnsi="Times New Roman"/>
          <w:sz w:val="24"/>
        </w:rPr>
        <w:t xml:space="preserve"> одного раза в месяц - промывание и дезинфекцию;</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осуществлять деятельность по уборке прилегающих территорий;</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на прилегающей к строениям и сооружениям территории не допускать образования несанкционированных свалок бытовых отходов, складирования строительных или иных материалов, хранения техники и оборудования;</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своевременно очищать территории, прилегающие к строениям, сооружениям и иным постройкам, от горючих отходов, мусора, травы, опавших листьев и т.д.</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3.10. Юридические и физические лица, действие которых привели к образованию несанкционированной свалки, либо юридические и физические лица, на территории которых она возникла, обязаны ликвидировать свалку и восстановить благоустройство в трехдневный срок за свой счет либо компенсировать все затраты, связанные с этим. Компенсация затрат по ликвидации свалки и восстановление благоустройства производится юридическими и физическими лицами, действие которых привели к образованию несанкционированной свалки. </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3.11. Индивидуальные предприниматели и юридические лица, имеющие на балансе контейнерные площадки, должны обеспечить: </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lastRenderedPageBreak/>
        <w:t>-хранение ТБО в контейнерах, установленных на контейнерных площадках с усовершенствованным покрытием, складирование крупногабаритного мусора - в надлежащем порядке в отведенных местах;</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-своевременный вывоз ТБО, уборку контейнерных площадок, прилегающих к ним территорий - на расстоянии 5 метров;</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-содержание контейнеров в надлежащем техническом состоянии, при необходимости - их ремонт, мойку и покраску; контейнеры должны иметь наименование владельца и телефон; </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-содержание в надлежащем санитарном состоянии мест установки контейнеров и прилегающей территории.</w:t>
      </w:r>
    </w:p>
    <w:p w:rsidR="008B3BF6" w:rsidRDefault="008B3BF6" w:rsidP="008B3BF6">
      <w:pPr>
        <w:pStyle w:val="ConsPlusNormal"/>
        <w:ind w:firstLine="540"/>
        <w:jc w:val="both"/>
        <w:rPr>
          <w:rFonts w:ascii="Times New Roman" w:hAnsi="Times New Roman"/>
          <w:sz w:val="24"/>
        </w:rPr>
      </w:pPr>
      <w:r>
        <w:rPr>
          <w:rFonts w:ascii="Times New Roman" w:hAnsi="Times New Roman"/>
          <w:sz w:val="24"/>
        </w:rPr>
        <w:t xml:space="preserve"> 3.12. При проектировании строящихся объектов как промышленного, так и социально-бытового назначения заказчик данного объекта должен предусмотреть обустройство контейнерных площадок для сбора бытовых отходов и мусора в контейнеры, находящиеся в его собственности.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3.13. Механизированная уборка проезжей части улиц, тротуаров, площадей, вывоз снега, твердого мусора, производится предприятиями коммунального хозяйства за счет средств местного бюджета и предприятиями других форм собственности по соответствующим договорам, или за счет своих средств - на соответствующих земельных участках, закрепленных за ними в установленном порядке.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3.14. При механизированной уборке проезжей части улиц полоса шириной в 0,5 м от бордюра на протяжении всего участка убирается, а мусор вывозится силами организаций и домовладельцами, перечисленными в пункте 1.2. настоящих Правил.</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3.15. Ответственными за содержание в чистоте городских объектов и соблюдение установленного санитарного порядка являются:</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на участках предприятий, учреждений, организаций, ЖСК, ТСЖ, многоквартирных домов и прилегающих к ним улиц, тротуаров, газонов - руководители предприятий, учреждений, организаций, учебных заведений, председатели ЖСК, ТСЖ, управляющих компаний, собственники жилых (нежилых) помещений;</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территории домов, принадлежащих гражданам на праве частной собственности, и прилегающих к ним участков, тротуаров - владельцы домов либо их арендаторы, либо проживающие на условиях найма;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улицах, площадях, тротуарах, закрепленных за предприятиями жилищно-коммунального хозяйства, - ремонтно-строительные участки, дорожно-ремонтные строительные организации;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территории парков, скверов, бульваров, газонов и других зеленых насаждений, пляжей и прилегающих к ним территорий - предприятия и организации на закрепленных участках;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территории кладбищ - предприятия, организации, в ведении которых они находятся;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территориях железнодорожных путей, мостов, откосов, насыпей, переездов, переходов через пути, находящихся в пределах городов и населенных пунктов, - железнодорожные организации, в ведении которых они находятся;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причалах и территориях, прилегающих к акватории прибрежных вод, - предприятия и организации, в ведении которых они находятся;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на территориях, отведенных под застройку, - руководители организаций и предприятий всех форм собственности и частные застройщики, в чьем ведении эти земельные участки находятся;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территориях, прилегающих к павильонам, киоскам, лоткам, ларькам и магазинам - руководители предприятий торговли, общественного питания, владельцы торговых точек;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посадочных площадках пассажирского транспорта, промежуточных остановочных павильонах, за исключением павильонов коммерческого использования, - организации, ответственные за уборку территорий, на которых размещены посадочные площадки и павильоны;</w:t>
      </w:r>
    </w:p>
    <w:p w:rsidR="008B3BF6" w:rsidRDefault="008B3BF6" w:rsidP="008B3BF6">
      <w:pPr>
        <w:pStyle w:val="ConsNormal"/>
        <w:widowControl/>
        <w:ind w:firstLine="540"/>
        <w:jc w:val="both"/>
        <w:rPr>
          <w:rFonts w:ascii="Times New Roman" w:hAnsi="Times New Roman"/>
          <w:sz w:val="24"/>
          <w:szCs w:val="24"/>
        </w:rPr>
      </w:pPr>
      <w:r>
        <w:rPr>
          <w:rFonts w:ascii="Times New Roman" w:hAnsi="Times New Roman"/>
          <w:sz w:val="24"/>
          <w:szCs w:val="24"/>
        </w:rPr>
        <w:t>на конечных остановочных павильонах, станциях, диспетчерских, остановках пассажирского транспорта – руководители транспортных организаций, использующих указанные объекты для оказания услуг по перевозке пассажиров;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территориях, прилегающих к автозаправочным станциям - владельцы автозаправочных станций;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стелы на границах муниципальных образований, - дорожные организации;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транспортные средства общего пользования, - владельцы (арендаторы) транспортных средств.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3.16. Уборка, очистка канав, труб, дренажей, предназначенных для отвода поверхностных и грунтовых вод с улиц и дорог, очистка коллекторов, дождевой и ливневой канализации и дождеприемников производится эксплуатирующими предприятиями, во дворах и на территории предприятий и организаций - домоуправлениями, арендаторами, домовладельцами, застройщиками, предприятиями и организациями. Ведомственные водоотводные сооружения обслуживаются соответствующими ведомствами.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Ответственность за санитарно-техническое состояние ливневой канализации, смотровых и </w:t>
      </w:r>
      <w:proofErr w:type="spellStart"/>
      <w:r>
        <w:rPr>
          <w:rFonts w:ascii="Times New Roman" w:hAnsi="Times New Roman"/>
          <w:sz w:val="24"/>
        </w:rPr>
        <w:t>дождеприемных</w:t>
      </w:r>
      <w:proofErr w:type="spellEnd"/>
      <w:r>
        <w:rPr>
          <w:rFonts w:ascii="Times New Roman" w:hAnsi="Times New Roman"/>
          <w:sz w:val="24"/>
        </w:rPr>
        <w:t xml:space="preserve"> колодцев, своевременный ремонт и наличие приемных решеток, люков и водостоков (за исключением ведомственных) возлагается на эксплуатирующие предприятия.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Прием вновь строящихся сооружений осуществляют эксплуатирующие предприятия.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Извлечение осадков из ливневой канализации, смотровых и </w:t>
      </w:r>
      <w:proofErr w:type="spellStart"/>
      <w:r>
        <w:rPr>
          <w:rFonts w:ascii="Times New Roman" w:hAnsi="Times New Roman"/>
          <w:sz w:val="24"/>
        </w:rPr>
        <w:t>дождеприемных</w:t>
      </w:r>
      <w:proofErr w:type="spellEnd"/>
      <w:r>
        <w:rPr>
          <w:rFonts w:ascii="Times New Roman" w:hAnsi="Times New Roman"/>
          <w:sz w:val="24"/>
        </w:rPr>
        <w:t xml:space="preserve"> колодцев производится предприятиями, эксплуатирующими эти сооружения, по мере необходимости с немедленным их вывозом.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3.17. Строительные и другие организации при производстве строительных, ремонтно-строительных и восстановительных работ убирают на прилегающих к строительным площадкам территориях остатки строительных материалов, грунт и строительный мусор в процессе работы ежедневно и по окончании рабочего дня. После окончания работ территория сдается по акту коммунальным службам.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3.18. Общественные туалеты должны содержаться в надлежащем санитарном состоянии предприятиями и организациями, в ведении которых они находятся.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Ответственность за техническое состояние и ремонт парков, скверов и других мест общественного пользования возлагается на организации, в ведении которых они находятся.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3.19. Ответственность за санитарное состояние туалетов (кроме общественных) возлагается на руководителей соответствующих ведомств, организаций, домовладельцев.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3.20. Вывоз мусора и твердых бытовых отходов со всех объектов должен </w:t>
      </w:r>
      <w:proofErr w:type="gramStart"/>
      <w:r>
        <w:rPr>
          <w:rFonts w:ascii="Times New Roman" w:hAnsi="Times New Roman"/>
          <w:sz w:val="24"/>
        </w:rPr>
        <w:t>производится</w:t>
      </w:r>
      <w:proofErr w:type="gramEnd"/>
      <w:r>
        <w:rPr>
          <w:rFonts w:ascii="Times New Roman" w:hAnsi="Times New Roman"/>
          <w:sz w:val="24"/>
        </w:rPr>
        <w:t xml:space="preserve"> ежедневно в соответствии с утвержденными органами местного самоуправления нормами накопления на основании заключенных договоров на сбор и вывоз (или) утилизацию бытовых отходов и мусора.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3.21. Домовладельцами, ЖСК, предприятиями и учреждениями, имеющими дома, оборудованные мусоропроводом, обеспечивается эксплуатация мусоропроводов, сохранность и техническая исправность спецоборудования. Производится очистка и промывка загрузочных клапанов (еженедельно) и </w:t>
      </w:r>
      <w:proofErr w:type="spellStart"/>
      <w:r>
        <w:rPr>
          <w:rFonts w:ascii="Times New Roman" w:hAnsi="Times New Roman"/>
          <w:sz w:val="24"/>
        </w:rPr>
        <w:t>мусоросборных</w:t>
      </w:r>
      <w:proofErr w:type="spellEnd"/>
      <w:r>
        <w:rPr>
          <w:rFonts w:ascii="Times New Roman" w:hAnsi="Times New Roman"/>
          <w:sz w:val="24"/>
        </w:rPr>
        <w:t xml:space="preserve"> камер (ежедневно).</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Принимаются меры по обеспечению чистоты содержания мусоропроводов.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3.22. Исполнитель при скашивании газонов, обрезке деревьев, кустарников в тот же день убирает и вывозит весь образовавшийся мусор.</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3.23. Уборка территорий, прилегающих к автостоянкам, боксовым гаражам по периметру занимаемой площади, осуществляется силами обслуживающего состава, в чьем ведении они находятся.</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4. Уборка и содержание дворовых и прилегающих</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территорий, домовладений на праве частной собственности</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4.1. Дворовые территории должны содержаться в чистоте.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4.2. Уборка и очистка дворов с 15 апреля по 14 ноября заканчивается к 7 часам утра, а с 15 ноября по 14 апреля - к 8 часам утра.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4.3. Вывоз мусора и нечистот из домовладений производится коммунальными предприятиями санитарной очистки и ведомствами, имеющими спецтранспорт, по плановой системе в соответствии с графиком и по разовым заявкам. Организации, не охваченные обслуживанием предприятия санитарной очистки, вывоз мусора производят своими силами и средствами.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 xml:space="preserve">4.4. Вывоз снега производится в специально отведенные для его сбора места, согласованные с санитарными и экологическими службами и оборудованные с учетом эколого-санитарных требований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4.5. Владельцы домов на праве частной собственности или лица, проживающие в них на условиях найма или аренды, обязаны: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-систематически и своевременно уничтожать сорную растительность на дворовой и закрепленной территории;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-содержать дворовые и закрепленные территории в чистоте, подметать по мере необходимости;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-содержать имеющиеся дворовые туалеты в надлежащем порядке (шлак вывозится по договорам или разовым заявкам </w:t>
      </w:r>
      <w:proofErr w:type="spellStart"/>
      <w:r>
        <w:rPr>
          <w:rFonts w:ascii="Times New Roman" w:hAnsi="Times New Roman"/>
          <w:sz w:val="24"/>
        </w:rPr>
        <w:t>спецавтохозяйством</w:t>
      </w:r>
      <w:proofErr w:type="spellEnd"/>
      <w:r>
        <w:rPr>
          <w:rFonts w:ascii="Times New Roman" w:hAnsi="Times New Roman"/>
          <w:sz w:val="24"/>
        </w:rPr>
        <w:t xml:space="preserve"> или организациями, имеющими специальный транспорт);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-производить текущий ремонт, окраску фасадов дома в зависимости от их технического состояния;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-обеспечить вывоз твердых бытовых отходов, в том числе специализированными организациями, на основании договоров с оплатой предоставленных услуг согласно действующим тарифам.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4.6. Запрещается: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-складировать мусор на территории двора;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-выливать бытовые жидкие отходы на территорию двора и на улицы (использовать для этого колодцы водостоков ливневой канализации, а также пользоваться поглощающими ямами и закапывать нечистоты в землю);</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-содержать домашних животных и птиц в помещениях, не отвечающих санитарно-техническим требованиям, расположенных ближе 25 м от жилых помещений, кухонь, выпускать животных и домашнюю птицу на улицу и территорию парков, скверов, бульваров;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-устраивать выпуск фекальной канализации жилых домов в ливневую канализацию;</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-проводить устройство местной канализации без согласия соответствующих органов;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-складировать строительные материалы на тротуарах и прилегающих к домам территориях;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-метать мусор и снег на проезжую часть улицы и в колодцы ливневой канализации;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-проводить самовольное строительство разного рода хозяйственных и вспомогательных построек (деревянных сараев, будок, гаражей, голубятен, теплиц и т.д.) без получения разрешения в установленном порядке;</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-сжигать строительные, промышленные отходы, мусор, листья, обрезки деревьев на улицах, площадях, в скверах, на бульварах, цветниках, во дворах индивидуальных домовладений, а также сжигать мусор в контейнерах.</w:t>
      </w:r>
      <w:proofErr w:type="gramEnd"/>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5. Правила уборки и содержание </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территорий  в зимний период с 15 ноября по 15 апреля</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5.1 Вывоз снега с улиц и проездов осуществляется в первую очередь от остановок общественного пассажирского транспорта в течение суток по окончания снегопада.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5.2. К первоочередным мероприятиям зимней уборки улиц, дорог, магистралей относятся: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 обработка </w:t>
      </w:r>
      <w:proofErr w:type="spellStart"/>
      <w:r>
        <w:rPr>
          <w:rFonts w:ascii="Times New Roman" w:hAnsi="Times New Roman"/>
          <w:sz w:val="24"/>
        </w:rPr>
        <w:t>противогололедными</w:t>
      </w:r>
      <w:proofErr w:type="spellEnd"/>
      <w:r>
        <w:rPr>
          <w:rFonts w:ascii="Times New Roman" w:hAnsi="Times New Roman"/>
          <w:sz w:val="24"/>
        </w:rPr>
        <w:t xml:space="preserve"> средствами: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-сгребание и подметание снега;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-формирование снежного вала для последующего вывоза. Формирование снежных валов не допускается на  перекрестках и  тротуарах;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 мероприятиям второй очереди относятся: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-удаление снега (вывоз);</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-зачистка дорожных лотков после удаления снега с проезжей части;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-скалывание льда и уборка снежно- ледяных образований;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Очистка тротуаров, пешеходных дорожек, проездов, парковок транспорта от снега и наледи производится до твердого покрытия. Не допускается переброска снега и сколов льда на участки с зелеными насаждениями, газоны, цветники, кустарники. При возникновении наледи (гололедица) производится обработка песком.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5.3. Укладка свежевыпавшего снега в валы и кучи разрешается на всех улицах, в зависимости от ее ширины, а также площадях, набережных, бульварах, скверах в зависимости от характера движения на них. Валы снега могут укладываться по обеим сторонам проезжей части либо с одной стороны проезжей части вдоль тротуаров на расстоянии 0,5 м от бордюра или кромки тротуара с оставлением необходимых проходов и проездов, но с последующим вывозом снега в трехдневный срок.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5.4.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Перед сбросом снега необходимо провести охранные мероприятия, обеспечивающие безопасность движения транспортных средств и проходы пешеходов. В зимнее время необходимо производить регулярную очистку от льда  и снега крышек пожарных гидрантов, подъездных путей к пожарным </w:t>
      </w:r>
      <w:proofErr w:type="spellStart"/>
      <w:r>
        <w:rPr>
          <w:rFonts w:ascii="Times New Roman" w:hAnsi="Times New Roman"/>
          <w:sz w:val="24"/>
        </w:rPr>
        <w:t>водоисточникам</w:t>
      </w:r>
      <w:proofErr w:type="spellEnd"/>
      <w:r>
        <w:rPr>
          <w:rFonts w:ascii="Times New Roman" w:hAnsi="Times New Roman"/>
          <w:sz w:val="24"/>
        </w:rPr>
        <w:t xml:space="preserve"> </w:t>
      </w:r>
      <w:proofErr w:type="gramStart"/>
      <w:r>
        <w:rPr>
          <w:rFonts w:ascii="Times New Roman" w:hAnsi="Times New Roman"/>
          <w:sz w:val="24"/>
        </w:rPr>
        <w:t xml:space="preserve">( </w:t>
      </w:r>
      <w:proofErr w:type="gramEnd"/>
      <w:r>
        <w:rPr>
          <w:rFonts w:ascii="Times New Roman" w:hAnsi="Times New Roman"/>
          <w:sz w:val="24"/>
        </w:rPr>
        <w:t>пожарные водоемы, пирсы, проруби) и водоразборным колонкам.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Сброшенный с крыши снег немедленно вывозится.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5.5. Соответствующие транспортные предприятия очищают от снега закрепленные дороги во время снегопада, содержат и производят уборку, очистку от снега и льда павильонов на остановках транспорта общего пользования.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5.6. Уборка в осенне-зимний период и посыпка </w:t>
      </w:r>
      <w:proofErr w:type="spellStart"/>
      <w:r>
        <w:rPr>
          <w:rFonts w:ascii="Times New Roman" w:hAnsi="Times New Roman"/>
          <w:sz w:val="24"/>
        </w:rPr>
        <w:t>песко-соляной</w:t>
      </w:r>
      <w:proofErr w:type="spellEnd"/>
      <w:r>
        <w:rPr>
          <w:rFonts w:ascii="Times New Roman" w:hAnsi="Times New Roman"/>
          <w:sz w:val="24"/>
        </w:rPr>
        <w:t xml:space="preserve"> смесью заканчиваются к 8 часам утра, а по мере надобности производятся в течение дня.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5.7. Устройство, содержание и ликвидация свалок для снега и льда возлагается на соответствующие организации в сфере ЖКХ и проводится в соответствии с экологическими требованиями.</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6. Правила уборки и содержание</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территорий в летний период с 15 апреля по 15 ноября</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6.1. Уборка городских территорий в весенне-летний период предусматривает мойку, полив, подметание проезжей части улиц, тротуаров, площадей, дворовых территорий. В зависимости от погодных условий период весенне-летней уборки может быть изменен администрацией муниципального образования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6.2. Мойка и полив улиц, тротуаров, дворовых территорий, зеленых насаждений и газонов производится силами организаций и граждан (перечисленных в пункте 1.2. настоящих Правил), которые обязаны иметь водозаборные краны и шланги на участках, имеющих водопроводные сети. Полив проезжей части улиц, площадей, тротуаров с усовершенствованным покрытием при температуре воздуха выше 25 градусов</w:t>
      </w:r>
      <w:proofErr w:type="gramStart"/>
      <w:r>
        <w:rPr>
          <w:rFonts w:ascii="Times New Roman" w:hAnsi="Times New Roman"/>
          <w:sz w:val="24"/>
        </w:rPr>
        <w:t xml:space="preserve"> С</w:t>
      </w:r>
      <w:proofErr w:type="gramEnd"/>
      <w:r>
        <w:rPr>
          <w:rFonts w:ascii="Times New Roman" w:hAnsi="Times New Roman"/>
          <w:sz w:val="24"/>
          <w:vertAlign w:val="superscript"/>
        </w:rPr>
        <w:t>о</w:t>
      </w:r>
      <w:r>
        <w:rPr>
          <w:rFonts w:ascii="Times New Roman" w:hAnsi="Times New Roman"/>
          <w:sz w:val="24"/>
        </w:rPr>
        <w:t xml:space="preserve"> выполняется в дневное время в период с 12-00 час до 16-00 час.</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6.3. Уборка улиц (проезжей части и тротуаров) заканчивается к 7 часам утра. В течение дня по мере необходимости производится дополнительное подметание и полив. Механизированная уборка проезжей части улиц производится в период с 23.00 до 7.00 часов.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 xml:space="preserve">6.4.В период листопада производится </w:t>
      </w:r>
      <w:proofErr w:type="gramStart"/>
      <w:r>
        <w:rPr>
          <w:rFonts w:ascii="Times New Roman" w:hAnsi="Times New Roman"/>
          <w:sz w:val="24"/>
        </w:rPr>
        <w:t>сгребание</w:t>
      </w:r>
      <w:proofErr w:type="gramEnd"/>
      <w:r>
        <w:rPr>
          <w:rFonts w:ascii="Times New Roman" w:hAnsi="Times New Roman"/>
          <w:sz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6.5. Руководители предприятий и организаций всех форм собственности, учебных заведений организовывают очистку, а по необходимости и покраску прилегающих заборов и ограждений, фасадов, цоколей зданий, мойку окон и парадных дверей.</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Раздел II. Установка, содержание малых форм, элементов внешнего благоустройства, уличного освещения и других объектов коммунального хозяйства</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7. Требования к содержанию объектов коммунального хозяйства</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7.1. </w:t>
      </w:r>
      <w:proofErr w:type="gramStart"/>
      <w:r>
        <w:rPr>
          <w:rFonts w:ascii="Times New Roman" w:hAnsi="Times New Roman"/>
          <w:sz w:val="24"/>
        </w:rPr>
        <w:t>Установка малых форм, элементов внешнего благоустройства киосков, павильонов, палаток, сезонных базаров, летних кафе, гаражей, оград, заборов, газонных ограждений, павильонов на остановках транспорта общего пользования, будок-постов регулирования уличного движения, телефонных кабин, ограждений тротуаров, лодочных спасательных станций, малых спортивных сооружений, элементов благоустройства кварталов, садов, парков, пляжей, рекламных тумб, вывесок с декоративной подсветкой зданий и памятников, фонарей уличного освещения, опорных столбов допускаются лишь</w:t>
      </w:r>
      <w:proofErr w:type="gramEnd"/>
      <w:r>
        <w:rPr>
          <w:rFonts w:ascii="Times New Roman" w:hAnsi="Times New Roman"/>
          <w:sz w:val="24"/>
        </w:rPr>
        <w:t xml:space="preserve"> с разрешения и по проектам, согласованным с уполномоченным администрацией муниципального образования город Воль</w:t>
      </w:r>
      <w:proofErr w:type="gramStart"/>
      <w:r>
        <w:rPr>
          <w:rFonts w:ascii="Times New Roman" w:hAnsi="Times New Roman"/>
          <w:sz w:val="24"/>
        </w:rPr>
        <w:t>ск стр</w:t>
      </w:r>
      <w:proofErr w:type="gramEnd"/>
      <w:r>
        <w:rPr>
          <w:rFonts w:ascii="Times New Roman" w:hAnsi="Times New Roman"/>
          <w:sz w:val="24"/>
        </w:rPr>
        <w:t>уктурным подразделением администрации муниципального образования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7.2. При согласовании установки объектов, указанных в пункте 7.1 настоящих Правил исходя из следующих положений: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7.2.1. сезонные сооружения для торговли овощами и фруктами должны быть легкой сборной конструкции, устанавливаться для сезонной торговли и убираться после её окончания.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7.2.2. Устанавливаемые объекты должны иметь свойства конструкции, при котором возможен демонтаж и вывоз с места установки в срок, не превышающий одних суток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7.3. Текущее содержание, капитальный ремонт установок наружного освещения на закрепленных территориях возлагаются на предприятия и организации, а также на специализированные предприятия.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Порядок содержания установок наружного освещения определяется нормативными правовыми актами  администрации муниципального образования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7.4.Запрещается разрушать опоры наружного освещения, а также светильники наружного освещения.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7.5.Установка световых реклам осуществляется в соответствии с Федеральным законом «О рекламе». Кроме того, установка рекламы и вывесок, оформление витрин для магазинов, предприятий общественного питания, бытового обслуживания и культурно-зрелищных предприятий производится по эскизам, согласованным с уполномоченным администрацией муниципального образования город Вольск структурным подразделением администрации муниципального образования город Вольск</w:t>
      </w:r>
      <w:proofErr w:type="gramStart"/>
      <w:r>
        <w:rPr>
          <w:rFonts w:ascii="Times New Roman" w:hAnsi="Times New Roman"/>
          <w:sz w:val="24"/>
        </w:rPr>
        <w:t>..</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7.6.Окраска киосков, павильонов, палаток, тележек, лотков, столбиков, заборов, гаражей, газонных и тротуарных ограждений, павильонов на стоянках общего пользования, будок- постов регулирования уличного движения телефонных кабин, малых спортивных сооружений, элементов благоустройства кварталов, садов, парков, рекламных тумб, стендов-досок почета, щитов для газет, афиш и объявлений, указателей остановок транспорта общего пользования и переходов,. скамеек производится не реже двух раз в год по</w:t>
      </w:r>
      <w:proofErr w:type="gramEnd"/>
      <w:r>
        <w:rPr>
          <w:rFonts w:ascii="Times New Roman" w:hAnsi="Times New Roman"/>
          <w:sz w:val="24"/>
        </w:rPr>
        <w:t xml:space="preserve"> согласованию с уполномоченным  администрации муниципального образования город Вольск  структурного подразделения администрации муниципального образования город Вольск</w:t>
      </w:r>
      <w:proofErr w:type="gramStart"/>
      <w:r>
        <w:rPr>
          <w:rFonts w:ascii="Times New Roman" w:hAnsi="Times New Roman"/>
          <w:sz w:val="24"/>
        </w:rPr>
        <w:t>..</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 7.7.Окраска каменных, железобетонных и металлических оград, фонарей уличного освещения, опор, трансформаторных киосков и  будок, металлических ворот, общественных промышленных зданий производится не реже одного раза в год, а ремонт - по мере необходимости.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7.8.Памятные знаки и мемориальные доски, установленные в соответствии с действующими муниципальными правовыми актами, подлежат сохранению, ремонту и реставрации.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Содержание, ремонт и реставрацию установленных памятных знаков на мемориальных досках обеспечивают инициаторы установки таковых</w:t>
      </w:r>
    </w:p>
    <w:p w:rsidR="008B3BF6" w:rsidRDefault="008B3BF6" w:rsidP="008B3BF6">
      <w:pPr>
        <w:pStyle w:val="ConsNormal"/>
        <w:widowControl/>
        <w:ind w:firstLine="540"/>
        <w:jc w:val="both"/>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Раздел III. Прокладка, переустройство, ремонт и содержание подземных коммуникаций</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8. Планирование работ и порядок выдачи разрешений</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на производство работ</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 Прокладка подземных сооружений и коммуникаций, переустройство или ремонт существующих на улицах и площадях, подлежащих реконструкции или капитальному ремонту, осуществляются по совмещенным графикам в сроки, предусмотренные сводным планом, до начала дорожных работ и работ по благоустройству.</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 Для вскрытия дорог с движением транспорта общего пользования необходимо получить согласование в администрации и у балансодержателей дорог с регистрацией в ГИБДД.</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8.3. </w:t>
      </w:r>
      <w:proofErr w:type="gramStart"/>
      <w:r>
        <w:rPr>
          <w:rFonts w:ascii="Times New Roman" w:hAnsi="Times New Roman"/>
          <w:sz w:val="24"/>
        </w:rPr>
        <w:t>Все наземные и подземные инженерные сети и сооружения, здания и зеленые насаждения, мешающие осуществлению проектов планировки городской территории, строительству, реконструкции или капитальному ремонту наземных или подземных сооружений, городских дорог, набережных, мостов, путепроводов, тоннелей, должны быть снесены или перенесены в соответствии с проектным решением силами генеральной подрядной организации за счет средств заказчика.</w:t>
      </w:r>
      <w:proofErr w:type="gramEnd"/>
      <w:r>
        <w:rPr>
          <w:rFonts w:ascii="Times New Roman" w:hAnsi="Times New Roman"/>
          <w:sz w:val="24"/>
        </w:rPr>
        <w:t xml:space="preserve"> Надзор за вскрытием и перекладкой инженерных сетей и сооружений возлагается на организации, эксплуатирующие эти сооружения.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8.4. </w:t>
      </w:r>
      <w:proofErr w:type="gramStart"/>
      <w:r>
        <w:rPr>
          <w:rFonts w:ascii="Times New Roman" w:hAnsi="Times New Roman"/>
          <w:sz w:val="24"/>
        </w:rPr>
        <w:t>Для увязки сроков и порядка производства работ по прокладке и переустройству на улицах и площадях подземных сооружений, а также по строительству, реконструкции или капитальному ремонту дорожных покрытий и благоустройству территорий все строительные и эксплуатационные организации обязаны ежегодно до 30 ноября представлять в уполномоченное  администрацией муниципального образования город Вольск  структурное подразделение администрации муниципального образования город Вольск..</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8.5. Работы по строительству и переустройству подземных сооружений, строительству, реконструкции и капитальному ремонту дорог, благоустройству территорий и выгораживанию стройплощадок могут производиться только после получения строительной организацией письменного разрешения.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8.6. Проект предлагаемых работ утверждается в установленном порядке и согласовывается со всеми организациями, имеющими подземное хозяйство. При проектировании новых дорог и </w:t>
      </w:r>
      <w:proofErr w:type="gramStart"/>
      <w:r>
        <w:rPr>
          <w:rFonts w:ascii="Times New Roman" w:hAnsi="Times New Roman"/>
          <w:sz w:val="24"/>
        </w:rPr>
        <w:t>реконструкции</w:t>
      </w:r>
      <w:proofErr w:type="gramEnd"/>
      <w:r>
        <w:rPr>
          <w:rFonts w:ascii="Times New Roman" w:hAnsi="Times New Roman"/>
          <w:sz w:val="24"/>
        </w:rPr>
        <w:t xml:space="preserve"> старых проекты необходимо согласовывать с органами ГИБДД. Срок действия согласованного проекта с организациями, имеющими подземные коммуникации, - два года. По истечении этого срока проект подлежит новому согласованию.</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8.7. Разрешение на производство вскрышных работ на земельных участках общего пользования, занятых дорогами, выдает администрация, порядок выдачи определяется нормативными правовыми актами  администрации. Разрешение действительно в пределах установленного срока.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8.9. Разрешение на производство работ выдается заказчику после оплаты за арендное пользование территорией.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8.10. Руководитель организации, на которого оформлено разрешение, несет ответственность за выполнение условий, согласований, требований, изложенных в разрешении и </w:t>
      </w:r>
      <w:proofErr w:type="spellStart"/>
      <w:r>
        <w:rPr>
          <w:rFonts w:ascii="Times New Roman" w:hAnsi="Times New Roman"/>
          <w:sz w:val="24"/>
        </w:rPr>
        <w:t>СНиП</w:t>
      </w:r>
      <w:proofErr w:type="spellEnd"/>
      <w:r>
        <w:rPr>
          <w:rFonts w:ascii="Times New Roman" w:hAnsi="Times New Roman"/>
          <w:sz w:val="24"/>
        </w:rPr>
        <w:t>.</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8.11. По истечении установленных сроков разрешение теряет силу и не может служить основанием для дальнейшего производства работ. Проведение работ по просроченному разрешению расценивается как самовольное вскрытие, и к предприятию - нарушителю предъявляются штрафные санкции.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8.12. Организация - заказчик, получившая разрешение на производство работ, обязана известить о начале работ пожарную инспекцию, скорую помощь, ГИБДД, организацию, ответственную за содержание дороги, администрацию.</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8.13. Для производства работ, связанных со вскрытием, руководители строительных организаций обязаны выделить ответственных лиц, имеющих необходимые технические знания (начальник участка, прораб) для выполнения работ и знакомых с настоящими Правилами. Ответственное лицо должно находиться все время на месте работ, имея при себе разрешение и утвержденный прое</w:t>
      </w:r>
      <w:proofErr w:type="gramStart"/>
      <w:r>
        <w:rPr>
          <w:rFonts w:ascii="Times New Roman" w:hAnsi="Times New Roman"/>
          <w:sz w:val="24"/>
        </w:rPr>
        <w:t>кт с гр</w:t>
      </w:r>
      <w:proofErr w:type="gramEnd"/>
      <w:r>
        <w:rPr>
          <w:rFonts w:ascii="Times New Roman" w:hAnsi="Times New Roman"/>
          <w:sz w:val="24"/>
        </w:rPr>
        <w:t>афиком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8.14. Для принятия необходимых мер предосторожности и предупреждения </w:t>
      </w:r>
      <w:proofErr w:type="gramStart"/>
      <w:r>
        <w:rPr>
          <w:rFonts w:ascii="Times New Roman" w:hAnsi="Times New Roman"/>
          <w:sz w:val="24"/>
        </w:rPr>
        <w:t>повреждения</w:t>
      </w:r>
      <w:proofErr w:type="gramEnd"/>
      <w:r>
        <w:rPr>
          <w:rFonts w:ascii="Times New Roman" w:hAnsi="Times New Roman"/>
          <w:sz w:val="24"/>
        </w:rPr>
        <w:t xml:space="preserve"> смежных или пересекаемых подземных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8.15. Руководители эксплуатирующих организаций обязаны обеспечить своевременную явку своих представителей к месту работ и дать исчерпывающие указания в письменном виде об условиях обеспечения сохранности принадлежащих им подземных коммуникаций. Информирование по телефону или через третье лицо не допускается. Ответственность за задержку или неявку к месту работ представителя эксплуатирующей организации возлагается на руководителя этой организации.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8.16. Ответственность за повреждение существующих подземных сетей, пунктов государственной городской полигонометрии и зеленых насаждений несет организация, выполняющая строительные работы, и персонально лицо, ответственное за производство работ. В случае повреждения смежных или пересекаемых линий коммуникаций они должны быть немедленно восстановлены средствами строительной организации по указанию организации, эксплуатирующей эти коммуникации.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8.17. </w:t>
      </w:r>
      <w:proofErr w:type="gramStart"/>
      <w:r>
        <w:rPr>
          <w:rFonts w:ascii="Times New Roman" w:hAnsi="Times New Roman"/>
          <w:sz w:val="24"/>
        </w:rPr>
        <w:t>В случае обнаружения при производстве земляных работ подземных коммуникаций и зеленых насаждений, не указанных в проекте, строительная организация немедленно прекращает работы и ставит в известность заказчика, который обязан вызвать на место работы представителей проектной организации, органов архитектуры администрации и организации, которой принадлежат обнаруженные сооружения, для составления акта и принятия решения по данному вопросу.</w:t>
      </w:r>
      <w:proofErr w:type="gramEnd"/>
      <w:r>
        <w:rPr>
          <w:rFonts w:ascii="Times New Roman" w:hAnsi="Times New Roman"/>
          <w:sz w:val="24"/>
        </w:rPr>
        <w:t xml:space="preserve"> Всякие самовольные перемещения существующих подземных коммуникаций, которые мешают выполнению работ и не учтены проектом, запрещаются.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8.18. В каждом случае при повреждении существующих подземных сетей, зеленых насаждений, а также пунктов городской полигонометрии составляется акт с участием представителей архитектуры и заинтересованных лиц (сторон). В акте указываются характер и причины повреждений, размер ущерба, конкретные виновники, меры и сроки восстановления повреждения. Акт о повреждении не утрачивает силы при отказе ответственного лица от подписи.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8.19. При производстве земляных работ в местах, связанных с движением транспорта и пешеходов, должна соблюдаться очередность работ, обеспечивающих безопасность движения транспорта и пешеходов. Порядок и очередность работ согласовывается с соответствующей организацией в сфере ЖКХ, дорожного строительства, ГИБДД. Ответственность за обеспечение безопасности движения несут лица, ответственные за производство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8.20. Срочные работы большего объема должны выполняться в максимально короткие сроки с трехсменным режимом работы. Срок вскрытия и способы производства работ согласовываются с администрацией.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8.21. Организация, производящая работы, обязана до начала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оградить каждое место вскрытия барьерами стандартного типа, окрашенными в цвета ярких тонов, в соответствии с нормами;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 темное время суток обеспечить ограждения световыми сигналами красного цвета;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обеспечить установку дорожных знаков и указателей стандартного типа;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в необходимых случаях выставить регулировщиков;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участке, на котором разрешено закрытие всего проезда, ясно обозначить направление объезда;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пешеходной части установить мостики через траншею не менее 0,75 м шириной с перилами высотой не менее 1 м с расчетной нагрузкой 400 кг на погонный метр мостика;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на проезжей части при необходимости установить через траншеи временные мосты для проезда шириной не менее 4 м на каждую полосу движения транспорта, с расчетом на проезд автомашин с нагрузкой на заднюю ось - 10 т, а для въездов во дворы не менее 3 м с расчетом на нагрузку - 7 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8.22. Вскрытие вдоль улиц производится участками длиной: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для водопровода, газопровода, канализации и теплотрассы - 200-300 </w:t>
      </w:r>
      <w:proofErr w:type="spellStart"/>
      <w:r>
        <w:rPr>
          <w:rFonts w:ascii="Times New Roman" w:hAnsi="Times New Roman"/>
          <w:sz w:val="24"/>
        </w:rPr>
        <w:t>пог</w:t>
      </w:r>
      <w:proofErr w:type="spellEnd"/>
      <w:r>
        <w:rPr>
          <w:rFonts w:ascii="Times New Roman" w:hAnsi="Times New Roman"/>
          <w:sz w:val="24"/>
        </w:rPr>
        <w:t>. 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для телефонного и электрического кабелей - 500-600 </w:t>
      </w:r>
      <w:proofErr w:type="spellStart"/>
      <w:r>
        <w:rPr>
          <w:rFonts w:ascii="Times New Roman" w:hAnsi="Times New Roman"/>
          <w:sz w:val="24"/>
        </w:rPr>
        <w:t>пог</w:t>
      </w:r>
      <w:proofErr w:type="spellEnd"/>
      <w:r>
        <w:rPr>
          <w:rFonts w:ascii="Times New Roman" w:hAnsi="Times New Roman"/>
          <w:sz w:val="24"/>
        </w:rPr>
        <w:t>. м (на всю длину катушки).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8.23.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8.24. При устройстве новых колодцев или камер ограждения предупреждающие знаки не снимаются до достижения расчетной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8.25. При проведении работ на подземных коммуникациях запрещается: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вскрытие дорожных покрытий и любые другие земляные работы без оформления разрешения на производство земляных работ, а также по истечении их срока действия;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засыпка землей или строительными материалами зеленых насаждений (газоны, деревья, кустарники), крышек колодцев и газовых </w:t>
      </w:r>
      <w:proofErr w:type="spellStart"/>
      <w:r>
        <w:rPr>
          <w:rFonts w:ascii="Times New Roman" w:hAnsi="Times New Roman"/>
          <w:sz w:val="24"/>
        </w:rPr>
        <w:t>коверов</w:t>
      </w:r>
      <w:proofErr w:type="spellEnd"/>
      <w:r>
        <w:rPr>
          <w:rFonts w:ascii="Times New Roman" w:hAnsi="Times New Roman"/>
          <w:sz w:val="24"/>
        </w:rPr>
        <w:t>, подземных сооружений, водосточных решеток и пунктов городской полигонометрии;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засыпка кюветов и водостоков, а также устройство переездов через водосточные каналы;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вырубка деревьев, кустарников и обнаженных корней без разрешения комиссии по сносу зеленых насаждений;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снос зеленых насаждений в вегетационный период, за исключением аварийных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засорение прилегающих территорий, улиц и ливневой канализации (пропуск ливневых вод в местах производства строительных и земляных работ входит в обязанность организаций, проводящих работы);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перегон по улицам города тракторов и машин на гусеничном ходу;</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производство засыпки проложенных траншей кабельных, газовых, водопроводных сетей, не имеющих выходов подземных коммуникаций, - до производства контрольной исполнительной съемки М</w:t>
      </w:r>
      <w:proofErr w:type="gramStart"/>
      <w:r>
        <w:rPr>
          <w:rFonts w:ascii="Times New Roman" w:hAnsi="Times New Roman"/>
          <w:sz w:val="24"/>
        </w:rPr>
        <w:t>1</w:t>
      </w:r>
      <w:proofErr w:type="gramEnd"/>
      <w:r>
        <w:rPr>
          <w:rFonts w:ascii="Times New Roman" w:hAnsi="Times New Roman"/>
          <w:sz w:val="24"/>
        </w:rPr>
        <w:t>:500 и нанесение трассы на планшет организацией, имеющей разрешение на данный вид работы;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без выполнения исполнительной съемки М 1:500 организацией, имеющей разрешение на данный вид работы.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8.26. В местах пересечения существующих коммуникаций засыпку траншей производить в присутствии представителей заинтересованных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8.29. Если вскрытия произведены на усовершенствованном покрытии (асфальтированном, мощеном), засыпка траншей и котлованов должна производиться: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в летних условиях - песком, с </w:t>
      </w:r>
      <w:proofErr w:type="spellStart"/>
      <w:r>
        <w:rPr>
          <w:rFonts w:ascii="Times New Roman" w:hAnsi="Times New Roman"/>
          <w:sz w:val="24"/>
        </w:rPr>
        <w:t>проливкой</w:t>
      </w:r>
      <w:proofErr w:type="spellEnd"/>
      <w:r>
        <w:rPr>
          <w:rFonts w:ascii="Times New Roman" w:hAnsi="Times New Roman"/>
          <w:sz w:val="24"/>
        </w:rPr>
        <w:t xml:space="preserve"> водой;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в зимнее время - талым песком на всю глубину с соблюдением правил засыпки траншей, что должно быть предусмотрено сметой.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8.30. Восстановление объектов благоустройства после ремонта и прокладки подземных коммуникаций выполняет заказчик вскрышных работ, и в течение 2-х лет заказчик несет ответственность за качество восстановительных работ с предоставлением соответствующего гарантийного паспорта.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8.31. Проектные организации при разработке проектно-сметной документации на строительство, реконструкцию и капитальный ремонт подземных инженерных коммуникаций и ограждений строительных площадок включают в смету затраты на оплату арендуемых  территорий на время производства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8.32. Работы, производимые без соответствующего разрешения и обнаруженные представителями дорожного надзора, должны быть немедленно прекращены, произведена обратная засыпка этого разрытия силами и средствами нарушителя. </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8.33. Восстановленные участки покрытий дорог и тротуаров должны быть сданы в эксплуатацию по акту организации, ответственной за содержание дороги и тротуара. Экземпляр акта сдачи представляется в соответствующую организацию в сфере ЖКХ, выдавшую разрешение на производство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8.34. В случае самовольного начала работ без оформления разрешения и нарушения сроков производства работ ответственность несет организация, производящая вскрышные работы, в соответствии с законодательством.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8.35. Для ликвидации аварий на подземных коммуникациях, которые требуют немедленного вскрытия, организация, ведущая аварийные работы, обязана оповестить о начале работ администрацию, ГИБДД, органы государственного пожарного надзора,  все организации, имеющие подземные коммуникации на участке вскрытия, с последующим оформлением разрешения в течение 2-х суток в установленном порядке. В противном случае вскрытие считается самовольным. Ответственность за восстановление разрушенных объектов благоустройства несет организация - владелец аварийной подземной коммуникации.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8.36. В случаях, когда организация в силу объективных причин не может выполнить разрешенные работы в установленные сроки, она должна немедленно поставить в известность администрацию о продлении сроков работ.</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9. Особенности содержания подземных коммуникаций</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под проезжей частью улиц</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9.1. Регулировка крышек колодцев, камер, газовых и кабельных </w:t>
      </w:r>
      <w:proofErr w:type="spellStart"/>
      <w:r>
        <w:rPr>
          <w:rFonts w:ascii="Times New Roman" w:hAnsi="Times New Roman"/>
          <w:sz w:val="24"/>
        </w:rPr>
        <w:t>коверов</w:t>
      </w:r>
      <w:proofErr w:type="spellEnd"/>
      <w:r>
        <w:rPr>
          <w:rFonts w:ascii="Times New Roman" w:hAnsi="Times New Roman"/>
          <w:sz w:val="24"/>
        </w:rPr>
        <w:t xml:space="preserve"> и восстановление дорожного покрытия в местах регулировки производится предприятиями, осуществляющими эксплуатацию и содержание данных коммуникаций.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9.2. Регулировка крышек колодцев и камер, газовых и кабельных </w:t>
      </w:r>
      <w:proofErr w:type="spellStart"/>
      <w:r>
        <w:rPr>
          <w:rFonts w:ascii="Times New Roman" w:hAnsi="Times New Roman"/>
          <w:sz w:val="24"/>
        </w:rPr>
        <w:t>коверов</w:t>
      </w:r>
      <w:proofErr w:type="spellEnd"/>
      <w:r>
        <w:rPr>
          <w:rFonts w:ascii="Times New Roman" w:hAnsi="Times New Roman"/>
          <w:sz w:val="24"/>
        </w:rPr>
        <w:t xml:space="preserve"> производится предприятиями, осуществляющими эксплуатацию и содержание коммуникаций, за счет собственных сил и средств. При наличии договора эти работы могут выполняться дорожными организациями при техническом контроле владельцев коммуникаций.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9.3. При строительстве, реконструкции и капитальном ремонте городских дорог регулировку люков, колодцев и камер выполняют дорожные организации под техническим контролем владельцев коммуникаций. Затраты должны быть предусмотрены в сметах дорожных работ.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9.4. Для обеспечения сохранности ливневых канализаций и дренажей от повреждений и обеспечения возможности реконструкции устанавливается охранная зона шириной 5 м плюс глубина заложения в обе стороны от оси трубопровода.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9.5. Ответственность за техническое состояние ливневых канализаций, дренажей, подходов, подъездов и состояние охранной зоны несет организация, на балансе которой находится данная коммуникация.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9.6. Организация, повредившая сооружения ливневых канализаций и дренажей, обязана немедленно сообщить об этом предприятию, ответственному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9.7. Руководители строительно-монтажных и эксплуатирующих организаций обязаны: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строго соблюдать строительные нормы и правила производства земляных работ 3СНиП (ШБ-1-62/глава I) и принимать все необходимые меры для сохранения существующих коммуникаций;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срочно вызвать на место работ представителей соответствующей организации в сфере ЖКХ и предприятия, ответственного за содержание и эксплуатацию ливневых канализаций и дренажей;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обеспечить сохранность городских ливневых канализаций и дренажей на подведомственных им территориях;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обеспечить свободный доступ и подъезды к колодцам и приемникам путем своевременной уборки снега, льда, мусора и пр.;</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при сдаче в эксплуатацию ливневых канализаций и дренажей, построенных по собственным титульным спискам, передать два экземпляра исполнительной документации в соответствующее структурное подразделение органа местного самоуправления;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производить работы по очистке дорог от наледи, образующейся в результате течи водопроводных и канализационных сетей, в течение суток;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немедленно устранять течи на коммуникациях (фекальные канализации, водопровод, тепловые сети).</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10. Тарифы на оформление разрешений </w:t>
      </w:r>
      <w:proofErr w:type="gramStart"/>
      <w:r>
        <w:rPr>
          <w:rFonts w:ascii="Times New Roman" w:hAnsi="Times New Roman"/>
          <w:sz w:val="24"/>
        </w:rPr>
        <w:t>на</w:t>
      </w:r>
      <w:proofErr w:type="gramEnd"/>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производство работ (Приложение 1)</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11. Обеспечение сохранности объектов благоустройства и ответственность за разрушение покрытий городских дорог, искусственных сооружений, защиты </w:t>
      </w: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от движения транспортных средств и аварий на подземных коммуникациях</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11.1. </w:t>
      </w:r>
      <w:proofErr w:type="gramStart"/>
      <w:r>
        <w:rPr>
          <w:rFonts w:ascii="Times New Roman" w:hAnsi="Times New Roman"/>
          <w:sz w:val="24"/>
        </w:rPr>
        <w:t>В целях обеспечения сохранности покрытия дорог, тротуаров, искусственных сооружений и других объектов благоустройства запрещается движение по дорогам с твердым покрытием всех видов транспорта на гусеничном ходу и с цепями противоскольжения на колесах, а также проезд большегрузного и крупногабаритного транспорта свыше 25 тонн (для города), а в период весенней распутицы с 15 марта по 30 апреля - свыше 10 тонн, на мостах</w:t>
      </w:r>
      <w:proofErr w:type="gramEnd"/>
      <w:r>
        <w:rPr>
          <w:rFonts w:ascii="Times New Roman" w:hAnsi="Times New Roman"/>
          <w:sz w:val="24"/>
        </w:rPr>
        <w:t xml:space="preserve"> и </w:t>
      </w:r>
      <w:proofErr w:type="gramStart"/>
      <w:r>
        <w:rPr>
          <w:rFonts w:ascii="Times New Roman" w:hAnsi="Times New Roman"/>
          <w:sz w:val="24"/>
        </w:rPr>
        <w:t>путепроводах</w:t>
      </w:r>
      <w:proofErr w:type="gramEnd"/>
      <w:r>
        <w:rPr>
          <w:rFonts w:ascii="Times New Roman" w:hAnsi="Times New Roman"/>
          <w:sz w:val="24"/>
        </w:rPr>
        <w:t xml:space="preserve"> с нормативной массой свыше 18 тонн без соответствующего разрешения.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11.2. За непринятие мер по ликвидации аварийных ситуаций в течение 2-х суток  организации - владельцы аварийных подземных коммуникаций привлекаются  к административной ответственности. Ответственность за открытые и неисправные колодцы на подземных коммуникациях и </w:t>
      </w:r>
      <w:proofErr w:type="spellStart"/>
      <w:r>
        <w:rPr>
          <w:rFonts w:ascii="Times New Roman" w:hAnsi="Times New Roman"/>
          <w:sz w:val="24"/>
        </w:rPr>
        <w:t>неустранение</w:t>
      </w:r>
      <w:proofErr w:type="spellEnd"/>
      <w:r>
        <w:rPr>
          <w:rFonts w:ascii="Times New Roman" w:hAnsi="Times New Roman"/>
          <w:sz w:val="24"/>
        </w:rPr>
        <w:t xml:space="preserve"> последствий аварий несут владельцы этих коммуникаций.</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Раздел IV. Содержание и охрана зеленых насаждений</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12. Требования к озеленению и содержанию зеленых насаждений</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12.1. Ответственность за сохранность зеленых насаждений и надлежащий уход за ними в соответствии с установленными нормами и правилами возлагается на землепользователей озелененных территорий.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12.2. Землепользователи озелененных территорий обязаны: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12.2.1. Обеспечивать уход за насаждениями, дорожками и оборудованием.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12.2.2. В течение года обеспечивать проведение необходимых мер по борьбе с вредителями и болезнями насаждений, в том числе уборку сухостоя, вырезку сухих и поломанных сучьев, замазку ран и дупел на деревьях, спил аварийных деревьев.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12.2.3. В летнее время, в сухую погоду, поливать газоны, деревья и кустарники.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12.2.4. Не допускать </w:t>
      </w:r>
      <w:proofErr w:type="spellStart"/>
      <w:r>
        <w:rPr>
          <w:rFonts w:ascii="Times New Roman" w:hAnsi="Times New Roman"/>
          <w:sz w:val="24"/>
        </w:rPr>
        <w:t>вытаптывания</w:t>
      </w:r>
      <w:proofErr w:type="spellEnd"/>
      <w:r>
        <w:rPr>
          <w:rFonts w:ascii="Times New Roman" w:hAnsi="Times New Roman"/>
          <w:sz w:val="24"/>
        </w:rPr>
        <w:t xml:space="preserve"> газонов, повреждения древесно-кустарниковой растительности (обрыва веток, повреждения коры, спила или сруба деревьев), а также </w:t>
      </w:r>
      <w:r>
        <w:rPr>
          <w:rFonts w:ascii="Times New Roman" w:hAnsi="Times New Roman"/>
          <w:sz w:val="24"/>
        </w:rPr>
        <w:lastRenderedPageBreak/>
        <w:t>складирования на газонах и возле деревьев строительных материалов, песка, мусора, сухих веток, снега, льда и т.д.</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12.2.5. Производить работы по созданию новых объектов озеленения только при наличии рабочей документации, утвержденной в установленном порядке и согласованной с администрацией.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12.2.6. Во всех случаях повреждение газонов, изменение </w:t>
      </w:r>
      <w:proofErr w:type="spellStart"/>
      <w:r>
        <w:rPr>
          <w:rFonts w:ascii="Times New Roman" w:hAnsi="Times New Roman"/>
          <w:sz w:val="24"/>
        </w:rPr>
        <w:t>дорожно-тропиночной</w:t>
      </w:r>
      <w:proofErr w:type="spellEnd"/>
      <w:r>
        <w:rPr>
          <w:rFonts w:ascii="Times New Roman" w:hAnsi="Times New Roman"/>
          <w:sz w:val="24"/>
        </w:rPr>
        <w:t xml:space="preserve"> сети, места расположения площадок разного назначения на озелененной территории допускается только по согласованию с администрацией.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12.3. Иметь паспорта на зеленые насаждения, куда вносить ежегодно, по состоянию на 1 января, все текущие изменения, происшедшие в насаждениях (прирост и ликвидация зеленых площадей, посадки и убыль деревьев, кустарников и др.).</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12.4. Руководители предприятий и организаций, имеющие в своем ведении парки, лесопарки и леса зеленой зоны, обязаны обеспечить охрану и защиту птиц, диких животных и производить мероприятия по обеспечению их кормом (устраивать гнезда, кормушки и т.д.).</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 На территории зеленых насаждений не разрешается: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12.5.1. Складывать любые материалы.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12.5.2. Устраивать свалки мусора, снега, льда, за исключением чистого снега от расчистки садово-парковых дорожек.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12.5.3. Использовать роторные снегоочистительные машины для перекидки снега.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12.5.4. Проезд и стоянка автомашин, мотоциклов, велосипедов и другого вида транспорта.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12.5.5. Устраивать остановки транспорта общего пользования на газонах и у живых изгородей.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12.5.6. Разжигать костры и нарушать правила противопожарной охраны.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12.5.7. Подвешивать на деревья гамаки, качели, веревки для сушки белья, забивать гвозди, прикреплять рекламные щиты, электропровода, </w:t>
      </w:r>
      <w:proofErr w:type="spellStart"/>
      <w:r>
        <w:rPr>
          <w:rFonts w:ascii="Times New Roman" w:hAnsi="Times New Roman"/>
          <w:sz w:val="24"/>
        </w:rPr>
        <w:t>электрогирлянды</w:t>
      </w:r>
      <w:proofErr w:type="spellEnd"/>
      <w:r>
        <w:rPr>
          <w:rFonts w:ascii="Times New Roman" w:hAnsi="Times New Roman"/>
          <w:sz w:val="24"/>
        </w:rPr>
        <w:t xml:space="preserve"> из лампочек, колючую проволоку и другие ограждения, которые могут повредить деревьям.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12.5.8. Добывать из деревьев сок, смолу, делать надрезы и наносить другие механические повреждения.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12.5.9. Размещать торговые павильоны и торговые базары бахчевых и овощных культур, а также базары новогодних елок без соответствующего разрешения администрации.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12.6. На территории зеленых насаждений без соответствующего разрешения администрации, запрещается: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12.6.1. Засорять, засыпать водоемы или устраивать на водоемах запруды.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12.6.2. Размещать ларьки, тенты, рекламные щиты, тележки, устраивать аукционы.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12.6.3. Складировать непротравленную от вредителей и болезней древесину в период с 15 апреля по 15 сентября, производить выборку больных и сухостойных деревьев и кустарников.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12.7. Во всех случаях снос и пересадка деревьев и кустарников допускается только после выдачи администрацией соответствующего разрешения. При этом обязательным условием его выдачи является предварительное возмещение ущерба, обеспечивающего их воспроизводство, рассчитанного вышеуказанным органом в соответствии с методикой расчета размера ущерба, подлежащего возмещению в результате уничтожения (повреждения) деревьев и кустарников (Приложение 2).</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12.8. При асфальтировании проездов, площадей, дворов, тротуаров и т.п. следует оставлять вокруг деревьев свободное пространство диаметром не менее 2 метров.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12.9. Не допускается посадка зеленых насаждений вблизи проезжей части улиц и дорог, если при этом, ограничивается видимость автотранспорта  и пешеходов в местах их подхода к дорогам.</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Раздел V. Содержание собак и кошек</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13. Порядок содержания собак и кошек</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13.1.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13.2. Собаки, принадлежащие гражданам, предприятиям, организациям и учреждениям, подлежат обязательной регистрации и ежегодной перерегистрации в ветеринарных учреждениях. Регистрации и перерегистрации подлежат собаки с трехмесячного возраста независимо от породы, а вновь приобретенные собаки должны быть зарегистрированы в недельный срок.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13.3. Регистрация (перерегистрация) производится при предъявлении владельцами собак документа о внесении установленной платы - платежного поручения, квитанции сберегательной кассы. Ветеринарные учреждения, осуществляющие регистрацию собак, обязаны выдать регистрационное удостоверение и регистрационный знак,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Регистрационный знак крепится к ошейнику собаки.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13.4. Владельцам собак, имеющим в пользовании земельный участок, разрешается содержать животных в свободном выгуле, но на хорошо огражденной территории. О наличии собаки должна быть сделана при входе на участок предупредительная надпись.</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13.5. Собаки, находящиеся на улице и в общественных местах без сопровождающего лица, и безнадзорные кошки подлежат отлову. Перевозка собак и кошек в транспорте общего пользования осуществляется с соблюдением установленных правил пользования соответствующими транспортными средствами.</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14. Обязанности владельцев собак и кошек</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 Владельцы собак и кошек обязаны: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14.1.1. 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окружающих.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14.1.2. Не допускать загрязнения собаками и кошками квартир, лестничных клеток, лифтов, подвалов и других мест общественного пользования в жилых домах, а также дворов, тротуаров, улиц, зеленых зон, детских и спортивных площадок. Загрязнение указанных мест немедленно устраняется владельцами животных.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14.1.3. Принимать меры к обеспечению тишины в жилых помещениях.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14.1.4. </w:t>
      </w:r>
      <w:proofErr w:type="gramStart"/>
      <w:r>
        <w:rPr>
          <w:rFonts w:ascii="Times New Roman" w:hAnsi="Times New Roman"/>
          <w:sz w:val="24"/>
        </w:rPr>
        <w:t>Не допускать собак и кошек на детские и спортивные  площадки, стадионы, территории детских садов, школ, учреждений дополнительного образования, рынки, места организованного отдыха жителей (водоемы общего пользования, массовые мероприятия), в магазины, столовые, скверы, парки, площади, кладбища, территории памятников истории и культуры, территории лечебных и профилактических учреждений и другие места общего пользования.</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14.1.5.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14.1.6.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14.1.7. Немедленно сообщать в ветеринарные учреждения и органы здравоохранения </w:t>
      </w:r>
      <w:proofErr w:type="gramStart"/>
      <w:r>
        <w:rPr>
          <w:rFonts w:ascii="Times New Roman" w:hAnsi="Times New Roman"/>
          <w:sz w:val="24"/>
        </w:rPr>
        <w:t>о</w:t>
      </w:r>
      <w:proofErr w:type="gramEnd"/>
      <w:r>
        <w:rPr>
          <w:rFonts w:ascii="Times New Roman" w:hAnsi="Times New Roman"/>
          <w:sz w:val="24"/>
        </w:rPr>
        <w:t xml:space="preserve"> всех случаях укусов животными человека.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14.1.8.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14.1.9. Не выбрасывать трупы собак и кошек (павшие животные подлежат утилизации или захоронению).</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15. Порядок выгула собак</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15.1. При выгуле собак владельцы должны соблюдать следующие требования: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15.1.1. Выводить собак из жилых помещений, а также изолированных помещений во двор и на улицу только на коротком поводке или в наморднике с номерным знаком на ошейнике (кроме щенков до 3-х месячного возраста), убирать фекалии выгуливаемых собак.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15.1.2.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соответствующей администрацией. При выгуле собак в ночное время их владельцы должны принимать меры к обеспечению тишины.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15.1.3. Запрещается выгуливать собак лицам в нетрезвом состоянии.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15.1.4. Иметь тару и приспособление по уборке фекалий собаки.</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 xml:space="preserve">16. </w:t>
      </w:r>
      <w:proofErr w:type="gramStart"/>
      <w:r>
        <w:rPr>
          <w:rFonts w:ascii="Times New Roman" w:hAnsi="Times New Roman"/>
          <w:sz w:val="24"/>
        </w:rPr>
        <w:t>Контроль за</w:t>
      </w:r>
      <w:proofErr w:type="gramEnd"/>
      <w:r>
        <w:rPr>
          <w:rFonts w:ascii="Times New Roman" w:hAnsi="Times New Roman"/>
          <w:sz w:val="24"/>
        </w:rPr>
        <w:t xml:space="preserve"> соблюдением правил содержания собак и кошек</w:t>
      </w:r>
    </w:p>
    <w:p w:rsidR="008B3BF6" w:rsidRDefault="008B3BF6" w:rsidP="008B3BF6">
      <w:pPr>
        <w:pStyle w:val="ConsNormal"/>
        <w:widowControl/>
        <w:ind w:firstLine="0"/>
        <w:jc w:val="center"/>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16.1. В целях </w:t>
      </w:r>
      <w:proofErr w:type="gramStart"/>
      <w:r>
        <w:rPr>
          <w:rFonts w:ascii="Times New Roman" w:hAnsi="Times New Roman"/>
          <w:sz w:val="24"/>
        </w:rPr>
        <w:t>обеспечения соблюдения правил содержания собак</w:t>
      </w:r>
      <w:proofErr w:type="gramEnd"/>
      <w:r>
        <w:rPr>
          <w:rFonts w:ascii="Times New Roman" w:hAnsi="Times New Roman"/>
          <w:sz w:val="24"/>
        </w:rPr>
        <w:t xml:space="preserve"> и кошек: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16.1.1. соответствующий орган администрации в сфере ЖКХ по согласованию с органами ветеринарного и санитарного надзора: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определяют места и оборудуют площадки для выгула собак, обеспечивают надлежащее санитарное состояние этих площадок;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сообщают организации, занимающейся отловом, о наличии на своей территории безнадзорных собак и кошек;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оказывают содействие работникам ветеринарной службы в проведении противоэпизоотических мероприятий.</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16.1.2. Органы ветеринарного надзора в соответствии с действующим законодательством: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осуществляют регистрацию (перерегистрацию) животных, выдачу регистрационных удостоверений и номерных знаков;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совместно с органами санитарного надзора, жилищно-эксплуатационными службами, клубами служебного собаководства, обществами охраны населения, охотников и рыболовов проводят разъяснительную работу среди населения в целях предупреждения заболевания животных и соблюдения санитарно-ветеринарных правил.</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16.1.3. Правила содержания собак и кошек, адреса ветеринарных учреждений, осуществляющих регистрацию, перерегистрацию и лечение животных, организаций, осуществляющих отлов безнадзорных собак и кошек, а также указатели мест выгула собак должны вывешиваться жилищно-эксплуатационными организациями на видном месте для широкого ознакомления граждан.</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center"/>
        <w:rPr>
          <w:rFonts w:ascii="Times New Roman" w:hAnsi="Times New Roman"/>
          <w:sz w:val="24"/>
        </w:rPr>
      </w:pPr>
      <w:r>
        <w:rPr>
          <w:rFonts w:ascii="Times New Roman" w:hAnsi="Times New Roman"/>
          <w:sz w:val="24"/>
        </w:rPr>
        <w:t>17. Ответственность за нарушение настоящих Правил</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За нарушение настоящих </w:t>
      </w:r>
      <w:proofErr w:type="gramStart"/>
      <w:r>
        <w:rPr>
          <w:rFonts w:ascii="Times New Roman" w:hAnsi="Times New Roman"/>
          <w:sz w:val="24"/>
        </w:rPr>
        <w:t>Правил</w:t>
      </w:r>
      <w:proofErr w:type="gramEnd"/>
      <w:r>
        <w:rPr>
          <w:rFonts w:ascii="Times New Roman" w:hAnsi="Times New Roman"/>
          <w:sz w:val="24"/>
        </w:rPr>
        <w:t xml:space="preserve"> виновные лица привлекаются к административной ответственности в соответствии с законодательством Российской Федерации и Саратовской области.</w:t>
      </w:r>
    </w:p>
    <w:p w:rsidR="008B3BF6" w:rsidRDefault="008B3BF6" w:rsidP="008B3BF6">
      <w:pPr>
        <w:pStyle w:val="ConsNormal"/>
        <w:widowControl/>
        <w:ind w:firstLine="540"/>
        <w:jc w:val="both"/>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r>
        <w:rPr>
          <w:rFonts w:ascii="Times New Roman" w:hAnsi="Times New Roman"/>
          <w:sz w:val="24"/>
        </w:rPr>
        <w:t xml:space="preserve">Главы  муниципального образования </w:t>
      </w:r>
    </w:p>
    <w:p w:rsidR="008B3BF6" w:rsidRDefault="008B3BF6" w:rsidP="008B3BF6">
      <w:pPr>
        <w:pStyle w:val="ConsNonformat"/>
        <w:rPr>
          <w:rFonts w:ascii="Times New Roman" w:hAnsi="Times New Roman"/>
          <w:sz w:val="24"/>
        </w:rPr>
      </w:pPr>
      <w:r>
        <w:rPr>
          <w:rFonts w:ascii="Times New Roman" w:hAnsi="Times New Roman"/>
          <w:sz w:val="24"/>
        </w:rPr>
        <w:t>город Вольск                                                                                                     А.В. Митрофанов</w:t>
      </w: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 xml:space="preserve">Приложение  1 </w:t>
      </w: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к Правилам благоустройства и озеленения территории</w:t>
      </w:r>
    </w:p>
    <w:p w:rsidR="008B3BF6" w:rsidRDefault="008B3BF6" w:rsidP="008B3BF6">
      <w:pPr>
        <w:pStyle w:val="ConsNonformat"/>
        <w:jc w:val="right"/>
        <w:rPr>
          <w:rFonts w:ascii="Times New Roman" w:hAnsi="Times New Roman"/>
          <w:sz w:val="24"/>
        </w:rPr>
      </w:pPr>
      <w:r>
        <w:rPr>
          <w:rFonts w:ascii="Times New Roman" w:hAnsi="Times New Roman"/>
          <w:sz w:val="24"/>
        </w:rPr>
        <w:t xml:space="preserve">муниципального образования город Вольск                                                      </w:t>
      </w:r>
    </w:p>
    <w:p w:rsidR="008B3BF6" w:rsidRDefault="008B3BF6" w:rsidP="008B3BF6">
      <w:pPr>
        <w:pStyle w:val="ConsNonformat"/>
        <w:jc w:val="center"/>
        <w:rPr>
          <w:rFonts w:ascii="Times New Roman" w:hAnsi="Times New Roman"/>
          <w:sz w:val="24"/>
        </w:rPr>
      </w:pPr>
    </w:p>
    <w:p w:rsidR="008B3BF6" w:rsidRDefault="008B3BF6" w:rsidP="008B3BF6">
      <w:pPr>
        <w:pStyle w:val="ConsNonformat"/>
        <w:jc w:val="center"/>
        <w:rPr>
          <w:rFonts w:ascii="Times New Roman" w:hAnsi="Times New Roman"/>
          <w:sz w:val="24"/>
        </w:rPr>
      </w:pPr>
      <w:r>
        <w:rPr>
          <w:rFonts w:ascii="Times New Roman" w:hAnsi="Times New Roman"/>
          <w:sz w:val="24"/>
        </w:rPr>
        <w:t>Тарифы на оформление договоров, выдачу разрешений на производство работ по прокладке, переустройству и ремонту коммуникаций, организацию стройплощадок, согласование проектов, выдачу технических условий</w:t>
      </w:r>
    </w:p>
    <w:p w:rsidR="008B3BF6" w:rsidRDefault="008B3BF6" w:rsidP="008B3BF6">
      <w:pPr>
        <w:pStyle w:val="ConsNonformat"/>
        <w:jc w:val="center"/>
        <w:rPr>
          <w:rFonts w:ascii="Times New Roman" w:hAnsi="Times New Roman"/>
          <w:sz w:val="24"/>
        </w:rPr>
      </w:pPr>
    </w:p>
    <w:p w:rsidR="008B3BF6" w:rsidRDefault="008B3BF6" w:rsidP="008B3BF6">
      <w:pPr>
        <w:pStyle w:val="ConsNonformat"/>
        <w:rPr>
          <w:rFonts w:ascii="Times New Roman" w:hAnsi="Times New Roman"/>
          <w:sz w:val="24"/>
        </w:rPr>
      </w:pPr>
    </w:p>
    <w:tbl>
      <w:tblPr>
        <w:tblW w:w="0" w:type="auto"/>
        <w:tblInd w:w="-10" w:type="dxa"/>
        <w:tblLayout w:type="fixed"/>
        <w:tblLook w:val="04A0"/>
      </w:tblPr>
      <w:tblGrid>
        <w:gridCol w:w="648"/>
        <w:gridCol w:w="6840"/>
        <w:gridCol w:w="2540"/>
      </w:tblGrid>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w:t>
            </w:r>
          </w:p>
          <w:p w:rsidR="008B3BF6" w:rsidRDefault="008B3BF6">
            <w:pPr>
              <w:pStyle w:val="ConsNonformat"/>
              <w:rPr>
                <w:rFonts w:ascii="Times New Roman" w:hAnsi="Times New Roman"/>
                <w:sz w:val="24"/>
              </w:rPr>
            </w:pPr>
            <w:proofErr w:type="spellStart"/>
            <w:r>
              <w:rPr>
                <w:rFonts w:ascii="Times New Roman" w:hAnsi="Times New Roman"/>
                <w:sz w:val="24"/>
              </w:rPr>
              <w:t>пп</w:t>
            </w:r>
            <w:proofErr w:type="spellEnd"/>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jc w:val="center"/>
              <w:rPr>
                <w:rFonts w:ascii="Times New Roman" w:hAnsi="Times New Roman"/>
                <w:sz w:val="24"/>
              </w:rPr>
            </w:pPr>
            <w:r>
              <w:rPr>
                <w:rFonts w:ascii="Times New Roman" w:hAnsi="Times New Roman"/>
                <w:sz w:val="24"/>
              </w:rPr>
              <w:t xml:space="preserve">Н А И М Е Н </w:t>
            </w:r>
            <w:proofErr w:type="gramStart"/>
            <w:r>
              <w:rPr>
                <w:rFonts w:ascii="Times New Roman" w:hAnsi="Times New Roman"/>
                <w:sz w:val="24"/>
              </w:rPr>
              <w:t>О</w:t>
            </w:r>
            <w:proofErr w:type="gramEnd"/>
            <w:r>
              <w:rPr>
                <w:rFonts w:ascii="Times New Roman" w:hAnsi="Times New Roman"/>
                <w:sz w:val="24"/>
              </w:rPr>
              <w:t xml:space="preserve"> В А Н И Я</w:t>
            </w:r>
          </w:p>
        </w:tc>
        <w:tc>
          <w:tcPr>
            <w:tcW w:w="2540" w:type="dxa"/>
            <w:tcBorders>
              <w:top w:val="single" w:sz="4" w:space="0" w:color="000000"/>
              <w:left w:val="single" w:sz="4" w:space="0" w:color="000000"/>
              <w:bottom w:val="single" w:sz="4" w:space="0" w:color="000000"/>
              <w:right w:val="single" w:sz="4" w:space="0" w:color="000000"/>
            </w:tcBorders>
            <w:hideMark/>
          </w:tcPr>
          <w:p w:rsidR="008B3BF6" w:rsidRDefault="008B3BF6">
            <w:pPr>
              <w:pStyle w:val="ConsNonformat"/>
              <w:snapToGrid w:val="0"/>
              <w:rPr>
                <w:rFonts w:ascii="Times New Roman" w:hAnsi="Times New Roman"/>
                <w:sz w:val="24"/>
              </w:rPr>
            </w:pPr>
            <w:r>
              <w:rPr>
                <w:rFonts w:ascii="Times New Roman" w:hAnsi="Times New Roman"/>
                <w:sz w:val="24"/>
              </w:rPr>
              <w:t>Тариф в мини-</w:t>
            </w:r>
          </w:p>
          <w:p w:rsidR="008B3BF6" w:rsidRDefault="008B3BF6">
            <w:pPr>
              <w:pStyle w:val="ConsNonformat"/>
              <w:rPr>
                <w:rFonts w:ascii="Times New Roman" w:hAnsi="Times New Roman"/>
                <w:sz w:val="24"/>
              </w:rPr>
            </w:pPr>
            <w:proofErr w:type="spellStart"/>
            <w:r>
              <w:rPr>
                <w:rFonts w:ascii="Times New Roman" w:hAnsi="Times New Roman"/>
                <w:sz w:val="24"/>
              </w:rPr>
              <w:t>мальных</w:t>
            </w:r>
            <w:proofErr w:type="spellEnd"/>
            <w:r>
              <w:rPr>
                <w:rFonts w:ascii="Times New Roman" w:hAnsi="Times New Roman"/>
                <w:sz w:val="24"/>
              </w:rPr>
              <w:t xml:space="preserve"> месячных </w:t>
            </w:r>
            <w:proofErr w:type="gramStart"/>
            <w:r>
              <w:rPr>
                <w:rFonts w:ascii="Times New Roman" w:hAnsi="Times New Roman"/>
                <w:sz w:val="24"/>
              </w:rPr>
              <w:t>размерах оплаты труда</w:t>
            </w:r>
            <w:proofErr w:type="gramEnd"/>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1</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jc w:val="center"/>
              <w:rPr>
                <w:rFonts w:ascii="Times New Roman" w:hAnsi="Times New Roman"/>
                <w:sz w:val="24"/>
              </w:rPr>
            </w:pPr>
            <w:r>
              <w:rPr>
                <w:rFonts w:ascii="Times New Roman" w:hAnsi="Times New Roman"/>
                <w:sz w:val="24"/>
              </w:rPr>
              <w:t>2</w:t>
            </w:r>
          </w:p>
        </w:tc>
        <w:tc>
          <w:tcPr>
            <w:tcW w:w="2540" w:type="dxa"/>
            <w:tcBorders>
              <w:top w:val="single" w:sz="4" w:space="0" w:color="000000"/>
              <w:left w:val="single" w:sz="4" w:space="0" w:color="000000"/>
              <w:bottom w:val="single" w:sz="4" w:space="0" w:color="000000"/>
              <w:right w:val="single" w:sz="4" w:space="0" w:color="000000"/>
            </w:tcBorders>
            <w:hideMark/>
          </w:tcPr>
          <w:p w:rsidR="008B3BF6" w:rsidRDefault="008B3BF6">
            <w:pPr>
              <w:pStyle w:val="ConsNonformat"/>
              <w:snapToGrid w:val="0"/>
              <w:jc w:val="center"/>
              <w:rPr>
                <w:rFonts w:ascii="Times New Roman" w:hAnsi="Times New Roman"/>
                <w:sz w:val="24"/>
              </w:rPr>
            </w:pPr>
            <w:r>
              <w:rPr>
                <w:rFonts w:ascii="Times New Roman" w:hAnsi="Times New Roman"/>
                <w:sz w:val="24"/>
              </w:rPr>
              <w:t>3</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1</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Оформление и выдача разрешений на производство работ в границах улиц</w:t>
            </w:r>
          </w:p>
        </w:tc>
        <w:tc>
          <w:tcPr>
            <w:tcW w:w="2540" w:type="dxa"/>
            <w:tcBorders>
              <w:top w:val="single" w:sz="4" w:space="0" w:color="000000"/>
              <w:left w:val="single" w:sz="4" w:space="0" w:color="000000"/>
              <w:bottom w:val="single" w:sz="4" w:space="0" w:color="000000"/>
              <w:right w:val="single" w:sz="4" w:space="0" w:color="000000"/>
            </w:tcBorders>
            <w:hideMark/>
          </w:tcPr>
          <w:p w:rsidR="008B3BF6" w:rsidRDefault="008B3BF6">
            <w:pPr>
              <w:pStyle w:val="ConsNonformat"/>
              <w:snapToGrid w:val="0"/>
              <w:jc w:val="center"/>
              <w:rPr>
                <w:rFonts w:ascii="Times New Roman" w:hAnsi="Times New Roman"/>
                <w:sz w:val="24"/>
              </w:rPr>
            </w:pPr>
            <w:r>
              <w:rPr>
                <w:rFonts w:ascii="Times New Roman" w:hAnsi="Times New Roman"/>
                <w:sz w:val="24"/>
              </w:rPr>
              <w:t>3</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2</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Оформление и выдача разрешений на производство работ в границах квартала</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rPr>
                <w:rFonts w:ascii="Times New Roman" w:hAnsi="Times New Roman"/>
                <w:sz w:val="24"/>
              </w:rPr>
            </w:pPr>
          </w:p>
          <w:p w:rsidR="008B3BF6" w:rsidRDefault="008B3BF6">
            <w:pPr>
              <w:pStyle w:val="ConsNonformat"/>
              <w:rPr>
                <w:rFonts w:ascii="Times New Roman" w:hAnsi="Times New Roman"/>
                <w:sz w:val="24"/>
              </w:rPr>
            </w:pPr>
            <w:r>
              <w:rPr>
                <w:rFonts w:ascii="Times New Roman" w:hAnsi="Times New Roman"/>
                <w:sz w:val="24"/>
              </w:rPr>
              <w:t xml:space="preserve">       3</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3</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Пользование участками городских дорог и улиц с движением транспорта общего пользования, за 1 кв. м в сутки</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0,04</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 xml:space="preserve">4 </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Пользование участками городских дорог и улиц, не имеющих движения транспорта общего пользования, за 1 кв</w:t>
            </w:r>
            <w:proofErr w:type="gramStart"/>
            <w:r>
              <w:rPr>
                <w:rFonts w:ascii="Times New Roman" w:hAnsi="Times New Roman"/>
                <w:sz w:val="24"/>
              </w:rPr>
              <w:t>.м</w:t>
            </w:r>
            <w:proofErr w:type="gramEnd"/>
            <w:r>
              <w:rPr>
                <w:rFonts w:ascii="Times New Roman" w:hAnsi="Times New Roman"/>
                <w:sz w:val="24"/>
              </w:rPr>
              <w:t xml:space="preserve"> в сутки</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0,01</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5</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Пользование участками внутри кварталов, тротуаров и дворов (за исключением частных домовладений), за 1кв</w:t>
            </w:r>
            <w:proofErr w:type="gramStart"/>
            <w:r>
              <w:rPr>
                <w:rFonts w:ascii="Times New Roman" w:hAnsi="Times New Roman"/>
                <w:sz w:val="24"/>
              </w:rPr>
              <w:t>.м</w:t>
            </w:r>
            <w:proofErr w:type="gramEnd"/>
            <w:r>
              <w:rPr>
                <w:rFonts w:ascii="Times New Roman" w:hAnsi="Times New Roman"/>
                <w:sz w:val="24"/>
              </w:rPr>
              <w:t xml:space="preserve"> в сутки</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0,01</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 xml:space="preserve">6 </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Пользование участками вне селитебной полосы в черте города, а также в полосе отвода железной дорог, за 1 кв</w:t>
            </w:r>
            <w:proofErr w:type="gramStart"/>
            <w:r>
              <w:rPr>
                <w:rFonts w:ascii="Times New Roman" w:hAnsi="Times New Roman"/>
                <w:sz w:val="24"/>
              </w:rPr>
              <w:t>.м</w:t>
            </w:r>
            <w:proofErr w:type="gramEnd"/>
            <w:r>
              <w:rPr>
                <w:rFonts w:ascii="Times New Roman" w:hAnsi="Times New Roman"/>
                <w:sz w:val="24"/>
              </w:rPr>
              <w:t xml:space="preserve"> в сутки</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0,006</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7</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 xml:space="preserve">Пользование участками городских территорий организациями, предприятиями для организации платных мест отдыха </w:t>
            </w:r>
            <w:r>
              <w:rPr>
                <w:rFonts w:ascii="Times New Roman" w:hAnsi="Times New Roman"/>
                <w:sz w:val="24"/>
              </w:rPr>
              <w:lastRenderedPageBreak/>
              <w:t>(закрытых пляжей, пансионатов, баз отдыха, кафе, видеотек и др.) и устройства строительных площадок при строительстве зданий и сооружений, за 1 кв. м</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0,002</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lastRenderedPageBreak/>
              <w:t>8</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 xml:space="preserve">Согласование </w:t>
            </w:r>
            <w:proofErr w:type="spellStart"/>
            <w:r>
              <w:rPr>
                <w:rFonts w:ascii="Times New Roman" w:hAnsi="Times New Roman"/>
                <w:sz w:val="24"/>
              </w:rPr>
              <w:t>стройгенплана</w:t>
            </w:r>
            <w:proofErr w:type="spellEnd"/>
            <w:r>
              <w:rPr>
                <w:rFonts w:ascii="Times New Roman" w:hAnsi="Times New Roman"/>
                <w:sz w:val="24"/>
              </w:rPr>
              <w:t xml:space="preserve"> и проектов по прокладке подземных коммуникаций и благоустройству (один объект)</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2</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9</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Оформление и выдача технических условий на благоустройство</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2</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10</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Предоставление дополнительной информации и проведение  рабочих консультаций по вопросам оформления договоров и выдачи разрешений (один объект)</w:t>
            </w:r>
          </w:p>
        </w:tc>
        <w:tc>
          <w:tcPr>
            <w:tcW w:w="2540" w:type="dxa"/>
            <w:tcBorders>
              <w:top w:val="single" w:sz="4" w:space="0" w:color="000000"/>
              <w:left w:val="single" w:sz="4" w:space="0" w:color="000000"/>
              <w:bottom w:val="single" w:sz="4" w:space="0" w:color="000000"/>
              <w:right w:val="single" w:sz="4" w:space="0" w:color="000000"/>
            </w:tcBorders>
          </w:tcPr>
          <w:p w:rsidR="008B3BF6" w:rsidRDefault="008B3BF6">
            <w:pPr>
              <w:pStyle w:val="ConsNonformat"/>
              <w:snapToGrid w:val="0"/>
              <w:jc w:val="center"/>
              <w:rPr>
                <w:rFonts w:ascii="Times New Roman" w:hAnsi="Times New Roman"/>
                <w:sz w:val="24"/>
              </w:rPr>
            </w:pPr>
          </w:p>
          <w:p w:rsidR="008B3BF6" w:rsidRDefault="008B3BF6">
            <w:pPr>
              <w:pStyle w:val="ConsNonformat"/>
              <w:jc w:val="center"/>
              <w:rPr>
                <w:rFonts w:ascii="Times New Roman" w:hAnsi="Times New Roman"/>
                <w:sz w:val="24"/>
              </w:rPr>
            </w:pPr>
          </w:p>
          <w:p w:rsidR="008B3BF6" w:rsidRDefault="008B3BF6">
            <w:pPr>
              <w:pStyle w:val="ConsNonformat"/>
              <w:jc w:val="center"/>
              <w:rPr>
                <w:rFonts w:ascii="Times New Roman" w:hAnsi="Times New Roman"/>
                <w:sz w:val="24"/>
              </w:rPr>
            </w:pPr>
            <w:r>
              <w:rPr>
                <w:rFonts w:ascii="Times New Roman" w:hAnsi="Times New Roman"/>
                <w:sz w:val="24"/>
              </w:rPr>
              <w:t>0,5</w:t>
            </w:r>
          </w:p>
        </w:tc>
      </w:tr>
      <w:tr w:rsidR="008B3BF6" w:rsidTr="008B3BF6">
        <w:tc>
          <w:tcPr>
            <w:tcW w:w="648"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11</w:t>
            </w:r>
          </w:p>
        </w:tc>
        <w:tc>
          <w:tcPr>
            <w:tcW w:w="6840" w:type="dxa"/>
            <w:tcBorders>
              <w:top w:val="single" w:sz="4" w:space="0" w:color="000000"/>
              <w:left w:val="single" w:sz="4" w:space="0" w:color="000000"/>
              <w:bottom w:val="single" w:sz="4" w:space="0" w:color="000000"/>
              <w:right w:val="nil"/>
            </w:tcBorders>
            <w:hideMark/>
          </w:tcPr>
          <w:p w:rsidR="008B3BF6" w:rsidRDefault="008B3BF6">
            <w:pPr>
              <w:pStyle w:val="ConsNonformat"/>
              <w:snapToGrid w:val="0"/>
              <w:rPr>
                <w:rFonts w:ascii="Times New Roman" w:hAnsi="Times New Roman"/>
                <w:sz w:val="24"/>
              </w:rPr>
            </w:pPr>
            <w:r>
              <w:rPr>
                <w:rFonts w:ascii="Times New Roman" w:hAnsi="Times New Roman"/>
                <w:sz w:val="24"/>
              </w:rPr>
              <w:t>Послеосадочный ремонт, за 1 кв. м</w:t>
            </w:r>
          </w:p>
        </w:tc>
        <w:tc>
          <w:tcPr>
            <w:tcW w:w="2540" w:type="dxa"/>
            <w:tcBorders>
              <w:top w:val="single" w:sz="4" w:space="0" w:color="000000"/>
              <w:left w:val="single" w:sz="4" w:space="0" w:color="000000"/>
              <w:bottom w:val="single" w:sz="4" w:space="0" w:color="000000"/>
              <w:right w:val="single" w:sz="4" w:space="0" w:color="000000"/>
            </w:tcBorders>
            <w:hideMark/>
          </w:tcPr>
          <w:p w:rsidR="008B3BF6" w:rsidRDefault="008B3BF6">
            <w:pPr>
              <w:pStyle w:val="ConsNonformat"/>
              <w:snapToGrid w:val="0"/>
              <w:jc w:val="center"/>
              <w:rPr>
                <w:rFonts w:ascii="Times New Roman" w:hAnsi="Times New Roman"/>
                <w:sz w:val="24"/>
              </w:rPr>
            </w:pPr>
            <w:r>
              <w:rPr>
                <w:rFonts w:ascii="Times New Roman" w:hAnsi="Times New Roman"/>
                <w:sz w:val="24"/>
              </w:rPr>
              <w:t>Калькуляция фактических затрат</w:t>
            </w:r>
          </w:p>
        </w:tc>
      </w:tr>
    </w:tbl>
    <w:p w:rsidR="008B3BF6" w:rsidRDefault="008B3BF6" w:rsidP="008B3BF6">
      <w:pPr>
        <w:pStyle w:val="ConsNonformat"/>
      </w:pPr>
    </w:p>
    <w:p w:rsidR="008B3BF6" w:rsidRDefault="008B3BF6" w:rsidP="008B3BF6">
      <w:pPr>
        <w:pStyle w:val="ConsNonformat"/>
        <w:rPr>
          <w:rFonts w:ascii="Times New Roman" w:hAnsi="Times New Roman"/>
          <w:sz w:val="24"/>
        </w:rPr>
      </w:pPr>
    </w:p>
    <w:p w:rsidR="008B3BF6" w:rsidRDefault="008B3BF6" w:rsidP="008B3BF6">
      <w:pPr>
        <w:pStyle w:val="ConsNonformat"/>
        <w:rPr>
          <w:rFonts w:ascii="Times New Roman" w:hAnsi="Times New Roman"/>
          <w:sz w:val="24"/>
        </w:rPr>
      </w:pPr>
      <w:r>
        <w:rPr>
          <w:rFonts w:ascii="Times New Roman" w:hAnsi="Times New Roman"/>
          <w:sz w:val="24"/>
        </w:rPr>
        <w:t xml:space="preserve">Главы  муниципального образования </w:t>
      </w:r>
    </w:p>
    <w:p w:rsidR="008B3BF6" w:rsidRDefault="008B3BF6" w:rsidP="008B3BF6">
      <w:pPr>
        <w:pStyle w:val="ConsNonformat"/>
        <w:rPr>
          <w:rFonts w:ascii="Times New Roman" w:hAnsi="Times New Roman"/>
          <w:sz w:val="24"/>
        </w:rPr>
      </w:pPr>
      <w:r>
        <w:rPr>
          <w:rFonts w:ascii="Times New Roman" w:hAnsi="Times New Roman"/>
          <w:sz w:val="24"/>
        </w:rPr>
        <w:t>город Вольск                                                                                                     А.В. Митрофанов</w:t>
      </w: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Normal"/>
        <w:widowControl/>
        <w:ind w:firstLine="0"/>
        <w:rPr>
          <w:rFonts w:ascii="Times New Roman" w:hAnsi="Times New Roman"/>
          <w:sz w:val="24"/>
        </w:rPr>
      </w:pPr>
    </w:p>
    <w:p w:rsidR="008B3BF6" w:rsidRDefault="008B3BF6" w:rsidP="008B3BF6">
      <w:pPr>
        <w:pStyle w:val="ConsNormal"/>
        <w:widowControl/>
        <w:ind w:firstLine="0"/>
        <w:jc w:val="right"/>
        <w:rPr>
          <w:rFonts w:ascii="Times New Roman" w:hAnsi="Times New Roman"/>
          <w:sz w:val="24"/>
        </w:rPr>
      </w:pPr>
      <w:r>
        <w:rPr>
          <w:rFonts w:ascii="Times New Roman" w:hAnsi="Times New Roman"/>
          <w:sz w:val="24"/>
        </w:rPr>
        <w:t>Приложение 2</w:t>
      </w:r>
    </w:p>
    <w:p w:rsidR="008B3BF6" w:rsidRDefault="008B3BF6" w:rsidP="008B3BF6">
      <w:pPr>
        <w:pStyle w:val="ConsTitle"/>
        <w:widowControl/>
        <w:ind w:right="0"/>
        <w:jc w:val="right"/>
        <w:rPr>
          <w:rFonts w:ascii="Times New Roman" w:hAnsi="Times New Roman"/>
          <w:b w:val="0"/>
          <w:sz w:val="24"/>
        </w:rPr>
      </w:pPr>
      <w:r>
        <w:rPr>
          <w:rFonts w:ascii="Times New Roman" w:hAnsi="Times New Roman"/>
          <w:b w:val="0"/>
          <w:sz w:val="24"/>
        </w:rPr>
        <w:t>к Правилам благоустройства и озеленения территории</w:t>
      </w:r>
    </w:p>
    <w:p w:rsidR="008B3BF6" w:rsidRDefault="008B3BF6" w:rsidP="008B3BF6">
      <w:pPr>
        <w:pStyle w:val="ConsNonformat"/>
        <w:jc w:val="right"/>
        <w:rPr>
          <w:rFonts w:ascii="Times New Roman" w:hAnsi="Times New Roman"/>
          <w:sz w:val="24"/>
        </w:rPr>
      </w:pPr>
      <w:r>
        <w:rPr>
          <w:rFonts w:ascii="Times New Roman" w:hAnsi="Times New Roman"/>
          <w:sz w:val="24"/>
        </w:rPr>
        <w:t xml:space="preserve">муниципального образования город Вольск                                                      </w:t>
      </w:r>
    </w:p>
    <w:p w:rsidR="008B3BF6" w:rsidRDefault="008B3BF6" w:rsidP="008B3BF6">
      <w:pPr>
        <w:pStyle w:val="ConsNormal"/>
        <w:widowControl/>
        <w:ind w:firstLine="0"/>
        <w:jc w:val="right"/>
        <w:rPr>
          <w:rFonts w:ascii="Times New Roman" w:hAnsi="Times New Roman"/>
          <w:sz w:val="24"/>
        </w:rPr>
      </w:pPr>
    </w:p>
    <w:p w:rsidR="008B3BF6" w:rsidRDefault="008B3BF6" w:rsidP="008B3BF6">
      <w:pPr>
        <w:pStyle w:val="ConsTitle"/>
        <w:widowControl/>
        <w:ind w:right="0"/>
        <w:jc w:val="center"/>
        <w:rPr>
          <w:rFonts w:ascii="Times New Roman" w:hAnsi="Times New Roman"/>
          <w:b w:val="0"/>
          <w:sz w:val="24"/>
        </w:rPr>
      </w:pPr>
    </w:p>
    <w:p w:rsidR="008B3BF6" w:rsidRDefault="008B3BF6" w:rsidP="008B3BF6">
      <w:pPr>
        <w:pStyle w:val="ConsTitle"/>
        <w:widowControl/>
        <w:ind w:right="0"/>
        <w:jc w:val="center"/>
        <w:rPr>
          <w:rFonts w:ascii="Times New Roman" w:hAnsi="Times New Roman"/>
          <w:b w:val="0"/>
          <w:sz w:val="24"/>
        </w:rPr>
      </w:pPr>
      <w:r>
        <w:rPr>
          <w:rFonts w:ascii="Times New Roman" w:hAnsi="Times New Roman"/>
          <w:b w:val="0"/>
          <w:sz w:val="24"/>
        </w:rPr>
        <w:t>Методика расчета размера ущерба, подлежащего возмещению в результате уничтожения (повреждения) деревьев и кустарников</w:t>
      </w:r>
    </w:p>
    <w:p w:rsidR="008B3BF6" w:rsidRDefault="008B3BF6" w:rsidP="008B3BF6">
      <w:pPr>
        <w:pStyle w:val="ConsNonformat"/>
        <w:rPr>
          <w:rFonts w:ascii="Times New Roman" w:hAnsi="Times New Roman"/>
          <w:sz w:val="24"/>
        </w:rPr>
      </w:pP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 Настоящая методика определяет порядок исчисления размера экономического ущерба, причиненного уничтожением (повреждением) древесно-кустарниковой растительности, расположенной </w:t>
      </w:r>
      <w:proofErr w:type="gramStart"/>
      <w:r>
        <w:rPr>
          <w:rFonts w:ascii="Times New Roman" w:hAnsi="Times New Roman"/>
          <w:sz w:val="24"/>
        </w:rPr>
        <w:t>на</w:t>
      </w:r>
      <w:proofErr w:type="gramEnd"/>
      <w:r>
        <w:rPr>
          <w:rFonts w:ascii="Times New Roman" w:hAnsi="Times New Roman"/>
          <w:sz w:val="24"/>
        </w:rPr>
        <w:t xml:space="preserve"> </w:t>
      </w:r>
      <w:proofErr w:type="gramStart"/>
      <w:r>
        <w:rPr>
          <w:rFonts w:ascii="Times New Roman" w:hAnsi="Times New Roman"/>
          <w:sz w:val="24"/>
        </w:rPr>
        <w:t>в</w:t>
      </w:r>
      <w:proofErr w:type="gramEnd"/>
      <w:r>
        <w:rPr>
          <w:rFonts w:ascii="Times New Roman" w:hAnsi="Times New Roman"/>
          <w:sz w:val="24"/>
        </w:rPr>
        <w:t xml:space="preserve"> муниципальном образовании город Вольск.</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2. </w:t>
      </w:r>
      <w:proofErr w:type="gramStart"/>
      <w:r>
        <w:rPr>
          <w:rFonts w:ascii="Times New Roman" w:hAnsi="Times New Roman"/>
          <w:sz w:val="24"/>
        </w:rPr>
        <w:t>Методика применяется для расчета размера ущерба, планируемого либо фактически причиненного в результате осуществления всеми юридическими лицами независимо от форм собственности и физическими лицами, хозяйственной и иной деятельности, а также в случаях совершения противоправных действий, негативным последствием которых явилось либо полное уничтожение деревьев и кустарников, либо нанесение механических повреждений такой степени тяжести, которая исключает возможность восстановления их качественных характеристик естественным способом.</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 Методика расчета размера ущерба основана на принципе полного возмещения восстановительной стоимости уничтоженных (поврежденных) деревьев и кустарников.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4. Ущерб, подлежащий возмещению, рассчитывается исходя из реальных затрат, необходимых для условного воспроизведения деревьев и кустарников, равноценных по своим параметрам уничтоженным (поврежденным).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5. Размер ущерба определяется в зависимости </w:t>
      </w:r>
      <w:proofErr w:type="gramStart"/>
      <w:r>
        <w:rPr>
          <w:rFonts w:ascii="Times New Roman" w:hAnsi="Times New Roman"/>
          <w:sz w:val="24"/>
        </w:rPr>
        <w:t>от</w:t>
      </w:r>
      <w:proofErr w:type="gramEnd"/>
      <w:r>
        <w:rPr>
          <w:rFonts w:ascii="Times New Roman" w:hAnsi="Times New Roman"/>
          <w:sz w:val="24"/>
        </w:rPr>
        <w:t>:</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 базовой нормативной стоимости, под которой понимается общая сумма затрат, необходимых для приобретения, посадки саженца уничтоженного (поврежденного) дерева (кустарника) и комплексного ухода за ним.</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Размер затрат, включенных в базовую нормативную стоимость, определяется администрацией исходя из средних рыночных цен на посадочный материал, услуги по посадке и уходу за древесно-кустарниковой растительностью, применяемых специализированными предприятиями по озеленению на момент причинения ущерба.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lastRenderedPageBreak/>
        <w:t>Комплексный уход за саженцем представляет собой полный перечень мероприятий по уходу, ежегодно осуществляемых в целях обеспечения условий его благоприятного роста и рекреационного использования, и включает: рыхление, устройство приствольных лунок, поливы, подкормку удобрениями, мульчирование, обрезку кроны, вырезку суши и т.п. Стоимость комплексного ухода определяется в зависимости от стоимости мероприятий ухода, необходимых в соответствии с установленными агротехническими нормами для саженцев конкретной породы деревьев (кустарников).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Общий размер затрат по уходу за саженцами определяется в зависимости от количества необходимых комплексных уходов.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Для целей настоящей методики количество необходимых комплексных уходов за саженцем дерева определяется в зависимости от возраста уничтоженного (поврежденного) дерева и составляет:</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от 5 до 10 лет - 2 комплексных ухода;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от 10 до 30 лет - 5 комплексных уходов;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свыше 30 лет - 10 комплексных уходов.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Для кустарников устанавливается общее количество необходимых комплексных уходов, равное 3;</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2) коэффициента, отражающего качественное состояние дерева (кустарника) в условиях естественного роста до причинения вреда.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качественного состояния (</w:t>
      </w:r>
      <w:proofErr w:type="spellStart"/>
      <w:r>
        <w:rPr>
          <w:rFonts w:ascii="Times New Roman" w:hAnsi="Times New Roman"/>
          <w:sz w:val="24"/>
        </w:rPr>
        <w:t>Ккач</w:t>
      </w:r>
      <w:proofErr w:type="spellEnd"/>
      <w:r>
        <w:rPr>
          <w:rFonts w:ascii="Times New Roman" w:hAnsi="Times New Roman"/>
          <w:sz w:val="24"/>
        </w:rPr>
        <w:t xml:space="preserve">) устанавливается в следующем размере: 1,0 - </w:t>
      </w:r>
      <w:proofErr w:type="gramStart"/>
      <w:r>
        <w:rPr>
          <w:rFonts w:ascii="Times New Roman" w:hAnsi="Times New Roman"/>
          <w:sz w:val="24"/>
        </w:rPr>
        <w:t>хорошее</w:t>
      </w:r>
      <w:proofErr w:type="gramEnd"/>
      <w:r>
        <w:rPr>
          <w:rFonts w:ascii="Times New Roman" w:hAnsi="Times New Roman"/>
          <w:sz w:val="24"/>
        </w:rPr>
        <w:t>; 0,75 - удовлетворительное; 0,25 - неудовлетворительное.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Качественное состояние деревьев (диаметр ствола на высоте 1,3 м - 8 и более см) определяется по следующим признакам:</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хорошее</w:t>
      </w:r>
      <w:proofErr w:type="gramEnd"/>
      <w:r>
        <w:rPr>
          <w:rFonts w:ascii="Times New Roman" w:hAnsi="Times New Roman"/>
          <w:sz w:val="24"/>
        </w:rPr>
        <w:t xml:space="preserve"> - деревья здоровые, нормально развитые, признаков болезней и вредителей нет, повреждений ствола и скелетных ветвей, ран и дупел нет;</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удовлетворительное</w:t>
      </w:r>
      <w:proofErr w:type="gramEnd"/>
      <w:r>
        <w:rPr>
          <w:rFonts w:ascii="Times New Roman" w:hAnsi="Times New Roman"/>
          <w:sz w:val="24"/>
        </w:rPr>
        <w:t xml:space="preserve"> - деревья здоровые, но с замедленным ростом, неравномерно развитой кроной, недостаточно облиственные, с наличием незначительных повреждений и небольших дупел;</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неудовлетворительное - деревья сильно ослабленные, ствол имеет искривления, крона слабо развита, наличие усыхающих или усохших ветвей, прирост однолетних побегов незначительный, </w:t>
      </w:r>
      <w:proofErr w:type="spellStart"/>
      <w:r>
        <w:rPr>
          <w:rFonts w:ascii="Times New Roman" w:hAnsi="Times New Roman"/>
          <w:sz w:val="24"/>
        </w:rPr>
        <w:t>суховершинность</w:t>
      </w:r>
      <w:proofErr w:type="spellEnd"/>
      <w:r>
        <w:rPr>
          <w:rFonts w:ascii="Times New Roman" w:hAnsi="Times New Roman"/>
          <w:sz w:val="24"/>
        </w:rPr>
        <w:t>, механические повреждения ствола значительные, имеются дупла.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Качественное состояние кустарников определяется по следующим признакам:</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хорошее</w:t>
      </w:r>
      <w:proofErr w:type="gramEnd"/>
      <w:r>
        <w:rPr>
          <w:rFonts w:ascii="Times New Roman" w:hAnsi="Times New Roman"/>
          <w:sz w:val="24"/>
        </w:rPr>
        <w:t xml:space="preserve"> - кустарники нормально развитые, здоровые, густо облиственные по всей высоте, сухих и отмирающих ветвей нет. Механических повреждений и поражений болезнями нет. Окраска и величина листьев </w:t>
      </w:r>
      <w:proofErr w:type="gramStart"/>
      <w:r>
        <w:rPr>
          <w:rFonts w:ascii="Times New Roman" w:hAnsi="Times New Roman"/>
          <w:sz w:val="24"/>
        </w:rPr>
        <w:t>нормальные</w:t>
      </w:r>
      <w:proofErr w:type="gramEnd"/>
      <w:r>
        <w:rPr>
          <w:rFonts w:ascii="Times New Roman" w:hAnsi="Times New Roman"/>
          <w:sz w:val="24"/>
        </w:rPr>
        <w:t>;</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удовлетворительное - кустарники здоровые, с признаками замедленного роста, недостаточно облиственные, с наличием усыхающих побегов, кроны односторонние, сплюснутые, ветви частично снизу оголены, имеются незначительные механические повреждения, повреждения вредителями;</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неудовлетворительное - ослабленные, переросшие, сильно оголенные снизу, листва мелкая, имеются усохшие ветви и слабо облиственные, с сильными механическими повреждениями, поражение болезнями;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3) коэффициента, учитывающего функциональное использование (рекреационное значение) деревьев и кустарников.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функционального использования (</w:t>
      </w:r>
      <w:proofErr w:type="spellStart"/>
      <w:r>
        <w:rPr>
          <w:rFonts w:ascii="Times New Roman" w:hAnsi="Times New Roman"/>
          <w:sz w:val="24"/>
        </w:rPr>
        <w:t>Кф</w:t>
      </w:r>
      <w:proofErr w:type="spellEnd"/>
      <w:r>
        <w:rPr>
          <w:rFonts w:ascii="Times New Roman" w:hAnsi="Times New Roman"/>
          <w:sz w:val="24"/>
        </w:rPr>
        <w:t>) устанавливается в следующем размере:</w:t>
      </w:r>
    </w:p>
    <w:p w:rsidR="008B3BF6" w:rsidRDefault="008B3BF6" w:rsidP="008B3BF6">
      <w:pPr>
        <w:pStyle w:val="ConsNormal"/>
        <w:widowControl/>
        <w:ind w:firstLine="540"/>
        <w:jc w:val="both"/>
        <w:rPr>
          <w:rFonts w:ascii="Times New Roman" w:hAnsi="Times New Roman"/>
          <w:sz w:val="24"/>
        </w:rPr>
      </w:pPr>
      <w:proofErr w:type="gramStart"/>
      <w:r>
        <w:rPr>
          <w:rFonts w:ascii="Times New Roman" w:hAnsi="Times New Roman"/>
          <w:sz w:val="24"/>
        </w:rPr>
        <w:t xml:space="preserve">2,0 - общего пользования (городские парки, парки культуры и отдыха, парки жилых районов, скверы, бульвары, лесопарки, </w:t>
      </w:r>
      <w:proofErr w:type="spellStart"/>
      <w:r>
        <w:rPr>
          <w:rFonts w:ascii="Times New Roman" w:hAnsi="Times New Roman"/>
          <w:sz w:val="24"/>
        </w:rPr>
        <w:t>гидропарки</w:t>
      </w:r>
      <w:proofErr w:type="spellEnd"/>
      <w:r>
        <w:rPr>
          <w:rFonts w:ascii="Times New Roman" w:hAnsi="Times New Roman"/>
          <w:sz w:val="24"/>
        </w:rPr>
        <w:t>, древесно-кустарниковая растительность на улицах, площадях, набережных);</w:t>
      </w:r>
      <w:proofErr w:type="gram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1,5 - ограниченного пользования (на территориях жилых массивов, предприятий, учреждений и организаций независимо от форм собственности);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1,5 - специального назначения (в санитарно-защитных и охранных зонах, на территориях, подпадающих по действие Федерального Закона "Об особо охраняемых природных территориях", </w:t>
      </w:r>
      <w:r>
        <w:rPr>
          <w:rFonts w:ascii="Times New Roman" w:hAnsi="Times New Roman"/>
          <w:sz w:val="24"/>
        </w:rPr>
        <w:lastRenderedPageBreak/>
        <w:t>ботанических и зоологических садов, цветочно-оранжерейных хозяйств, питомников, вдоль автомобильных и железных дорог, кладбищ, крематориев);</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5,0 - экзоты и деревья, занесенные в Красную книгу Российской Федерации и Красную книгу Саратовской области.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6. Размер ущерба, подлежащего возмещению, рассчитывается по формуле: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У = </w:t>
      </w:r>
      <w:proofErr w:type="spellStart"/>
      <w:r>
        <w:rPr>
          <w:rFonts w:ascii="Times New Roman" w:hAnsi="Times New Roman"/>
          <w:sz w:val="24"/>
        </w:rPr>
        <w:t>Бнс</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Ккач</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Кф</w:t>
      </w:r>
      <w:proofErr w:type="spellEnd"/>
      <w:r>
        <w:rPr>
          <w:rFonts w:ascii="Times New Roman" w:hAnsi="Times New Roman"/>
          <w:sz w:val="24"/>
        </w:rPr>
        <w:t>,</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где</w:t>
      </w:r>
      <w:proofErr w:type="gramStart"/>
      <w:r>
        <w:rPr>
          <w:rFonts w:ascii="Times New Roman" w:hAnsi="Times New Roman"/>
          <w:sz w:val="24"/>
        </w:rPr>
        <w:t xml:space="preserve"> У</w:t>
      </w:r>
      <w:proofErr w:type="gramEnd"/>
      <w:r>
        <w:rPr>
          <w:rFonts w:ascii="Times New Roman" w:hAnsi="Times New Roman"/>
          <w:sz w:val="24"/>
        </w:rPr>
        <w:t xml:space="preserve"> - размер ущерба;</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 базовая нормативная стоимость;</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Ккач</w:t>
      </w:r>
      <w:proofErr w:type="spellEnd"/>
      <w:r>
        <w:rPr>
          <w:rFonts w:ascii="Times New Roman" w:hAnsi="Times New Roman"/>
          <w:sz w:val="24"/>
        </w:rPr>
        <w:t xml:space="preserve"> - коэффициент качественного состояния;</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Кф</w:t>
      </w:r>
      <w:proofErr w:type="spellEnd"/>
      <w:r>
        <w:rPr>
          <w:rFonts w:ascii="Times New Roman" w:hAnsi="Times New Roman"/>
          <w:sz w:val="24"/>
        </w:rPr>
        <w:t xml:space="preserve"> - коэффициент функционального использования.</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7. Примеры расчета размера ущерба, подлежащего взысканию &lt;*&gt;:</w:t>
      </w:r>
    </w:p>
    <w:p w:rsidR="008B3BF6" w:rsidRDefault="008B3BF6" w:rsidP="008B3BF6">
      <w:pPr>
        <w:pStyle w:val="ConsNonformat"/>
        <w:jc w:val="both"/>
        <w:rPr>
          <w:rFonts w:ascii="Times New Roman" w:hAnsi="Times New Roman"/>
          <w:sz w:val="24"/>
        </w:rPr>
      </w:pPr>
      <w:r>
        <w:rPr>
          <w:rFonts w:ascii="Times New Roman" w:hAnsi="Times New Roman"/>
          <w:sz w:val="24"/>
        </w:rPr>
        <w:t>-------------------------------</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&lt;*&gt; Для расчета размера ущерба использованы цены на посадочный материал, услуги по посадке и уходу за древесно-кустарниковой растительностью, установленные МУП "Садово-парковое" </w:t>
      </w:r>
      <w:proofErr w:type="gramStart"/>
      <w:r>
        <w:rPr>
          <w:rFonts w:ascii="Times New Roman" w:hAnsi="Times New Roman"/>
          <w:sz w:val="24"/>
        </w:rPr>
        <w:t>г</w:t>
      </w:r>
      <w:proofErr w:type="gramEnd"/>
      <w:r>
        <w:rPr>
          <w:rFonts w:ascii="Times New Roman" w:hAnsi="Times New Roman"/>
          <w:sz w:val="24"/>
        </w:rPr>
        <w:t>. Саратова по состоянию на 25 ноября 2002 года.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1) вырублено дерево тополя канадского в возрасте 7 лет хорошего качественного состояния на территории школы.</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Базовая нормативная стоимость (</w:t>
      </w:r>
      <w:proofErr w:type="spellStart"/>
      <w:r>
        <w:rPr>
          <w:rFonts w:ascii="Times New Roman" w:hAnsi="Times New Roman"/>
          <w:sz w:val="24"/>
        </w:rPr>
        <w:t>Бнс</w:t>
      </w:r>
      <w:proofErr w:type="spellEnd"/>
      <w:r>
        <w:rPr>
          <w:rFonts w:ascii="Times New Roman" w:hAnsi="Times New Roman"/>
          <w:sz w:val="24"/>
        </w:rPr>
        <w:t>) равна сумме стоимости приобретения, посадки саженца дерева (</w:t>
      </w:r>
      <w:proofErr w:type="spellStart"/>
      <w:r>
        <w:rPr>
          <w:rFonts w:ascii="Times New Roman" w:hAnsi="Times New Roman"/>
          <w:sz w:val="24"/>
        </w:rPr>
        <w:t>Пд</w:t>
      </w:r>
      <w:proofErr w:type="spellEnd"/>
      <w:r>
        <w:rPr>
          <w:rFonts w:ascii="Times New Roman" w:hAnsi="Times New Roman"/>
          <w:sz w:val="24"/>
        </w:rPr>
        <w:t>) и стоимости комплексного ухода за саженцем (Ух) в течение 2-х лет:</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 </w:t>
      </w:r>
      <w:proofErr w:type="spellStart"/>
      <w:r>
        <w:rPr>
          <w:rFonts w:ascii="Times New Roman" w:hAnsi="Times New Roman"/>
          <w:sz w:val="24"/>
        </w:rPr>
        <w:t>Пд</w:t>
      </w:r>
      <w:proofErr w:type="gramStart"/>
      <w:r>
        <w:rPr>
          <w:rFonts w:ascii="Times New Roman" w:hAnsi="Times New Roman"/>
          <w:sz w:val="24"/>
        </w:rPr>
        <w:t>+У</w:t>
      </w:r>
      <w:proofErr w:type="gramEnd"/>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2</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Бнс=248 руб. 75 коп.+332 руб. 93 коп</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х</w:t>
      </w:r>
      <w:proofErr w:type="spellEnd"/>
      <w:proofErr w:type="gramEnd"/>
      <w:r>
        <w:rPr>
          <w:rFonts w:ascii="Times New Roman" w:hAnsi="Times New Roman"/>
          <w:sz w:val="24"/>
        </w:rPr>
        <w:t xml:space="preserve"> 2</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914 руб. 61 коп.</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качественного состояния (</w:t>
      </w:r>
      <w:proofErr w:type="spellStart"/>
      <w:r>
        <w:rPr>
          <w:rFonts w:ascii="Times New Roman" w:hAnsi="Times New Roman"/>
          <w:sz w:val="24"/>
        </w:rPr>
        <w:t>Ккач</w:t>
      </w:r>
      <w:proofErr w:type="spellEnd"/>
      <w:r>
        <w:rPr>
          <w:rFonts w:ascii="Times New Roman" w:hAnsi="Times New Roman"/>
          <w:sz w:val="24"/>
        </w:rPr>
        <w:t>) равен 1.</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функционального использования (</w:t>
      </w:r>
      <w:proofErr w:type="spellStart"/>
      <w:r>
        <w:rPr>
          <w:rFonts w:ascii="Times New Roman" w:hAnsi="Times New Roman"/>
          <w:sz w:val="24"/>
        </w:rPr>
        <w:t>Кф</w:t>
      </w:r>
      <w:proofErr w:type="spellEnd"/>
      <w:r>
        <w:rPr>
          <w:rFonts w:ascii="Times New Roman" w:hAnsi="Times New Roman"/>
          <w:sz w:val="24"/>
        </w:rPr>
        <w:t>) равен 1,5.</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Ущерб (У) рассчитывается по формуле: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У = </w:t>
      </w:r>
      <w:proofErr w:type="spellStart"/>
      <w:r>
        <w:rPr>
          <w:rFonts w:ascii="Times New Roman" w:hAnsi="Times New Roman"/>
          <w:sz w:val="24"/>
        </w:rPr>
        <w:t>Бнс</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Ккач</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Кф</w:t>
      </w:r>
      <w:proofErr w:type="spell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 = 914 руб. 61 коп</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х</w:t>
      </w:r>
      <w:proofErr w:type="spellEnd"/>
      <w:proofErr w:type="gramEnd"/>
      <w:r>
        <w:rPr>
          <w:rFonts w:ascii="Times New Roman" w:hAnsi="Times New Roman"/>
          <w:sz w:val="24"/>
        </w:rPr>
        <w:t xml:space="preserve"> 1 </w:t>
      </w:r>
      <w:proofErr w:type="spellStart"/>
      <w:r>
        <w:rPr>
          <w:rFonts w:ascii="Times New Roman" w:hAnsi="Times New Roman"/>
          <w:sz w:val="24"/>
        </w:rPr>
        <w:t>х</w:t>
      </w:r>
      <w:proofErr w:type="spellEnd"/>
      <w:r>
        <w:rPr>
          <w:rFonts w:ascii="Times New Roman" w:hAnsi="Times New Roman"/>
          <w:sz w:val="24"/>
        </w:rPr>
        <w:t xml:space="preserve"> 1,5</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 = 1371 руб. 92 коп.</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Ущерб составил одну тысячу триста семьдесят один рубль девяносто две копейки;</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2) вырублен куст жимолости татарской хорошего качественного состояния на территории детского сада.</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Базовая нормативная стоимость (</w:t>
      </w:r>
      <w:proofErr w:type="spellStart"/>
      <w:r>
        <w:rPr>
          <w:rFonts w:ascii="Times New Roman" w:hAnsi="Times New Roman"/>
          <w:sz w:val="24"/>
        </w:rPr>
        <w:t>Бнс</w:t>
      </w:r>
      <w:proofErr w:type="spellEnd"/>
      <w:r>
        <w:rPr>
          <w:rFonts w:ascii="Times New Roman" w:hAnsi="Times New Roman"/>
          <w:sz w:val="24"/>
        </w:rPr>
        <w:t>) равна сумме стоимости приобретения, посадки саженца кустарника (</w:t>
      </w:r>
      <w:proofErr w:type="spellStart"/>
      <w:r>
        <w:rPr>
          <w:rFonts w:ascii="Times New Roman" w:hAnsi="Times New Roman"/>
          <w:sz w:val="24"/>
        </w:rPr>
        <w:t>Пк</w:t>
      </w:r>
      <w:proofErr w:type="spellEnd"/>
      <w:r>
        <w:rPr>
          <w:rFonts w:ascii="Times New Roman" w:hAnsi="Times New Roman"/>
          <w:sz w:val="24"/>
        </w:rPr>
        <w:t>) и стоимости комплексного ухода за ним (Ух) в течение 3-х лет:</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 </w:t>
      </w:r>
      <w:proofErr w:type="spellStart"/>
      <w:r>
        <w:rPr>
          <w:rFonts w:ascii="Times New Roman" w:hAnsi="Times New Roman"/>
          <w:sz w:val="24"/>
        </w:rPr>
        <w:t>Пк</w:t>
      </w:r>
      <w:proofErr w:type="gramStart"/>
      <w:r>
        <w:rPr>
          <w:rFonts w:ascii="Times New Roman" w:hAnsi="Times New Roman"/>
          <w:sz w:val="24"/>
        </w:rPr>
        <w:t>+У</w:t>
      </w:r>
      <w:proofErr w:type="gramEnd"/>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3</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 107 руб. 63 </w:t>
      </w:r>
      <w:proofErr w:type="spellStart"/>
      <w:r>
        <w:rPr>
          <w:rFonts w:ascii="Times New Roman" w:hAnsi="Times New Roman"/>
          <w:sz w:val="24"/>
        </w:rPr>
        <w:t>коп.+</w:t>
      </w:r>
      <w:proofErr w:type="spellEnd"/>
      <w:r>
        <w:rPr>
          <w:rFonts w:ascii="Times New Roman" w:hAnsi="Times New Roman"/>
          <w:sz w:val="24"/>
        </w:rPr>
        <w:t xml:space="preserve"> 170 руб. 79 коп</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х</w:t>
      </w:r>
      <w:proofErr w:type="spellEnd"/>
      <w:proofErr w:type="gramEnd"/>
      <w:r>
        <w:rPr>
          <w:rFonts w:ascii="Times New Roman" w:hAnsi="Times New Roman"/>
          <w:sz w:val="24"/>
        </w:rPr>
        <w:t xml:space="preserve"> 3</w:t>
      </w:r>
    </w:p>
    <w:p w:rsidR="008B3BF6" w:rsidRDefault="008B3BF6" w:rsidP="008B3BF6">
      <w:pPr>
        <w:pStyle w:val="ConsNormal"/>
        <w:widowControl/>
        <w:ind w:firstLine="540"/>
        <w:jc w:val="both"/>
        <w:rPr>
          <w:rFonts w:ascii="Times New Roman" w:hAnsi="Times New Roman"/>
          <w:sz w:val="24"/>
        </w:rPr>
      </w:pPr>
      <w:proofErr w:type="spellStart"/>
      <w:r>
        <w:rPr>
          <w:rFonts w:ascii="Times New Roman" w:hAnsi="Times New Roman"/>
          <w:sz w:val="24"/>
        </w:rPr>
        <w:t>Бнс</w:t>
      </w:r>
      <w:proofErr w:type="spellEnd"/>
      <w:r>
        <w:rPr>
          <w:rFonts w:ascii="Times New Roman" w:hAnsi="Times New Roman"/>
          <w:sz w:val="24"/>
        </w:rPr>
        <w:t xml:space="preserve"> = 620 руб. 00 коп.</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качественного состояния (</w:t>
      </w:r>
      <w:proofErr w:type="spellStart"/>
      <w:r>
        <w:rPr>
          <w:rFonts w:ascii="Times New Roman" w:hAnsi="Times New Roman"/>
          <w:sz w:val="24"/>
        </w:rPr>
        <w:t>Ккач</w:t>
      </w:r>
      <w:proofErr w:type="spellEnd"/>
      <w:r>
        <w:rPr>
          <w:rFonts w:ascii="Times New Roman" w:hAnsi="Times New Roman"/>
          <w:sz w:val="24"/>
        </w:rPr>
        <w:t>) равен 1.</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Коэффициент функционального использования (</w:t>
      </w:r>
      <w:proofErr w:type="spellStart"/>
      <w:r>
        <w:rPr>
          <w:rFonts w:ascii="Times New Roman" w:hAnsi="Times New Roman"/>
          <w:sz w:val="24"/>
        </w:rPr>
        <w:t>Кф</w:t>
      </w:r>
      <w:proofErr w:type="spellEnd"/>
      <w:r>
        <w:rPr>
          <w:rFonts w:ascii="Times New Roman" w:hAnsi="Times New Roman"/>
          <w:sz w:val="24"/>
        </w:rPr>
        <w:t>) равен 1,5.</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Ущерб (У) рассчитывается по формуле:</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 xml:space="preserve">У = </w:t>
      </w:r>
      <w:proofErr w:type="spellStart"/>
      <w:r>
        <w:rPr>
          <w:rFonts w:ascii="Times New Roman" w:hAnsi="Times New Roman"/>
          <w:sz w:val="24"/>
        </w:rPr>
        <w:t>Бнс</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Ккач</w:t>
      </w:r>
      <w:proofErr w:type="spellEnd"/>
      <w:r>
        <w:rPr>
          <w:rFonts w:ascii="Times New Roman" w:hAnsi="Times New Roman"/>
          <w:sz w:val="24"/>
        </w:rPr>
        <w:t xml:space="preserve"> </w:t>
      </w:r>
      <w:proofErr w:type="spellStart"/>
      <w:r>
        <w:rPr>
          <w:rFonts w:ascii="Times New Roman" w:hAnsi="Times New Roman"/>
          <w:sz w:val="24"/>
        </w:rPr>
        <w:t>х</w:t>
      </w:r>
      <w:proofErr w:type="spellEnd"/>
      <w:r>
        <w:rPr>
          <w:rFonts w:ascii="Times New Roman" w:hAnsi="Times New Roman"/>
          <w:sz w:val="24"/>
        </w:rPr>
        <w:t xml:space="preserve"> </w:t>
      </w:r>
      <w:proofErr w:type="spellStart"/>
      <w:r>
        <w:rPr>
          <w:rFonts w:ascii="Times New Roman" w:hAnsi="Times New Roman"/>
          <w:sz w:val="24"/>
        </w:rPr>
        <w:t>Кф</w:t>
      </w:r>
      <w:proofErr w:type="spellEnd"/>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 = 620 руб. 00 коп</w:t>
      </w:r>
      <w:proofErr w:type="gramStart"/>
      <w:r>
        <w:rPr>
          <w:rFonts w:ascii="Times New Roman" w:hAnsi="Times New Roman"/>
          <w:sz w:val="24"/>
        </w:rPr>
        <w:t>.</w:t>
      </w:r>
      <w:proofErr w:type="gramEnd"/>
      <w:r>
        <w:rPr>
          <w:rFonts w:ascii="Times New Roman" w:hAnsi="Times New Roman"/>
          <w:sz w:val="24"/>
        </w:rPr>
        <w:t xml:space="preserve"> </w:t>
      </w:r>
      <w:proofErr w:type="spellStart"/>
      <w:proofErr w:type="gramStart"/>
      <w:r>
        <w:rPr>
          <w:rFonts w:ascii="Times New Roman" w:hAnsi="Times New Roman"/>
          <w:sz w:val="24"/>
        </w:rPr>
        <w:t>х</w:t>
      </w:r>
      <w:proofErr w:type="spellEnd"/>
      <w:proofErr w:type="gramEnd"/>
      <w:r>
        <w:rPr>
          <w:rFonts w:ascii="Times New Roman" w:hAnsi="Times New Roman"/>
          <w:sz w:val="24"/>
        </w:rPr>
        <w:t xml:space="preserve"> 1 </w:t>
      </w:r>
      <w:proofErr w:type="spellStart"/>
      <w:r>
        <w:rPr>
          <w:rFonts w:ascii="Times New Roman" w:hAnsi="Times New Roman"/>
          <w:sz w:val="24"/>
        </w:rPr>
        <w:t>х</w:t>
      </w:r>
      <w:proofErr w:type="spellEnd"/>
      <w:r>
        <w:rPr>
          <w:rFonts w:ascii="Times New Roman" w:hAnsi="Times New Roman"/>
          <w:sz w:val="24"/>
        </w:rPr>
        <w:t xml:space="preserve"> 1,5</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 = 930 руб. 00 коп.</w:t>
      </w:r>
    </w:p>
    <w:p w:rsidR="008B3BF6" w:rsidRDefault="008B3BF6" w:rsidP="008B3BF6">
      <w:pPr>
        <w:pStyle w:val="ConsNormal"/>
        <w:widowControl/>
        <w:ind w:firstLine="540"/>
        <w:jc w:val="both"/>
        <w:rPr>
          <w:rFonts w:ascii="Times New Roman" w:hAnsi="Times New Roman"/>
          <w:sz w:val="24"/>
        </w:rPr>
      </w:pPr>
      <w:r>
        <w:rPr>
          <w:rFonts w:ascii="Times New Roman" w:hAnsi="Times New Roman"/>
          <w:sz w:val="24"/>
        </w:rPr>
        <w:t>Ущерб составил девятьсот тридцать рублей.</w:t>
      </w:r>
    </w:p>
    <w:p w:rsidR="008B3BF6" w:rsidRDefault="008B3BF6" w:rsidP="008B3BF6">
      <w:pPr>
        <w:pStyle w:val="ConsNormal"/>
        <w:widowControl/>
        <w:ind w:firstLine="540"/>
        <w:jc w:val="both"/>
        <w:rPr>
          <w:rFonts w:ascii="Times New Roman" w:hAnsi="Times New Roman"/>
          <w:sz w:val="24"/>
        </w:rPr>
      </w:pPr>
    </w:p>
    <w:p w:rsidR="008B3BF6" w:rsidRDefault="008B3BF6" w:rsidP="008B3BF6">
      <w:pPr>
        <w:pStyle w:val="ConsNormal"/>
        <w:widowControl/>
        <w:ind w:firstLine="0"/>
        <w:jc w:val="both"/>
        <w:rPr>
          <w:rFonts w:ascii="Times New Roman" w:hAnsi="Times New Roman"/>
          <w:sz w:val="24"/>
        </w:rPr>
      </w:pPr>
      <w:r>
        <w:rPr>
          <w:rFonts w:ascii="Times New Roman" w:hAnsi="Times New Roman"/>
          <w:sz w:val="24"/>
        </w:rPr>
        <w:t xml:space="preserve"> </w:t>
      </w:r>
    </w:p>
    <w:p w:rsidR="008B3BF6" w:rsidRDefault="008B3BF6" w:rsidP="008B3BF6">
      <w:pPr>
        <w:pStyle w:val="ConsNonformat"/>
        <w:rPr>
          <w:rFonts w:ascii="Times New Roman" w:hAnsi="Times New Roman"/>
          <w:sz w:val="24"/>
        </w:rPr>
      </w:pPr>
      <w:r>
        <w:rPr>
          <w:rFonts w:ascii="Times New Roman" w:hAnsi="Times New Roman"/>
          <w:sz w:val="24"/>
        </w:rPr>
        <w:t xml:space="preserve">Главы  муниципального образования </w:t>
      </w:r>
    </w:p>
    <w:p w:rsidR="008B3BF6" w:rsidRDefault="008B3BF6" w:rsidP="008B3BF6">
      <w:pPr>
        <w:pStyle w:val="ConsNonformat"/>
        <w:rPr>
          <w:rFonts w:ascii="Times New Roman" w:hAnsi="Times New Roman"/>
          <w:sz w:val="24"/>
        </w:rPr>
      </w:pPr>
      <w:r>
        <w:rPr>
          <w:rFonts w:ascii="Times New Roman" w:hAnsi="Times New Roman"/>
          <w:sz w:val="24"/>
        </w:rPr>
        <w:t>город Вольск                                                                                                     А.В. Митрофанов</w:t>
      </w:r>
    </w:p>
    <w:p w:rsidR="008B3BF6" w:rsidRDefault="008B3BF6" w:rsidP="008B3BF6">
      <w:pPr>
        <w:pStyle w:val="ConsPlusTitle"/>
        <w:jc w:val="center"/>
        <w:rPr>
          <w:rFonts w:ascii="Times New Roman" w:hAnsi="Times New Roman"/>
          <w:b w:val="0"/>
          <w:sz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Default="008B3BF6">
      <w:pPr>
        <w:spacing w:before="100" w:after="0" w:line="200" w:lineRule="atLeast"/>
        <w:rPr>
          <w:rFonts w:ascii="Times New Roman" w:hAnsi="Times New Roman"/>
          <w:sz w:val="28"/>
          <w:szCs w:val="28"/>
        </w:rPr>
      </w:pPr>
    </w:p>
    <w:p w:rsidR="008B3BF6" w:rsidRPr="00EF0CF4" w:rsidRDefault="008B3BF6">
      <w:pPr>
        <w:spacing w:before="100" w:after="0" w:line="200" w:lineRule="atLeast"/>
        <w:rPr>
          <w:rFonts w:ascii="Times New Roman" w:hAnsi="Times New Roman"/>
          <w:sz w:val="28"/>
          <w:szCs w:val="28"/>
        </w:rPr>
      </w:pPr>
    </w:p>
    <w:sectPr w:rsidR="008B3BF6" w:rsidRPr="00EF0CF4" w:rsidSect="00D40BC6">
      <w:pgSz w:w="12240" w:h="15840"/>
      <w:pgMar w:top="568" w:right="850" w:bottom="709"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8700CCC"/>
    <w:name w:val="RTF_Num 2"/>
    <w:lvl w:ilvl="0">
      <w:start w:val="1"/>
      <w:numFmt w:val="decimal"/>
      <w:lvlText w:val="%1."/>
      <w:lvlJc w:val="left"/>
      <w:pPr>
        <w:tabs>
          <w:tab w:val="num" w:pos="720"/>
        </w:tabs>
        <w:ind w:left="720" w:hanging="360"/>
      </w:pPr>
      <w:rPr>
        <w:rFonts w:eastAsia="Times New Roman"/>
        <w:b w:val="0"/>
      </w:rPr>
    </w:lvl>
    <w:lvl w:ilvl="1">
      <w:start w:val="1"/>
      <w:numFmt w:val="decimal"/>
      <w:lvlText w:val="%2."/>
      <w:lvlJc w:val="left"/>
      <w:pPr>
        <w:tabs>
          <w:tab w:val="num" w:pos="1440"/>
        </w:tabs>
        <w:ind w:left="1440" w:hanging="360"/>
      </w:pPr>
      <w:rPr>
        <w:rFonts w:eastAsia="Times New Roman"/>
      </w:rPr>
    </w:lvl>
    <w:lvl w:ilvl="2">
      <w:start w:val="1"/>
      <w:numFmt w:val="decimal"/>
      <w:lvlText w:val="%3."/>
      <w:lvlJc w:val="left"/>
      <w:pPr>
        <w:tabs>
          <w:tab w:val="num" w:pos="2160"/>
        </w:tabs>
        <w:ind w:left="2160" w:hanging="360"/>
      </w:pPr>
      <w:rPr>
        <w:rFonts w:eastAsia="Times New Roman"/>
      </w:rPr>
    </w:lvl>
    <w:lvl w:ilvl="3">
      <w:start w:val="1"/>
      <w:numFmt w:val="decimal"/>
      <w:lvlText w:val="%4."/>
      <w:lvlJc w:val="left"/>
      <w:pPr>
        <w:tabs>
          <w:tab w:val="num" w:pos="2880"/>
        </w:tabs>
        <w:ind w:left="2880" w:hanging="360"/>
      </w:pPr>
      <w:rPr>
        <w:rFonts w:eastAsia="Times New Roman"/>
      </w:rPr>
    </w:lvl>
    <w:lvl w:ilvl="4">
      <w:start w:val="1"/>
      <w:numFmt w:val="decimal"/>
      <w:lvlText w:val="%5."/>
      <w:lvlJc w:val="left"/>
      <w:pPr>
        <w:tabs>
          <w:tab w:val="num" w:pos="3600"/>
        </w:tabs>
        <w:ind w:left="3600" w:hanging="360"/>
      </w:pPr>
      <w:rPr>
        <w:rFonts w:eastAsia="Times New Roman"/>
      </w:rPr>
    </w:lvl>
    <w:lvl w:ilvl="5">
      <w:start w:val="1"/>
      <w:numFmt w:val="decimal"/>
      <w:lvlText w:val="%6."/>
      <w:lvlJc w:val="left"/>
      <w:pPr>
        <w:tabs>
          <w:tab w:val="num" w:pos="4320"/>
        </w:tabs>
        <w:ind w:left="4320" w:hanging="36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decimal"/>
      <w:lvlText w:val="%8."/>
      <w:lvlJc w:val="left"/>
      <w:pPr>
        <w:tabs>
          <w:tab w:val="num" w:pos="5760"/>
        </w:tabs>
        <w:ind w:left="5760" w:hanging="360"/>
      </w:pPr>
      <w:rPr>
        <w:rFonts w:eastAsia="Times New Roman"/>
      </w:rPr>
    </w:lvl>
    <w:lvl w:ilvl="8">
      <w:start w:val="1"/>
      <w:numFmt w:val="decimal"/>
      <w:lvlText w:val="%9."/>
      <w:lvlJc w:val="left"/>
      <w:pPr>
        <w:tabs>
          <w:tab w:val="num" w:pos="6480"/>
        </w:tabs>
        <w:ind w:left="6480" w:hanging="360"/>
      </w:pPr>
      <w:rPr>
        <w:rFonts w:eastAsia="Times New Roman"/>
      </w:rPr>
    </w:lvl>
  </w:abstractNum>
  <w:abstractNum w:abstractNumId="1">
    <w:nsid w:val="00000002"/>
    <w:multiLevelType w:val="multilevel"/>
    <w:tmpl w:val="AEFA6054"/>
    <w:name w:val="RTF_Num 3"/>
    <w:lvl w:ilvl="0">
      <w:start w:val="2"/>
      <w:numFmt w:val="decimal"/>
      <w:lvlText w:val="%1."/>
      <w:lvlJc w:val="left"/>
      <w:pPr>
        <w:tabs>
          <w:tab w:val="num" w:pos="786"/>
        </w:tabs>
        <w:ind w:left="786" w:hanging="360"/>
      </w:pPr>
      <w:rPr>
        <w:rFonts w:eastAsia="Times New Roman"/>
        <w:b w:val="0"/>
      </w:rPr>
    </w:lvl>
    <w:lvl w:ilvl="1">
      <w:start w:val="1"/>
      <w:numFmt w:val="decimal"/>
      <w:lvlText w:val="%2."/>
      <w:lvlJc w:val="left"/>
      <w:pPr>
        <w:tabs>
          <w:tab w:val="num" w:pos="1440"/>
        </w:tabs>
        <w:ind w:left="1440" w:hanging="360"/>
      </w:pPr>
      <w:rPr>
        <w:rFonts w:eastAsia="Times New Roman"/>
      </w:rPr>
    </w:lvl>
    <w:lvl w:ilvl="2">
      <w:start w:val="1"/>
      <w:numFmt w:val="decimal"/>
      <w:lvlText w:val="%3."/>
      <w:lvlJc w:val="left"/>
      <w:pPr>
        <w:tabs>
          <w:tab w:val="num" w:pos="2160"/>
        </w:tabs>
        <w:ind w:left="2160" w:hanging="360"/>
      </w:pPr>
      <w:rPr>
        <w:rFonts w:eastAsia="Times New Roman"/>
      </w:rPr>
    </w:lvl>
    <w:lvl w:ilvl="3">
      <w:start w:val="1"/>
      <w:numFmt w:val="decimal"/>
      <w:lvlText w:val="%4."/>
      <w:lvlJc w:val="left"/>
      <w:pPr>
        <w:tabs>
          <w:tab w:val="num" w:pos="2880"/>
        </w:tabs>
        <w:ind w:left="2880" w:hanging="360"/>
      </w:pPr>
      <w:rPr>
        <w:rFonts w:eastAsia="Times New Roman"/>
      </w:rPr>
    </w:lvl>
    <w:lvl w:ilvl="4">
      <w:start w:val="1"/>
      <w:numFmt w:val="decimal"/>
      <w:lvlText w:val="%5."/>
      <w:lvlJc w:val="left"/>
      <w:pPr>
        <w:tabs>
          <w:tab w:val="num" w:pos="3600"/>
        </w:tabs>
        <w:ind w:left="3600" w:hanging="360"/>
      </w:pPr>
      <w:rPr>
        <w:rFonts w:eastAsia="Times New Roman"/>
      </w:rPr>
    </w:lvl>
    <w:lvl w:ilvl="5">
      <w:start w:val="1"/>
      <w:numFmt w:val="decimal"/>
      <w:lvlText w:val="%6."/>
      <w:lvlJc w:val="left"/>
      <w:pPr>
        <w:tabs>
          <w:tab w:val="num" w:pos="4320"/>
        </w:tabs>
        <w:ind w:left="4320" w:hanging="360"/>
      </w:pPr>
      <w:rPr>
        <w:rFonts w:eastAsia="Times New Roman"/>
      </w:rPr>
    </w:lvl>
    <w:lvl w:ilvl="6">
      <w:start w:val="1"/>
      <w:numFmt w:val="decimal"/>
      <w:lvlText w:val="%7."/>
      <w:lvlJc w:val="left"/>
      <w:pPr>
        <w:tabs>
          <w:tab w:val="num" w:pos="5040"/>
        </w:tabs>
        <w:ind w:left="5040" w:hanging="360"/>
      </w:pPr>
      <w:rPr>
        <w:rFonts w:eastAsia="Times New Roman"/>
      </w:rPr>
    </w:lvl>
    <w:lvl w:ilvl="7">
      <w:start w:val="1"/>
      <w:numFmt w:val="decimal"/>
      <w:lvlText w:val="%8."/>
      <w:lvlJc w:val="left"/>
      <w:pPr>
        <w:tabs>
          <w:tab w:val="num" w:pos="5760"/>
        </w:tabs>
        <w:ind w:left="5760" w:hanging="360"/>
      </w:pPr>
      <w:rPr>
        <w:rFonts w:eastAsia="Times New Roman"/>
      </w:rPr>
    </w:lvl>
    <w:lvl w:ilvl="8">
      <w:start w:val="1"/>
      <w:numFmt w:val="decimal"/>
      <w:lvlText w:val="%9."/>
      <w:lvlJc w:val="left"/>
      <w:pPr>
        <w:tabs>
          <w:tab w:val="num" w:pos="6480"/>
        </w:tabs>
        <w:ind w:left="6480" w:hanging="360"/>
      </w:pPr>
      <w:rPr>
        <w:rFonts w:eastAsia="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2343C"/>
    <w:rsid w:val="001A6227"/>
    <w:rsid w:val="002A63FD"/>
    <w:rsid w:val="00312059"/>
    <w:rsid w:val="0032343C"/>
    <w:rsid w:val="004B47EA"/>
    <w:rsid w:val="005969F7"/>
    <w:rsid w:val="006778DE"/>
    <w:rsid w:val="00730099"/>
    <w:rsid w:val="007A05E9"/>
    <w:rsid w:val="008B3BF6"/>
    <w:rsid w:val="009B5D65"/>
    <w:rsid w:val="00AD1988"/>
    <w:rsid w:val="00D40BC6"/>
    <w:rsid w:val="00EF0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D65"/>
    <w:pPr>
      <w:widowControl w:val="0"/>
      <w:suppressAutoHyphens/>
      <w:spacing w:after="160" w:line="254" w:lineRule="auto"/>
    </w:pPr>
    <w:rPr>
      <w:rFonts w:ascii="Calibri" w:eastAsia="Calibri" w:hAnsi="Calibri"/>
      <w:sz w:val="22"/>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sid w:val="009B5D65"/>
    <w:rPr>
      <w:rFonts w:eastAsia="Times New Roman"/>
    </w:rPr>
  </w:style>
  <w:style w:type="character" w:customStyle="1" w:styleId="RTFNum22">
    <w:name w:val="RTF_Num 2 2"/>
    <w:rsid w:val="009B5D65"/>
    <w:rPr>
      <w:rFonts w:eastAsia="Times New Roman"/>
    </w:rPr>
  </w:style>
  <w:style w:type="character" w:customStyle="1" w:styleId="RTFNum23">
    <w:name w:val="RTF_Num 2 3"/>
    <w:rsid w:val="009B5D65"/>
    <w:rPr>
      <w:rFonts w:eastAsia="Times New Roman"/>
    </w:rPr>
  </w:style>
  <w:style w:type="character" w:customStyle="1" w:styleId="RTFNum24">
    <w:name w:val="RTF_Num 2 4"/>
    <w:rsid w:val="009B5D65"/>
    <w:rPr>
      <w:rFonts w:eastAsia="Times New Roman"/>
    </w:rPr>
  </w:style>
  <w:style w:type="character" w:customStyle="1" w:styleId="RTFNum25">
    <w:name w:val="RTF_Num 2 5"/>
    <w:rsid w:val="009B5D65"/>
    <w:rPr>
      <w:rFonts w:eastAsia="Times New Roman"/>
    </w:rPr>
  </w:style>
  <w:style w:type="character" w:customStyle="1" w:styleId="RTFNum26">
    <w:name w:val="RTF_Num 2 6"/>
    <w:rsid w:val="009B5D65"/>
    <w:rPr>
      <w:rFonts w:eastAsia="Times New Roman"/>
    </w:rPr>
  </w:style>
  <w:style w:type="character" w:customStyle="1" w:styleId="RTFNum27">
    <w:name w:val="RTF_Num 2 7"/>
    <w:rsid w:val="009B5D65"/>
    <w:rPr>
      <w:rFonts w:eastAsia="Times New Roman"/>
    </w:rPr>
  </w:style>
  <w:style w:type="character" w:customStyle="1" w:styleId="RTFNum28">
    <w:name w:val="RTF_Num 2 8"/>
    <w:rsid w:val="009B5D65"/>
    <w:rPr>
      <w:rFonts w:eastAsia="Times New Roman"/>
    </w:rPr>
  </w:style>
  <w:style w:type="character" w:customStyle="1" w:styleId="RTFNum29">
    <w:name w:val="RTF_Num 2 9"/>
    <w:rsid w:val="009B5D65"/>
    <w:rPr>
      <w:rFonts w:eastAsia="Times New Roman"/>
    </w:rPr>
  </w:style>
  <w:style w:type="character" w:customStyle="1" w:styleId="RTFNum31">
    <w:name w:val="RTF_Num 3 1"/>
    <w:rsid w:val="009B5D65"/>
    <w:rPr>
      <w:rFonts w:eastAsia="Times New Roman"/>
    </w:rPr>
  </w:style>
  <w:style w:type="character" w:customStyle="1" w:styleId="RTFNum32">
    <w:name w:val="RTF_Num 3 2"/>
    <w:rsid w:val="009B5D65"/>
    <w:rPr>
      <w:rFonts w:eastAsia="Times New Roman"/>
    </w:rPr>
  </w:style>
  <w:style w:type="character" w:customStyle="1" w:styleId="RTFNum33">
    <w:name w:val="RTF_Num 3 3"/>
    <w:rsid w:val="009B5D65"/>
    <w:rPr>
      <w:rFonts w:eastAsia="Times New Roman"/>
    </w:rPr>
  </w:style>
  <w:style w:type="character" w:customStyle="1" w:styleId="RTFNum34">
    <w:name w:val="RTF_Num 3 4"/>
    <w:rsid w:val="009B5D65"/>
    <w:rPr>
      <w:rFonts w:eastAsia="Times New Roman"/>
    </w:rPr>
  </w:style>
  <w:style w:type="character" w:customStyle="1" w:styleId="RTFNum35">
    <w:name w:val="RTF_Num 3 5"/>
    <w:rsid w:val="009B5D65"/>
    <w:rPr>
      <w:rFonts w:eastAsia="Times New Roman"/>
    </w:rPr>
  </w:style>
  <w:style w:type="character" w:customStyle="1" w:styleId="RTFNum36">
    <w:name w:val="RTF_Num 3 6"/>
    <w:rsid w:val="009B5D65"/>
    <w:rPr>
      <w:rFonts w:eastAsia="Times New Roman"/>
    </w:rPr>
  </w:style>
  <w:style w:type="character" w:customStyle="1" w:styleId="RTFNum37">
    <w:name w:val="RTF_Num 3 7"/>
    <w:rsid w:val="009B5D65"/>
    <w:rPr>
      <w:rFonts w:eastAsia="Times New Roman"/>
    </w:rPr>
  </w:style>
  <w:style w:type="character" w:customStyle="1" w:styleId="RTFNum38">
    <w:name w:val="RTF_Num 3 8"/>
    <w:rsid w:val="009B5D65"/>
    <w:rPr>
      <w:rFonts w:eastAsia="Times New Roman"/>
    </w:rPr>
  </w:style>
  <w:style w:type="character" w:customStyle="1" w:styleId="RTFNum39">
    <w:name w:val="RTF_Num 3 9"/>
    <w:rsid w:val="009B5D65"/>
    <w:rPr>
      <w:rFonts w:eastAsia="Times New Roman"/>
    </w:rPr>
  </w:style>
  <w:style w:type="character" w:customStyle="1" w:styleId="RTFNum41">
    <w:name w:val="RTF_Num 4 1"/>
    <w:rsid w:val="009B5D65"/>
    <w:rPr>
      <w:rFonts w:ascii="Symbol" w:eastAsia="Symbol" w:hAnsi="Symbol" w:cs="Symbol"/>
      <w:sz w:val="20"/>
    </w:rPr>
  </w:style>
  <w:style w:type="character" w:customStyle="1" w:styleId="RTFNum42">
    <w:name w:val="RTF_Num 4 2"/>
    <w:rsid w:val="009B5D65"/>
    <w:rPr>
      <w:rFonts w:ascii="Courier New" w:eastAsia="Courier New" w:hAnsi="Courier New" w:cs="Courier New"/>
      <w:sz w:val="20"/>
    </w:rPr>
  </w:style>
  <w:style w:type="character" w:customStyle="1" w:styleId="RTFNum43">
    <w:name w:val="RTF_Num 4 3"/>
    <w:rsid w:val="009B5D65"/>
    <w:rPr>
      <w:rFonts w:ascii="Wingdings" w:eastAsia="Wingdings" w:hAnsi="Wingdings" w:cs="Wingdings"/>
      <w:sz w:val="20"/>
    </w:rPr>
  </w:style>
  <w:style w:type="character" w:customStyle="1" w:styleId="RTFNum44">
    <w:name w:val="RTF_Num 4 4"/>
    <w:rsid w:val="009B5D65"/>
    <w:rPr>
      <w:rFonts w:ascii="Wingdings" w:eastAsia="Wingdings" w:hAnsi="Wingdings" w:cs="Wingdings"/>
      <w:sz w:val="20"/>
    </w:rPr>
  </w:style>
  <w:style w:type="character" w:customStyle="1" w:styleId="RTFNum45">
    <w:name w:val="RTF_Num 4 5"/>
    <w:rsid w:val="009B5D65"/>
    <w:rPr>
      <w:rFonts w:ascii="Wingdings" w:eastAsia="Wingdings" w:hAnsi="Wingdings" w:cs="Wingdings"/>
      <w:sz w:val="20"/>
    </w:rPr>
  </w:style>
  <w:style w:type="character" w:customStyle="1" w:styleId="RTFNum46">
    <w:name w:val="RTF_Num 4 6"/>
    <w:rsid w:val="009B5D65"/>
    <w:rPr>
      <w:rFonts w:ascii="Wingdings" w:eastAsia="Wingdings" w:hAnsi="Wingdings" w:cs="Wingdings"/>
      <w:sz w:val="20"/>
    </w:rPr>
  </w:style>
  <w:style w:type="character" w:customStyle="1" w:styleId="RTFNum47">
    <w:name w:val="RTF_Num 4 7"/>
    <w:rsid w:val="009B5D65"/>
    <w:rPr>
      <w:rFonts w:ascii="Wingdings" w:eastAsia="Wingdings" w:hAnsi="Wingdings" w:cs="Wingdings"/>
      <w:sz w:val="20"/>
    </w:rPr>
  </w:style>
  <w:style w:type="character" w:customStyle="1" w:styleId="RTFNum48">
    <w:name w:val="RTF_Num 4 8"/>
    <w:rsid w:val="009B5D65"/>
    <w:rPr>
      <w:rFonts w:ascii="Wingdings" w:eastAsia="Wingdings" w:hAnsi="Wingdings" w:cs="Wingdings"/>
      <w:sz w:val="20"/>
    </w:rPr>
  </w:style>
  <w:style w:type="character" w:customStyle="1" w:styleId="RTFNum49">
    <w:name w:val="RTF_Num 4 9"/>
    <w:rsid w:val="009B5D65"/>
    <w:rPr>
      <w:rFonts w:ascii="Wingdings" w:eastAsia="Wingdings" w:hAnsi="Wingdings" w:cs="Wingdings"/>
      <w:sz w:val="20"/>
    </w:rPr>
  </w:style>
  <w:style w:type="character" w:customStyle="1" w:styleId="1">
    <w:name w:val="Основной шрифт абзаца1"/>
    <w:rsid w:val="009B5D65"/>
  </w:style>
  <w:style w:type="character" w:customStyle="1" w:styleId="2">
    <w:name w:val="Заголовок 2 Знак"/>
    <w:rsid w:val="009B5D65"/>
    <w:rPr>
      <w:rFonts w:ascii="Times New Roman" w:eastAsia="Times New Roman" w:hAnsi="Times New Roman" w:cs="Times New Roman"/>
      <w:b/>
      <w:bCs/>
      <w:sz w:val="36"/>
    </w:rPr>
  </w:style>
  <w:style w:type="character" w:customStyle="1" w:styleId="-">
    <w:name w:val="Èíòåðíåò-ññûëêà"/>
    <w:rsid w:val="009B5D65"/>
    <w:rPr>
      <w:rFonts w:eastAsia="Times New Roman"/>
      <w:color w:val="0000FF"/>
      <w:u w:val="single"/>
    </w:rPr>
  </w:style>
  <w:style w:type="character" w:customStyle="1" w:styleId="apple-converted-space">
    <w:name w:val="apple-converted-space"/>
    <w:rsid w:val="009B5D65"/>
  </w:style>
  <w:style w:type="character" w:customStyle="1" w:styleId="a3">
    <w:name w:val="Âûäåëåíèå æèðíûì"/>
    <w:rsid w:val="009B5D65"/>
    <w:rPr>
      <w:rFonts w:eastAsia="Times New Roman"/>
      <w:b/>
      <w:bCs/>
    </w:rPr>
  </w:style>
  <w:style w:type="character" w:customStyle="1" w:styleId="a4">
    <w:name w:val="Текст выноски Знак"/>
    <w:rsid w:val="009B5D65"/>
    <w:rPr>
      <w:rFonts w:ascii="Segoe UI" w:eastAsia="Segoe UI" w:hAnsi="Segoe UI" w:cs="Segoe UI"/>
      <w:sz w:val="18"/>
    </w:rPr>
  </w:style>
  <w:style w:type="paragraph" w:customStyle="1" w:styleId="10">
    <w:name w:val="Заголовок1"/>
    <w:basedOn w:val="a"/>
    <w:next w:val="a5"/>
    <w:rsid w:val="009B5D65"/>
    <w:pPr>
      <w:keepNext/>
      <w:spacing w:before="240" w:after="120"/>
    </w:pPr>
    <w:rPr>
      <w:rFonts w:ascii="Arial" w:eastAsia="Lucida Sans" w:hAnsi="Arial" w:cs="Microsoft YaHei"/>
      <w:sz w:val="28"/>
    </w:rPr>
  </w:style>
  <w:style w:type="paragraph" w:styleId="a5">
    <w:name w:val="Body Text"/>
    <w:basedOn w:val="a"/>
    <w:rsid w:val="009B5D65"/>
    <w:pPr>
      <w:spacing w:after="120"/>
    </w:pPr>
  </w:style>
  <w:style w:type="paragraph" w:styleId="a6">
    <w:name w:val="List"/>
    <w:basedOn w:val="a5"/>
    <w:rsid w:val="009B5D65"/>
    <w:rPr>
      <w:rFonts w:eastAsia="Lucida Sans"/>
    </w:rPr>
  </w:style>
  <w:style w:type="paragraph" w:customStyle="1" w:styleId="11">
    <w:name w:val="Название1"/>
    <w:basedOn w:val="a"/>
    <w:rsid w:val="009B5D65"/>
    <w:pPr>
      <w:spacing w:before="120" w:after="120"/>
    </w:pPr>
    <w:rPr>
      <w:rFonts w:eastAsia="Lucida Sans"/>
      <w:i/>
      <w:iCs/>
      <w:sz w:val="24"/>
    </w:rPr>
  </w:style>
  <w:style w:type="paragraph" w:customStyle="1" w:styleId="12">
    <w:name w:val="Указатель1"/>
    <w:basedOn w:val="a"/>
    <w:rsid w:val="009B5D65"/>
    <w:rPr>
      <w:rFonts w:eastAsia="Lucida Sans"/>
    </w:rPr>
  </w:style>
  <w:style w:type="paragraph" w:customStyle="1" w:styleId="21">
    <w:name w:val="Заголовок 21"/>
    <w:basedOn w:val="a"/>
    <w:rsid w:val="009B5D65"/>
    <w:pPr>
      <w:numPr>
        <w:ilvl w:val="1"/>
        <w:numId w:val="3"/>
      </w:numPr>
      <w:spacing w:before="100" w:after="100" w:line="200" w:lineRule="atLeast"/>
      <w:outlineLvl w:val="1"/>
    </w:pPr>
    <w:rPr>
      <w:rFonts w:ascii="Times New Roman" w:eastAsia="Times New Roman" w:hAnsi="Times New Roman"/>
      <w:b/>
      <w:bCs/>
      <w:sz w:val="36"/>
    </w:rPr>
  </w:style>
  <w:style w:type="paragraph" w:customStyle="1" w:styleId="13">
    <w:name w:val="Обычный (веб)1"/>
    <w:basedOn w:val="a"/>
    <w:rsid w:val="009B5D65"/>
    <w:pPr>
      <w:spacing w:before="100" w:after="100" w:line="200" w:lineRule="atLeast"/>
    </w:pPr>
    <w:rPr>
      <w:rFonts w:ascii="Times New Roman" w:eastAsia="Times New Roman" w:hAnsi="Times New Roman"/>
      <w:sz w:val="24"/>
    </w:rPr>
  </w:style>
  <w:style w:type="paragraph" w:customStyle="1" w:styleId="14">
    <w:name w:val="Текст выноски1"/>
    <w:basedOn w:val="a"/>
    <w:rsid w:val="009B5D65"/>
    <w:pPr>
      <w:spacing w:after="0" w:line="200" w:lineRule="atLeast"/>
    </w:pPr>
    <w:rPr>
      <w:rFonts w:ascii="Segoe UI" w:eastAsia="Segoe UI" w:hAnsi="Segoe UI"/>
      <w:sz w:val="18"/>
    </w:rPr>
  </w:style>
  <w:style w:type="paragraph" w:styleId="a7">
    <w:name w:val="Balloon Text"/>
    <w:basedOn w:val="a"/>
    <w:link w:val="15"/>
    <w:uiPriority w:val="99"/>
    <w:semiHidden/>
    <w:unhideWhenUsed/>
    <w:rsid w:val="00D40BC6"/>
    <w:pPr>
      <w:spacing w:after="0" w:line="240" w:lineRule="auto"/>
    </w:pPr>
    <w:rPr>
      <w:rFonts w:ascii="Tahoma" w:hAnsi="Tahoma" w:cs="Mangal"/>
      <w:sz w:val="16"/>
      <w:szCs w:val="14"/>
    </w:rPr>
  </w:style>
  <w:style w:type="character" w:customStyle="1" w:styleId="15">
    <w:name w:val="Текст выноски Знак1"/>
    <w:basedOn w:val="a0"/>
    <w:link w:val="a7"/>
    <w:uiPriority w:val="99"/>
    <w:semiHidden/>
    <w:rsid w:val="00D40BC6"/>
    <w:rPr>
      <w:rFonts w:ascii="Tahoma" w:eastAsia="Calibri" w:hAnsi="Tahoma" w:cs="Mangal"/>
      <w:sz w:val="16"/>
      <w:szCs w:val="14"/>
      <w:lang w:eastAsia="hi-IN" w:bidi="hi-IN"/>
    </w:rPr>
  </w:style>
  <w:style w:type="paragraph" w:customStyle="1" w:styleId="ConsPlusNormal">
    <w:name w:val="ConsPlusNormal"/>
    <w:rsid w:val="008B3BF6"/>
    <w:pPr>
      <w:suppressAutoHyphens/>
      <w:autoSpaceDE w:val="0"/>
      <w:ind w:firstLine="720"/>
    </w:pPr>
    <w:rPr>
      <w:rFonts w:ascii="Arial" w:eastAsia="Arial" w:hAnsi="Arial" w:cs="Arial"/>
      <w:lang w:eastAsia="ar-SA"/>
    </w:rPr>
  </w:style>
  <w:style w:type="paragraph" w:customStyle="1" w:styleId="ConsPlusTitle">
    <w:name w:val="ConsPlusTitle"/>
    <w:rsid w:val="008B3BF6"/>
    <w:pPr>
      <w:suppressAutoHyphens/>
      <w:autoSpaceDE w:val="0"/>
    </w:pPr>
    <w:rPr>
      <w:rFonts w:ascii="Arial" w:eastAsia="Arial" w:hAnsi="Arial" w:cs="Arial"/>
      <w:b/>
      <w:bCs/>
      <w:lang w:eastAsia="ar-SA"/>
    </w:rPr>
  </w:style>
  <w:style w:type="paragraph" w:customStyle="1" w:styleId="ConsNormal">
    <w:name w:val="ConsNormal"/>
    <w:rsid w:val="008B3BF6"/>
    <w:pPr>
      <w:widowControl w:val="0"/>
      <w:suppressAutoHyphens/>
      <w:snapToGrid w:val="0"/>
      <w:ind w:firstLine="720"/>
    </w:pPr>
    <w:rPr>
      <w:rFonts w:ascii="Arial" w:eastAsia="Arial" w:hAnsi="Arial"/>
      <w:lang w:eastAsia="ar-SA"/>
    </w:rPr>
  </w:style>
  <w:style w:type="paragraph" w:customStyle="1" w:styleId="ConsNonformat">
    <w:name w:val="ConsNonformat"/>
    <w:rsid w:val="008B3BF6"/>
    <w:pPr>
      <w:suppressAutoHyphens/>
      <w:autoSpaceDE w:val="0"/>
    </w:pPr>
    <w:rPr>
      <w:rFonts w:ascii="Courier New" w:eastAsia="Arial" w:hAnsi="Courier New" w:cs="Courier New"/>
      <w:lang w:eastAsia="ar-SA"/>
    </w:rPr>
  </w:style>
  <w:style w:type="paragraph" w:customStyle="1" w:styleId="ConsTitle">
    <w:name w:val="ConsTitle"/>
    <w:rsid w:val="008B3BF6"/>
    <w:pPr>
      <w:widowControl w:val="0"/>
      <w:suppressAutoHyphens/>
      <w:autoSpaceDE w:val="0"/>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4152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11679</Words>
  <Characters>66574</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Âëàäèìèð Ëàáóòèí</dc:creator>
  <cp:lastModifiedBy>987</cp:lastModifiedBy>
  <cp:revision>3</cp:revision>
  <cp:lastPrinted>2017-11-02T05:11:00Z</cp:lastPrinted>
  <dcterms:created xsi:type="dcterms:W3CDTF">2018-11-15T11:11:00Z</dcterms:created>
  <dcterms:modified xsi:type="dcterms:W3CDTF">2018-11-15T11:13:00Z</dcterms:modified>
</cp:coreProperties>
</file>