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23" w:rsidRDefault="00633223" w:rsidP="00C95F98">
      <w:pPr>
        <w:spacing w:after="0" w:line="240" w:lineRule="auto"/>
        <w:ind w:left="-567" w:right="-285" w:firstLine="283"/>
        <w:jc w:val="center"/>
        <w:rPr>
          <w:rFonts w:ascii="Times New Roman" w:hAnsi="Times New Roman" w:cs="Times New Roman"/>
          <w:b/>
          <w:sz w:val="28"/>
          <w:szCs w:val="28"/>
        </w:rPr>
      </w:pPr>
      <w:r>
        <w:rPr>
          <w:rFonts w:ascii="Times New Roman" w:hAnsi="Times New Roman" w:cs="Times New Roman"/>
          <w:b/>
          <w:sz w:val="28"/>
          <w:szCs w:val="28"/>
        </w:rPr>
        <w:t>ВЫПИСКА ИЗ ПРОТОКОЛА</w:t>
      </w:r>
    </w:p>
    <w:p w:rsidR="00045371" w:rsidRDefault="00A64996" w:rsidP="00C95F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совместного </w:t>
      </w:r>
      <w:r w:rsidR="000E77ED" w:rsidRPr="000E77ED">
        <w:rPr>
          <w:rFonts w:ascii="Times New Roman" w:hAnsi="Times New Roman" w:cs="Times New Roman"/>
          <w:b/>
          <w:sz w:val="28"/>
          <w:szCs w:val="28"/>
        </w:rPr>
        <w:t xml:space="preserve">заседания </w:t>
      </w:r>
      <w:r w:rsidR="003B7C00">
        <w:rPr>
          <w:rFonts w:ascii="Times New Roman" w:hAnsi="Times New Roman" w:cs="Times New Roman"/>
          <w:b/>
          <w:sz w:val="28"/>
          <w:szCs w:val="28"/>
        </w:rPr>
        <w:t>Антитеррористической</w:t>
      </w:r>
      <w:r w:rsidR="000E77ED" w:rsidRPr="000E77ED">
        <w:rPr>
          <w:rFonts w:ascii="Times New Roman" w:hAnsi="Times New Roman" w:cs="Times New Roman"/>
          <w:b/>
          <w:sz w:val="28"/>
          <w:szCs w:val="28"/>
        </w:rPr>
        <w:t xml:space="preserve"> комиссии </w:t>
      </w:r>
    </w:p>
    <w:p w:rsidR="007D48EC" w:rsidRDefault="000E77ED" w:rsidP="00C95F98">
      <w:pPr>
        <w:spacing w:after="0" w:line="240" w:lineRule="auto"/>
        <w:jc w:val="center"/>
        <w:rPr>
          <w:rFonts w:ascii="Times New Roman" w:hAnsi="Times New Roman" w:cs="Times New Roman"/>
          <w:b/>
          <w:sz w:val="28"/>
          <w:szCs w:val="28"/>
        </w:rPr>
      </w:pPr>
      <w:r w:rsidRPr="000E77ED">
        <w:rPr>
          <w:rFonts w:ascii="Times New Roman" w:hAnsi="Times New Roman" w:cs="Times New Roman"/>
          <w:b/>
          <w:sz w:val="28"/>
          <w:szCs w:val="28"/>
        </w:rPr>
        <w:t>Вольского муниципального района Саратовской области</w:t>
      </w:r>
    </w:p>
    <w:p w:rsidR="000A1556" w:rsidRDefault="000A1556" w:rsidP="00C95F98">
      <w:pPr>
        <w:spacing w:after="0" w:line="240" w:lineRule="auto"/>
        <w:jc w:val="center"/>
        <w:rPr>
          <w:rFonts w:ascii="Times New Roman" w:hAnsi="Times New Roman" w:cs="Times New Roman"/>
          <w:b/>
          <w:sz w:val="28"/>
          <w:szCs w:val="28"/>
        </w:rPr>
      </w:pPr>
    </w:p>
    <w:p w:rsidR="00A64996" w:rsidRDefault="00A64996" w:rsidP="00A64996">
      <w:pPr>
        <w:spacing w:after="0" w:line="240" w:lineRule="auto"/>
        <w:ind w:left="142" w:right="140"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B97BEE" w:rsidRPr="00072211">
        <w:rPr>
          <w:rFonts w:ascii="Times New Roman" w:hAnsi="Times New Roman" w:cs="Times New Roman"/>
          <w:b/>
          <w:sz w:val="28"/>
          <w:szCs w:val="28"/>
        </w:rPr>
        <w:t xml:space="preserve">                               </w:t>
      </w:r>
      <w:r w:rsidR="00072211">
        <w:rPr>
          <w:rFonts w:ascii="Times New Roman" w:hAnsi="Times New Roman" w:cs="Times New Roman"/>
          <w:b/>
          <w:sz w:val="28"/>
          <w:szCs w:val="28"/>
        </w:rPr>
        <w:tab/>
      </w:r>
      <w:r w:rsidR="00072211">
        <w:rPr>
          <w:rFonts w:ascii="Times New Roman" w:hAnsi="Times New Roman" w:cs="Times New Roman"/>
          <w:b/>
          <w:sz w:val="28"/>
          <w:szCs w:val="28"/>
        </w:rPr>
        <w:tab/>
      </w:r>
      <w:r w:rsidR="00072211">
        <w:rPr>
          <w:rFonts w:ascii="Times New Roman" w:hAnsi="Times New Roman" w:cs="Times New Roman"/>
          <w:b/>
          <w:sz w:val="28"/>
          <w:szCs w:val="28"/>
        </w:rPr>
        <w:tab/>
      </w:r>
      <w:r w:rsidR="00B97BEE" w:rsidRPr="00072211">
        <w:rPr>
          <w:rFonts w:ascii="Times New Roman" w:hAnsi="Times New Roman" w:cs="Times New Roman"/>
          <w:b/>
          <w:sz w:val="28"/>
          <w:szCs w:val="28"/>
        </w:rPr>
        <w:t xml:space="preserve">                 </w:t>
      </w:r>
      <w:r w:rsidR="00CC787C">
        <w:rPr>
          <w:rFonts w:ascii="Times New Roman" w:hAnsi="Times New Roman" w:cs="Times New Roman"/>
          <w:b/>
          <w:sz w:val="28"/>
          <w:szCs w:val="28"/>
        </w:rPr>
        <w:t xml:space="preserve">   </w:t>
      </w:r>
      <w:r w:rsidR="00B97BEE" w:rsidRPr="00072211">
        <w:rPr>
          <w:rFonts w:ascii="Times New Roman" w:hAnsi="Times New Roman" w:cs="Times New Roman"/>
          <w:b/>
          <w:sz w:val="28"/>
          <w:szCs w:val="28"/>
        </w:rPr>
        <w:t xml:space="preserve">  </w:t>
      </w:r>
      <w:r w:rsidR="00045371">
        <w:rPr>
          <w:rFonts w:ascii="Times New Roman" w:hAnsi="Times New Roman" w:cs="Times New Roman"/>
          <w:b/>
          <w:sz w:val="28"/>
          <w:szCs w:val="28"/>
        </w:rPr>
        <w:t xml:space="preserve">        </w:t>
      </w:r>
      <w:r>
        <w:rPr>
          <w:rFonts w:ascii="Times New Roman" w:hAnsi="Times New Roman" w:cs="Times New Roman"/>
          <w:b/>
          <w:sz w:val="28"/>
          <w:szCs w:val="28"/>
        </w:rPr>
        <w:t xml:space="preserve">                        18.09</w:t>
      </w:r>
      <w:r w:rsidR="00BF76A6">
        <w:rPr>
          <w:rFonts w:ascii="Times New Roman" w:hAnsi="Times New Roman" w:cs="Times New Roman"/>
          <w:b/>
          <w:sz w:val="28"/>
          <w:szCs w:val="28"/>
        </w:rPr>
        <w:t>.2018</w:t>
      </w:r>
      <w:r w:rsidR="00B97BEE" w:rsidRPr="00072211">
        <w:rPr>
          <w:rFonts w:ascii="Times New Roman" w:hAnsi="Times New Roman" w:cs="Times New Roman"/>
          <w:b/>
          <w:sz w:val="28"/>
          <w:szCs w:val="28"/>
        </w:rPr>
        <w:t xml:space="preserve"> г.</w:t>
      </w:r>
      <w:r w:rsidR="00AB6BE0">
        <w:rPr>
          <w:rFonts w:ascii="Times New Roman" w:hAnsi="Times New Roman" w:cs="Times New Roman"/>
          <w:b/>
          <w:sz w:val="28"/>
          <w:szCs w:val="28"/>
        </w:rPr>
        <w:t xml:space="preserve"> </w:t>
      </w:r>
    </w:p>
    <w:p w:rsidR="004838A0" w:rsidRDefault="00B97BEE" w:rsidP="00A64996">
      <w:pPr>
        <w:spacing w:after="0" w:line="240" w:lineRule="auto"/>
        <w:ind w:left="142" w:right="140" w:firstLine="709"/>
        <w:jc w:val="center"/>
        <w:rPr>
          <w:rFonts w:ascii="Times New Roman" w:hAnsi="Times New Roman" w:cs="Times New Roman"/>
          <w:b/>
          <w:sz w:val="28"/>
          <w:szCs w:val="28"/>
        </w:rPr>
      </w:pPr>
      <w:r w:rsidRPr="00072211">
        <w:rPr>
          <w:rFonts w:ascii="Times New Roman" w:hAnsi="Times New Roman" w:cs="Times New Roman"/>
          <w:b/>
          <w:sz w:val="28"/>
          <w:szCs w:val="28"/>
        </w:rPr>
        <w:t>РЕШЕНИЕ:</w:t>
      </w:r>
    </w:p>
    <w:p w:rsidR="00A64996" w:rsidRPr="00A64996" w:rsidRDefault="00A64996" w:rsidP="00A64996">
      <w:pPr>
        <w:pStyle w:val="a4"/>
        <w:numPr>
          <w:ilvl w:val="0"/>
          <w:numId w:val="7"/>
        </w:numPr>
        <w:tabs>
          <w:tab w:val="left" w:pos="-284"/>
          <w:tab w:val="left" w:pos="0"/>
          <w:tab w:val="left" w:pos="142"/>
        </w:tabs>
        <w:spacing w:after="0" w:line="240" w:lineRule="auto"/>
        <w:ind w:left="142" w:right="140" w:firstLine="709"/>
        <w:jc w:val="both"/>
        <w:rPr>
          <w:rFonts w:ascii="Times New Roman" w:hAnsi="Times New Roman" w:cs="Times New Roman"/>
          <w:b/>
          <w:sz w:val="28"/>
          <w:szCs w:val="28"/>
        </w:rPr>
      </w:pPr>
      <w:r w:rsidRPr="00A64996">
        <w:rPr>
          <w:rFonts w:ascii="Times New Roman" w:hAnsi="Times New Roman" w:cs="Times New Roman"/>
          <w:spacing w:val="-15"/>
          <w:sz w:val="28"/>
          <w:szCs w:val="28"/>
        </w:rPr>
        <w:t xml:space="preserve">Принять к сведению информацию  </w:t>
      </w:r>
      <w:r w:rsidRPr="00A64996">
        <w:rPr>
          <w:rFonts w:ascii="Times New Roman" w:hAnsi="Times New Roman" w:cs="Times New Roman"/>
          <w:sz w:val="28"/>
          <w:szCs w:val="28"/>
        </w:rPr>
        <w:t>секретаря антитеррористической комиссии Безрученковой Е.В. об исполнении решения предыдущего заседания антитеррористической комиссии Вольского муниципального района Саратовской области от 13.08.2018 г.</w:t>
      </w:r>
      <w:r w:rsidRPr="00A64996">
        <w:rPr>
          <w:rFonts w:ascii="Times New Roman" w:hAnsi="Times New Roman" w:cs="Times New Roman"/>
          <w:b/>
          <w:sz w:val="28"/>
          <w:szCs w:val="28"/>
        </w:rPr>
        <w:t xml:space="preserve">  </w:t>
      </w:r>
      <w:r w:rsidRPr="00A64996">
        <w:rPr>
          <w:rFonts w:ascii="Times New Roman" w:hAnsi="Times New Roman" w:cs="Times New Roman"/>
          <w:sz w:val="28"/>
          <w:szCs w:val="28"/>
        </w:rPr>
        <w:t xml:space="preserve"> </w:t>
      </w:r>
    </w:p>
    <w:p w:rsidR="00A64996" w:rsidRPr="00A64996" w:rsidRDefault="00A64996" w:rsidP="00A64996">
      <w:pPr>
        <w:pStyle w:val="p4"/>
        <w:numPr>
          <w:ilvl w:val="0"/>
          <w:numId w:val="7"/>
        </w:numPr>
        <w:shd w:val="clear" w:color="auto" w:fill="FFFFFF"/>
        <w:tabs>
          <w:tab w:val="left" w:pos="-142"/>
          <w:tab w:val="left" w:pos="142"/>
          <w:tab w:val="left" w:pos="709"/>
        </w:tabs>
        <w:spacing w:before="0" w:beforeAutospacing="0" w:after="0" w:afterAutospacing="0"/>
        <w:ind w:left="142" w:right="140" w:firstLine="709"/>
        <w:jc w:val="both"/>
        <w:rPr>
          <w:sz w:val="28"/>
          <w:szCs w:val="28"/>
        </w:rPr>
      </w:pPr>
      <w:r w:rsidRPr="00A64996">
        <w:rPr>
          <w:sz w:val="28"/>
          <w:szCs w:val="28"/>
        </w:rPr>
        <w:t xml:space="preserve">Принять к сведению информацию </w:t>
      </w:r>
      <w:r w:rsidRPr="00A64996">
        <w:rPr>
          <w:color w:val="000000"/>
          <w:sz w:val="28"/>
          <w:szCs w:val="28"/>
        </w:rPr>
        <w:t>заместитель главы администрации Вольского муниципального района по социальным вопросам Щировой Н.Н. о</w:t>
      </w:r>
      <w:r w:rsidRPr="00A64996">
        <w:rPr>
          <w:sz w:val="28"/>
          <w:szCs w:val="28"/>
        </w:rPr>
        <w:t xml:space="preserve"> мероприятиях, запланированных к проведению 22.09.2018 г. в День города Вольска и 90-летия Вольского муниципального района.</w:t>
      </w:r>
    </w:p>
    <w:p w:rsidR="00A64996" w:rsidRPr="00A64996" w:rsidRDefault="00A64996" w:rsidP="00A64996">
      <w:pPr>
        <w:pStyle w:val="a3"/>
        <w:numPr>
          <w:ilvl w:val="0"/>
          <w:numId w:val="7"/>
        </w:numPr>
        <w:tabs>
          <w:tab w:val="left" w:pos="-142"/>
          <w:tab w:val="left" w:pos="142"/>
        </w:tabs>
        <w:ind w:left="142" w:right="140" w:firstLine="709"/>
        <w:jc w:val="both"/>
        <w:rPr>
          <w:sz w:val="28"/>
          <w:szCs w:val="28"/>
        </w:rPr>
      </w:pPr>
      <w:r w:rsidRPr="00A64996">
        <w:rPr>
          <w:sz w:val="28"/>
          <w:szCs w:val="28"/>
        </w:rPr>
        <w:t xml:space="preserve">Начальнику отдела МВД РФ по Вольскому району Чехонину В.А. (рекомендовать), заместителю главы администрации Вольского муниципального района по социальным вопросам Щировой Н.Н., заместителю главы администрации Вольского муниципального района по муниципальному хозяйству и градостроительству Баршутину В.В., начальнику управления муниципального хозяйства администрации Вольского муниципального района Лабутину В.В., и.о. начальника МУ «Управление по делам ГО и ЧС Вольского муниципального района» Чиненова Р.А., руководителям структурных подразделений администрации Вольского муниципального района социальной направленности в период подготовки и проведения мероприятий, </w:t>
      </w:r>
      <w:r w:rsidRPr="00A64996">
        <w:rPr>
          <w:color w:val="000000"/>
          <w:sz w:val="28"/>
          <w:szCs w:val="28"/>
        </w:rPr>
        <w:t>запланированных к проведению 22.09.2018 г. в День города Вольска и 90-летия Вольского муниципального района</w:t>
      </w:r>
      <w:r w:rsidRPr="00A64996">
        <w:rPr>
          <w:sz w:val="28"/>
          <w:szCs w:val="28"/>
        </w:rPr>
        <w:t>:</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 провести проверку готовности персонала учреждений и организаций к действиям в чрезвычайных ситуациях;</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 уточнить схемы прохождения сигналов о чрезвычайных ситуациях;</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 проверить работу систем связи и оповещения;</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 проверить готовность аварийно-спасательных служб, медицинских учреждений, предприятий, организовать дежурства сотрудников и руководителей данных учреждений;</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 осуществить контроль за проведением досуга молодежи и студентов в период проведения праздничных мероприятий, развернуть профилактическую работу по недопущению экстремистских проявлений;</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sidRPr="00A64996">
        <w:rPr>
          <w:rFonts w:ascii="Times New Roman" w:hAnsi="Times New Roman" w:cs="Times New Roman"/>
          <w:color w:val="000000"/>
          <w:sz w:val="28"/>
          <w:szCs w:val="28"/>
        </w:rPr>
        <w:t>- провести инструктажи представителей администрации и персонала организаций, предприятий и учреждений, задействованных в проведении праздничных мероприятий, посвященных</w:t>
      </w:r>
      <w:r w:rsidRPr="00A64996">
        <w:rPr>
          <w:rFonts w:ascii="Times New Roman" w:hAnsi="Times New Roman" w:cs="Times New Roman"/>
          <w:sz w:val="28"/>
          <w:szCs w:val="28"/>
        </w:rPr>
        <w:t xml:space="preserve"> празднованию Дня города Вольска и 90-летия Вольского муниципального района</w:t>
      </w:r>
      <w:r w:rsidRPr="00A64996">
        <w:rPr>
          <w:rFonts w:ascii="Times New Roman" w:hAnsi="Times New Roman" w:cs="Times New Roman"/>
          <w:color w:val="000000"/>
          <w:sz w:val="28"/>
          <w:szCs w:val="28"/>
        </w:rPr>
        <w:t>.</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b/>
          <w:color w:val="000000"/>
          <w:sz w:val="28"/>
          <w:szCs w:val="28"/>
        </w:rPr>
      </w:pPr>
      <w:r w:rsidRPr="00A64996">
        <w:rPr>
          <w:b/>
          <w:color w:val="000000"/>
          <w:sz w:val="28"/>
          <w:szCs w:val="28"/>
        </w:rPr>
        <w:t>Срок исполнения: информацию об исполнении предоставить до 21.09.2018 г.</w:t>
      </w:r>
    </w:p>
    <w:p w:rsidR="00A64996" w:rsidRPr="00A64996" w:rsidRDefault="00A64996" w:rsidP="00A64996">
      <w:pPr>
        <w:pStyle w:val="p4"/>
        <w:numPr>
          <w:ilvl w:val="0"/>
          <w:numId w:val="7"/>
        </w:numPr>
        <w:shd w:val="clear" w:color="auto" w:fill="FFFFFF"/>
        <w:tabs>
          <w:tab w:val="left" w:pos="142"/>
        </w:tabs>
        <w:spacing w:before="0" w:beforeAutospacing="0" w:after="0" w:afterAutospacing="0"/>
        <w:ind w:left="142" w:right="140" w:firstLine="709"/>
        <w:jc w:val="both"/>
        <w:rPr>
          <w:color w:val="000000"/>
          <w:sz w:val="28"/>
          <w:szCs w:val="28"/>
        </w:rPr>
      </w:pPr>
      <w:r w:rsidRPr="00A64996">
        <w:rPr>
          <w:sz w:val="28"/>
          <w:szCs w:val="28"/>
        </w:rPr>
        <w:t>Заместителю главы администрации Вольского муниципального района по социальным вопросам Щировой Н.Н.:</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sz w:val="28"/>
          <w:szCs w:val="28"/>
        </w:rPr>
      </w:pPr>
      <w:r w:rsidRPr="00A64996">
        <w:rPr>
          <w:sz w:val="28"/>
          <w:szCs w:val="28"/>
        </w:rPr>
        <w:t>- своевременно информировать оперативного дежурного ЕДДС Вольского муниципального района о всех массовых перевозках детей на общественном транспорте 22.09.2018 г.;</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sz w:val="28"/>
          <w:szCs w:val="28"/>
        </w:rPr>
      </w:pPr>
      <w:r w:rsidRPr="00A64996">
        <w:rPr>
          <w:sz w:val="28"/>
          <w:szCs w:val="28"/>
        </w:rPr>
        <w:t xml:space="preserve">- </w:t>
      </w:r>
      <w:r w:rsidRPr="00A64996">
        <w:rPr>
          <w:b/>
          <w:sz w:val="28"/>
          <w:szCs w:val="28"/>
        </w:rPr>
        <w:t xml:space="preserve">в срок до 20.09.2018 г. </w:t>
      </w:r>
      <w:r w:rsidRPr="00A64996">
        <w:rPr>
          <w:sz w:val="28"/>
          <w:szCs w:val="28"/>
        </w:rPr>
        <w:t xml:space="preserve">направить в адрес начальника Вольского военного института материального обеспечения МО РФ письмо о возможности выделения в </w:t>
      </w:r>
      <w:r w:rsidRPr="00A64996">
        <w:rPr>
          <w:sz w:val="28"/>
          <w:szCs w:val="28"/>
        </w:rPr>
        <w:lastRenderedPageBreak/>
        <w:t>день проведения праздничных мероприятий 22.09.2018 г. квадрокоптера, в целях обеспечения безопасности проводимых мероприятий.</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Pr>
          <w:sz w:val="28"/>
          <w:szCs w:val="28"/>
        </w:rPr>
        <w:t>5)</w:t>
      </w:r>
      <w:r w:rsidRPr="00A64996">
        <w:rPr>
          <w:sz w:val="28"/>
          <w:szCs w:val="28"/>
        </w:rPr>
        <w:t xml:space="preserve">Начальнику отдела организационной работы администрации Вольского муниципального района </w:t>
      </w:r>
      <w:r w:rsidRPr="00A64996">
        <w:rPr>
          <w:b/>
          <w:sz w:val="28"/>
          <w:szCs w:val="28"/>
        </w:rPr>
        <w:t xml:space="preserve">в срок до 20.09.2018 г. </w:t>
      </w:r>
      <w:r w:rsidRPr="00A64996">
        <w:rPr>
          <w:sz w:val="28"/>
          <w:szCs w:val="28"/>
        </w:rPr>
        <w:t>направить в адрес отдела МВД</w:t>
      </w:r>
      <w:r w:rsidRPr="00A64996">
        <w:rPr>
          <w:b/>
          <w:sz w:val="28"/>
          <w:szCs w:val="28"/>
        </w:rPr>
        <w:t xml:space="preserve"> </w:t>
      </w:r>
      <w:r w:rsidRPr="00A64996">
        <w:rPr>
          <w:sz w:val="28"/>
          <w:szCs w:val="28"/>
        </w:rPr>
        <w:t>России по Вольскому району для согласования пропуска на автотранспортные средства, задействованные в проведении мероприятий, посвященных Дню города Вольска и 90-летию Вольского муниципального района 22.09.2018 г.</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Pr>
          <w:color w:val="000000"/>
          <w:sz w:val="28"/>
          <w:szCs w:val="28"/>
        </w:rPr>
        <w:t>6)</w:t>
      </w:r>
      <w:r w:rsidRPr="00A64996">
        <w:rPr>
          <w:color w:val="000000"/>
          <w:sz w:val="28"/>
          <w:szCs w:val="28"/>
        </w:rPr>
        <w:t>Принять к сведению информацию Врио начальника УУП и ПН отдела МВД России по Вольскому району, капитан полиции Тихонова М.В., и.о. начальника МУ «Управление по делам ГО и ЧС Вольского муниципального района» Чиненова Р.А., главного врача ГУЗ СО «Вольская РБ» Сахарова М.В., и.о. главного врача ГУЗ СО «Вольская станция скорой медицинской помощи» Власова Ю.В., командира ОО «Вольская ДНД» Останина А.В. об обеспечении безопасности праздничных мероприятий, посвященных празднованию Дня города Вольска и 90-летия Вольского муниципального района; о расчете сил и средств, задействованных в случае обострения оперативной обстановки.</w:t>
      </w:r>
    </w:p>
    <w:p w:rsidR="00A64996" w:rsidRPr="00A64996" w:rsidRDefault="00A64996" w:rsidP="00A64996">
      <w:pPr>
        <w:pStyle w:val="a3"/>
        <w:numPr>
          <w:ilvl w:val="0"/>
          <w:numId w:val="8"/>
        </w:numPr>
        <w:tabs>
          <w:tab w:val="left" w:pos="142"/>
        </w:tabs>
        <w:autoSpaceDE w:val="0"/>
        <w:autoSpaceDN w:val="0"/>
        <w:ind w:left="142" w:right="140" w:firstLine="709"/>
        <w:jc w:val="both"/>
        <w:outlineLvl w:val="0"/>
        <w:rPr>
          <w:sz w:val="28"/>
          <w:szCs w:val="28"/>
        </w:rPr>
      </w:pPr>
      <w:r w:rsidRPr="00A64996">
        <w:rPr>
          <w:color w:val="000000"/>
          <w:sz w:val="28"/>
          <w:szCs w:val="28"/>
        </w:rPr>
        <w:t>Рекомендовать начальнику отдела МВД РФ по Вольскому району Чехонину В.А. совместно с начальником ОНД ГУ МЧС России по Вольскому району Батраевым И.Ш. в период подготовки и проведения мероприятий, посвященных Дню города Вольска и 90-летия Вольского муниципального района</w:t>
      </w:r>
      <w:r w:rsidRPr="00A64996">
        <w:rPr>
          <w:sz w:val="28"/>
          <w:szCs w:val="28"/>
        </w:rPr>
        <w:t xml:space="preserve">: </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sidRPr="00A64996">
        <w:rPr>
          <w:rFonts w:ascii="Times New Roman" w:hAnsi="Times New Roman" w:cs="Times New Roman"/>
          <w:color w:val="000000"/>
          <w:sz w:val="28"/>
          <w:szCs w:val="28"/>
        </w:rPr>
        <w:t>- провести комиссионное обследование мест проведения праздничных мероприятий и принять меры по обеспечению установленных требований по их безопасности;</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sidRPr="00A64996">
        <w:rPr>
          <w:rFonts w:ascii="Times New Roman" w:hAnsi="Times New Roman" w:cs="Times New Roman"/>
          <w:color w:val="000000"/>
          <w:sz w:val="28"/>
          <w:szCs w:val="28"/>
        </w:rPr>
        <w:t>- рассмотреть возможность запрещения в установленном законом порядке проведение праздничных мероприятий на объектах, где выявлены нарушения требований пожарной безопасности.</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color w:val="000000"/>
          <w:sz w:val="28"/>
          <w:szCs w:val="28"/>
        </w:rPr>
      </w:pPr>
      <w:r w:rsidRPr="00A64996">
        <w:rPr>
          <w:b/>
          <w:color w:val="000000"/>
          <w:sz w:val="28"/>
          <w:szCs w:val="28"/>
        </w:rPr>
        <w:t>Срок исполнения: информацию об исполнении предоставить до 21.09.2018 г.</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A64996">
        <w:rPr>
          <w:rFonts w:ascii="Times New Roman" w:hAnsi="Times New Roman" w:cs="Times New Roman"/>
          <w:color w:val="000000"/>
          <w:sz w:val="28"/>
          <w:szCs w:val="28"/>
        </w:rPr>
        <w:t>Заместителю главы администрации Вольского муниципального района по муниципальному хозяйству и градостроительству Баршутину В.В. в период подготовки и проведения праздничных мероприятий:</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sidRPr="00A64996">
        <w:rPr>
          <w:rFonts w:ascii="Times New Roman" w:hAnsi="Times New Roman" w:cs="Times New Roman"/>
          <w:color w:val="000000"/>
          <w:sz w:val="28"/>
          <w:szCs w:val="28"/>
        </w:rPr>
        <w:t>- уделить повышенное внимание мерам обеспечения антитеррористической безопасности на объектах общественного транспорта;</w:t>
      </w:r>
    </w:p>
    <w:p w:rsidR="00A64996" w:rsidRPr="00A64996" w:rsidRDefault="00A64996" w:rsidP="00A64996">
      <w:pPr>
        <w:tabs>
          <w:tab w:val="left" w:pos="142"/>
        </w:tabs>
        <w:autoSpaceDE w:val="0"/>
        <w:autoSpaceDN w:val="0"/>
        <w:spacing w:after="0" w:line="240" w:lineRule="auto"/>
        <w:ind w:left="142" w:right="140" w:firstLine="709"/>
        <w:jc w:val="both"/>
        <w:outlineLvl w:val="0"/>
        <w:rPr>
          <w:rFonts w:ascii="Times New Roman" w:hAnsi="Times New Roman" w:cs="Times New Roman"/>
          <w:color w:val="000000"/>
          <w:sz w:val="28"/>
          <w:szCs w:val="28"/>
        </w:rPr>
      </w:pPr>
      <w:r w:rsidRPr="00A64996">
        <w:rPr>
          <w:rFonts w:ascii="Times New Roman" w:hAnsi="Times New Roman" w:cs="Times New Roman"/>
          <w:color w:val="000000"/>
          <w:sz w:val="28"/>
          <w:szCs w:val="28"/>
        </w:rPr>
        <w:t>- взять на контроль состояние автодорог, в целях безопасности пешеходов и автотранспорта.</w:t>
      </w:r>
    </w:p>
    <w:p w:rsidR="00A64996" w:rsidRPr="00A64996" w:rsidRDefault="00A64996" w:rsidP="00A64996">
      <w:pPr>
        <w:pStyle w:val="p4"/>
        <w:shd w:val="clear" w:color="auto" w:fill="FFFFFF"/>
        <w:tabs>
          <w:tab w:val="left" w:pos="142"/>
        </w:tabs>
        <w:spacing w:before="0" w:beforeAutospacing="0" w:after="0" w:afterAutospacing="0"/>
        <w:ind w:left="142" w:right="140" w:firstLine="709"/>
        <w:jc w:val="both"/>
        <w:rPr>
          <w:b/>
          <w:color w:val="000000"/>
          <w:sz w:val="28"/>
          <w:szCs w:val="28"/>
        </w:rPr>
      </w:pPr>
      <w:r w:rsidRPr="00A64996">
        <w:rPr>
          <w:b/>
          <w:color w:val="000000"/>
          <w:sz w:val="28"/>
          <w:szCs w:val="28"/>
        </w:rPr>
        <w:t>Срок исполнения: информацию об исполнении предоставить до 21.09.2018 г.</w:t>
      </w:r>
    </w:p>
    <w:p w:rsidR="00A64996" w:rsidRPr="00A64996" w:rsidRDefault="00A64996" w:rsidP="00486C98">
      <w:pPr>
        <w:pStyle w:val="p4"/>
        <w:numPr>
          <w:ilvl w:val="0"/>
          <w:numId w:val="9"/>
        </w:numPr>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Командиру ОО «Вольская ДНД» рассмотреть возможность увеличения состава со</w:t>
      </w:r>
      <w:r w:rsidR="00887CF4">
        <w:rPr>
          <w:color w:val="000000"/>
          <w:sz w:val="28"/>
          <w:szCs w:val="28"/>
        </w:rPr>
        <w:t>трудников ОО «Вольская ДНД» до 3</w:t>
      </w:r>
      <w:r w:rsidRPr="00A64996">
        <w:rPr>
          <w:color w:val="000000"/>
          <w:sz w:val="28"/>
          <w:szCs w:val="28"/>
        </w:rPr>
        <w:t>0 человек для оказания содействия отделу МВД России по Вольскому району в охране общественного порядка при проведении мероприятий, посвященных Дню города Вольска и 90-летию Вольского муниципального района 22.09.2018 г.</w:t>
      </w:r>
    </w:p>
    <w:p w:rsidR="00A64996" w:rsidRPr="00A64996" w:rsidRDefault="00A64996" w:rsidP="00486C98">
      <w:pPr>
        <w:pStyle w:val="p4"/>
        <w:shd w:val="clear" w:color="auto" w:fill="FFFFFF"/>
        <w:tabs>
          <w:tab w:val="left" w:pos="142"/>
        </w:tabs>
        <w:spacing w:before="0" w:beforeAutospacing="0" w:after="0" w:afterAutospacing="0"/>
        <w:ind w:left="142" w:right="140" w:firstLine="709"/>
        <w:jc w:val="both"/>
        <w:rPr>
          <w:b/>
          <w:color w:val="000000"/>
          <w:sz w:val="28"/>
          <w:szCs w:val="28"/>
        </w:rPr>
      </w:pPr>
      <w:r w:rsidRPr="00A64996">
        <w:rPr>
          <w:b/>
          <w:color w:val="000000"/>
          <w:sz w:val="28"/>
          <w:szCs w:val="28"/>
        </w:rPr>
        <w:t>Срок исполнения: информацию об исполнении предоставить до 20.09.2018 г.</w:t>
      </w:r>
    </w:p>
    <w:p w:rsidR="00486C98" w:rsidRDefault="00A64996" w:rsidP="00486C98">
      <w:pPr>
        <w:pStyle w:val="p4"/>
        <w:numPr>
          <w:ilvl w:val="0"/>
          <w:numId w:val="9"/>
        </w:numPr>
        <w:shd w:val="clear" w:color="auto" w:fill="FFFFFF"/>
        <w:tabs>
          <w:tab w:val="left" w:pos="142"/>
        </w:tabs>
        <w:spacing w:before="0" w:beforeAutospacing="0" w:after="0" w:afterAutospacing="0"/>
        <w:ind w:left="142" w:right="140" w:firstLine="709"/>
        <w:jc w:val="both"/>
        <w:rPr>
          <w:color w:val="000000"/>
          <w:sz w:val="28"/>
          <w:szCs w:val="28"/>
        </w:rPr>
      </w:pPr>
      <w:r w:rsidRPr="00A64996">
        <w:rPr>
          <w:color w:val="000000"/>
          <w:sz w:val="28"/>
          <w:szCs w:val="28"/>
        </w:rPr>
        <w:t>Начальнику управления культуры и кино администрации Вольского муниципального района Неводчиковой С.А.</w:t>
      </w:r>
      <w:r w:rsidR="00486C98">
        <w:rPr>
          <w:color w:val="000000"/>
          <w:sz w:val="28"/>
          <w:szCs w:val="28"/>
        </w:rPr>
        <w:t>:</w:t>
      </w:r>
    </w:p>
    <w:p w:rsidR="00A64996" w:rsidRDefault="00486C98" w:rsidP="00486C98">
      <w:pPr>
        <w:pStyle w:val="p4"/>
        <w:shd w:val="clear" w:color="auto" w:fill="FFFFFF"/>
        <w:tabs>
          <w:tab w:val="left" w:pos="142"/>
        </w:tabs>
        <w:spacing w:before="0" w:beforeAutospacing="0" w:after="0" w:afterAutospacing="0"/>
        <w:ind w:left="142" w:right="140" w:firstLine="698"/>
        <w:jc w:val="both"/>
        <w:rPr>
          <w:color w:val="000000"/>
          <w:sz w:val="28"/>
          <w:szCs w:val="28"/>
        </w:rPr>
      </w:pPr>
      <w:r>
        <w:rPr>
          <w:color w:val="000000"/>
          <w:sz w:val="28"/>
          <w:szCs w:val="28"/>
        </w:rPr>
        <w:t>-</w:t>
      </w:r>
      <w:r w:rsidR="00A64996" w:rsidRPr="00A64996">
        <w:rPr>
          <w:color w:val="000000"/>
          <w:sz w:val="28"/>
          <w:szCs w:val="28"/>
        </w:rPr>
        <w:t xml:space="preserve"> предоставить в отдел МВД России по Вольскому району  </w:t>
      </w:r>
      <w:r w:rsidR="00A64996" w:rsidRPr="00A64996">
        <w:rPr>
          <w:b/>
          <w:color w:val="000000"/>
          <w:sz w:val="28"/>
          <w:szCs w:val="28"/>
        </w:rPr>
        <w:t>в срок до 19.09.2018 г.</w:t>
      </w:r>
      <w:r w:rsidR="00A64996" w:rsidRPr="00A64996">
        <w:rPr>
          <w:color w:val="000000"/>
          <w:sz w:val="28"/>
          <w:szCs w:val="28"/>
        </w:rPr>
        <w:t xml:space="preserve"> план праздничных мероприятий на 22.09.2018 г.</w:t>
      </w:r>
      <w:r>
        <w:rPr>
          <w:color w:val="000000"/>
          <w:sz w:val="28"/>
          <w:szCs w:val="28"/>
        </w:rPr>
        <w:t>;</w:t>
      </w:r>
    </w:p>
    <w:p w:rsidR="00486C98" w:rsidRPr="00A64996" w:rsidRDefault="00486C98" w:rsidP="00486C98">
      <w:pPr>
        <w:pStyle w:val="p4"/>
        <w:shd w:val="clear" w:color="auto" w:fill="FFFFFF"/>
        <w:tabs>
          <w:tab w:val="left" w:pos="142"/>
        </w:tabs>
        <w:spacing w:before="0" w:beforeAutospacing="0" w:after="0" w:afterAutospacing="0"/>
        <w:ind w:left="142" w:right="140" w:firstLine="698"/>
        <w:jc w:val="both"/>
        <w:rPr>
          <w:color w:val="000000"/>
          <w:sz w:val="28"/>
          <w:szCs w:val="28"/>
        </w:rPr>
      </w:pPr>
      <w:r>
        <w:rPr>
          <w:color w:val="000000"/>
          <w:sz w:val="28"/>
          <w:szCs w:val="28"/>
        </w:rPr>
        <w:lastRenderedPageBreak/>
        <w:t>- во взаимодействии с</w:t>
      </w:r>
      <w:r w:rsidRPr="00486C98">
        <w:rPr>
          <w:color w:val="000000"/>
          <w:sz w:val="28"/>
          <w:szCs w:val="28"/>
        </w:rPr>
        <w:t xml:space="preserve"> </w:t>
      </w:r>
      <w:r>
        <w:rPr>
          <w:color w:val="000000"/>
          <w:sz w:val="28"/>
          <w:szCs w:val="28"/>
        </w:rPr>
        <w:t xml:space="preserve">отделом </w:t>
      </w:r>
      <w:r w:rsidRPr="00A64996">
        <w:rPr>
          <w:color w:val="000000"/>
          <w:sz w:val="28"/>
          <w:szCs w:val="28"/>
        </w:rPr>
        <w:t xml:space="preserve">МВД России по Вольскому району  </w:t>
      </w:r>
      <w:r>
        <w:rPr>
          <w:color w:val="000000"/>
          <w:sz w:val="28"/>
          <w:szCs w:val="28"/>
        </w:rPr>
        <w:t xml:space="preserve">обеспечить безопасность прохождения </w:t>
      </w:r>
      <w:r w:rsidR="008A0E53">
        <w:rPr>
          <w:color w:val="000000"/>
          <w:sz w:val="28"/>
          <w:szCs w:val="28"/>
        </w:rPr>
        <w:t>техники</w:t>
      </w:r>
      <w:r>
        <w:rPr>
          <w:color w:val="000000"/>
          <w:sz w:val="28"/>
          <w:szCs w:val="28"/>
        </w:rPr>
        <w:t xml:space="preserve"> и делегаций от муниципальных образований района в период торжественной части праздника.</w:t>
      </w:r>
    </w:p>
    <w:p w:rsidR="00A64996" w:rsidRPr="00A64996" w:rsidRDefault="00A64996" w:rsidP="00486C98">
      <w:pPr>
        <w:pStyle w:val="p4"/>
        <w:shd w:val="clear" w:color="auto" w:fill="FFFFFF"/>
        <w:tabs>
          <w:tab w:val="left" w:pos="0"/>
          <w:tab w:val="left" w:pos="142"/>
        </w:tabs>
        <w:spacing w:before="0" w:beforeAutospacing="0" w:after="0" w:afterAutospacing="0"/>
        <w:ind w:left="142" w:right="140" w:firstLine="709"/>
        <w:jc w:val="both"/>
        <w:rPr>
          <w:sz w:val="28"/>
          <w:szCs w:val="28"/>
        </w:rPr>
      </w:pPr>
      <w:r>
        <w:rPr>
          <w:color w:val="000000"/>
          <w:sz w:val="28"/>
          <w:szCs w:val="28"/>
        </w:rPr>
        <w:t xml:space="preserve">11) </w:t>
      </w:r>
      <w:r w:rsidRPr="00A64996">
        <w:rPr>
          <w:color w:val="000000"/>
          <w:sz w:val="28"/>
          <w:szCs w:val="28"/>
        </w:rPr>
        <w:t>Н</w:t>
      </w:r>
      <w:r w:rsidRPr="00A64996">
        <w:rPr>
          <w:sz w:val="28"/>
          <w:szCs w:val="28"/>
        </w:rPr>
        <w:t>ачальнику отдела по информационно-аналитической работе и взаимодействию с общественными объединениями Аллазову И.В.</w:t>
      </w:r>
      <w:r w:rsidRPr="00A64996">
        <w:rPr>
          <w:bCs/>
          <w:sz w:val="28"/>
          <w:szCs w:val="28"/>
        </w:rPr>
        <w:t xml:space="preserve"> </w:t>
      </w:r>
      <w:r w:rsidRPr="00A64996">
        <w:rPr>
          <w:b/>
          <w:bCs/>
          <w:sz w:val="28"/>
          <w:szCs w:val="28"/>
        </w:rPr>
        <w:t xml:space="preserve">в срок до 28.09.2018 г. </w:t>
      </w:r>
      <w:r w:rsidRPr="00A64996">
        <w:rPr>
          <w:bCs/>
          <w:sz w:val="28"/>
          <w:szCs w:val="28"/>
        </w:rPr>
        <w:t>разместить информацию по итогам заседания</w:t>
      </w:r>
      <w:r w:rsidRPr="00A64996">
        <w:rPr>
          <w:spacing w:val="2"/>
          <w:sz w:val="28"/>
          <w:szCs w:val="28"/>
        </w:rPr>
        <w:t xml:space="preserve"> Антитеррористической комиссии </w:t>
      </w:r>
      <w:r w:rsidRPr="00A64996">
        <w:rPr>
          <w:sz w:val="28"/>
          <w:szCs w:val="28"/>
        </w:rPr>
        <w:t xml:space="preserve">Вольского муниципального района Саратовской области от 18.09.2018 г. </w:t>
      </w:r>
      <w:r w:rsidRPr="00A64996">
        <w:rPr>
          <w:color w:val="000000"/>
          <w:sz w:val="28"/>
          <w:szCs w:val="28"/>
        </w:rPr>
        <w:t xml:space="preserve"> </w:t>
      </w:r>
    </w:p>
    <w:p w:rsidR="000A1556" w:rsidRPr="00A64996" w:rsidRDefault="00A64996" w:rsidP="00A64996">
      <w:pPr>
        <w:pStyle w:val="p4"/>
        <w:shd w:val="clear" w:color="auto" w:fill="FFFFFF"/>
        <w:tabs>
          <w:tab w:val="left" w:pos="142"/>
        </w:tabs>
        <w:spacing w:before="0" w:beforeAutospacing="0" w:after="0" w:afterAutospacing="0"/>
        <w:ind w:left="142" w:right="140" w:firstLine="709"/>
        <w:jc w:val="both"/>
        <w:rPr>
          <w:bCs/>
          <w:sz w:val="28"/>
          <w:szCs w:val="28"/>
        </w:rPr>
      </w:pPr>
      <w:r w:rsidRPr="00A64996">
        <w:rPr>
          <w:bCs/>
          <w:sz w:val="28"/>
          <w:szCs w:val="28"/>
        </w:rPr>
        <w:t xml:space="preserve"> </w:t>
      </w:r>
    </w:p>
    <w:p w:rsidR="003C13EE" w:rsidRPr="00A64996" w:rsidRDefault="003C13EE" w:rsidP="00A64996">
      <w:pPr>
        <w:tabs>
          <w:tab w:val="left" w:pos="-142"/>
          <w:tab w:val="left" w:pos="142"/>
        </w:tabs>
        <w:spacing w:after="0" w:line="240" w:lineRule="auto"/>
        <w:ind w:left="142" w:right="140" w:firstLine="709"/>
        <w:jc w:val="both"/>
        <w:rPr>
          <w:rFonts w:ascii="Times New Roman" w:hAnsi="Times New Roman" w:cs="Times New Roman"/>
          <w:i/>
          <w:sz w:val="28"/>
          <w:szCs w:val="28"/>
          <w:u w:val="single"/>
        </w:rPr>
      </w:pPr>
      <w:r w:rsidRPr="00A64996">
        <w:rPr>
          <w:rFonts w:ascii="Times New Roman" w:hAnsi="Times New Roman" w:cs="Times New Roman"/>
          <w:sz w:val="28"/>
          <w:szCs w:val="28"/>
          <w:u w:val="single"/>
        </w:rPr>
        <w:t xml:space="preserve">Информацию о ходе реализации мероприятий направлять в адрес отдела организационной работы администрации Вольского муниципального района (электронная почта: </w:t>
      </w:r>
      <w:hyperlink r:id="rId8" w:history="1">
        <w:r w:rsidRPr="00A64996">
          <w:rPr>
            <w:rStyle w:val="a5"/>
            <w:rFonts w:ascii="Times New Roman" w:hAnsi="Times New Roman" w:cs="Times New Roman"/>
            <w:sz w:val="28"/>
            <w:szCs w:val="28"/>
            <w:lang w:val="en-US"/>
          </w:rPr>
          <w:t>zt</w:t>
        </w:r>
        <w:r w:rsidRPr="00A64996">
          <w:rPr>
            <w:rStyle w:val="a5"/>
            <w:rFonts w:ascii="Times New Roman" w:hAnsi="Times New Roman" w:cs="Times New Roman"/>
            <w:sz w:val="28"/>
            <w:szCs w:val="28"/>
          </w:rPr>
          <w:t>2009@</w:t>
        </w:r>
        <w:r w:rsidRPr="00A64996">
          <w:rPr>
            <w:rStyle w:val="a5"/>
            <w:rFonts w:ascii="Times New Roman" w:hAnsi="Times New Roman" w:cs="Times New Roman"/>
            <w:sz w:val="28"/>
            <w:szCs w:val="28"/>
            <w:lang w:val="en-US"/>
          </w:rPr>
          <w:t>yandex</w:t>
        </w:r>
        <w:r w:rsidRPr="00A64996">
          <w:rPr>
            <w:rStyle w:val="a5"/>
            <w:rFonts w:ascii="Times New Roman" w:hAnsi="Times New Roman" w:cs="Times New Roman"/>
            <w:sz w:val="28"/>
            <w:szCs w:val="28"/>
          </w:rPr>
          <w:t>.</w:t>
        </w:r>
        <w:r w:rsidRPr="00A64996">
          <w:rPr>
            <w:rStyle w:val="a5"/>
            <w:rFonts w:ascii="Times New Roman" w:hAnsi="Times New Roman" w:cs="Times New Roman"/>
            <w:sz w:val="28"/>
            <w:szCs w:val="28"/>
            <w:lang w:val="en-US"/>
          </w:rPr>
          <w:t>ru</w:t>
        </w:r>
      </w:hyperlink>
      <w:r w:rsidRPr="00A64996">
        <w:rPr>
          <w:rFonts w:ascii="Times New Roman" w:hAnsi="Times New Roman" w:cs="Times New Roman"/>
          <w:sz w:val="28"/>
          <w:szCs w:val="28"/>
          <w:u w:val="single"/>
        </w:rPr>
        <w:t>; факс 70436) в соответствии с заявленными сроками.</w:t>
      </w:r>
      <w:r w:rsidRPr="00A64996">
        <w:rPr>
          <w:rFonts w:ascii="Times New Roman" w:hAnsi="Times New Roman" w:cs="Times New Roman"/>
          <w:i/>
          <w:sz w:val="28"/>
          <w:szCs w:val="28"/>
          <w:u w:val="single"/>
        </w:rPr>
        <w:t xml:space="preserve"> </w:t>
      </w:r>
    </w:p>
    <w:p w:rsidR="00AB6BE0" w:rsidRPr="00A64996" w:rsidRDefault="00AB6BE0" w:rsidP="00A64996">
      <w:pPr>
        <w:tabs>
          <w:tab w:val="left" w:pos="-142"/>
          <w:tab w:val="left" w:pos="142"/>
        </w:tabs>
        <w:spacing w:after="0" w:line="240" w:lineRule="auto"/>
        <w:ind w:left="142" w:right="140" w:firstLine="709"/>
        <w:jc w:val="both"/>
        <w:rPr>
          <w:rFonts w:ascii="Times New Roman" w:hAnsi="Times New Roman" w:cs="Times New Roman"/>
          <w:bCs/>
          <w:sz w:val="28"/>
          <w:szCs w:val="28"/>
          <w:u w:val="single"/>
        </w:rPr>
      </w:pPr>
    </w:p>
    <w:p w:rsidR="000A1556" w:rsidRPr="00A64996" w:rsidRDefault="000A1556" w:rsidP="00A64996">
      <w:pPr>
        <w:tabs>
          <w:tab w:val="left" w:pos="-142"/>
          <w:tab w:val="left" w:pos="142"/>
        </w:tabs>
        <w:spacing w:after="0" w:line="240" w:lineRule="auto"/>
        <w:ind w:left="142" w:right="140" w:firstLine="709"/>
        <w:jc w:val="both"/>
        <w:rPr>
          <w:rFonts w:ascii="Times New Roman" w:hAnsi="Times New Roman" w:cs="Times New Roman"/>
          <w:bCs/>
          <w:sz w:val="28"/>
          <w:szCs w:val="28"/>
          <w:u w:val="single"/>
        </w:rPr>
      </w:pPr>
    </w:p>
    <w:p w:rsidR="00AB6BE0" w:rsidRPr="00A64996" w:rsidRDefault="008D009F" w:rsidP="00A64996">
      <w:pPr>
        <w:pStyle w:val="p4"/>
        <w:shd w:val="clear" w:color="auto" w:fill="FFFFFF"/>
        <w:tabs>
          <w:tab w:val="left" w:pos="-142"/>
          <w:tab w:val="left" w:pos="142"/>
        </w:tabs>
        <w:spacing w:before="0" w:beforeAutospacing="0" w:after="0" w:afterAutospacing="0"/>
        <w:ind w:left="142" w:right="140" w:firstLine="709"/>
        <w:jc w:val="both"/>
        <w:rPr>
          <w:sz w:val="28"/>
          <w:szCs w:val="28"/>
        </w:rPr>
      </w:pPr>
      <w:r w:rsidRPr="00A64996">
        <w:rPr>
          <w:spacing w:val="-15"/>
          <w:sz w:val="28"/>
          <w:szCs w:val="28"/>
        </w:rPr>
        <w:t xml:space="preserve"> </w:t>
      </w:r>
      <w:r w:rsidR="00DC71D8" w:rsidRPr="00A64996">
        <w:rPr>
          <w:sz w:val="28"/>
          <w:szCs w:val="28"/>
        </w:rPr>
        <w:t>Глава Вольского</w:t>
      </w:r>
      <w:r w:rsidR="00AB6BE0" w:rsidRPr="00A64996">
        <w:rPr>
          <w:sz w:val="28"/>
          <w:szCs w:val="28"/>
        </w:rPr>
        <w:t xml:space="preserve"> </w:t>
      </w:r>
    </w:p>
    <w:p w:rsidR="000E77ED" w:rsidRPr="008D009F" w:rsidRDefault="00DC71D8" w:rsidP="00A64996">
      <w:pPr>
        <w:pStyle w:val="p4"/>
        <w:shd w:val="clear" w:color="auto" w:fill="FFFFFF"/>
        <w:tabs>
          <w:tab w:val="left" w:pos="-142"/>
        </w:tabs>
        <w:spacing w:before="0" w:beforeAutospacing="0" w:after="0" w:afterAutospacing="0"/>
        <w:ind w:left="142" w:right="140" w:firstLine="709"/>
        <w:jc w:val="both"/>
        <w:rPr>
          <w:sz w:val="28"/>
          <w:szCs w:val="28"/>
        </w:rPr>
      </w:pPr>
      <w:r w:rsidRPr="008D009F">
        <w:rPr>
          <w:sz w:val="28"/>
          <w:szCs w:val="28"/>
        </w:rPr>
        <w:t>муниципального района</w:t>
      </w:r>
    </w:p>
    <w:p w:rsidR="00DC71D8" w:rsidRPr="008D009F" w:rsidRDefault="003B7C00" w:rsidP="00A64996">
      <w:pPr>
        <w:tabs>
          <w:tab w:val="left" w:pos="0"/>
        </w:tabs>
        <w:spacing w:after="0" w:line="240" w:lineRule="auto"/>
        <w:ind w:left="142" w:right="140" w:firstLine="709"/>
        <w:rPr>
          <w:rFonts w:ascii="Times New Roman" w:hAnsi="Times New Roman" w:cs="Times New Roman"/>
          <w:sz w:val="28"/>
          <w:szCs w:val="28"/>
        </w:rPr>
      </w:pPr>
      <w:r w:rsidRPr="008D009F">
        <w:rPr>
          <w:rFonts w:ascii="Times New Roman" w:hAnsi="Times New Roman" w:cs="Times New Roman"/>
          <w:sz w:val="28"/>
          <w:szCs w:val="28"/>
        </w:rPr>
        <w:t xml:space="preserve">Председатель </w:t>
      </w:r>
      <w:r w:rsidR="00DC71D8" w:rsidRPr="008D009F">
        <w:rPr>
          <w:rFonts w:ascii="Times New Roman" w:hAnsi="Times New Roman" w:cs="Times New Roman"/>
          <w:sz w:val="28"/>
          <w:szCs w:val="28"/>
        </w:rPr>
        <w:t xml:space="preserve"> а</w:t>
      </w:r>
      <w:r w:rsidR="00E210EA" w:rsidRPr="008D009F">
        <w:rPr>
          <w:rFonts w:ascii="Times New Roman" w:hAnsi="Times New Roman" w:cs="Times New Roman"/>
          <w:sz w:val="28"/>
          <w:szCs w:val="28"/>
        </w:rPr>
        <w:t xml:space="preserve">нтитеррористической </w:t>
      </w:r>
      <w:r w:rsidRPr="008D009F">
        <w:rPr>
          <w:rFonts w:ascii="Times New Roman" w:hAnsi="Times New Roman" w:cs="Times New Roman"/>
          <w:sz w:val="28"/>
          <w:szCs w:val="28"/>
        </w:rPr>
        <w:t>Комиссии</w:t>
      </w:r>
    </w:p>
    <w:p w:rsidR="003B7C00" w:rsidRDefault="00DC71D8" w:rsidP="00A64996">
      <w:pPr>
        <w:spacing w:after="0" w:line="240" w:lineRule="auto"/>
        <w:ind w:left="142" w:right="140" w:firstLine="709"/>
        <w:jc w:val="both"/>
        <w:rPr>
          <w:rFonts w:ascii="Times New Roman" w:hAnsi="Times New Roman" w:cs="Times New Roman"/>
          <w:sz w:val="28"/>
          <w:szCs w:val="28"/>
        </w:rPr>
      </w:pPr>
      <w:r w:rsidRPr="008D009F">
        <w:rPr>
          <w:rFonts w:ascii="Times New Roman" w:hAnsi="Times New Roman" w:cs="Times New Roman"/>
          <w:sz w:val="28"/>
          <w:szCs w:val="28"/>
        </w:rPr>
        <w:t xml:space="preserve">Вольского муниципального района </w:t>
      </w:r>
      <w:r w:rsidR="003B7C00" w:rsidRPr="008D009F">
        <w:rPr>
          <w:rFonts w:ascii="Times New Roman" w:hAnsi="Times New Roman" w:cs="Times New Roman"/>
          <w:sz w:val="28"/>
          <w:szCs w:val="28"/>
        </w:rPr>
        <w:tab/>
      </w:r>
      <w:r w:rsidR="003B7C00" w:rsidRPr="008D009F">
        <w:rPr>
          <w:rFonts w:ascii="Times New Roman" w:hAnsi="Times New Roman" w:cs="Times New Roman"/>
          <w:sz w:val="28"/>
          <w:szCs w:val="28"/>
        </w:rPr>
        <w:tab/>
        <w:t xml:space="preserve">              </w:t>
      </w:r>
      <w:r w:rsidR="00E210EA" w:rsidRPr="008D009F">
        <w:rPr>
          <w:rFonts w:ascii="Times New Roman" w:hAnsi="Times New Roman" w:cs="Times New Roman"/>
          <w:sz w:val="28"/>
          <w:szCs w:val="28"/>
        </w:rPr>
        <w:t xml:space="preserve"> </w:t>
      </w:r>
      <w:r w:rsidR="00AB6BE0">
        <w:rPr>
          <w:rFonts w:ascii="Times New Roman" w:hAnsi="Times New Roman" w:cs="Times New Roman"/>
          <w:sz w:val="28"/>
          <w:szCs w:val="28"/>
        </w:rPr>
        <w:t xml:space="preserve">         </w:t>
      </w:r>
      <w:r w:rsidR="00E210EA" w:rsidRPr="008D009F">
        <w:rPr>
          <w:rFonts w:ascii="Times New Roman" w:hAnsi="Times New Roman" w:cs="Times New Roman"/>
          <w:sz w:val="28"/>
          <w:szCs w:val="28"/>
        </w:rPr>
        <w:t xml:space="preserve">   </w:t>
      </w:r>
      <w:r w:rsidR="00AB6BE0">
        <w:rPr>
          <w:rFonts w:ascii="Times New Roman" w:hAnsi="Times New Roman" w:cs="Times New Roman"/>
          <w:sz w:val="28"/>
          <w:szCs w:val="28"/>
        </w:rPr>
        <w:t xml:space="preserve">     </w:t>
      </w:r>
      <w:r w:rsidR="003B7C00" w:rsidRPr="008D009F">
        <w:rPr>
          <w:rFonts w:ascii="Times New Roman" w:hAnsi="Times New Roman" w:cs="Times New Roman"/>
          <w:sz w:val="28"/>
          <w:szCs w:val="28"/>
        </w:rPr>
        <w:t>В.Г. Матвеев</w:t>
      </w:r>
    </w:p>
    <w:p w:rsidR="000A1556" w:rsidRDefault="000A1556" w:rsidP="00A64996">
      <w:pPr>
        <w:spacing w:after="0" w:line="240" w:lineRule="auto"/>
        <w:ind w:left="142" w:right="140" w:firstLine="709"/>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A64996" w:rsidRDefault="00A6499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0A1556" w:rsidRDefault="000A1556" w:rsidP="00AB6BE0">
      <w:pPr>
        <w:spacing w:after="0" w:line="240" w:lineRule="auto"/>
        <w:ind w:right="140"/>
        <w:jc w:val="both"/>
        <w:rPr>
          <w:rFonts w:ascii="Times New Roman" w:hAnsi="Times New Roman" w:cs="Times New Roman"/>
          <w:sz w:val="28"/>
          <w:szCs w:val="28"/>
        </w:rPr>
      </w:pPr>
    </w:p>
    <w:p w:rsidR="00CC787C" w:rsidRPr="00CC787C" w:rsidRDefault="00CC787C" w:rsidP="00C95F98">
      <w:pPr>
        <w:pStyle w:val="a3"/>
      </w:pPr>
      <w:r w:rsidRPr="00AD5C99">
        <w:rPr>
          <w:sz w:val="22"/>
          <w:szCs w:val="22"/>
        </w:rPr>
        <w:t>секретарь  Комиссии</w:t>
      </w:r>
      <w:r w:rsidR="003B4773">
        <w:rPr>
          <w:sz w:val="22"/>
          <w:szCs w:val="22"/>
        </w:rPr>
        <w:t xml:space="preserve">, </w:t>
      </w:r>
      <w:r w:rsidR="007710D5">
        <w:rPr>
          <w:sz w:val="22"/>
          <w:szCs w:val="22"/>
        </w:rPr>
        <w:t xml:space="preserve">Е.В. </w:t>
      </w:r>
      <w:r w:rsidR="00E874E0">
        <w:rPr>
          <w:sz w:val="22"/>
          <w:szCs w:val="22"/>
        </w:rPr>
        <w:t>Безрученкова</w:t>
      </w:r>
      <w:r w:rsidRPr="00AD5C99">
        <w:rPr>
          <w:sz w:val="22"/>
          <w:szCs w:val="22"/>
        </w:rPr>
        <w:t>, 7-</w:t>
      </w:r>
      <w:r w:rsidR="003B7C00">
        <w:rPr>
          <w:sz w:val="22"/>
          <w:szCs w:val="22"/>
        </w:rPr>
        <w:t>04</w:t>
      </w:r>
      <w:r w:rsidRPr="00AD5C99">
        <w:rPr>
          <w:sz w:val="22"/>
          <w:szCs w:val="22"/>
        </w:rPr>
        <w:t>-</w:t>
      </w:r>
      <w:r w:rsidR="003B7C00">
        <w:rPr>
          <w:sz w:val="22"/>
          <w:szCs w:val="22"/>
        </w:rPr>
        <w:t>3</w:t>
      </w:r>
      <w:r w:rsidR="003B4773">
        <w:rPr>
          <w:sz w:val="22"/>
          <w:szCs w:val="22"/>
        </w:rPr>
        <w:t>6</w:t>
      </w:r>
    </w:p>
    <w:sectPr w:rsidR="00CC787C" w:rsidRPr="00CC787C" w:rsidSect="00AB6BE0">
      <w:pgSz w:w="11906" w:h="16838"/>
      <w:pgMar w:top="454" w:right="454" w:bottom="45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72" w:rsidRDefault="00DF5F72" w:rsidP="00AE0495">
      <w:pPr>
        <w:spacing w:after="0" w:line="240" w:lineRule="auto"/>
      </w:pPr>
      <w:r>
        <w:separator/>
      </w:r>
    </w:p>
  </w:endnote>
  <w:endnote w:type="continuationSeparator" w:id="1">
    <w:p w:rsidR="00DF5F72" w:rsidRDefault="00DF5F72" w:rsidP="00AE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72" w:rsidRDefault="00DF5F72" w:rsidP="00AE0495">
      <w:pPr>
        <w:spacing w:after="0" w:line="240" w:lineRule="auto"/>
      </w:pPr>
      <w:r>
        <w:separator/>
      </w:r>
    </w:p>
  </w:footnote>
  <w:footnote w:type="continuationSeparator" w:id="1">
    <w:p w:rsidR="00DF5F72" w:rsidRDefault="00DF5F72" w:rsidP="00AE0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587"/>
    <w:multiLevelType w:val="hybridMultilevel"/>
    <w:tmpl w:val="6BDA154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0091E"/>
    <w:multiLevelType w:val="hybridMultilevel"/>
    <w:tmpl w:val="C3D66212"/>
    <w:lvl w:ilvl="0" w:tplc="75222ABC">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F275AF"/>
    <w:multiLevelType w:val="hybridMultilevel"/>
    <w:tmpl w:val="FA089CEA"/>
    <w:lvl w:ilvl="0" w:tplc="F0D49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0E21F2"/>
    <w:multiLevelType w:val="hybridMultilevel"/>
    <w:tmpl w:val="71265C74"/>
    <w:lvl w:ilvl="0" w:tplc="31469C3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965DFD"/>
    <w:multiLevelType w:val="hybridMultilevel"/>
    <w:tmpl w:val="F0DCEFFA"/>
    <w:lvl w:ilvl="0" w:tplc="BDE20DAC">
      <w:start w:val="7"/>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7C3D0B"/>
    <w:multiLevelType w:val="hybridMultilevel"/>
    <w:tmpl w:val="44AE5540"/>
    <w:lvl w:ilvl="0" w:tplc="E558E956">
      <w:start w:val="1"/>
      <w:numFmt w:val="decimal"/>
      <w:lvlText w:val="%1)"/>
      <w:lvlJc w:val="left"/>
      <w:pPr>
        <w:ind w:left="1211" w:hanging="360"/>
      </w:pPr>
      <w:rPr>
        <w:rFonts w:ascii="Times New Roman" w:eastAsia="Times New Roman" w:hAnsi="Times New Roman" w:cs="Times New Roman"/>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67B6BF9"/>
    <w:multiLevelType w:val="hybridMultilevel"/>
    <w:tmpl w:val="36B4DE5C"/>
    <w:lvl w:ilvl="0" w:tplc="B6FA1E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D33239"/>
    <w:multiLevelType w:val="hybridMultilevel"/>
    <w:tmpl w:val="463AB328"/>
    <w:lvl w:ilvl="0" w:tplc="AE0EB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1F7D5B"/>
    <w:multiLevelType w:val="hybridMultilevel"/>
    <w:tmpl w:val="FF96D8AC"/>
    <w:lvl w:ilvl="0" w:tplc="3B10412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8"/>
  </w:num>
  <w:num w:numId="5">
    <w:abstractNumId w:val="2"/>
  </w:num>
  <w:num w:numId="6">
    <w:abstractNumId w:val="7"/>
  </w:num>
  <w:num w:numId="7">
    <w:abstractNumId w:val="6"/>
  </w:num>
  <w:num w:numId="8">
    <w:abstractNumId w:val="4"/>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FELayout/>
  </w:compat>
  <w:rsids>
    <w:rsidRoot w:val="00B97BEE"/>
    <w:rsid w:val="00010676"/>
    <w:rsid w:val="00020607"/>
    <w:rsid w:val="00045371"/>
    <w:rsid w:val="00072211"/>
    <w:rsid w:val="0008251B"/>
    <w:rsid w:val="000848C6"/>
    <w:rsid w:val="000A1556"/>
    <w:rsid w:val="000E77ED"/>
    <w:rsid w:val="0010205E"/>
    <w:rsid w:val="001506E6"/>
    <w:rsid w:val="00184750"/>
    <w:rsid w:val="001B6611"/>
    <w:rsid w:val="00206B5B"/>
    <w:rsid w:val="002378BB"/>
    <w:rsid w:val="002742A5"/>
    <w:rsid w:val="00276E46"/>
    <w:rsid w:val="00277DA7"/>
    <w:rsid w:val="0029433F"/>
    <w:rsid w:val="002A6340"/>
    <w:rsid w:val="002B2D9E"/>
    <w:rsid w:val="002D712B"/>
    <w:rsid w:val="002E5715"/>
    <w:rsid w:val="00312E48"/>
    <w:rsid w:val="00313A8A"/>
    <w:rsid w:val="003156CA"/>
    <w:rsid w:val="0031612F"/>
    <w:rsid w:val="0031786F"/>
    <w:rsid w:val="0032485A"/>
    <w:rsid w:val="0033435B"/>
    <w:rsid w:val="00336BA9"/>
    <w:rsid w:val="003806A5"/>
    <w:rsid w:val="00387C1E"/>
    <w:rsid w:val="0039031B"/>
    <w:rsid w:val="003941C1"/>
    <w:rsid w:val="00394273"/>
    <w:rsid w:val="003A1E80"/>
    <w:rsid w:val="003A5026"/>
    <w:rsid w:val="003B0AC8"/>
    <w:rsid w:val="003B4773"/>
    <w:rsid w:val="003B7C00"/>
    <w:rsid w:val="003C13EE"/>
    <w:rsid w:val="003E22EA"/>
    <w:rsid w:val="00421FDC"/>
    <w:rsid w:val="004457E5"/>
    <w:rsid w:val="00482E10"/>
    <w:rsid w:val="004838A0"/>
    <w:rsid w:val="00485A40"/>
    <w:rsid w:val="00486C98"/>
    <w:rsid w:val="004928DF"/>
    <w:rsid w:val="004930A4"/>
    <w:rsid w:val="00496833"/>
    <w:rsid w:val="004C6E84"/>
    <w:rsid w:val="004D5D37"/>
    <w:rsid w:val="00516791"/>
    <w:rsid w:val="005245F0"/>
    <w:rsid w:val="0053275D"/>
    <w:rsid w:val="00550C8D"/>
    <w:rsid w:val="00562C20"/>
    <w:rsid w:val="00581D6E"/>
    <w:rsid w:val="005A3D0B"/>
    <w:rsid w:val="005C410A"/>
    <w:rsid w:val="005F69A8"/>
    <w:rsid w:val="006300DD"/>
    <w:rsid w:val="00633223"/>
    <w:rsid w:val="00634067"/>
    <w:rsid w:val="00641DF1"/>
    <w:rsid w:val="006700FB"/>
    <w:rsid w:val="00694758"/>
    <w:rsid w:val="006B018D"/>
    <w:rsid w:val="006B1265"/>
    <w:rsid w:val="00701ADA"/>
    <w:rsid w:val="00702B04"/>
    <w:rsid w:val="007115D4"/>
    <w:rsid w:val="007710D5"/>
    <w:rsid w:val="00776C1E"/>
    <w:rsid w:val="007831A0"/>
    <w:rsid w:val="007840B9"/>
    <w:rsid w:val="00787BCC"/>
    <w:rsid w:val="00793578"/>
    <w:rsid w:val="007A347D"/>
    <w:rsid w:val="007D48EC"/>
    <w:rsid w:val="007D5B6F"/>
    <w:rsid w:val="007E7A51"/>
    <w:rsid w:val="007F65DF"/>
    <w:rsid w:val="0080096A"/>
    <w:rsid w:val="00801CEE"/>
    <w:rsid w:val="00804540"/>
    <w:rsid w:val="0083017E"/>
    <w:rsid w:val="00867C0C"/>
    <w:rsid w:val="00887CF4"/>
    <w:rsid w:val="008961A0"/>
    <w:rsid w:val="0089734D"/>
    <w:rsid w:val="008A0E53"/>
    <w:rsid w:val="008A332F"/>
    <w:rsid w:val="008A6710"/>
    <w:rsid w:val="008B45EA"/>
    <w:rsid w:val="008C48C9"/>
    <w:rsid w:val="008D009F"/>
    <w:rsid w:val="009440BD"/>
    <w:rsid w:val="00976686"/>
    <w:rsid w:val="0098040E"/>
    <w:rsid w:val="009874AE"/>
    <w:rsid w:val="0099504F"/>
    <w:rsid w:val="009B5A16"/>
    <w:rsid w:val="009C1544"/>
    <w:rsid w:val="009D14CF"/>
    <w:rsid w:val="009D24CD"/>
    <w:rsid w:val="009D7989"/>
    <w:rsid w:val="009F6421"/>
    <w:rsid w:val="00A05DBD"/>
    <w:rsid w:val="00A127E3"/>
    <w:rsid w:val="00A64996"/>
    <w:rsid w:val="00A75E5C"/>
    <w:rsid w:val="00AA7E01"/>
    <w:rsid w:val="00AB6BE0"/>
    <w:rsid w:val="00AD3263"/>
    <w:rsid w:val="00AD5C99"/>
    <w:rsid w:val="00AE0495"/>
    <w:rsid w:val="00AF13A9"/>
    <w:rsid w:val="00AF2A65"/>
    <w:rsid w:val="00AF5026"/>
    <w:rsid w:val="00B51314"/>
    <w:rsid w:val="00B5538C"/>
    <w:rsid w:val="00B55395"/>
    <w:rsid w:val="00B97BEE"/>
    <w:rsid w:val="00BA3EF8"/>
    <w:rsid w:val="00BC6846"/>
    <w:rsid w:val="00BD37CE"/>
    <w:rsid w:val="00BD7067"/>
    <w:rsid w:val="00BF76A6"/>
    <w:rsid w:val="00C10037"/>
    <w:rsid w:val="00C2610D"/>
    <w:rsid w:val="00C65151"/>
    <w:rsid w:val="00C7663F"/>
    <w:rsid w:val="00C775B7"/>
    <w:rsid w:val="00C872DC"/>
    <w:rsid w:val="00C9278F"/>
    <w:rsid w:val="00C95F98"/>
    <w:rsid w:val="00C9772C"/>
    <w:rsid w:val="00CC787C"/>
    <w:rsid w:val="00CD1F58"/>
    <w:rsid w:val="00CD462F"/>
    <w:rsid w:val="00CE4D88"/>
    <w:rsid w:val="00D00398"/>
    <w:rsid w:val="00D8564C"/>
    <w:rsid w:val="00DA456A"/>
    <w:rsid w:val="00DB3A6D"/>
    <w:rsid w:val="00DC71D8"/>
    <w:rsid w:val="00DE28C8"/>
    <w:rsid w:val="00DE78D6"/>
    <w:rsid w:val="00DF5F72"/>
    <w:rsid w:val="00E210EA"/>
    <w:rsid w:val="00E31E38"/>
    <w:rsid w:val="00E444B0"/>
    <w:rsid w:val="00E572F0"/>
    <w:rsid w:val="00E8115E"/>
    <w:rsid w:val="00E874E0"/>
    <w:rsid w:val="00EA018B"/>
    <w:rsid w:val="00EA491B"/>
    <w:rsid w:val="00EE1972"/>
    <w:rsid w:val="00EE2EFB"/>
    <w:rsid w:val="00EF6212"/>
    <w:rsid w:val="00F332C8"/>
    <w:rsid w:val="00F34527"/>
    <w:rsid w:val="00F52F27"/>
    <w:rsid w:val="00F81FA9"/>
    <w:rsid w:val="00FC094E"/>
    <w:rsid w:val="00FC56A2"/>
    <w:rsid w:val="00FD13EB"/>
    <w:rsid w:val="00FD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DA"/>
  </w:style>
  <w:style w:type="paragraph" w:styleId="1">
    <w:name w:val="heading 1"/>
    <w:basedOn w:val="a"/>
    <w:next w:val="a"/>
    <w:link w:val="10"/>
    <w:uiPriority w:val="99"/>
    <w:qFormat/>
    <w:rsid w:val="007710D5"/>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BEE"/>
    <w:pPr>
      <w:spacing w:after="0" w:line="240" w:lineRule="auto"/>
    </w:pPr>
    <w:rPr>
      <w:rFonts w:ascii="Times New Roman" w:eastAsia="Times New Roman" w:hAnsi="Times New Roman" w:cs="Times New Roman"/>
      <w:sz w:val="24"/>
      <w:szCs w:val="24"/>
    </w:rPr>
  </w:style>
  <w:style w:type="paragraph" w:customStyle="1" w:styleId="BodyText21">
    <w:name w:val="Body Text 21"/>
    <w:basedOn w:val="a"/>
    <w:rsid w:val="00C775B7"/>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styleId="a4">
    <w:name w:val="List Paragraph"/>
    <w:basedOn w:val="a"/>
    <w:uiPriority w:val="34"/>
    <w:qFormat/>
    <w:rsid w:val="00C775B7"/>
    <w:pPr>
      <w:ind w:left="720"/>
      <w:contextualSpacing/>
    </w:pPr>
  </w:style>
  <w:style w:type="character" w:styleId="a5">
    <w:name w:val="Hyperlink"/>
    <w:semiHidden/>
    <w:rsid w:val="00482E10"/>
    <w:rPr>
      <w:color w:val="000080"/>
      <w:u w:val="single"/>
    </w:rPr>
  </w:style>
  <w:style w:type="paragraph" w:styleId="a6">
    <w:name w:val="header"/>
    <w:basedOn w:val="a"/>
    <w:link w:val="a7"/>
    <w:rsid w:val="00AF2A65"/>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AF2A65"/>
    <w:rPr>
      <w:rFonts w:ascii="Times New Roman" w:eastAsia="Times New Roman" w:hAnsi="Times New Roman" w:cs="Times New Roman"/>
      <w:sz w:val="28"/>
      <w:szCs w:val="20"/>
    </w:rPr>
  </w:style>
  <w:style w:type="paragraph" w:styleId="a8">
    <w:name w:val="footer"/>
    <w:basedOn w:val="a"/>
    <w:link w:val="a9"/>
    <w:uiPriority w:val="99"/>
    <w:semiHidden/>
    <w:unhideWhenUsed/>
    <w:rsid w:val="00AE04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0495"/>
  </w:style>
  <w:style w:type="character" w:customStyle="1" w:styleId="10">
    <w:name w:val="Заголовок 1 Знак"/>
    <w:basedOn w:val="a0"/>
    <w:link w:val="1"/>
    <w:uiPriority w:val="99"/>
    <w:rsid w:val="007710D5"/>
    <w:rPr>
      <w:rFonts w:ascii="Arial" w:eastAsia="Times New Roman" w:hAnsi="Arial" w:cs="Arial"/>
      <w:b/>
      <w:bCs/>
      <w:color w:val="26282F"/>
      <w:sz w:val="24"/>
      <w:szCs w:val="24"/>
    </w:rPr>
  </w:style>
  <w:style w:type="paragraph" w:styleId="aa">
    <w:name w:val="Body Text"/>
    <w:basedOn w:val="a"/>
    <w:link w:val="ab"/>
    <w:rsid w:val="007710D5"/>
    <w:pPr>
      <w:spacing w:after="0" w:line="240" w:lineRule="auto"/>
    </w:pPr>
    <w:rPr>
      <w:rFonts w:ascii="Times New Roman" w:eastAsia="Times New Roman" w:hAnsi="Times New Roman" w:cs="Times New Roman"/>
      <w:sz w:val="52"/>
      <w:szCs w:val="20"/>
    </w:rPr>
  </w:style>
  <w:style w:type="character" w:customStyle="1" w:styleId="ab">
    <w:name w:val="Основной текст Знак"/>
    <w:basedOn w:val="a0"/>
    <w:link w:val="aa"/>
    <w:rsid w:val="007710D5"/>
    <w:rPr>
      <w:rFonts w:ascii="Times New Roman" w:eastAsia="Times New Roman" w:hAnsi="Times New Roman" w:cs="Times New Roman"/>
      <w:sz w:val="52"/>
      <w:szCs w:val="20"/>
    </w:rPr>
  </w:style>
  <w:style w:type="character" w:customStyle="1" w:styleId="ac">
    <w:name w:val="Цветовое выделение"/>
    <w:uiPriority w:val="99"/>
    <w:rsid w:val="00E874E0"/>
    <w:rPr>
      <w:b/>
      <w:bCs/>
      <w:color w:val="26282F"/>
    </w:rPr>
  </w:style>
  <w:style w:type="paragraph" w:customStyle="1" w:styleId="ad">
    <w:name w:val="Таблицы (моноширинный)"/>
    <w:basedOn w:val="a"/>
    <w:next w:val="a"/>
    <w:uiPriority w:val="99"/>
    <w:rsid w:val="00E874E0"/>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uiPriority w:val="99"/>
    <w:rsid w:val="009804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Прижатый влево"/>
    <w:basedOn w:val="a"/>
    <w:next w:val="a"/>
    <w:uiPriority w:val="99"/>
    <w:rsid w:val="003B4773"/>
    <w:pPr>
      <w:autoSpaceDE w:val="0"/>
      <w:autoSpaceDN w:val="0"/>
      <w:adjustRightInd w:val="0"/>
      <w:spacing w:after="0" w:line="240" w:lineRule="auto"/>
    </w:pPr>
    <w:rPr>
      <w:rFonts w:ascii="Arial" w:eastAsia="Times New Roman" w:hAnsi="Arial" w:cs="Arial"/>
      <w:sz w:val="24"/>
      <w:szCs w:val="24"/>
    </w:rPr>
  </w:style>
  <w:style w:type="paragraph" w:customStyle="1" w:styleId="p4">
    <w:name w:val="p4"/>
    <w:basedOn w:val="a"/>
    <w:rsid w:val="000E7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608262">
      <w:bodyDiv w:val="1"/>
      <w:marLeft w:val="0"/>
      <w:marRight w:val="0"/>
      <w:marTop w:val="0"/>
      <w:marBottom w:val="0"/>
      <w:divBdr>
        <w:top w:val="none" w:sz="0" w:space="0" w:color="auto"/>
        <w:left w:val="none" w:sz="0" w:space="0" w:color="auto"/>
        <w:bottom w:val="none" w:sz="0" w:space="0" w:color="auto"/>
        <w:right w:val="none" w:sz="0" w:space="0" w:color="auto"/>
      </w:divBdr>
    </w:div>
    <w:div w:id="18196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2009@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CA5D-89E8-4B71-8A5C-D98DBE6D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3-31-3</dc:creator>
  <cp:keywords/>
  <dc:description/>
  <cp:lastModifiedBy>карос</cp:lastModifiedBy>
  <cp:revision>89</cp:revision>
  <cp:lastPrinted>2018-09-19T05:40:00Z</cp:lastPrinted>
  <dcterms:created xsi:type="dcterms:W3CDTF">2011-03-28T05:08:00Z</dcterms:created>
  <dcterms:modified xsi:type="dcterms:W3CDTF">2018-09-19T06:10:00Z</dcterms:modified>
</cp:coreProperties>
</file>