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30" w:rsidRPr="00041F7F" w:rsidRDefault="00BE7C30" w:rsidP="00BE7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BE7C30" w:rsidRPr="00041F7F" w:rsidRDefault="00041F7F" w:rsidP="00BE7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ВЕРХНЕЧЕРНАВСКОГО</w:t>
      </w:r>
      <w:r w:rsidR="00BE7C30"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BE7C30" w:rsidRPr="00041F7F" w:rsidRDefault="00BE7C30" w:rsidP="00BE7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ВОЛЬСКОГО МУНИЦИПАЛЬНОГО РАЙОНА </w:t>
      </w:r>
    </w:p>
    <w:p w:rsidR="00BE7C30" w:rsidRPr="00041F7F" w:rsidRDefault="00BE7C30" w:rsidP="00BE7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BE7C30" w:rsidRPr="00041F7F" w:rsidRDefault="00BE7C30" w:rsidP="00BE7C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BE7C30" w:rsidRPr="00041F7F" w:rsidRDefault="00BE7C30" w:rsidP="00BE7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BE7C30" w:rsidRPr="00041F7F" w:rsidRDefault="00BE7C30" w:rsidP="00BE7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7C30" w:rsidRPr="00041F7F" w:rsidRDefault="005B48D5" w:rsidP="00BE7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48D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От 03 февраля 2017 года   № 4/7-2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6</w:t>
      </w:r>
      <w:r w:rsidR="0006257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</w:t>
      </w:r>
      <w:r w:rsidRPr="005B48D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с.Верхняя Чернавка</w:t>
      </w:r>
    </w:p>
    <w:p w:rsidR="00BE7C30" w:rsidRPr="00041F7F" w:rsidRDefault="00BE7C30" w:rsidP="00BE7C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BE7C30" w:rsidRPr="00041F7F" w:rsidTr="00BE7C30">
        <w:tc>
          <w:tcPr>
            <w:tcW w:w="5070" w:type="dxa"/>
            <w:hideMark/>
          </w:tcPr>
          <w:p w:rsidR="00BE7C30" w:rsidRPr="00041F7F" w:rsidRDefault="007D1F7D" w:rsidP="007D1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/>
                <w:sz w:val="28"/>
                <w:szCs w:val="28"/>
              </w:rPr>
              <w:t>О признании утратившим силу</w:t>
            </w:r>
            <w:r w:rsidR="0006257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решения</w:t>
            </w:r>
            <w:r w:rsidR="00C15BA0" w:rsidRPr="00041F7F">
              <w:rPr>
                <w:rFonts w:ascii="Times New Roman" w:eastAsia="Times New Roman" w:hAnsi="Times New Roman"/>
                <w:sz w:val="28"/>
                <w:szCs w:val="28"/>
              </w:rPr>
              <w:t xml:space="preserve"> Совета </w:t>
            </w:r>
            <w:r w:rsidR="00041F7F">
              <w:rPr>
                <w:rFonts w:ascii="Times New Roman" w:eastAsia="Times New Roman" w:hAnsi="Times New Roman"/>
                <w:sz w:val="28"/>
                <w:szCs w:val="28"/>
              </w:rPr>
              <w:t>Верхнечернавского</w:t>
            </w:r>
            <w:r w:rsidR="00C15BA0" w:rsidRPr="00041F7F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образования</w:t>
            </w:r>
            <w:r w:rsidRPr="007D1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30.06.2015 г. № 3/54-171</w:t>
            </w:r>
            <w:bookmarkEnd w:id="0"/>
          </w:p>
        </w:tc>
      </w:tr>
    </w:tbl>
    <w:p w:rsidR="00BE7C30" w:rsidRPr="00041F7F" w:rsidRDefault="00BE7C30" w:rsidP="00BE7C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5B48D5" w:rsidRDefault="00D82C31" w:rsidP="007D1F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F7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D1F7D" w:rsidRPr="007D1F7D">
        <w:rPr>
          <w:rFonts w:ascii="Times New Roman" w:eastAsia="Times New Roman" w:hAnsi="Times New Roman" w:cs="Times New Roman"/>
          <w:sz w:val="28"/>
          <w:szCs w:val="28"/>
        </w:rPr>
        <w:t>Федеральным законом от 03.07.2016 г. № 334-ФЗ «О внесении изменений в Земельный кодекс Российской Федерации и отдельные законодательные акты Российской Федерации»</w:t>
      </w:r>
      <w:r w:rsidR="009F5786" w:rsidRPr="007D1F7D">
        <w:rPr>
          <w:rFonts w:ascii="Times New Roman" w:hAnsi="Times New Roman" w:cs="Times New Roman"/>
          <w:sz w:val="28"/>
          <w:szCs w:val="28"/>
        </w:rPr>
        <w:t xml:space="preserve">, </w:t>
      </w:r>
      <w:r w:rsidRPr="007D1F7D">
        <w:rPr>
          <w:rFonts w:ascii="Times New Roman" w:hAnsi="Times New Roman" w:cs="Times New Roman"/>
          <w:sz w:val="28"/>
          <w:szCs w:val="28"/>
        </w:rPr>
        <w:t xml:space="preserve">Законом Саратовской области </w:t>
      </w:r>
      <w:r w:rsidR="009F5786" w:rsidRPr="007D1F7D">
        <w:rPr>
          <w:rStyle w:val="doccaption"/>
          <w:rFonts w:ascii="Times New Roman" w:hAnsi="Times New Roman" w:cs="Times New Roman"/>
          <w:sz w:val="28"/>
          <w:szCs w:val="28"/>
          <w:shd w:val="clear" w:color="auto" w:fill="FFFFFF"/>
        </w:rPr>
        <w:t xml:space="preserve">от 01.11.2016 </w:t>
      </w:r>
      <w:r w:rsidR="007D1F7D" w:rsidRPr="007D1F7D">
        <w:rPr>
          <w:rStyle w:val="doccaption"/>
          <w:rFonts w:ascii="Times New Roman" w:hAnsi="Times New Roman" w:cs="Times New Roman"/>
          <w:sz w:val="28"/>
          <w:szCs w:val="28"/>
          <w:shd w:val="clear" w:color="auto" w:fill="FFFFFF"/>
        </w:rPr>
        <w:t xml:space="preserve">г. </w:t>
      </w:r>
      <w:r w:rsidR="009F5786" w:rsidRPr="007D1F7D">
        <w:rPr>
          <w:rStyle w:val="doccaption"/>
          <w:rFonts w:ascii="Times New Roman" w:hAnsi="Times New Roman" w:cs="Times New Roman"/>
          <w:sz w:val="28"/>
          <w:szCs w:val="28"/>
          <w:shd w:val="clear" w:color="auto" w:fill="FFFFFF"/>
        </w:rPr>
        <w:t xml:space="preserve">№ 141-ЗСО </w:t>
      </w:r>
      <w:r w:rsidR="007D1F7D" w:rsidRPr="007D1F7D">
        <w:rPr>
          <w:rStyle w:val="doccaption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F5786" w:rsidRPr="007D1F7D">
        <w:rPr>
          <w:rStyle w:val="doccaption"/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</w:t>
      </w:r>
      <w:r w:rsidR="007D1F7D">
        <w:rPr>
          <w:rStyle w:val="doccaption"/>
          <w:rFonts w:ascii="Times New Roman" w:hAnsi="Times New Roman" w:cs="Times New Roman"/>
          <w:sz w:val="28"/>
          <w:szCs w:val="28"/>
          <w:shd w:val="clear" w:color="auto" w:fill="FFFFFF"/>
        </w:rPr>
        <w:t>ий в Закон Саратовской области «</w:t>
      </w:r>
      <w:r w:rsidR="009F5786" w:rsidRPr="007D1F7D">
        <w:rPr>
          <w:rStyle w:val="doccaption"/>
          <w:rFonts w:ascii="Times New Roman" w:hAnsi="Times New Roman" w:cs="Times New Roman"/>
          <w:sz w:val="28"/>
          <w:szCs w:val="28"/>
          <w:shd w:val="clear" w:color="auto" w:fill="FFFFFF"/>
        </w:rPr>
        <w:t>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</w:t>
      </w:r>
      <w:r w:rsidR="007D1F7D" w:rsidRPr="007D1F7D">
        <w:rPr>
          <w:rStyle w:val="doccaption"/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FA66FF" w:rsidRPr="007D1F7D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="00062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1F7F" w:rsidRPr="007D1F7D">
        <w:rPr>
          <w:rFonts w:ascii="Times New Roman" w:eastAsia="Times New Roman" w:hAnsi="Times New Roman" w:cs="Times New Roman"/>
          <w:sz w:val="28"/>
          <w:szCs w:val="28"/>
        </w:rPr>
        <w:t xml:space="preserve">ст.ст. 21, 39Устава Верхнечернавского муниципального образования, </w:t>
      </w:r>
    </w:p>
    <w:p w:rsidR="00BE7C30" w:rsidRPr="007D1F7D" w:rsidRDefault="004778E5" w:rsidP="007D1F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1F7D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r w:rsidR="00041F7F" w:rsidRPr="007D1F7D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r w:rsidR="00BE7C30" w:rsidRPr="007D1F7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BE7C30" w:rsidRPr="007D1F7D" w:rsidRDefault="00BE7C30" w:rsidP="007D1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F7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C15BA0" w:rsidRPr="007D1F7D" w:rsidRDefault="00BE7C30" w:rsidP="007D1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F7D">
        <w:rPr>
          <w:rFonts w:ascii="Times New Roman" w:eastAsia="Times New Roman" w:hAnsi="Times New Roman" w:cs="Times New Roman"/>
          <w:sz w:val="28"/>
          <w:szCs w:val="28"/>
        </w:rPr>
        <w:t>1. Признать утратившим силу решени</w:t>
      </w:r>
      <w:r w:rsidR="007D1F7D" w:rsidRPr="007D1F7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041F7F" w:rsidRPr="007D1F7D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r w:rsidR="00062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062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82C31" w:rsidRPr="007D1F7D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2C31" w:rsidRPr="007D1F7D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82C31" w:rsidRPr="007D1F7D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D82C31" w:rsidRPr="007D1F7D">
        <w:rPr>
          <w:rFonts w:ascii="Times New Roman" w:eastAsia="Times New Roman" w:hAnsi="Times New Roman" w:cs="Times New Roman"/>
          <w:sz w:val="28"/>
          <w:szCs w:val="28"/>
        </w:rPr>
        <w:t>3/54</w:t>
      </w:r>
      <w:r w:rsidR="00041F7F" w:rsidRPr="007D1F7D">
        <w:rPr>
          <w:rFonts w:ascii="Times New Roman" w:eastAsia="Times New Roman" w:hAnsi="Times New Roman" w:cs="Times New Roman"/>
          <w:sz w:val="28"/>
          <w:szCs w:val="28"/>
        </w:rPr>
        <w:t>-1</w:t>
      </w:r>
      <w:r w:rsidR="00D82C31" w:rsidRPr="007D1F7D"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82C31" w:rsidRPr="007D1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="00D82C31" w:rsidRPr="007D1F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Порядка  учета граждан, имеющих право на приобретение земельных участков для индивидуального жилищного строительства, дачного строительства, ведения садоводства или огородничества в собственность бесплатно на территории Верхнечернавского муниципального образования и Порядкаинформирования граждан о наличии земельных участков, предлагаемых для приобретения в собственность бесплатно</w:t>
      </w:r>
      <w:r w:rsidR="00C15BA0" w:rsidRPr="007D1F7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4390F" w:rsidRPr="007D1F7D" w:rsidRDefault="00C15BA0" w:rsidP="007D1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4390F" w:rsidRPr="007D1F7D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принятия. </w:t>
      </w:r>
    </w:p>
    <w:p w:rsidR="007D1F7D" w:rsidRPr="007D1F7D" w:rsidRDefault="007D1F7D" w:rsidP="007D1F7D">
      <w:pPr>
        <w:tabs>
          <w:tab w:val="left" w:pos="993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D1F7D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подлежит официальному опубликованию в газете «Вольский Деловой Вестник».</w:t>
      </w:r>
    </w:p>
    <w:p w:rsidR="00B4390F" w:rsidRPr="007D1F7D" w:rsidRDefault="007D1F7D" w:rsidP="007D1F7D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4390F" w:rsidRPr="007D1F7D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r w:rsidR="00A4010D" w:rsidRPr="007D1F7D">
        <w:rPr>
          <w:rFonts w:ascii="Times New Roman" w:eastAsia="Times New Roman" w:hAnsi="Times New Roman" w:cs="Times New Roman"/>
          <w:sz w:val="28"/>
          <w:szCs w:val="28"/>
        </w:rPr>
        <w:t>Верхнечернавского муниципального образования</w:t>
      </w:r>
      <w:r w:rsidR="00B4390F" w:rsidRPr="007D1F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390F" w:rsidRDefault="00B4390F" w:rsidP="007D1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1F7D" w:rsidRPr="007D1F7D" w:rsidRDefault="007D1F7D" w:rsidP="007D1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10D" w:rsidRPr="007D1F7D" w:rsidRDefault="00B4390F" w:rsidP="007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F7D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A4010D" w:rsidRPr="007D1F7D">
        <w:rPr>
          <w:rFonts w:ascii="Times New Roman" w:eastAsia="Times New Roman" w:hAnsi="Times New Roman" w:cs="Times New Roman"/>
          <w:b/>
          <w:sz w:val="28"/>
          <w:szCs w:val="28"/>
        </w:rPr>
        <w:t>Верхнечернавского</w:t>
      </w:r>
    </w:p>
    <w:p w:rsidR="00B4390F" w:rsidRPr="007D1F7D" w:rsidRDefault="00A4010D" w:rsidP="007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F7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                                                 О.В.Рыжкова</w:t>
      </w:r>
    </w:p>
    <w:sectPr w:rsidR="00B4390F" w:rsidRPr="007D1F7D" w:rsidSect="00FA66FF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16D" w:rsidRDefault="0082116D" w:rsidP="00FA66FF">
      <w:pPr>
        <w:spacing w:after="0" w:line="240" w:lineRule="auto"/>
      </w:pPr>
      <w:r>
        <w:separator/>
      </w:r>
    </w:p>
  </w:endnote>
  <w:endnote w:type="continuationSeparator" w:id="1">
    <w:p w:rsidR="0082116D" w:rsidRDefault="0082116D" w:rsidP="00FA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074886"/>
      <w:docPartObj>
        <w:docPartGallery w:val="Page Numbers (Bottom of Page)"/>
        <w:docPartUnique/>
      </w:docPartObj>
    </w:sdtPr>
    <w:sdtContent>
      <w:p w:rsidR="00FA66FF" w:rsidRDefault="00854AB7">
        <w:pPr>
          <w:pStyle w:val="a7"/>
          <w:jc w:val="center"/>
        </w:pPr>
        <w:r>
          <w:fldChar w:fldCharType="begin"/>
        </w:r>
        <w:r w:rsidR="00FA66FF">
          <w:instrText>PAGE   \* MERGEFORMAT</w:instrText>
        </w:r>
        <w:r>
          <w:fldChar w:fldCharType="separate"/>
        </w:r>
        <w:r w:rsidR="007D1F7D">
          <w:rPr>
            <w:noProof/>
          </w:rPr>
          <w:t>2</w:t>
        </w:r>
        <w:r>
          <w:fldChar w:fldCharType="end"/>
        </w:r>
      </w:p>
    </w:sdtContent>
  </w:sdt>
  <w:p w:rsidR="00FA66FF" w:rsidRDefault="00FA66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16D" w:rsidRDefault="0082116D" w:rsidP="00FA66FF">
      <w:pPr>
        <w:spacing w:after="0" w:line="240" w:lineRule="auto"/>
      </w:pPr>
      <w:r>
        <w:separator/>
      </w:r>
    </w:p>
  </w:footnote>
  <w:footnote w:type="continuationSeparator" w:id="1">
    <w:p w:rsidR="0082116D" w:rsidRDefault="0082116D" w:rsidP="00FA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7C30"/>
    <w:rsid w:val="00041F7F"/>
    <w:rsid w:val="0006257D"/>
    <w:rsid w:val="0014631E"/>
    <w:rsid w:val="00193C97"/>
    <w:rsid w:val="00350135"/>
    <w:rsid w:val="003A26D6"/>
    <w:rsid w:val="003F4F91"/>
    <w:rsid w:val="004237A9"/>
    <w:rsid w:val="004778E5"/>
    <w:rsid w:val="005B48D5"/>
    <w:rsid w:val="007D1F7D"/>
    <w:rsid w:val="0082116D"/>
    <w:rsid w:val="00821F2B"/>
    <w:rsid w:val="008338BE"/>
    <w:rsid w:val="00854AB7"/>
    <w:rsid w:val="008B0D6B"/>
    <w:rsid w:val="008C04AA"/>
    <w:rsid w:val="00940ED5"/>
    <w:rsid w:val="00993D35"/>
    <w:rsid w:val="009E7732"/>
    <w:rsid w:val="009F5786"/>
    <w:rsid w:val="00A4010D"/>
    <w:rsid w:val="00B32D05"/>
    <w:rsid w:val="00B4390F"/>
    <w:rsid w:val="00BE7C30"/>
    <w:rsid w:val="00C15BA0"/>
    <w:rsid w:val="00C7774B"/>
    <w:rsid w:val="00C87160"/>
    <w:rsid w:val="00D57E09"/>
    <w:rsid w:val="00D638DF"/>
    <w:rsid w:val="00D82C31"/>
    <w:rsid w:val="00E022CF"/>
    <w:rsid w:val="00FA6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05"/>
    <w:rPr>
      <w:color w:val="0000FF"/>
      <w:u w:val="single"/>
    </w:rPr>
  </w:style>
  <w:style w:type="paragraph" w:customStyle="1" w:styleId="ConsTitle">
    <w:name w:val="ConsTitle"/>
    <w:rsid w:val="00E0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FF"/>
  </w:style>
  <w:style w:type="paragraph" w:styleId="a7">
    <w:name w:val="footer"/>
    <w:basedOn w:val="a"/>
    <w:link w:val="a8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FF"/>
  </w:style>
  <w:style w:type="character" w:customStyle="1" w:styleId="doccaption">
    <w:name w:val="doccaption"/>
    <w:basedOn w:val="a0"/>
    <w:rsid w:val="009F5786"/>
  </w:style>
  <w:style w:type="character" w:customStyle="1" w:styleId="apple-converted-space">
    <w:name w:val="apple-converted-space"/>
    <w:basedOn w:val="a0"/>
    <w:rsid w:val="009F5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05"/>
    <w:rPr>
      <w:color w:val="0000FF"/>
      <w:u w:val="single"/>
    </w:rPr>
  </w:style>
  <w:style w:type="paragraph" w:customStyle="1" w:styleId="ConsTitle">
    <w:name w:val="ConsTitle"/>
    <w:rsid w:val="00E0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FF"/>
  </w:style>
  <w:style w:type="paragraph" w:styleId="a7">
    <w:name w:val="footer"/>
    <w:basedOn w:val="a"/>
    <w:link w:val="a8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FF"/>
  </w:style>
  <w:style w:type="character" w:customStyle="1" w:styleId="doccaption">
    <w:name w:val="doccaption"/>
    <w:basedOn w:val="a0"/>
    <w:rsid w:val="009F5786"/>
  </w:style>
  <w:style w:type="character" w:customStyle="1" w:styleId="apple-converted-space">
    <w:name w:val="apple-converted-space"/>
    <w:basedOn w:val="a0"/>
    <w:rsid w:val="009F5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9</cp:revision>
  <cp:lastPrinted>2017-02-03T04:56:00Z</cp:lastPrinted>
  <dcterms:created xsi:type="dcterms:W3CDTF">2015-03-03T08:46:00Z</dcterms:created>
  <dcterms:modified xsi:type="dcterms:W3CDTF">2017-02-03T04:56:00Z</dcterms:modified>
</cp:coreProperties>
</file>