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BE34DB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D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F4DEB" w:rsidRPr="00BE34DB" w:rsidRDefault="00BE34D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DB">
        <w:rPr>
          <w:rFonts w:ascii="Times New Roman" w:hAnsi="Times New Roman" w:cs="Times New Roman"/>
          <w:b/>
          <w:sz w:val="28"/>
          <w:szCs w:val="28"/>
        </w:rPr>
        <w:t>ТЕРСИН</w:t>
      </w:r>
      <w:r w:rsidR="00BF4DEB" w:rsidRPr="00BE34DB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BF4DEB" w:rsidRPr="00BE34DB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D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F4DEB" w:rsidRPr="00BE34DB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4DEB" w:rsidRPr="00BE34DB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BE34DB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DEB" w:rsidRPr="00BE34DB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BE34DB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4DB">
        <w:rPr>
          <w:rFonts w:ascii="Times New Roman" w:hAnsi="Times New Roman" w:cs="Times New Roman"/>
          <w:b/>
          <w:sz w:val="28"/>
          <w:szCs w:val="28"/>
        </w:rPr>
        <w:t xml:space="preserve">от 29.12.2017 года </w:t>
      </w:r>
      <w:r w:rsidR="00BE34DB" w:rsidRPr="00BE34DB">
        <w:rPr>
          <w:rFonts w:ascii="Times New Roman" w:hAnsi="Times New Roman" w:cs="Times New Roman"/>
          <w:b/>
          <w:sz w:val="28"/>
          <w:szCs w:val="28"/>
        </w:rPr>
        <w:t xml:space="preserve">                             № 61                                     </w:t>
      </w:r>
      <w:proofErr w:type="spellStart"/>
      <w:r w:rsidRPr="00BE34DB">
        <w:rPr>
          <w:rFonts w:ascii="Times New Roman" w:hAnsi="Times New Roman" w:cs="Times New Roman"/>
          <w:b/>
          <w:sz w:val="28"/>
          <w:szCs w:val="28"/>
        </w:rPr>
        <w:t>с.</w:t>
      </w:r>
      <w:r w:rsidR="00BE34DB" w:rsidRPr="00BE34DB">
        <w:rPr>
          <w:rFonts w:ascii="Times New Roman" w:hAnsi="Times New Roman" w:cs="Times New Roman"/>
          <w:b/>
          <w:sz w:val="28"/>
          <w:szCs w:val="28"/>
        </w:rPr>
        <w:t>Терса</w:t>
      </w:r>
      <w:proofErr w:type="spellEnd"/>
    </w:p>
    <w:p w:rsidR="00BF4DEB" w:rsidRPr="00BE34DB" w:rsidRDefault="00BF4DEB" w:rsidP="00A830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BF4DEB" w:rsidRPr="00A8304D" w:rsidTr="00A8304D">
        <w:tc>
          <w:tcPr>
            <w:tcW w:w="5353" w:type="dxa"/>
          </w:tcPr>
          <w:p w:rsidR="00BF4DEB" w:rsidRPr="00A8304D" w:rsidRDefault="00BF4DEB" w:rsidP="00A8304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04D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«Комплексное развитие транспортной инфраструктуры</w:t>
            </w:r>
            <w:r w:rsidR="00BE3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4DB" w:rsidRPr="00BE34DB">
              <w:rPr>
                <w:rFonts w:ascii="Times New Roman" w:hAnsi="Times New Roman"/>
                <w:sz w:val="28"/>
                <w:szCs w:val="28"/>
              </w:rPr>
              <w:t>Терсин</w:t>
            </w:r>
            <w:r w:rsidRPr="00BE34D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184485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r w:rsidR="00A8304D" w:rsidRPr="00A8304D">
              <w:rPr>
                <w:rFonts w:ascii="Times New Roman" w:eastAsia="Microsoft YaHei" w:hAnsi="Times New Roman"/>
                <w:kern w:val="28"/>
                <w:sz w:val="28"/>
                <w:szCs w:val="28"/>
              </w:rPr>
              <w:t>на 2018-2032 годы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4DEB" w:rsidRPr="00A8304D" w:rsidRDefault="00BF4DEB" w:rsidP="00A8304D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 w:rsidRPr="00A8304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A83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 Правительства РФ от 25 декабря 201</w:t>
      </w:r>
      <w:r w:rsid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г. № 1440 «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программам комплексного развития транспортной инфраструкту</w:t>
      </w:r>
      <w:r w:rsid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 поселений, городских округов»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основании </w:t>
      </w:r>
      <w:r w:rsidRPr="00A8304D">
        <w:rPr>
          <w:rFonts w:ascii="Times New Roman" w:hAnsi="Times New Roman" w:cs="Times New Roman"/>
          <w:sz w:val="28"/>
          <w:szCs w:val="28"/>
        </w:rPr>
        <w:t>статьи 30</w:t>
      </w:r>
      <w:r w:rsidR="00BE34DB">
        <w:rPr>
          <w:rFonts w:ascii="Times New Roman" w:hAnsi="Times New Roman" w:cs="Times New Roman"/>
          <w:sz w:val="28"/>
          <w:szCs w:val="28"/>
        </w:rPr>
        <w:t xml:space="preserve"> </w:t>
      </w:r>
      <w:r w:rsidRPr="00A8304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E34DB">
        <w:rPr>
          <w:rFonts w:ascii="Times New Roman" w:hAnsi="Times New Roman" w:cs="Times New Roman"/>
          <w:sz w:val="28"/>
          <w:szCs w:val="28"/>
        </w:rPr>
        <w:t>Терсин</w:t>
      </w:r>
      <w:r w:rsidRPr="00A830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83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DEB" w:rsidRPr="003B118B" w:rsidRDefault="00BF4DEB" w:rsidP="00A830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транспортной </w:t>
      </w:r>
      <w:r w:rsidRPr="00BE34DB">
        <w:rPr>
          <w:rFonts w:ascii="Times New Roman" w:hAnsi="Times New Roman"/>
          <w:sz w:val="28"/>
          <w:szCs w:val="28"/>
        </w:rPr>
        <w:t xml:space="preserve">инфраструктуры </w:t>
      </w:r>
      <w:proofErr w:type="spellStart"/>
      <w:r w:rsidR="00BE34DB" w:rsidRPr="00BE34DB">
        <w:rPr>
          <w:rFonts w:ascii="Times New Roman" w:hAnsi="Times New Roman"/>
          <w:sz w:val="28"/>
          <w:szCs w:val="28"/>
        </w:rPr>
        <w:t>Терсин</w:t>
      </w:r>
      <w:r w:rsidRPr="00BE34DB">
        <w:rPr>
          <w:rFonts w:ascii="Times New Roman" w:hAnsi="Times New Roman"/>
          <w:sz w:val="28"/>
          <w:szCs w:val="28"/>
        </w:rPr>
        <w:t>ского</w:t>
      </w:r>
      <w:proofErr w:type="spellEnd"/>
      <w:r w:rsidRPr="00BE34DB">
        <w:rPr>
          <w:rFonts w:ascii="Times New Roman" w:hAnsi="Times New Roman"/>
          <w:sz w:val="28"/>
          <w:szCs w:val="28"/>
        </w:rPr>
        <w:t xml:space="preserve"> муниципального</w:t>
      </w:r>
      <w:r w:rsidRPr="00A8304D">
        <w:rPr>
          <w:rFonts w:ascii="Times New Roman" w:hAnsi="Times New Roman"/>
          <w:sz w:val="28"/>
          <w:szCs w:val="28"/>
        </w:rPr>
        <w:t xml:space="preserve"> </w:t>
      </w:r>
      <w:r w:rsidRPr="003B118B">
        <w:rPr>
          <w:rFonts w:ascii="Times New Roman" w:hAnsi="Times New Roman"/>
          <w:sz w:val="28"/>
          <w:szCs w:val="28"/>
        </w:rPr>
        <w:t xml:space="preserve">образования </w:t>
      </w:r>
      <w:r w:rsidR="00A8304D" w:rsidRPr="003B118B">
        <w:rPr>
          <w:rFonts w:ascii="Times New Roman" w:hAnsi="Times New Roman"/>
          <w:sz w:val="28"/>
          <w:szCs w:val="28"/>
        </w:rPr>
        <w:t>на 2018-</w:t>
      </w:r>
      <w:r w:rsidRPr="003B118B">
        <w:rPr>
          <w:rFonts w:ascii="Times New Roman" w:hAnsi="Times New Roman"/>
          <w:sz w:val="28"/>
          <w:szCs w:val="28"/>
        </w:rPr>
        <w:t>2032годы»  согласно приложению.</w:t>
      </w:r>
    </w:p>
    <w:p w:rsidR="00BF4DEB" w:rsidRPr="00A8304D" w:rsidRDefault="00BF4DEB" w:rsidP="00A830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</w:t>
      </w:r>
      <w:r w:rsidR="001A7781" w:rsidRPr="00A8304D">
        <w:rPr>
          <w:rFonts w:ascii="Times New Roman" w:hAnsi="Times New Roman"/>
          <w:sz w:val="28"/>
          <w:szCs w:val="28"/>
        </w:rPr>
        <w:t xml:space="preserve">«Комплексное развитие транспортной </w:t>
      </w:r>
      <w:r w:rsidR="001A7781" w:rsidRPr="00BE34DB">
        <w:rPr>
          <w:rFonts w:ascii="Times New Roman" w:hAnsi="Times New Roman"/>
          <w:sz w:val="28"/>
          <w:szCs w:val="28"/>
        </w:rPr>
        <w:t xml:space="preserve">инфраструктуры </w:t>
      </w:r>
      <w:proofErr w:type="spellStart"/>
      <w:r w:rsidR="00BE34DB" w:rsidRPr="00BE34DB">
        <w:rPr>
          <w:rFonts w:ascii="Times New Roman" w:hAnsi="Times New Roman"/>
          <w:sz w:val="28"/>
          <w:szCs w:val="28"/>
        </w:rPr>
        <w:t>Терсин</w:t>
      </w:r>
      <w:r w:rsidR="001A7781" w:rsidRPr="00BE34DB">
        <w:rPr>
          <w:rFonts w:ascii="Times New Roman" w:hAnsi="Times New Roman"/>
          <w:sz w:val="28"/>
          <w:szCs w:val="28"/>
        </w:rPr>
        <w:t>ского</w:t>
      </w:r>
      <w:proofErr w:type="spellEnd"/>
      <w:r w:rsidR="00BE34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7781" w:rsidRPr="003B11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8304D" w:rsidRPr="003B118B">
        <w:rPr>
          <w:rFonts w:ascii="Times New Roman" w:hAnsi="Times New Roman"/>
          <w:sz w:val="28"/>
          <w:szCs w:val="28"/>
        </w:rPr>
        <w:t>на 2018-</w:t>
      </w:r>
      <w:r w:rsidR="001A7781" w:rsidRPr="003B118B">
        <w:rPr>
          <w:rFonts w:ascii="Times New Roman" w:hAnsi="Times New Roman"/>
          <w:sz w:val="28"/>
          <w:szCs w:val="28"/>
        </w:rPr>
        <w:t xml:space="preserve">2032годы» </w:t>
      </w:r>
      <w:r w:rsidRPr="003B118B">
        <w:rPr>
          <w:rFonts w:ascii="Times New Roman" w:hAnsi="Times New Roman"/>
          <w:sz w:val="28"/>
          <w:szCs w:val="28"/>
        </w:rPr>
        <w:t xml:space="preserve">ежегодной корректировке </w:t>
      </w:r>
      <w:r w:rsidRPr="00A8304D">
        <w:rPr>
          <w:rFonts w:ascii="Times New Roman" w:hAnsi="Times New Roman"/>
          <w:sz w:val="28"/>
          <w:szCs w:val="28"/>
        </w:rPr>
        <w:t xml:space="preserve">подлежат мероприятия и объемы их финансирования с учетом возможностей средств бюджета </w:t>
      </w:r>
      <w:proofErr w:type="spellStart"/>
      <w:r w:rsidR="00BE34DB">
        <w:rPr>
          <w:rFonts w:ascii="Times New Roman" w:hAnsi="Times New Roman"/>
          <w:sz w:val="28"/>
          <w:szCs w:val="28"/>
        </w:rPr>
        <w:t>Терсин</w:t>
      </w:r>
      <w:r w:rsidRPr="00A8304D">
        <w:rPr>
          <w:rFonts w:ascii="Times New Roman" w:hAnsi="Times New Roman"/>
          <w:sz w:val="28"/>
          <w:szCs w:val="28"/>
        </w:rPr>
        <w:t>ского</w:t>
      </w:r>
      <w:proofErr w:type="spellEnd"/>
      <w:r w:rsidR="00BE34DB">
        <w:rPr>
          <w:rFonts w:ascii="Times New Roman" w:hAnsi="Times New Roman"/>
          <w:sz w:val="28"/>
          <w:szCs w:val="28"/>
        </w:rPr>
        <w:t xml:space="preserve"> </w:t>
      </w:r>
      <w:r w:rsidRPr="00A8304D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BF4DEB" w:rsidRPr="00A8304D" w:rsidRDefault="00BF4DEB" w:rsidP="00A8304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</w:t>
      </w:r>
      <w:proofErr w:type="spellStart"/>
      <w:r w:rsidRPr="00A8304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8304D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hyperlink w:history="1">
        <w:r w:rsidRPr="00A830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304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304D">
          <w:rPr>
            <w:rStyle w:val="aa"/>
            <w:rFonts w:ascii="Times New Roman" w:hAnsi="Times New Roman" w:cs="Times New Roman"/>
            <w:sz w:val="28"/>
            <w:szCs w:val="28"/>
          </w:rPr>
          <w:t>Вольск.РФ</w:t>
        </w:r>
        <w:proofErr w:type="spellEnd"/>
        <w:r w:rsidRPr="00A8304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30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8304D">
        <w:rPr>
          <w:rFonts w:ascii="Times New Roman" w:hAnsi="Times New Roman" w:cs="Times New Roman"/>
          <w:sz w:val="28"/>
          <w:szCs w:val="28"/>
        </w:rPr>
        <w:t xml:space="preserve"> и в г</w:t>
      </w:r>
      <w:bookmarkStart w:id="0" w:name="_GoBack"/>
      <w:bookmarkEnd w:id="0"/>
      <w:r w:rsidRPr="00A8304D">
        <w:rPr>
          <w:rFonts w:ascii="Times New Roman" w:hAnsi="Times New Roman" w:cs="Times New Roman"/>
          <w:sz w:val="28"/>
          <w:szCs w:val="28"/>
        </w:rPr>
        <w:t>азете «</w:t>
      </w:r>
      <w:proofErr w:type="spellStart"/>
      <w:r w:rsidRPr="00A8304D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A8304D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BF4DEB" w:rsidRP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F4DEB" w:rsidRDefault="00BF4DEB" w:rsidP="00A8304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34DB" w:rsidRPr="00A8304D" w:rsidRDefault="00BE34DB" w:rsidP="00A8304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E34DB">
        <w:rPr>
          <w:rFonts w:ascii="Times New Roman" w:hAnsi="Times New Roman" w:cs="Times New Roman"/>
          <w:b/>
          <w:sz w:val="28"/>
          <w:szCs w:val="28"/>
        </w:rPr>
        <w:t>Терсин</w:t>
      </w:r>
      <w:r w:rsidRPr="00A8304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муниципального образования,</w:t>
      </w: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исполняющий полномочия главы</w:t>
      </w: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E34DB">
        <w:rPr>
          <w:rFonts w:ascii="Times New Roman" w:hAnsi="Times New Roman" w:cs="Times New Roman"/>
          <w:b/>
          <w:sz w:val="28"/>
          <w:szCs w:val="28"/>
        </w:rPr>
        <w:t>Терсин</w:t>
      </w:r>
      <w:r w:rsidRPr="00A8304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BF4DEB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 w:rsidR="00BE34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E34DB">
        <w:rPr>
          <w:rFonts w:ascii="Times New Roman" w:hAnsi="Times New Roman" w:cs="Times New Roman"/>
          <w:b/>
          <w:sz w:val="28"/>
          <w:szCs w:val="28"/>
        </w:rPr>
        <w:t>В.П.Мохов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4DB" w:rsidRDefault="00BE34D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4DB" w:rsidRDefault="00BE34D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4DB" w:rsidRPr="00D324F0" w:rsidRDefault="00BE34DB" w:rsidP="00BE3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4DB" w:rsidRDefault="00BE34DB" w:rsidP="00BE34DB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иложение</w:t>
      </w:r>
    </w:p>
    <w:p w:rsidR="00BE34DB" w:rsidRDefault="00BE34DB" w:rsidP="00BE34DB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 постановлению администрации </w:t>
      </w:r>
    </w:p>
    <w:p w:rsidR="00BE34DB" w:rsidRDefault="00BE34DB" w:rsidP="00BE34DB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Терсинского</w:t>
      </w:r>
      <w:proofErr w:type="spellEnd"/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образования </w:t>
      </w:r>
    </w:p>
    <w:p w:rsidR="00BE34DB" w:rsidRPr="008A22B9" w:rsidRDefault="00BE34DB" w:rsidP="00BE34DB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caps/>
          <w:kern w:val="28"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29.12.2017г. № 6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</w:p>
    <w:p w:rsidR="00BE34DB" w:rsidRPr="005B3221" w:rsidRDefault="00BE34DB" w:rsidP="00BE34DB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BE34DB" w:rsidRPr="00D324F0" w:rsidRDefault="00BE34DB" w:rsidP="00BE3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4DB" w:rsidRPr="00D324F0" w:rsidRDefault="00BE34DB" w:rsidP="00BE34DB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BE34DB" w:rsidRPr="00D324F0" w:rsidRDefault="00BE34DB" w:rsidP="00BE34DB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BE34DB" w:rsidRPr="00D324F0" w:rsidRDefault="00BE34DB" w:rsidP="00BE34DB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BE34DB" w:rsidRPr="00D324F0" w:rsidRDefault="00BE34DB" w:rsidP="00BE34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Терсинского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муниципального образования</w:t>
      </w:r>
    </w:p>
    <w:p w:rsidR="00BE34DB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муниципальногорайона</w:t>
      </w: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НА ПЕРИОД С 2017 ПО 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 год</w:t>
      </w: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E34DB" w:rsidRPr="00D324F0" w:rsidRDefault="00BE34DB" w:rsidP="00BE34D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4DB" w:rsidRPr="00D324F0" w:rsidRDefault="00BE34DB" w:rsidP="00BE34D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4DB" w:rsidRDefault="00BE34DB" w:rsidP="00BE34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4DB" w:rsidRPr="00473AC3" w:rsidRDefault="00BE34DB" w:rsidP="00BE34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3A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1</w:t>
            </w:r>
            <w:r w:rsidRPr="00A137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Терсинского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1.2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  <w:r w:rsidRPr="00473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1.8 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E34DB" w:rsidRPr="00473AC3" w:rsidTr="00BE34DB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1.9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1.10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Терсинского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BE34DB" w:rsidRPr="00473AC3" w:rsidTr="00BE34DB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1.12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Терсинского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BE34DB" w:rsidRPr="00473AC3" w:rsidTr="00BE34DB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pacing w:after="0" w:line="36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2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Терсинского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Терсинского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2.5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BE34DB" w:rsidRPr="00473AC3" w:rsidTr="00BE34DB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BE34DB" w:rsidRPr="00473AC3" w:rsidTr="00BE34DB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pacing w:after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3.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BE34DB" w:rsidRPr="00473AC3" w:rsidTr="00BE34DB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73AC3" w:rsidRDefault="00BE34DB" w:rsidP="00BE34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</w:tbl>
    <w:p w:rsidR="00BE34DB" w:rsidRPr="00473AC3" w:rsidRDefault="00BE34DB" w:rsidP="00BE34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Pr="0081389F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ПАСПОРТ</w:t>
      </w:r>
    </w:p>
    <w:p w:rsidR="00BE34DB" w:rsidRPr="0081389F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комплексного развития транспортной инфраструктуры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Терсинского</w:t>
      </w:r>
      <w:proofErr w:type="spellEnd"/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</w:t>
      </w:r>
    </w:p>
    <w:p w:rsidR="00BE34DB" w:rsidRPr="0081389F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Саратовской области</w:t>
      </w:r>
    </w:p>
    <w:p w:rsidR="00BE34DB" w:rsidRPr="0081389F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период 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2032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BE34DB" w:rsidRPr="007C1AEF" w:rsidTr="00BE34DB">
        <w:trPr>
          <w:trHeight w:val="927"/>
        </w:trPr>
        <w:tc>
          <w:tcPr>
            <w:tcW w:w="2944" w:type="dxa"/>
          </w:tcPr>
          <w:p w:rsidR="00BE34DB" w:rsidRPr="007C1AEF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BE34DB" w:rsidRPr="007C1AEF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BE34DB" w:rsidRPr="007C1AEF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Программа комплексного развития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Терсинского</w:t>
            </w:r>
            <w:proofErr w:type="spellEnd"/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Саратовской области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2017-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2032 год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BE34DB" w:rsidRPr="007C1AEF" w:rsidTr="00BE34DB">
        <w:trPr>
          <w:trHeight w:val="927"/>
        </w:trPr>
        <w:tc>
          <w:tcPr>
            <w:tcW w:w="2944" w:type="dxa"/>
          </w:tcPr>
          <w:p w:rsidR="00BE34DB" w:rsidRPr="007C1AEF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BE34DB" w:rsidRPr="007C1AEF" w:rsidRDefault="00BE34DB" w:rsidP="00BE34DB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BE34DB" w:rsidRPr="007C1AEF" w:rsidRDefault="00BE34DB" w:rsidP="00BE34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29.12. 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BE34DB" w:rsidRPr="007C1AEF" w:rsidRDefault="00BE34DB" w:rsidP="00BE34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E34DB" w:rsidRPr="007C1AEF" w:rsidTr="00BE34DB">
        <w:trPr>
          <w:trHeight w:val="987"/>
        </w:trPr>
        <w:tc>
          <w:tcPr>
            <w:tcW w:w="2944" w:type="dxa"/>
          </w:tcPr>
          <w:p w:rsidR="00BE34DB" w:rsidRPr="007C1AEF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BE34DB" w:rsidRPr="009D6D78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Терсинского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  <w:p w:rsidR="00BE34DB" w:rsidRPr="00476442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Вольский</w:t>
            </w:r>
            <w:proofErr w:type="spellEnd"/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FD52D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D52DD">
              <w:rPr>
                <w:rFonts w:ascii="Times New Roman" w:hAnsi="Times New Roman" w:cs="Times New Roman"/>
                <w:sz w:val="28"/>
                <w:szCs w:val="28"/>
              </w:rPr>
              <w:t>Терса</w:t>
            </w:r>
            <w:proofErr w:type="spellEnd"/>
            <w:r w:rsidRPr="00FD52DD">
              <w:rPr>
                <w:rFonts w:ascii="Times New Roman" w:hAnsi="Times New Roman" w:cs="Times New Roman"/>
                <w:sz w:val="28"/>
                <w:szCs w:val="28"/>
              </w:rPr>
              <w:t>, ул. Советская, 1</w:t>
            </w:r>
          </w:p>
        </w:tc>
      </w:tr>
      <w:tr w:rsidR="00BE34DB" w:rsidRPr="007C1AEF" w:rsidTr="00BE34DB">
        <w:trPr>
          <w:trHeight w:val="274"/>
        </w:trPr>
        <w:tc>
          <w:tcPr>
            <w:tcW w:w="2944" w:type="dxa"/>
          </w:tcPr>
          <w:p w:rsidR="00BE34DB" w:rsidRPr="007C1AEF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его местонахождение</w:t>
            </w:r>
          </w:p>
        </w:tc>
        <w:tc>
          <w:tcPr>
            <w:tcW w:w="6803" w:type="dxa"/>
            <w:vAlign w:val="center"/>
          </w:tcPr>
          <w:p w:rsidR="00BE34DB" w:rsidRPr="00476442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ООО «Фортуна Проект»</w:t>
            </w:r>
          </w:p>
          <w:p w:rsidR="00BE34DB" w:rsidRPr="00476442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355020  г. </w:t>
            </w:r>
            <w:proofErr w:type="spellStart"/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Ставрополь,ул</w:t>
            </w:r>
            <w:proofErr w:type="spellEnd"/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Объездная, д. 15А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офис </w:t>
            </w: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E34DB" w:rsidRPr="007C1AEF" w:rsidTr="00BE34DB">
        <w:tc>
          <w:tcPr>
            <w:tcW w:w="2944" w:type="dxa"/>
          </w:tcPr>
          <w:p w:rsidR="00BE34DB" w:rsidRPr="007C1AEF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Цели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BE34DB" w:rsidRPr="007C1AEF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3" w:type="dxa"/>
            <w:shd w:val="clear" w:color="auto" w:fill="auto"/>
          </w:tcPr>
          <w:p w:rsidR="00BE34DB" w:rsidRPr="00017FF3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BE34DB" w:rsidRPr="00017FF3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BE34DB" w:rsidRPr="00017FF3" w:rsidRDefault="00BE34DB" w:rsidP="00BE3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-улучшение качества дорог.</w:t>
            </w:r>
          </w:p>
        </w:tc>
      </w:tr>
      <w:tr w:rsidR="00BE34DB" w:rsidRPr="007C1AEF" w:rsidTr="00BE34DB">
        <w:trPr>
          <w:trHeight w:val="836"/>
        </w:trPr>
        <w:tc>
          <w:tcPr>
            <w:tcW w:w="2944" w:type="dxa"/>
          </w:tcPr>
          <w:p w:rsidR="00BE34DB" w:rsidRPr="007C1AEF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34DB" w:rsidRPr="00017FF3" w:rsidRDefault="00BE34DB" w:rsidP="00BE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 Обеспечение функционирования и развития сети автомобильных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Терсинского</w:t>
            </w:r>
            <w:proofErr w:type="spellEnd"/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BE34DB" w:rsidRPr="007C1AEF" w:rsidTr="00BE34DB">
        <w:tc>
          <w:tcPr>
            <w:tcW w:w="2944" w:type="dxa"/>
            <w:shd w:val="clear" w:color="auto" w:fill="auto"/>
          </w:tcPr>
          <w:p w:rsidR="00BE34DB" w:rsidRPr="007C1AEF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BE34DB" w:rsidRPr="00017FF3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BE34DB" w:rsidRPr="00017FF3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BE34DB" w:rsidRPr="00017FF3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BE34DB" w:rsidRPr="00017FF3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BE34DB" w:rsidRPr="00017FF3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BE34DB" w:rsidRPr="00017FF3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 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BE34DB" w:rsidRPr="007C1AEF" w:rsidTr="00BE34DB">
        <w:trPr>
          <w:trHeight w:val="3792"/>
        </w:trPr>
        <w:tc>
          <w:tcPr>
            <w:tcW w:w="2944" w:type="dxa"/>
            <w:shd w:val="clear" w:color="auto" w:fill="auto"/>
          </w:tcPr>
          <w:p w:rsidR="00BE34DB" w:rsidRPr="007C1AEF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E34DB" w:rsidRPr="00CE351A" w:rsidRDefault="00BE34DB" w:rsidP="00BE34DB">
            <w:pPr>
              <w:pStyle w:val="ab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улично-дорожной сети;</w:t>
            </w:r>
          </w:p>
          <w:p w:rsidR="00BE34DB" w:rsidRPr="00CE351A" w:rsidRDefault="00BE34DB" w:rsidP="00BE34DB">
            <w:pPr>
              <w:pStyle w:val="ab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E34DB" w:rsidRPr="007C1AEF" w:rsidTr="00BE34DB">
        <w:tc>
          <w:tcPr>
            <w:tcW w:w="2944" w:type="dxa"/>
          </w:tcPr>
          <w:p w:rsidR="00BE34DB" w:rsidRPr="007C1AEF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2017-2032 годы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BE34DB" w:rsidRPr="007C1AEF" w:rsidTr="00BE34DB">
        <w:tc>
          <w:tcPr>
            <w:tcW w:w="2944" w:type="dxa"/>
          </w:tcPr>
          <w:p w:rsidR="00BE34DB" w:rsidRPr="00547F64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Программы в 2017-2032</w:t>
            </w:r>
            <w:r w:rsidRPr="00CE351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годах </w:t>
            </w: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составит 44600,48 тыс. рублей, в том числе по годам: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 – 1320,0 тыс. руб.;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– 2885,37тыс. руб.;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– 2885,37тыс. руб.;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– 2885,37тыс. руб.;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–2885,37 тыс. руб.;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2022-2032 –31739,0тыс. руб.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 – отсутствует;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областной бюджет – 0,00;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 – 44600,48 тыс. руб.;</w:t>
            </w:r>
          </w:p>
          <w:p w:rsidR="00BE34DB" w:rsidRPr="00CE351A" w:rsidRDefault="00BE34DB" w:rsidP="00BE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 – отсутствуют.</w:t>
            </w:r>
          </w:p>
          <w:p w:rsidR="00BE34DB" w:rsidRPr="00CE351A" w:rsidRDefault="00BE34DB" w:rsidP="00BE34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финансирования мероприятий </w:t>
            </w:r>
            <w:r w:rsidRPr="00CE351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CE35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BE34DB" w:rsidRPr="007C1AEF" w:rsidRDefault="00BE34DB" w:rsidP="00BE34DB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E34DB" w:rsidRPr="007C1AEF" w:rsidRDefault="00BE34DB" w:rsidP="00BE34DB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E34DB" w:rsidRDefault="00BE34DB" w:rsidP="00BE34DB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E34DB" w:rsidRDefault="00BE34DB" w:rsidP="00BE34DB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E34DB" w:rsidRDefault="00BE34DB" w:rsidP="00BE34DB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E34DB" w:rsidRDefault="00BE34DB" w:rsidP="00BE34DB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E34DB" w:rsidRPr="00473AC3" w:rsidRDefault="00BE34DB" w:rsidP="00BE34DB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34DB" w:rsidRPr="00A25960" w:rsidRDefault="00BE34DB" w:rsidP="00BE34DB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BE34DB" w:rsidRPr="005B08CF" w:rsidRDefault="00BE34DB" w:rsidP="00BE34DB">
      <w:pPr>
        <w:pStyle w:val="ab"/>
        <w:numPr>
          <w:ilvl w:val="1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proofErr w:type="spellEnd"/>
      <w:r w:rsidRPr="00A25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A25960">
        <w:rPr>
          <w:rFonts w:ascii="Times New Roman" w:hAnsi="Times New Roman" w:cs="Times New Roman"/>
          <w:b/>
          <w:sz w:val="28"/>
          <w:szCs w:val="28"/>
        </w:rPr>
        <w:t>в структуре пространственной организации субъекта  Российской Федерации</w:t>
      </w:r>
    </w:p>
    <w:p w:rsidR="00BE34DB" w:rsidRPr="00A25960" w:rsidRDefault="00BE34DB" w:rsidP="00BE34DB">
      <w:pPr>
        <w:pStyle w:val="ab"/>
        <w:spacing w:after="150" w:line="240" w:lineRule="auto"/>
        <w:ind w:lef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Терсинское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муниципальное образование расположено в юго-восточной части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Вольского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района, находящегося в северной части Саратовской области. 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муниципального образования представляет собой пять населенных пунктов: с. </w:t>
      </w:r>
      <w:proofErr w:type="spellStart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Терса</w:t>
      </w:r>
      <w:proofErr w:type="spellEnd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, с. Девичьи Горки, с. Тёпловка, ж.-д. ст. </w:t>
      </w:r>
      <w:proofErr w:type="spellStart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Терса</w:t>
      </w:r>
      <w:proofErr w:type="spellEnd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, пос. Тополевый.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Терса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расположенное в </w:t>
      </w:r>
      <w:r w:rsidRPr="0030730C">
        <w:rPr>
          <w:rFonts w:ascii="Times New Roman" w:eastAsia="Calibri" w:hAnsi="Times New Roman" w:cs="Times New Roman"/>
          <w:sz w:val="28"/>
          <w:szCs w:val="28"/>
        </w:rPr>
        <w:t>14 км от административного центра муниципального района - г. Вольск</w:t>
      </w:r>
      <w:r w:rsidRPr="003073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граничит: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на западе и на севере - с землями лесного фонда;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-  на северо-востоке - с </w:t>
      </w:r>
      <w:proofErr w:type="spellStart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Талалихинским</w:t>
      </w:r>
      <w:proofErr w:type="spellEnd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- на востоке - с </w:t>
      </w:r>
      <w:proofErr w:type="spellStart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Широкобуеракским</w:t>
      </w:r>
      <w:proofErr w:type="spellEnd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- на юге - с </w:t>
      </w:r>
      <w:proofErr w:type="spellStart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Балаковским</w:t>
      </w:r>
      <w:proofErr w:type="spellEnd"/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муниципальным районом;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highlight w:val="green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на юго-западе - с муниципальным образованием г.Вольск.</w:t>
      </w:r>
    </w:p>
    <w:p w:rsidR="00BE34DB" w:rsidRPr="0030730C" w:rsidRDefault="00BE34DB" w:rsidP="00BE34DB">
      <w:pPr>
        <w:pStyle w:val="ab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Pr="003073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составляет </w:t>
      </w:r>
      <w:r w:rsidRPr="0030730C">
        <w:rPr>
          <w:rFonts w:ascii="Times New Roman" w:eastAsia="Calibri" w:hAnsi="Times New Roman" w:cs="Times New Roman"/>
          <w:sz w:val="28"/>
          <w:szCs w:val="28"/>
        </w:rPr>
        <w:t>18017 га.</w:t>
      </w:r>
    </w:p>
    <w:p w:rsidR="00BE34DB" w:rsidRPr="0030730C" w:rsidRDefault="00BE34DB" w:rsidP="00BE34DB">
      <w:pPr>
        <w:pStyle w:val="ab"/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0730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Поверхностные воды на территории поселения представлены водотоками – р. Волга (по границе муниципального образования), р.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</w:rPr>
        <w:t>Терсянка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, р.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</w:rPr>
        <w:t>Артаниха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34DB" w:rsidRPr="00A1379B" w:rsidRDefault="00BE34DB" w:rsidP="00BE34DB">
      <w:pPr>
        <w:pStyle w:val="a8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30730C">
        <w:rPr>
          <w:sz w:val="28"/>
          <w:szCs w:val="28"/>
        </w:rPr>
        <w:t xml:space="preserve">Через поселение проходят автомобильная дорога федерального значения 1Р </w:t>
      </w:r>
      <w:r>
        <w:rPr>
          <w:sz w:val="28"/>
          <w:szCs w:val="28"/>
        </w:rPr>
        <w:t xml:space="preserve">228 Сызрань-Саратов-Волгоград, </w:t>
      </w:r>
      <w:r w:rsidRPr="0030730C">
        <w:rPr>
          <w:sz w:val="28"/>
          <w:szCs w:val="28"/>
        </w:rPr>
        <w:t>автомобильные дороги общего пользования регионального значения, железная дорога.</w:t>
      </w:r>
    </w:p>
    <w:p w:rsidR="00BE34DB" w:rsidRPr="00A25960" w:rsidRDefault="00BE34DB" w:rsidP="00BE34DB">
      <w:pPr>
        <w:pStyle w:val="ab"/>
        <w:numPr>
          <w:ilvl w:val="1"/>
          <w:numId w:val="5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BE34DB" w:rsidRPr="00D324F0" w:rsidRDefault="00BE34DB" w:rsidP="00BE34DB">
      <w:pPr>
        <w:pStyle w:val="af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F0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BE34DB" w:rsidRPr="0030730C" w:rsidRDefault="00BE34DB" w:rsidP="00BE34D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по состоянию на 01.01.2017 г. составляет 3406 человек. Здесь проживает 3,8 % населения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</w:rPr>
        <w:t>Вольского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</w:t>
      </w:r>
    </w:p>
    <w:p w:rsidR="00BE34DB" w:rsidRDefault="00BE34DB" w:rsidP="00BE34DB">
      <w:pPr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34DB" w:rsidRPr="0030730C" w:rsidRDefault="00BE34DB" w:rsidP="00BE34DB">
      <w:pPr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730C">
        <w:rPr>
          <w:rFonts w:ascii="Times New Roman" w:eastAsia="Calibri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BE34DB" w:rsidRPr="0030730C" w:rsidTr="00BE34DB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BE34DB" w:rsidRPr="0030730C" w:rsidTr="00BE34DB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34DB" w:rsidRPr="0030730C" w:rsidRDefault="00BE34DB" w:rsidP="00BE34DB">
            <w:pPr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E34DB" w:rsidRPr="0030730C" w:rsidRDefault="00BE34DB" w:rsidP="00BE34DB">
            <w:pPr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ind w:left="-98" w:right="-12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BE34DB" w:rsidRPr="0030730C" w:rsidTr="00BE34DB">
        <w:trPr>
          <w:trHeight w:val="384"/>
        </w:trPr>
        <w:tc>
          <w:tcPr>
            <w:tcW w:w="2943" w:type="dxa"/>
            <w:shd w:val="clear" w:color="auto" w:fill="auto"/>
            <w:noWrap/>
          </w:tcPr>
          <w:p w:rsidR="00BE34DB" w:rsidRPr="0030730C" w:rsidRDefault="00BE34DB" w:rsidP="00BE34D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0730C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559" w:type="dxa"/>
            <w:shd w:val="clear" w:color="auto" w:fill="auto"/>
            <w:noWrap/>
          </w:tcPr>
          <w:p w:rsidR="00BE34DB" w:rsidRPr="0030730C" w:rsidRDefault="00BE34DB" w:rsidP="00BE34DB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843" w:type="dxa"/>
            <w:shd w:val="clear" w:color="auto" w:fill="auto"/>
            <w:noWrap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843" w:type="dxa"/>
            <w:shd w:val="clear" w:color="auto" w:fill="auto"/>
            <w:noWrap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sz w:val="24"/>
                <w:szCs w:val="24"/>
              </w:rPr>
              <w:t>+0,23</w:t>
            </w:r>
          </w:p>
        </w:tc>
      </w:tr>
      <w:tr w:rsidR="00BE34DB" w:rsidRPr="0030730C" w:rsidTr="00BE34DB">
        <w:tc>
          <w:tcPr>
            <w:tcW w:w="2943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>с.Тёпловка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59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-0,65</w:t>
            </w:r>
          </w:p>
        </w:tc>
      </w:tr>
      <w:tr w:rsidR="00BE34DB" w:rsidRPr="0030730C" w:rsidTr="00BE34DB">
        <w:tc>
          <w:tcPr>
            <w:tcW w:w="2943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>с.Девичьи Горки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0730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-31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-16,1</w:t>
            </w:r>
          </w:p>
        </w:tc>
      </w:tr>
      <w:tr w:rsidR="00BE34DB" w:rsidRPr="0030730C" w:rsidTr="00BE34DB">
        <w:tc>
          <w:tcPr>
            <w:tcW w:w="2943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>п.Тополевый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59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-34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-11,37</w:t>
            </w:r>
          </w:p>
        </w:tc>
      </w:tr>
      <w:tr w:rsidR="00BE34DB" w:rsidRPr="0030730C" w:rsidTr="00BE34DB">
        <w:tc>
          <w:tcPr>
            <w:tcW w:w="2943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0730C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0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-11,58</w:t>
            </w:r>
          </w:p>
        </w:tc>
      </w:tr>
      <w:tr w:rsidR="00BE34DB" w:rsidRPr="0030730C" w:rsidTr="00BE34DB">
        <w:tc>
          <w:tcPr>
            <w:tcW w:w="2943" w:type="dxa"/>
            <w:shd w:val="clear" w:color="auto" w:fill="auto"/>
            <w:vAlign w:val="center"/>
          </w:tcPr>
          <w:p w:rsidR="00BE34DB" w:rsidRPr="0030730C" w:rsidRDefault="00BE34DB" w:rsidP="00BE34D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559" w:type="dxa"/>
            <w:shd w:val="clear" w:color="auto" w:fill="auto"/>
          </w:tcPr>
          <w:p w:rsidR="00BE34DB" w:rsidRPr="0030730C" w:rsidRDefault="00BE34DB" w:rsidP="00BE34DB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30C">
              <w:rPr>
                <w:rFonts w:ascii="Times New Roman" w:hAnsi="Times New Roman"/>
                <w:b/>
                <w:sz w:val="24"/>
                <w:szCs w:val="24"/>
              </w:rPr>
              <w:t>3406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-72</w:t>
            </w:r>
          </w:p>
        </w:tc>
        <w:tc>
          <w:tcPr>
            <w:tcW w:w="1843" w:type="dxa"/>
            <w:shd w:val="clear" w:color="auto" w:fill="auto"/>
          </w:tcPr>
          <w:p w:rsidR="00BE34DB" w:rsidRPr="0030730C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-2,07</w:t>
            </w:r>
          </w:p>
        </w:tc>
      </w:tr>
    </w:tbl>
    <w:p w:rsidR="00BE34DB" w:rsidRPr="0030730C" w:rsidRDefault="00BE34DB" w:rsidP="00BE34DB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E34DB" w:rsidRPr="0030730C" w:rsidRDefault="00BE34DB" w:rsidP="00BE34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0C">
        <w:rPr>
          <w:rFonts w:ascii="Times New Roman" w:eastAsia="Calibri" w:hAnsi="Times New Roman" w:cs="Times New Roman"/>
          <w:sz w:val="28"/>
          <w:szCs w:val="28"/>
        </w:rPr>
        <w:tab/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42% (843 чел.) - населения старше 60 лет,  46% (2011 чел)  - в возрасте от 35 до 60 лет и 12% (697 чел.) - от 0 до 14 лет. </w:t>
      </w:r>
    </w:p>
    <w:p w:rsidR="00BE34DB" w:rsidRPr="0030730C" w:rsidRDefault="00BE34DB" w:rsidP="00BE34DB">
      <w:pPr>
        <w:tabs>
          <w:tab w:val="left" w:pos="994"/>
        </w:tabs>
        <w:spacing w:before="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В существующем генеральном плане </w:t>
      </w:r>
      <w:proofErr w:type="spellStart"/>
      <w:r w:rsidRPr="0030730C"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</w:t>
      </w:r>
      <w:r>
        <w:rPr>
          <w:rFonts w:ascii="Times New Roman" w:eastAsia="Calibri" w:hAnsi="Times New Roman" w:cs="Times New Roman"/>
          <w:sz w:val="28"/>
          <w:szCs w:val="28"/>
        </w:rPr>
        <w:t xml:space="preserve">32 г.) составит 3428 человека. </w:t>
      </w:r>
      <w:r w:rsidRPr="0030730C">
        <w:rPr>
          <w:rFonts w:ascii="Times New Roman" w:eastAsia="Calibri" w:hAnsi="Times New Roman" w:cs="Times New Roman"/>
          <w:sz w:val="28"/>
          <w:szCs w:val="28"/>
        </w:rPr>
        <w:t xml:space="preserve">Фактическая численность населения с 2010 года по 2017 год уменьшилось на 72 человека.  Принять расчетную численность населения по генеральному плану рационально.  </w:t>
      </w:r>
    </w:p>
    <w:p w:rsidR="00BE34DB" w:rsidRPr="00D324F0" w:rsidRDefault="00BE34DB" w:rsidP="00BE34D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0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BE34DB" w:rsidRPr="00F3345B" w:rsidRDefault="00BE34DB" w:rsidP="00BE34DB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границах </w:t>
      </w:r>
      <w:proofErr w:type="spellStart"/>
      <w:r w:rsidRPr="00F3345B">
        <w:rPr>
          <w:rFonts w:ascii="Times New Roman" w:eastAsia="Calibri" w:hAnsi="Times New Roman" w:cs="Times New Roman"/>
          <w:color w:val="000000"/>
          <w:sz w:val="28"/>
          <w:szCs w:val="28"/>
        </w:rPr>
        <w:t>Терсинского</w:t>
      </w:r>
      <w:proofErr w:type="spellEnd"/>
      <w:r w:rsidRPr="00F33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F3345B">
        <w:rPr>
          <w:rFonts w:ascii="Times New Roman" w:eastAsia="Calibri" w:hAnsi="Times New Roman" w:cs="Times New Roman"/>
          <w:color w:val="000000"/>
          <w:sz w:val="28"/>
          <w:szCs w:val="28"/>
        </w:rPr>
        <w:t>Вольского</w:t>
      </w:r>
      <w:proofErr w:type="spellEnd"/>
      <w:r w:rsidRPr="00F33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существующий жилищный фонд на 2017 г.  составляет 100,54  тыс. м² общей площади. Обеспеченность жильем составляет  в среднем по муниципальному образованию  29,52 м</w:t>
      </w:r>
      <w:r w:rsidRPr="00F3345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F3345B">
        <w:rPr>
          <w:rFonts w:ascii="Times New Roman" w:eastAsia="Calibri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BE34DB" w:rsidRDefault="00BE34DB" w:rsidP="00BE34DB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45B">
        <w:rPr>
          <w:rFonts w:ascii="Times New Roman" w:eastAsia="Calibri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1741 ед.</w:t>
      </w:r>
    </w:p>
    <w:p w:rsidR="00BE34DB" w:rsidRDefault="00BE34DB" w:rsidP="00BE34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4DB" w:rsidRPr="00D324F0" w:rsidRDefault="00BE34DB" w:rsidP="00BE34DB">
      <w:pPr>
        <w:spacing w:after="0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4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Экономика</w:t>
      </w:r>
    </w:p>
    <w:p w:rsidR="00BE34DB" w:rsidRPr="00A1379B" w:rsidRDefault="00BE34DB" w:rsidP="00BE34DB">
      <w:pPr>
        <w:shd w:val="clear" w:color="auto" w:fill="FFFFFF"/>
        <w:ind w:right="24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4B32">
        <w:rPr>
          <w:rFonts w:ascii="Times New Roman" w:hAnsi="Times New Roman" w:cs="Times New Roman"/>
          <w:sz w:val="28"/>
          <w:szCs w:val="28"/>
        </w:rPr>
        <w:t xml:space="preserve">На современном этапе основу специализации территории составляет сельскохозяйственное производство. В поселении ведут </w:t>
      </w:r>
      <w:r>
        <w:rPr>
          <w:rFonts w:ascii="Times New Roman" w:hAnsi="Times New Roman" w:cs="Times New Roman"/>
          <w:spacing w:val="-3"/>
          <w:sz w:val="28"/>
          <w:szCs w:val="28"/>
        </w:rPr>
        <w:t>свою деятельность  сельскохозяйственное предприятие</w:t>
      </w:r>
      <w:r w:rsidRPr="00D63E00">
        <w:rPr>
          <w:rFonts w:ascii="Times New Roman" w:hAnsi="Times New Roman" w:cs="Times New Roman"/>
          <w:spacing w:val="-3"/>
          <w:sz w:val="28"/>
          <w:szCs w:val="28"/>
        </w:rPr>
        <w:t>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52DD">
        <w:rPr>
          <w:rFonts w:ascii="Times New Roman" w:hAnsi="Times New Roman"/>
          <w:sz w:val="28"/>
          <w:szCs w:val="28"/>
        </w:rPr>
        <w:t>СКХ «Коммунар»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обрабатывает </w:t>
      </w:r>
      <w:r>
        <w:rPr>
          <w:rFonts w:ascii="Times New Roman" w:hAnsi="Times New Roman" w:cs="Times New Roman"/>
          <w:sz w:val="28"/>
          <w:szCs w:val="28"/>
        </w:rPr>
        <w:t>4600</w:t>
      </w:r>
      <w:r w:rsidRPr="00D63E00">
        <w:rPr>
          <w:rFonts w:ascii="Times New Roman" w:hAnsi="Times New Roman" w:cs="Times New Roman"/>
          <w:spacing w:val="-6"/>
          <w:sz w:val="28"/>
          <w:szCs w:val="28"/>
        </w:rPr>
        <w:t xml:space="preserve">  га</w:t>
      </w:r>
      <w:r>
        <w:rPr>
          <w:rFonts w:ascii="Times New Roman" w:hAnsi="Times New Roman" w:cs="Times New Roman"/>
          <w:spacing w:val="-6"/>
          <w:sz w:val="28"/>
          <w:szCs w:val="28"/>
        </w:rPr>
        <w:t>. Предприятие</w:t>
      </w:r>
      <w:r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 специализируются на выращивании зерновых и зернобобовы</w:t>
      </w:r>
      <w:r>
        <w:rPr>
          <w:rFonts w:ascii="Times New Roman" w:hAnsi="Times New Roman" w:cs="Times New Roman"/>
          <w:spacing w:val="-6"/>
          <w:sz w:val="28"/>
          <w:szCs w:val="28"/>
        </w:rPr>
        <w:t>х культур и  интенсивно развивае</w:t>
      </w:r>
      <w:r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тся. </w:t>
      </w:r>
    </w:p>
    <w:p w:rsidR="00BE34DB" w:rsidRPr="00A25960" w:rsidRDefault="00BE34DB" w:rsidP="00BE3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Планировочная организация территории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577884">
        <w:rPr>
          <w:rFonts w:ascii="Times New Roman" w:hAnsi="Times New Roman" w:cs="Times New Roman"/>
          <w:sz w:val="28"/>
          <w:szCs w:val="28"/>
        </w:rPr>
        <w:t xml:space="preserve">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5 населенными пунктами: </w:t>
      </w:r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с. </w:t>
      </w:r>
      <w:proofErr w:type="spellStart"/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Терса</w:t>
      </w:r>
      <w:proofErr w:type="spellEnd"/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с. Девичьи Горки, с. Тёпловка, ж.-д. ст. </w:t>
      </w:r>
      <w:proofErr w:type="spellStart"/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Терса</w:t>
      </w:r>
      <w:proofErr w:type="spellEnd"/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пос. Тополёвый. Административный центр поселения – </w:t>
      </w:r>
      <w:proofErr w:type="spellStart"/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с.Терса</w:t>
      </w:r>
      <w:proofErr w:type="spellEnd"/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sz w:val="28"/>
          <w:szCs w:val="28"/>
        </w:rPr>
        <w:t>Въезд в поселение с западной стороны осуществляется по автомобильной дороге федерального значения 1Р 228 Сызрань-Саратов-Волгоград, которая далее следует в восточном направлении</w:t>
      </w:r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Также с запада на восток следует Приволжская железная дорога. В южной части поселения значительную территорию занимает р.Волга.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BE34DB" w:rsidRPr="00577884" w:rsidRDefault="00BE34DB" w:rsidP="00BE34D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884">
        <w:rPr>
          <w:rFonts w:ascii="Times New Roman" w:hAnsi="Times New Roman"/>
          <w:sz w:val="28"/>
          <w:szCs w:val="28"/>
        </w:rPr>
        <w:t xml:space="preserve">По территории поселения протекает несколько водотоков – Волга (по границе муниципального образования), </w:t>
      </w:r>
      <w:proofErr w:type="spellStart"/>
      <w:r w:rsidRPr="00577884">
        <w:rPr>
          <w:rFonts w:ascii="Times New Roman" w:hAnsi="Times New Roman"/>
          <w:sz w:val="28"/>
          <w:szCs w:val="28"/>
        </w:rPr>
        <w:t>Терсянка</w:t>
      </w:r>
      <w:proofErr w:type="spellEnd"/>
      <w:r w:rsidRPr="00577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7884">
        <w:rPr>
          <w:rFonts w:ascii="Times New Roman" w:hAnsi="Times New Roman"/>
          <w:sz w:val="28"/>
          <w:szCs w:val="28"/>
        </w:rPr>
        <w:t>Артаниха</w:t>
      </w:r>
      <w:proofErr w:type="spellEnd"/>
      <w:r w:rsidRPr="00577884">
        <w:rPr>
          <w:rFonts w:ascii="Times New Roman" w:hAnsi="Times New Roman"/>
          <w:sz w:val="28"/>
          <w:szCs w:val="28"/>
        </w:rPr>
        <w:t>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>Вдоль водотоков сформировались населенные пункты.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88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577884">
        <w:rPr>
          <w:rFonts w:ascii="Times New Roman" w:hAnsi="Times New Roman" w:cs="Times New Roman"/>
          <w:b/>
          <w:sz w:val="28"/>
          <w:szCs w:val="28"/>
        </w:rPr>
        <w:t>Терса</w:t>
      </w:r>
      <w:proofErr w:type="spellEnd"/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западной части поселения. Село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Терсаявляется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административным центром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сельского поселения. Планировка села складывалась под влиянием рельефа местности на берегу р.Волга. Въезд в населенный пункт осуществляется по автомобильной дороге регионального значения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Автоподъездот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а/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«Сызрань – Саратов – Волгоград» к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с.Терса</w:t>
      </w:r>
      <w:proofErr w:type="spellEnd"/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Кроме того, вдоль населенного пункта проходит автомобильная дорога федерального значения </w:t>
      </w:r>
      <w:r w:rsidRPr="00577884">
        <w:rPr>
          <w:rFonts w:ascii="Times New Roman" w:hAnsi="Times New Roman" w:cs="Times New Roman"/>
          <w:sz w:val="28"/>
          <w:szCs w:val="28"/>
        </w:rPr>
        <w:t>Сызрань – Саратов – Волгоград.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lastRenderedPageBreak/>
        <w:t>Жилые зоны</w:t>
      </w:r>
      <w:r w:rsidRPr="00577884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>Общественно-деловые зоны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два детских сада, школа, техникум, администрация поселения, предприятия торговли, отделение связи, отделение Сбербанка, ФАП, Дом культуры, кафе и т.д.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 xml:space="preserve">Рекреационная зона </w:t>
      </w:r>
      <w:r w:rsidRPr="00577884">
        <w:rPr>
          <w:rFonts w:ascii="Times New Roman" w:hAnsi="Times New Roman" w:cs="Times New Roman"/>
          <w:sz w:val="28"/>
          <w:szCs w:val="28"/>
        </w:rPr>
        <w:t>представлена парком.</w:t>
      </w:r>
    </w:p>
    <w:p w:rsidR="00BE34DB" w:rsidRPr="00A1379B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 xml:space="preserve">Зоны сельскохозяйственного использования </w:t>
      </w:r>
      <w:r w:rsidRPr="00577884">
        <w:rPr>
          <w:rFonts w:ascii="Times New Roman" w:hAnsi="Times New Roman" w:cs="Times New Roman"/>
          <w:sz w:val="28"/>
          <w:szCs w:val="28"/>
        </w:rPr>
        <w:t xml:space="preserve">представлены землями, занятыми огородами, многолетними насаждениями.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Село Девичьи Горки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восточной части поселения. Планировка села складывалась под влиянием рельефа местности на берегу р.Волга. Въезд в населенный пункт осуществляется по автомобильной дороге регионального значения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от а/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«Сызрань – Саратов – Волгоград» к с.Девичьи Горки – пос.Тополёвый</w:t>
      </w:r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>Жилые зоны</w:t>
      </w:r>
      <w:r w:rsidRPr="00577884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>Общественно-деловые зоны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>На территории общественно-деловой зоны 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торговли, ФАП, библио</w:t>
      </w:r>
      <w:r w:rsidRPr="00577884">
        <w:rPr>
          <w:rFonts w:ascii="Times New Roman" w:hAnsi="Times New Roman" w:cs="Times New Roman"/>
          <w:sz w:val="28"/>
          <w:szCs w:val="28"/>
        </w:rPr>
        <w:t>тека.</w:t>
      </w:r>
    </w:p>
    <w:p w:rsidR="00BE34DB" w:rsidRPr="00A1379B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 xml:space="preserve">Зоны сельскохозяйственного использования </w:t>
      </w:r>
      <w:r w:rsidRPr="00577884">
        <w:rPr>
          <w:rFonts w:ascii="Times New Roman" w:hAnsi="Times New Roman" w:cs="Times New Roman"/>
          <w:sz w:val="28"/>
          <w:szCs w:val="28"/>
        </w:rPr>
        <w:t xml:space="preserve">представлены землями, занятыми огородами, многолетними насаждениями.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Село Тёпловка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северной части поселения. Планировка складывалась под влиянием рельефа местности вдоль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р.Артаниха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lastRenderedPageBreak/>
        <w:t>Жилые зоны</w:t>
      </w:r>
      <w:r w:rsidRPr="00577884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>Общественно-деловые зоны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детский сад, школа, ФАП, Дом культуры. </w:t>
      </w:r>
    </w:p>
    <w:p w:rsidR="00BE34DB" w:rsidRPr="00A6608F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 xml:space="preserve">Зоны сельскохозяйственного использования </w:t>
      </w:r>
      <w:r w:rsidRPr="00577884">
        <w:rPr>
          <w:rFonts w:ascii="Times New Roman" w:hAnsi="Times New Roman" w:cs="Times New Roman"/>
          <w:sz w:val="28"/>
          <w:szCs w:val="28"/>
        </w:rPr>
        <w:t>представлены землями, занятыми огорода</w:t>
      </w:r>
      <w:r>
        <w:rPr>
          <w:rFonts w:ascii="Times New Roman" w:hAnsi="Times New Roman" w:cs="Times New Roman"/>
          <w:sz w:val="28"/>
          <w:szCs w:val="28"/>
        </w:rPr>
        <w:t xml:space="preserve">ми, многолетними насаждениями.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Железнодорожная станция </w:t>
      </w:r>
      <w:proofErr w:type="spellStart"/>
      <w:r w:rsidRPr="0057788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Терса</w:t>
      </w:r>
      <w:proofErr w:type="spellEnd"/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западной части поселения. Планировка складывалась под влиянием размещения железной дороги.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>Жилые зоны</w:t>
      </w:r>
      <w:r w:rsidRPr="00577884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34DB" w:rsidRPr="00A6608F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 xml:space="preserve">Зоны сельскохозяйственного использования </w:t>
      </w:r>
      <w:r w:rsidRPr="00577884">
        <w:rPr>
          <w:rFonts w:ascii="Times New Roman" w:hAnsi="Times New Roman" w:cs="Times New Roman"/>
          <w:sz w:val="28"/>
          <w:szCs w:val="28"/>
        </w:rPr>
        <w:t>представлены землями, занятыми огорода</w:t>
      </w:r>
      <w:r>
        <w:rPr>
          <w:rFonts w:ascii="Times New Roman" w:hAnsi="Times New Roman" w:cs="Times New Roman"/>
          <w:sz w:val="28"/>
          <w:szCs w:val="28"/>
        </w:rPr>
        <w:t xml:space="preserve">ми, многолетними насаждениями.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88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Посёлок Тополёвый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восточной части поселения. Планировка посёлка складывалась под влиянием рельефа местности на берегу р.Волга. Въезд в населенный пункт осуществляется по автомобильной дороге регионального значения 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от а/</w:t>
      </w:r>
      <w:proofErr w:type="spellStart"/>
      <w:r w:rsidRPr="0057788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7884">
        <w:rPr>
          <w:rFonts w:ascii="Times New Roman" w:hAnsi="Times New Roman" w:cs="Times New Roman"/>
          <w:sz w:val="28"/>
          <w:szCs w:val="28"/>
        </w:rPr>
        <w:t xml:space="preserve"> «Сызрань – Саратов – Волгоград» к с.Девичьи Горки – пос.Тополёвый</w:t>
      </w:r>
      <w:r w:rsidRPr="005778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>Жилые зоны</w:t>
      </w:r>
      <w:r w:rsidRPr="00577884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t>Общественно-деловые зоны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>На территории общественно-деловой зоны располагаются детский сад,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торговли, ФАП, биб</w:t>
      </w:r>
      <w:r w:rsidRPr="005778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7884">
        <w:rPr>
          <w:rFonts w:ascii="Times New Roman" w:hAnsi="Times New Roman" w:cs="Times New Roman"/>
          <w:sz w:val="28"/>
          <w:szCs w:val="28"/>
        </w:rPr>
        <w:t>отека.</w:t>
      </w:r>
    </w:p>
    <w:p w:rsidR="00BE34DB" w:rsidRPr="00577884" w:rsidRDefault="00BE34DB" w:rsidP="00BE3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Зоны сельскохозяйственного использования </w:t>
      </w:r>
      <w:r w:rsidRPr="00577884">
        <w:rPr>
          <w:rFonts w:ascii="Times New Roman" w:hAnsi="Times New Roman" w:cs="Times New Roman"/>
          <w:sz w:val="28"/>
          <w:szCs w:val="28"/>
        </w:rPr>
        <w:t>представлены землями, занятыми огорода</w:t>
      </w:r>
      <w:r>
        <w:rPr>
          <w:rFonts w:ascii="Times New Roman" w:hAnsi="Times New Roman" w:cs="Times New Roman"/>
          <w:sz w:val="28"/>
          <w:szCs w:val="28"/>
        </w:rPr>
        <w:t xml:space="preserve">ми, многолетними насаждениями. </w:t>
      </w:r>
    </w:p>
    <w:p w:rsidR="00BE34DB" w:rsidRPr="00A25960" w:rsidRDefault="00BE34DB" w:rsidP="00BE34DB">
      <w:pPr>
        <w:tabs>
          <w:tab w:val="left" w:pos="284"/>
          <w:tab w:val="left" w:pos="567"/>
        </w:tabs>
        <w:spacing w:after="1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Транспортная инфраструктура</w:t>
      </w:r>
    </w:p>
    <w:p w:rsidR="00BE34DB" w:rsidRPr="00577884" w:rsidRDefault="00BE34DB" w:rsidP="00BE34DB">
      <w:pPr>
        <w:pStyle w:val="af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>По территории поселения проходит автомобильная дорога 1Р 228 Сызрань-Саратов-Волгоград. В соответствии с Постановлением Правительства РСФСР от 24.12.1991 г. №62 «Об утверждении перечней федеральных дорог в РСФСР» автомобильная дорога 1Р 228 Сызрань-Саратов-Волгоград отнесена к федеральным дорогам.</w:t>
      </w:r>
    </w:p>
    <w:p w:rsidR="00BE34DB" w:rsidRPr="00577884" w:rsidRDefault="00BE34DB" w:rsidP="00BE34DB">
      <w:pPr>
        <w:pStyle w:val="af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регионального значения утвержден Постановлением Правительства Саратовской области от 06.05.2008 года №175-П «Об утверждении Перечня автомобильных дорог общего пользования регионального значения». </w:t>
      </w:r>
    </w:p>
    <w:p w:rsidR="00BE34DB" w:rsidRPr="009B6958" w:rsidRDefault="00BE34DB" w:rsidP="00BE34DB">
      <w:pPr>
        <w:spacing w:after="0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>Р</w:t>
      </w:r>
      <w:r w:rsidRPr="00577884">
        <w:rPr>
          <w:rFonts w:ascii="Times New Roman" w:eastAsia="TimesNewRoman" w:hAnsi="Times New Roman" w:cs="Times New Roman"/>
          <w:sz w:val="28"/>
          <w:szCs w:val="28"/>
        </w:rPr>
        <w:t xml:space="preserve">азмещаемые на территории поселения автомобильные дороги регионального значения, являются собственностью Саратовской </w:t>
      </w:r>
      <w:proofErr w:type="spellStart"/>
      <w:r w:rsidRPr="00577884">
        <w:rPr>
          <w:rFonts w:ascii="Times New Roman" w:eastAsia="TimesNewRoman" w:hAnsi="Times New Roman" w:cs="Times New Roman"/>
          <w:sz w:val="28"/>
          <w:szCs w:val="28"/>
        </w:rPr>
        <w:t>области.</w:t>
      </w:r>
      <w:r w:rsidRPr="00577884">
        <w:rPr>
          <w:rFonts w:ascii="Times New Roman" w:eastAsia="Times New Roman" w:hAnsi="Times New Roman" w:cs="Times New Roman"/>
          <w:sz w:val="28"/>
          <w:szCs w:val="28"/>
        </w:rPr>
        <w:t>Существующая</w:t>
      </w:r>
      <w:proofErr w:type="spellEnd"/>
      <w:r w:rsidRPr="00577884">
        <w:rPr>
          <w:rFonts w:ascii="Times New Roman" w:eastAsia="Times New Roman" w:hAnsi="Times New Roman" w:cs="Times New Roman"/>
          <w:sz w:val="28"/>
          <w:szCs w:val="28"/>
        </w:rPr>
        <w:t xml:space="preserve"> транспортная схема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>инфраструктуры.</w:t>
      </w:r>
    </w:p>
    <w:p w:rsidR="00BE34DB" w:rsidRPr="00786181" w:rsidRDefault="00BE34DB" w:rsidP="00BE34DB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D2D37">
        <w:rPr>
          <w:rFonts w:ascii="Times New Roman" w:eastAsia="Times New Roman" w:hAnsi="Times New Roman" w:cs="Times New Roman"/>
          <w:sz w:val="28"/>
          <w:szCs w:val="28"/>
        </w:rPr>
        <w:t>Протяженность дорог местного значения</w:t>
      </w:r>
      <w:r w:rsidRPr="00805B1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35,5</w:t>
      </w:r>
      <w:r w:rsidRPr="00805B10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BE34DB" w:rsidRPr="00B04F44" w:rsidRDefault="00BE34DB" w:rsidP="00BE34D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Наименование </w:t>
      </w:r>
      <w:proofErr w:type="spellStart"/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Терсинского</w:t>
      </w:r>
      <w:proofErr w:type="spellEnd"/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920"/>
        <w:gridCol w:w="1696"/>
        <w:gridCol w:w="1243"/>
        <w:gridCol w:w="1903"/>
        <w:gridCol w:w="1985"/>
      </w:tblGrid>
      <w:tr w:rsidR="00BE34DB" w:rsidRPr="00783293" w:rsidTr="00BE34DB">
        <w:trPr>
          <w:trHeight w:val="562"/>
        </w:trPr>
        <w:tc>
          <w:tcPr>
            <w:tcW w:w="2920" w:type="dxa"/>
            <w:shd w:val="clear" w:color="auto" w:fill="FFFFFF" w:themeFill="background1"/>
            <w:vAlign w:val="center"/>
          </w:tcPr>
          <w:p w:rsidR="00BE34DB" w:rsidRPr="00783293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E34DB" w:rsidRPr="00783293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E34DB" w:rsidRPr="00783293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BE34DB" w:rsidRPr="00783293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E34DB" w:rsidRPr="00783293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BE34DB" w:rsidRPr="00CC7461" w:rsidTr="00BE34DB">
        <w:tc>
          <w:tcPr>
            <w:tcW w:w="9747" w:type="dxa"/>
            <w:gridSpan w:val="5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47A">
              <w:rPr>
                <w:rFonts w:ascii="Times New Roman" w:hAnsi="Times New Roman" w:cs="Times New Roman"/>
                <w:b/>
                <w:sz w:val="24"/>
                <w:szCs w:val="24"/>
              </w:rPr>
              <w:t>с.Терса</w:t>
            </w:r>
            <w:proofErr w:type="spellEnd"/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E34DB" w:rsidRPr="00B95CEF" w:rsidRDefault="00BE34DB" w:rsidP="00BE34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Красный Октябрь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ул.Богатова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пер.Ленина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Анучкина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D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431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9747" w:type="dxa"/>
            <w:gridSpan w:val="5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7A">
              <w:rPr>
                <w:rFonts w:ascii="Times New Roman" w:hAnsi="Times New Roman" w:cs="Times New Roman"/>
                <w:b/>
                <w:sz w:val="24"/>
                <w:szCs w:val="24"/>
              </w:rPr>
              <w:t>с.Девичьи Горки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Pr="001077B7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Pr="00F17AC2" w:rsidRDefault="00BE34DB" w:rsidP="00BE3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9747" w:type="dxa"/>
            <w:gridSpan w:val="5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7A">
              <w:rPr>
                <w:rFonts w:ascii="Times New Roman" w:hAnsi="Times New Roman" w:cs="Times New Roman"/>
                <w:b/>
                <w:sz w:val="24"/>
                <w:szCs w:val="24"/>
              </w:rPr>
              <w:t>с.Тёпловка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E34DB" w:rsidRPr="00B95CEF" w:rsidTr="00BE34DB">
        <w:tc>
          <w:tcPr>
            <w:tcW w:w="2920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1696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7B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43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 w:rsidRPr="007F3CC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BE34DB" w:rsidRDefault="00BE34DB" w:rsidP="00BE3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4DB" w:rsidRPr="00A25960" w:rsidRDefault="00BE34DB" w:rsidP="00BE34DB">
      <w:pPr>
        <w:pStyle w:val="ab"/>
        <w:numPr>
          <w:ilvl w:val="1"/>
          <w:numId w:val="5"/>
        </w:num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BE34DB" w:rsidRPr="00A012AC" w:rsidRDefault="00BE34DB" w:rsidP="00BE34DB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A01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A012AC">
        <w:rPr>
          <w:rFonts w:ascii="Times New Roman" w:hAnsi="Times New Roman" w:cs="Times New Roman"/>
          <w:sz w:val="28"/>
          <w:szCs w:val="28"/>
        </w:rPr>
        <w:t>является необходимым условием улучшения качества жизни жителей.</w:t>
      </w:r>
    </w:p>
    <w:p w:rsidR="00BE34DB" w:rsidRPr="00A012AC" w:rsidRDefault="00BE34DB" w:rsidP="00BE34DB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BE34DB" w:rsidRPr="007C1AEF" w:rsidRDefault="00BE34DB" w:rsidP="00BE34DB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 с другими регионами осуществляются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AC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012AC">
        <w:rPr>
          <w:rFonts w:ascii="Times New Roman" w:hAnsi="Times New Roman" w:cs="Times New Roman"/>
          <w:sz w:val="28"/>
          <w:szCs w:val="28"/>
        </w:rPr>
        <w:t>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4DB" w:rsidRPr="007C1AEF" w:rsidRDefault="00BE34DB" w:rsidP="00BE34D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Автомобильный транспорт</w:t>
      </w:r>
    </w:p>
    <w:p w:rsidR="00BE34DB" w:rsidRPr="007C1AEF" w:rsidRDefault="00BE34DB" w:rsidP="00BE34DB">
      <w:pPr>
        <w:spacing w:after="0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 </w:t>
      </w:r>
      <w:r>
        <w:rPr>
          <w:rFonts w:ascii="Times New Roman" w:eastAsia="Calibri" w:hAnsi="Times New Roman" w:cs="Times New Roman"/>
          <w:sz w:val="28"/>
          <w:szCs w:val="28"/>
        </w:rPr>
        <w:t>311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252ед – легковые и 59 ед.  - грузовые.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низкий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</w:rPr>
        <w:t>88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34DB" w:rsidRDefault="00BE34DB" w:rsidP="00BE34DB">
      <w:pPr>
        <w:spacing w:after="0"/>
        <w:ind w:right="-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BE34DB" w:rsidRPr="00872A7D" w:rsidRDefault="00BE34DB" w:rsidP="00BE34DB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7D">
        <w:rPr>
          <w:rFonts w:ascii="Times New Roman" w:eastAsia="TimesNewRomanPSMT" w:hAnsi="Times New Roman" w:cs="Times New Roman"/>
          <w:sz w:val="28"/>
          <w:szCs w:val="28"/>
        </w:rPr>
        <w:t>По территории сельского поселения проходит Приволжская железная дорога. От станции Сенная в восточном направлении (на Балако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во) дорога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двухпутная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неэлектри</w:t>
      </w:r>
      <w:r w:rsidRPr="00872A7D">
        <w:rPr>
          <w:rFonts w:ascii="Times New Roman" w:eastAsia="TimesNewRomanPSMT" w:hAnsi="Times New Roman" w:cs="Times New Roman"/>
          <w:sz w:val="28"/>
          <w:szCs w:val="28"/>
        </w:rPr>
        <w:t>фицированная</w:t>
      </w:r>
      <w:proofErr w:type="spellEnd"/>
      <w:r w:rsidRPr="00872A7D">
        <w:rPr>
          <w:rFonts w:ascii="Times New Roman" w:eastAsia="TimesNewRomanPSMT" w:hAnsi="Times New Roman" w:cs="Times New Roman"/>
          <w:sz w:val="28"/>
          <w:szCs w:val="28"/>
        </w:rPr>
        <w:t>. На территории поселения располагается станция «</w:t>
      </w:r>
      <w:proofErr w:type="spellStart"/>
      <w:r w:rsidRPr="00872A7D">
        <w:rPr>
          <w:rFonts w:ascii="Times New Roman" w:eastAsia="TimesNewRomanPSMT" w:hAnsi="Times New Roman" w:cs="Times New Roman"/>
          <w:sz w:val="28"/>
          <w:szCs w:val="28"/>
        </w:rPr>
        <w:t>Терса</w:t>
      </w:r>
      <w:proofErr w:type="spellEnd"/>
      <w:r w:rsidRPr="00872A7D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BE34DB" w:rsidRPr="00872A7D" w:rsidRDefault="00BE34DB" w:rsidP="00BE34DB">
      <w:pPr>
        <w:pStyle w:val="ab"/>
        <w:spacing w:after="0"/>
        <w:ind w:left="375" w:right="-141"/>
        <w:jc w:val="both"/>
        <w:rPr>
          <w:rFonts w:ascii="Times New Roman" w:hAnsi="Times New Roman" w:cs="Times New Roman"/>
          <w:sz w:val="28"/>
          <w:szCs w:val="28"/>
        </w:rPr>
      </w:pPr>
      <w:r w:rsidRPr="00872A7D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BE34DB" w:rsidRPr="007C1AEF" w:rsidRDefault="00BE34DB" w:rsidP="00BE34DB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hAnsi="Times New Roman" w:cs="Times New Roman"/>
          <w:sz w:val="28"/>
          <w:szCs w:val="28"/>
        </w:rPr>
        <w:t>водный транспорт не используется, никаких мероприятий по обеспечению водным транспортом не планируется.</w:t>
      </w:r>
    </w:p>
    <w:p w:rsidR="00BE34DB" w:rsidRDefault="00BE34DB" w:rsidP="00BE34DB">
      <w:pPr>
        <w:spacing w:after="15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Терсинском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 не осуществляются.  Для воздушных перелетов население пользуется аэропорт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Саратов, расположенном на расстоянии 15</w:t>
      </w:r>
      <w:r w:rsidRPr="005A1D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км от сельского поселения.</w:t>
      </w:r>
    </w:p>
    <w:p w:rsidR="00BE34DB" w:rsidRDefault="00BE34DB" w:rsidP="00BE34DB">
      <w:pPr>
        <w:spacing w:after="15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4DB" w:rsidRPr="00047103" w:rsidRDefault="00BE34DB" w:rsidP="00BE34DB">
      <w:pPr>
        <w:pStyle w:val="ab"/>
        <w:numPr>
          <w:ilvl w:val="1"/>
          <w:numId w:val="5"/>
        </w:numPr>
        <w:spacing w:before="240"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сети дорог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Терсинского</w:t>
      </w:r>
      <w:proofErr w:type="spellEnd"/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E34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параметры дорожного движения и оценка качества содержания дорог</w:t>
      </w:r>
    </w:p>
    <w:p w:rsidR="00BE34DB" w:rsidRPr="00047103" w:rsidRDefault="00BE34DB" w:rsidP="00BE34DB">
      <w:pPr>
        <w:spacing w:before="240" w:after="150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E34DB" w:rsidRPr="00047103" w:rsidSect="00BE34DB">
          <w:footerReference w:type="default" r:id="rId5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proofErr w:type="spellStart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транспортная сеть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Терсинского</w:t>
      </w:r>
      <w:proofErr w:type="spellEnd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из дорог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(таблица 3), предназначенных для не скоростного движения (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ширина полосы 3,0метра, ширина проезжей части 6,0 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34DB" w:rsidRPr="00017FF3" w:rsidRDefault="00BE34DB" w:rsidP="00BE34DB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– Характеристика улично-дорожной сети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Терсинского</w:t>
      </w:r>
      <w:proofErr w:type="spellEnd"/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77"/>
        <w:gridCol w:w="1843"/>
        <w:gridCol w:w="1418"/>
        <w:gridCol w:w="1094"/>
        <w:gridCol w:w="1926"/>
        <w:gridCol w:w="2180"/>
        <w:gridCol w:w="2029"/>
        <w:gridCol w:w="1843"/>
      </w:tblGrid>
      <w:tr w:rsidR="00BE34DB" w:rsidRPr="00870836" w:rsidTr="00BE34DB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512" w:type="dxa"/>
            <w:gridSpan w:val="2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Коэффициент 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загрузки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,%</w:t>
            </w:r>
            <w:proofErr w:type="spellEnd"/>
          </w:p>
        </w:tc>
      </w:tr>
      <w:tr w:rsidR="00BE34DB" w:rsidRPr="00870836" w:rsidTr="00BE34DB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E34DB" w:rsidRPr="00870836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34DB" w:rsidRPr="00870836" w:rsidTr="00BE34DB">
        <w:tc>
          <w:tcPr>
            <w:tcW w:w="15310" w:type="dxa"/>
            <w:gridSpan w:val="8"/>
            <w:shd w:val="clear" w:color="auto" w:fill="FFFFFF" w:themeFill="background1"/>
          </w:tcPr>
          <w:p w:rsidR="00BE34DB" w:rsidRPr="0078776A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47A">
              <w:rPr>
                <w:rFonts w:ascii="Times New Roman" w:hAnsi="Times New Roman" w:cs="Times New Roman"/>
                <w:b/>
                <w:sz w:val="24"/>
                <w:szCs w:val="24"/>
              </w:rPr>
              <w:t>с.Терса</w:t>
            </w:r>
            <w:proofErr w:type="spellEnd"/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Красный Октябрь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Грунт, бетон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ул.Богатова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асфальт, 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пер.Ленина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Анучкина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Default="00BE34DB" w:rsidP="00BE3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 ,грунт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BE34DB" w:rsidRPr="00870836" w:rsidTr="00BE34DB">
        <w:tc>
          <w:tcPr>
            <w:tcW w:w="15310" w:type="dxa"/>
            <w:gridSpan w:val="8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b/>
                <w:sz w:val="24"/>
                <w:szCs w:val="24"/>
              </w:rPr>
              <w:t>с.Девичьи Горки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15310" w:type="dxa"/>
            <w:gridSpan w:val="8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DFB">
              <w:rPr>
                <w:rFonts w:ascii="Times New Roman" w:hAnsi="Times New Roman" w:cs="Times New Roman"/>
                <w:b/>
                <w:sz w:val="24"/>
                <w:szCs w:val="24"/>
              </w:rPr>
              <w:t>с.Тёпловка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E34DB" w:rsidRPr="00870836" w:rsidTr="00BE34DB">
        <w:tc>
          <w:tcPr>
            <w:tcW w:w="2977" w:type="dxa"/>
            <w:shd w:val="clear" w:color="auto" w:fill="FFFFFF" w:themeFill="background1"/>
          </w:tcPr>
          <w:p w:rsidR="00BE34DB" w:rsidRPr="0052447A" w:rsidRDefault="00BE34DB" w:rsidP="00BE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52447A"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Default="00BE34DB" w:rsidP="00BE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34DB" w:rsidRPr="001749D8" w:rsidRDefault="00BE34DB" w:rsidP="00BE34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E34DB" w:rsidRPr="00897DFB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E34DB" w:rsidRPr="009A1A9F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shd w:val="clear" w:color="auto" w:fill="FFFFFF" w:themeFill="background1"/>
          </w:tcPr>
          <w:p w:rsidR="00BE34DB" w:rsidRPr="009A1A9F" w:rsidRDefault="00BE34DB" w:rsidP="00BE3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</w:tbl>
    <w:p w:rsidR="00BE34DB" w:rsidRPr="007C1AEF" w:rsidRDefault="00BE34DB" w:rsidP="00BE34DB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sectPr w:rsidR="00BE34DB" w:rsidRPr="007C1AEF" w:rsidSect="00BE34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34DB" w:rsidRPr="006E6ABE" w:rsidRDefault="00BE34DB" w:rsidP="00BE34D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A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E34DB" w:rsidRPr="007C1AEF" w:rsidRDefault="00BE34DB" w:rsidP="00BE34D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4DB" w:rsidRPr="007C1AEF" w:rsidRDefault="00BE34DB" w:rsidP="00BE34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E34DB" w:rsidRPr="007C1AEF" w:rsidRDefault="00BE34DB" w:rsidP="00BE34DB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Негативные воздействия на окружающую среду при эксплуатации автомобилей:</w:t>
      </w:r>
    </w:p>
    <w:p w:rsidR="00BE34DB" w:rsidRPr="007C1AEF" w:rsidRDefault="00BE34DB" w:rsidP="00BE34DB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потребление топлива, выделение вредных выхлопных газов;</w:t>
      </w:r>
    </w:p>
    <w:p w:rsidR="00BE34DB" w:rsidRPr="007C1AEF" w:rsidRDefault="00BE34DB" w:rsidP="00BE34DB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продукты истирания шин и тормозов;</w:t>
      </w:r>
    </w:p>
    <w:p w:rsidR="00BE34DB" w:rsidRPr="007C1AEF" w:rsidRDefault="00BE34DB" w:rsidP="00BE34DB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шумовое загрязнение окружающей среды;</w:t>
      </w:r>
    </w:p>
    <w:p w:rsidR="00BE34DB" w:rsidRPr="007C1AEF" w:rsidRDefault="00BE34DB" w:rsidP="00BE34DB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BE34DB" w:rsidRPr="007C1AEF" w:rsidRDefault="00BE34DB" w:rsidP="00BE34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E34DB" w:rsidRPr="007C1AEF" w:rsidRDefault="00BE34DB" w:rsidP="00BE34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BE34DB" w:rsidRPr="007C1AEF" w:rsidRDefault="00BE34DB" w:rsidP="00BE34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E34DB" w:rsidRPr="007C1AEF" w:rsidRDefault="00BE34DB" w:rsidP="00BE34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4,4 : 1 соответственно), кроме того выбросы различаются и для периодов года (теплый и  холодный - соотношение составит 1 : 1,1 : 1,3 соответственно).</w:t>
      </w:r>
    </w:p>
    <w:p w:rsidR="00BE34DB" w:rsidRPr="007C1AEF" w:rsidRDefault="00BE34DB" w:rsidP="00BE34DB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E34DB" w:rsidRPr="007C1AEF" w:rsidRDefault="00BE34DB" w:rsidP="00BE34DB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E34DB" w:rsidRPr="007C1AEF" w:rsidRDefault="00BE34DB" w:rsidP="00BE34DB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7C1AEF">
        <w:rPr>
          <w:rFonts w:ascii="Times New Roman" w:eastAsia="Times New Roman" w:hAnsi="Times New Roman" w:cs="Times New Roman"/>
          <w:sz w:val="28"/>
          <w:szCs w:val="28"/>
        </w:rPr>
        <w:t>шумозащитных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spellStart"/>
      <w:r w:rsidRPr="007C1AEF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системы, изменения ритма и частоты сердечных сокращений, артериальной гипертонии. </w:t>
      </w:r>
    </w:p>
    <w:p w:rsidR="00BE34DB" w:rsidRPr="007C1AEF" w:rsidRDefault="00BE34DB" w:rsidP="00BE34D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BE34DB" w:rsidRPr="007C1AEF" w:rsidRDefault="00BE34DB" w:rsidP="00BE34DB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ind w:hanging="519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E34DB" w:rsidRPr="007C1AEF" w:rsidRDefault="00BE34DB" w:rsidP="00BE34DB">
      <w:pPr>
        <w:pStyle w:val="a8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E34DB" w:rsidRPr="007C1AEF" w:rsidRDefault="00BE34DB" w:rsidP="00BE34DB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BE34DB" w:rsidRPr="007C1AEF" w:rsidRDefault="00BE34DB" w:rsidP="00BE34DB">
      <w:pPr>
        <w:pStyle w:val="a8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E34DB" w:rsidRPr="007C1AEF" w:rsidRDefault="00BE34DB" w:rsidP="00BE34DB">
      <w:pPr>
        <w:pStyle w:val="a8"/>
        <w:spacing w:before="225" w:beforeAutospacing="0" w:line="276" w:lineRule="auto"/>
        <w:ind w:left="225" w:right="-284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BE34DB" w:rsidRPr="007C1AEF" w:rsidRDefault="00BE34DB" w:rsidP="00BE34DB">
      <w:pPr>
        <w:pStyle w:val="a8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BE34DB" w:rsidRPr="007C1AEF" w:rsidRDefault="00BE34DB" w:rsidP="00BE34DB">
      <w:pPr>
        <w:pStyle w:val="a8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BE34DB" w:rsidRPr="007C1AEF" w:rsidRDefault="00BE34DB" w:rsidP="00BE34DB">
      <w:pPr>
        <w:pStyle w:val="a8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BE34DB" w:rsidRPr="004F3266" w:rsidRDefault="00BE34DB" w:rsidP="00BE34DB">
      <w:pPr>
        <w:pStyle w:val="a8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  <w:r w:rsidRPr="004F3266">
        <w:rPr>
          <w:b/>
          <w:color w:val="000000"/>
          <w:sz w:val="28"/>
          <w:szCs w:val="28"/>
        </w:rPr>
        <w:lastRenderedPageBreak/>
        <w:t>Оценка качества содержания дорог</w:t>
      </w:r>
    </w:p>
    <w:p w:rsidR="00BE34DB" w:rsidRDefault="00BE34DB" w:rsidP="00BE34DB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861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в связи с необходимостью проведения значительного объема работ по ямочному ремонту дорожного покрытия улиц. </w:t>
      </w:r>
    </w:p>
    <w:p w:rsidR="00BE34DB" w:rsidRDefault="00BE34DB" w:rsidP="00BE34DB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BE34DB" w:rsidRPr="00E65E71" w:rsidRDefault="00BE34DB" w:rsidP="00BE34DB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BE34DB" w:rsidRPr="00A25960" w:rsidRDefault="00BE34DB" w:rsidP="00BE34DB">
      <w:pPr>
        <w:pStyle w:val="ab"/>
        <w:numPr>
          <w:ilvl w:val="1"/>
          <w:numId w:val="5"/>
        </w:numPr>
        <w:spacing w:before="240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BE34DB" w:rsidRPr="00A25960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A25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A25960">
        <w:rPr>
          <w:rFonts w:ascii="Times New Roman" w:hAnsi="Times New Roman" w:cs="Times New Roman"/>
          <w:sz w:val="28"/>
          <w:szCs w:val="28"/>
        </w:rPr>
        <w:t xml:space="preserve">зарегистрировано 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A25960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средств. Уровень автомобилизации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A25960">
        <w:rPr>
          <w:rFonts w:ascii="Times New Roman" w:hAnsi="Times New Roman" w:cs="Times New Roman"/>
          <w:sz w:val="28"/>
          <w:szCs w:val="28"/>
        </w:rPr>
        <w:t>автомобилей на 1000 жителей.</w:t>
      </w:r>
    </w:p>
    <w:p w:rsidR="00BE34DB" w:rsidRPr="00A74C7A" w:rsidRDefault="00BE34DB" w:rsidP="00BE34DB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4C7A">
        <w:rPr>
          <w:rFonts w:ascii="Times New Roman" w:hAnsi="Times New Roman" w:cs="Times New Roman"/>
          <w:b/>
          <w:sz w:val="28"/>
          <w:szCs w:val="28"/>
        </w:rPr>
        <w:t>Анализ обеспеченности объек</w:t>
      </w:r>
      <w:r>
        <w:rPr>
          <w:rFonts w:ascii="Times New Roman" w:hAnsi="Times New Roman" w:cs="Times New Roman"/>
          <w:b/>
          <w:sz w:val="28"/>
          <w:szCs w:val="28"/>
        </w:rPr>
        <w:t>тами транспортного обслуживания</w:t>
      </w:r>
    </w:p>
    <w:p w:rsidR="00BE34DB" w:rsidRPr="00A25960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Согласно пунктов 6.40, 6.41 </w:t>
      </w:r>
      <w:proofErr w:type="spellStart"/>
      <w:r w:rsidRPr="00A2596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25960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</w:t>
      </w: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BE34DB" w:rsidRPr="00F64D50" w:rsidRDefault="00BE34DB" w:rsidP="00BE34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автозаправочные станции (АЗС) следует проектировать из расчета одна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Терсинского</w:t>
      </w:r>
      <w:proofErr w:type="spellEnd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расположено два АЗС.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 расчетный срок 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 xml:space="preserve">АЗС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удовлетворяет потребности населения.</w:t>
      </w:r>
    </w:p>
    <w:p w:rsidR="00BE34DB" w:rsidRDefault="00BE34DB" w:rsidP="00BE34DB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двестанции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расчетный срок  СТО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удовлетворяет потребности населения.</w:t>
      </w:r>
    </w:p>
    <w:p w:rsidR="00BE34DB" w:rsidRDefault="00BE34DB" w:rsidP="00BE34DB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парковочные места следует проектировать из расчета 25машино-мест на 1000 жителей.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Терсинского</w:t>
      </w:r>
      <w:proofErr w:type="spellEnd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отсутствуют. На расчетный срок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суммарной мощностью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89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4DB" w:rsidRDefault="00BE34DB" w:rsidP="00BE34DB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4DB" w:rsidRPr="00A25960" w:rsidRDefault="00BE34DB" w:rsidP="00BE34DB">
      <w:pPr>
        <w:spacing w:after="225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1.6Характеристика работы транспортных средств общего пользования,  включая анализ пассажиропотока</w:t>
      </w:r>
    </w:p>
    <w:p w:rsidR="00BE34DB" w:rsidRDefault="00BE34DB" w:rsidP="00BE34DB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E34DB" w:rsidRPr="00761762" w:rsidRDefault="00BE34DB" w:rsidP="00BE34DB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1762">
        <w:rPr>
          <w:rFonts w:ascii="Times New Roman" w:hAnsi="Times New Roman" w:cs="Times New Roman"/>
          <w:sz w:val="28"/>
          <w:szCs w:val="28"/>
        </w:rPr>
        <w:t>Транспортное сообщение осуществляется:</w:t>
      </w: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5245"/>
      </w:tblGrid>
      <w:tr w:rsidR="00BE34DB" w:rsidRPr="00671A16" w:rsidTr="00BE34DB">
        <w:tc>
          <w:tcPr>
            <w:tcW w:w="5386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Вольск -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Терса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рейсов в день</w:t>
            </w:r>
          </w:p>
        </w:tc>
      </w:tr>
      <w:tr w:rsidR="00BE34DB" w:rsidRPr="00671A16" w:rsidTr="00BE34DB">
        <w:tc>
          <w:tcPr>
            <w:tcW w:w="5386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Вольск - с. Тепловка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рейсов в день</w:t>
            </w:r>
          </w:p>
        </w:tc>
      </w:tr>
      <w:tr w:rsidR="00BE34DB" w:rsidRPr="00671A16" w:rsidTr="00BE34DB">
        <w:tc>
          <w:tcPr>
            <w:tcW w:w="5386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Клены -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Терса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рейсов в день</w:t>
            </w:r>
          </w:p>
        </w:tc>
      </w:tr>
      <w:tr w:rsidR="00BE34DB" w:rsidRPr="00671A16" w:rsidTr="00BE34DB">
        <w:tc>
          <w:tcPr>
            <w:tcW w:w="5386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Вольск - п. Тополевый</w:t>
            </w:r>
          </w:p>
        </w:tc>
        <w:tc>
          <w:tcPr>
            <w:tcW w:w="5245" w:type="dxa"/>
            <w:shd w:val="clear" w:color="auto" w:fill="FFFFFF" w:themeFill="background1"/>
          </w:tcPr>
          <w:p w:rsidR="00BE34DB" w:rsidRDefault="00BE34DB" w:rsidP="00BE34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рейсов в день</w:t>
            </w:r>
          </w:p>
        </w:tc>
      </w:tr>
    </w:tbl>
    <w:p w:rsidR="00BE34DB" w:rsidRPr="00786181" w:rsidRDefault="00BE34DB" w:rsidP="00BE34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34DB" w:rsidRDefault="00BE34DB" w:rsidP="00BE34D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Пассажирский транспорт полностью удовлетворяет потребности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  <w:r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Большое значение для транспортных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зей имеет личный автотранспорт.</w:t>
      </w:r>
    </w:p>
    <w:p w:rsidR="00BE34DB" w:rsidRPr="004E312E" w:rsidRDefault="00BE34DB" w:rsidP="00BE34DB">
      <w:pPr>
        <w:pStyle w:val="ab"/>
        <w:spacing w:after="225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1.7Характеристика условий пешеходного и велосипедного   передвижения</w:t>
      </w:r>
    </w:p>
    <w:p w:rsidR="00BE34DB" w:rsidRPr="009F41B0" w:rsidRDefault="00BE34DB" w:rsidP="00BE34DB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Терсинском</w:t>
      </w:r>
      <w:proofErr w:type="spellEnd"/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8A1598">
        <w:rPr>
          <w:rFonts w:ascii="Times New Roman" w:eastAsia="Times New Roman" w:hAnsi="Times New Roman" w:cs="Times New Roman"/>
          <w:sz w:val="28"/>
          <w:szCs w:val="28"/>
        </w:rPr>
        <w:t>тротуар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расположен: ул. Советская, в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елосипедные дорожки отсутствуют.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Движение организовано в местах общего пользования в неорганизованном порядке. </w:t>
      </w:r>
    </w:p>
    <w:p w:rsidR="00BE34DB" w:rsidRDefault="00BE34DB" w:rsidP="00BE34DB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 расчетный срок строительство велосипедных дорожек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тротуаров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планируется, в связи с отсутствием финансирования.</w:t>
      </w:r>
    </w:p>
    <w:p w:rsidR="00BE34DB" w:rsidRPr="005A0BFC" w:rsidRDefault="00BE34DB" w:rsidP="00BE34DB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BFC">
        <w:rPr>
          <w:rFonts w:ascii="Times New Roman" w:hAnsi="Times New Roman" w:cs="Times New Roman"/>
          <w:b/>
          <w:sz w:val="28"/>
          <w:szCs w:val="28"/>
        </w:rPr>
        <w:lastRenderedPageBreak/>
        <w:t>1.8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BE34DB" w:rsidRPr="00571401" w:rsidRDefault="00BE34DB" w:rsidP="00BE34DB">
      <w:pPr>
        <w:spacing w:after="0"/>
        <w:ind w:left="-100" w:firstLine="8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40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571401">
        <w:rPr>
          <w:rFonts w:ascii="Times New Roman" w:eastAsia="Calibri" w:hAnsi="Times New Roman" w:cs="Times New Roman"/>
          <w:sz w:val="28"/>
          <w:szCs w:val="28"/>
        </w:rPr>
        <w:t>Терсинском</w:t>
      </w:r>
      <w:proofErr w:type="spellEnd"/>
      <w:r w:rsidRPr="00571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59</w:t>
      </w:r>
      <w:r w:rsidRPr="00571401">
        <w:rPr>
          <w:rFonts w:ascii="Times New Roman" w:eastAsia="Calibri" w:hAnsi="Times New Roman" w:cs="Times New Roman"/>
          <w:sz w:val="28"/>
          <w:szCs w:val="28"/>
        </w:rPr>
        <w:t xml:space="preserve"> ед. грузового автотранспорта. Все грузовые транспортные средства принадлежат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401">
        <w:rPr>
          <w:rFonts w:ascii="Times New Roman" w:eastAsia="Times New Roman" w:hAnsi="Times New Roman" w:cs="Times New Roman"/>
          <w:sz w:val="28"/>
          <w:szCs w:val="28"/>
        </w:rPr>
        <w:t>предприятию: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401">
        <w:rPr>
          <w:rFonts w:ascii="Times New Roman" w:hAnsi="Times New Roman"/>
          <w:sz w:val="28"/>
          <w:szCs w:val="28"/>
        </w:rPr>
        <w:t>СКХ «Коммунар»</w:t>
      </w:r>
      <w:r>
        <w:rPr>
          <w:rFonts w:ascii="Times New Roman" w:hAnsi="Times New Roman"/>
          <w:sz w:val="28"/>
          <w:szCs w:val="28"/>
        </w:rPr>
        <w:t>.</w:t>
      </w:r>
      <w:r w:rsidRPr="00571401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1401"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 w:rsidRPr="00571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571401">
        <w:rPr>
          <w:rFonts w:ascii="Times New Roman" w:eastAsia="Calibri" w:hAnsi="Times New Roman" w:cs="Times New Roman"/>
          <w:sz w:val="28"/>
          <w:szCs w:val="28"/>
        </w:rPr>
        <w:t xml:space="preserve">, вывоз ТБО, посыпку </w:t>
      </w:r>
      <w:proofErr w:type="spellStart"/>
      <w:r w:rsidRPr="00571401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571401">
        <w:rPr>
          <w:rFonts w:ascii="Times New Roman" w:eastAsia="Calibri" w:hAnsi="Times New Roman" w:cs="Times New Roman"/>
          <w:sz w:val="28"/>
          <w:szCs w:val="28"/>
        </w:rPr>
        <w:t xml:space="preserve"> материалами, по состоянию на 01.01.2017 используется 1 единица специализированного транспорта.</w:t>
      </w:r>
    </w:p>
    <w:p w:rsidR="00BE34DB" w:rsidRPr="00571401" w:rsidRDefault="00BE34DB" w:rsidP="00BE34DB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14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Pr="005714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Терсинского</w:t>
      </w:r>
      <w:proofErr w:type="spellEnd"/>
      <w:r w:rsidRPr="005714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5714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предусмотрена инфраструктура для грузовых транспортных средств.  </w:t>
      </w:r>
    </w:p>
    <w:p w:rsidR="00BE34DB" w:rsidRPr="00761762" w:rsidRDefault="00BE34DB" w:rsidP="00BE34DB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E34DB" w:rsidRPr="00473AC3" w:rsidRDefault="00BE34DB" w:rsidP="00BE34DB">
      <w:pPr>
        <w:shd w:val="clear" w:color="auto" w:fill="FFFFFF"/>
        <w:spacing w:after="21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</w:rPr>
        <w:t>1.9 Анализ уровня безопасности дорожного движения</w:t>
      </w:r>
    </w:p>
    <w:p w:rsidR="00BE34DB" w:rsidRPr="00E65E71" w:rsidRDefault="00BE34DB" w:rsidP="00BE34DB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4F3266">
        <w:rPr>
          <w:rFonts w:ascii="Times New Roman" w:eastAsia="Calibri" w:hAnsi="Times New Roman" w:cs="Times New Roman"/>
          <w:sz w:val="28"/>
          <w:szCs w:val="28"/>
        </w:rPr>
        <w:t>дорожно-транспортны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BE34DB" w:rsidRPr="00E65E71" w:rsidRDefault="00BE34DB" w:rsidP="00BE34DB">
      <w:pPr>
        <w:spacing w:after="0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E34DB" w:rsidRPr="009A0AC5" w:rsidRDefault="00BE34DB" w:rsidP="00BE34DB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1.10Оценка уровня негативного воздействия транспортной инфраструктуры на окружающую среду, безопасность и здоровье населения</w:t>
      </w:r>
    </w:p>
    <w:p w:rsidR="00BE34DB" w:rsidRPr="009A0AC5" w:rsidRDefault="00BE34DB" w:rsidP="00BE34DB">
      <w:pPr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9A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4DB" w:rsidRPr="007C1AEF" w:rsidRDefault="00BE34DB" w:rsidP="00BE34DB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BE34DB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Воздействие шума</w:t>
      </w:r>
      <w:r w:rsidRPr="009A0AC5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Автомобильный, железнодорожный и воздушный транспорт служит главным источником бытового шума. </w:t>
      </w:r>
      <w:r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низкий. Воздушный и железнодорожный транспорт отсутствует. В связи с этим население не подвергается воздействию шума.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7C1AE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</w:t>
      </w:r>
      <w:proofErr w:type="spellStart"/>
      <w:r w:rsidRPr="007C1AEF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и вызывает депрессию.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spellStart"/>
      <w:r w:rsidRPr="007C1AE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– транспортной сети, можно сделать вывод о  благополучности экологической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территории поселения расположен участок</w:t>
      </w:r>
      <w:r w:rsidRPr="007C1AEF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значения </w:t>
      </w:r>
      <w:r w:rsidRPr="007C1AEF">
        <w:rPr>
          <w:rFonts w:ascii="Times New Roman" w:hAnsi="Times New Roman" w:cs="Times New Roman"/>
          <w:sz w:val="28"/>
          <w:szCs w:val="28"/>
        </w:rPr>
        <w:t>с интенсивным движением,</w:t>
      </w:r>
      <w:r>
        <w:rPr>
          <w:rFonts w:ascii="Times New Roman" w:hAnsi="Times New Roman" w:cs="Times New Roman"/>
          <w:sz w:val="28"/>
          <w:szCs w:val="28"/>
        </w:rPr>
        <w:t xml:space="preserve"> что приводит к п</w:t>
      </w:r>
      <w:r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4DB" w:rsidRPr="00E65E71" w:rsidRDefault="00BE34DB" w:rsidP="00BE34DB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BE34DB" w:rsidRPr="009A0AC5" w:rsidRDefault="00BE34DB" w:rsidP="00BE34DB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1.11Характеристика существующих условий и перспектив развития и размещения транспортной инфраструктуры</w:t>
      </w:r>
    </w:p>
    <w:p w:rsidR="00BE34DB" w:rsidRPr="009A0AC5" w:rsidRDefault="00BE34DB" w:rsidP="00BE34DB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proofErr w:type="spellEnd"/>
      <w:r w:rsidRPr="009A0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7C1" w:rsidRPr="000E27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</w:p>
    <w:p w:rsidR="00BE34DB" w:rsidRPr="009F3B52" w:rsidRDefault="00BE34DB" w:rsidP="00BE34DB">
      <w:pPr>
        <w:shd w:val="clear" w:color="auto" w:fill="FFFFFF"/>
        <w:spacing w:before="53"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Анализ сложившегося положения </w:t>
      </w:r>
      <w:proofErr w:type="spellStart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дорожно</w:t>
      </w:r>
      <w:proofErr w:type="spellEnd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транспортной инфраструктуры позволяет сделать вывод о существовании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Терсинского</w:t>
      </w:r>
      <w:proofErr w:type="spellEnd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ряда проблем транспортного обеспечения:</w:t>
      </w:r>
    </w:p>
    <w:p w:rsidR="00BE34DB" w:rsidRPr="009F3B52" w:rsidRDefault="00BE34DB" w:rsidP="00BE34DB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Слабое развитие улично-дорожной сети;</w:t>
      </w:r>
    </w:p>
    <w:p w:rsidR="00BE34DB" w:rsidRPr="009F3B52" w:rsidRDefault="00BE34DB" w:rsidP="00BE34DB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Низкое развитие автомобильного сервиса (мойки,</w:t>
      </w:r>
      <w:r w:rsidR="000E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B52">
        <w:rPr>
          <w:rFonts w:ascii="Times New Roman" w:eastAsia="Times New Roman" w:hAnsi="Times New Roman" w:cs="Times New Roman"/>
          <w:sz w:val="28"/>
          <w:szCs w:val="28"/>
        </w:rPr>
        <w:t>остановочные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,  АЗС, СТО</w:t>
      </w:r>
      <w:r w:rsidRPr="009F3B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34DB" w:rsidRDefault="00BE34DB" w:rsidP="00BE34DB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На расчетный срок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Терсинском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не планируется развитие транспортной инфраструктуры. На расчетный срок необходимо предусмотреть ремонт дорог сельского поселения.</w:t>
      </w:r>
    </w:p>
    <w:p w:rsidR="00BE34DB" w:rsidRPr="009A0AC5" w:rsidRDefault="00BE34DB" w:rsidP="00BE34DB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1.12Оценка нормативно-правовой базы, необходимой для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proofErr w:type="spellEnd"/>
      <w:r w:rsidRPr="009A0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hAnsi="Times New Roman" w:cs="Times New Roman"/>
          <w:sz w:val="28"/>
          <w:szCs w:val="28"/>
        </w:rPr>
        <w:t>на  2017–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гг. подготовлена на основании: </w:t>
      </w:r>
    </w:p>
    <w:p w:rsidR="00BE34DB" w:rsidRPr="007C1AEF" w:rsidRDefault="00BE34DB" w:rsidP="00BE34DB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 от 29.12.2004 № 190-ФЗ;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09.02.2007 № 16-ФЗ «О транспортной безопасности»;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1AEF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1AEF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BE34DB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BE34DB" w:rsidRPr="007C1AEF" w:rsidRDefault="00BE34DB" w:rsidP="00BE34DB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финансирования транспортной инфраструктуры</w:t>
      </w:r>
    </w:p>
    <w:p w:rsidR="00BE34DB" w:rsidRPr="00B04F44" w:rsidRDefault="00BE34DB" w:rsidP="00BE34DB">
      <w:pPr>
        <w:spacing w:after="0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07"/>
        <w:gridCol w:w="1470"/>
      </w:tblGrid>
      <w:tr w:rsidR="00BE34DB" w:rsidRPr="008A1598" w:rsidTr="00BE34DB">
        <w:trPr>
          <w:gridAfter w:val="1"/>
          <w:wAfter w:w="1470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34DB" w:rsidRPr="008A1598" w:rsidRDefault="00BE34DB" w:rsidP="00BE34D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8A1598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8A1598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8A1598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BE34DB" w:rsidRPr="008A1598" w:rsidTr="00BE34DB">
        <w:trPr>
          <w:gridAfter w:val="1"/>
          <w:wAfter w:w="1470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34DB" w:rsidRPr="008A1598" w:rsidRDefault="00BE34DB" w:rsidP="00BE34D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8A1598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BE34DB" w:rsidRPr="00ED66EC" w:rsidTr="00BE34DB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34DB" w:rsidRPr="00ED66EC" w:rsidRDefault="00BE34DB" w:rsidP="00BE34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1402,46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1169,42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1565,37</w:t>
            </w:r>
          </w:p>
        </w:tc>
      </w:tr>
      <w:tr w:rsidR="00BE34DB" w:rsidRPr="00ED66EC" w:rsidTr="00BE34DB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34DB" w:rsidRPr="00ED66EC" w:rsidRDefault="00BE34DB" w:rsidP="00BE34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B028AA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B028AA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B028AA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E34DB" w:rsidRPr="00ED66EC" w:rsidTr="00BE34DB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34DB" w:rsidRPr="00ED66EC" w:rsidRDefault="00BE34DB" w:rsidP="00BE34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B028AA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B028AA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B028AA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vAlign w:val="center"/>
          </w:tcPr>
          <w:p w:rsidR="00BE34DB" w:rsidRPr="00ED66EC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E34DB" w:rsidRPr="00ED66EC" w:rsidTr="00BE34DB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34DB" w:rsidRPr="00ED66EC" w:rsidRDefault="00BE34DB" w:rsidP="00BE34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внебюджетных</w:t>
            </w:r>
          </w:p>
          <w:p w:rsidR="00BE34DB" w:rsidRPr="00ED66EC" w:rsidRDefault="00BE34DB" w:rsidP="00BE34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ED66EC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ED66EC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34DB" w:rsidRPr="00ED66EC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BE34DB" w:rsidRPr="00ED66EC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4DB" w:rsidRDefault="00BE34DB" w:rsidP="00BE34DB">
      <w:pPr>
        <w:suppressAutoHyphens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34DB" w:rsidRDefault="00BE34DB" w:rsidP="00BE34DB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34DB" w:rsidRDefault="00BE34DB" w:rsidP="00BE34DB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34DB" w:rsidRDefault="00BE34DB" w:rsidP="00BE34DB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34DB" w:rsidRDefault="00BE34DB" w:rsidP="00BE34DB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34DB" w:rsidRPr="00482BBC" w:rsidRDefault="00BE34DB" w:rsidP="00BE34DB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2B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0E27C1" w:rsidRDefault="00BE34DB" w:rsidP="000E27C1">
      <w:pPr>
        <w:spacing w:after="225" w:line="240" w:lineRule="auto"/>
        <w:ind w:firstLine="708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proofErr w:type="spellEnd"/>
      <w:r w:rsidRPr="00482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7C1" w:rsidRPr="000E27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</w:p>
    <w:p w:rsidR="00BE34DB" w:rsidRPr="00471698" w:rsidRDefault="00BE34DB" w:rsidP="000E27C1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471698">
        <w:rPr>
          <w:rFonts w:ascii="Times New Roman" w:hAnsi="Times New Roman" w:cs="Times New Roman"/>
          <w:b/>
          <w:sz w:val="28"/>
          <w:szCs w:val="28"/>
        </w:rPr>
        <w:t xml:space="preserve"> Прогноз социально-экономического и градостроительного развития поселения</w:t>
      </w:r>
    </w:p>
    <w:p w:rsidR="00BE34DB" w:rsidRPr="00AD6693" w:rsidRDefault="00BE34DB" w:rsidP="00BE34D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Терсинского</w:t>
      </w:r>
      <w:proofErr w:type="spellEnd"/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поселения.</w:t>
      </w:r>
    </w:p>
    <w:p w:rsidR="00BE34DB" w:rsidRPr="00486DE5" w:rsidRDefault="00BE34DB" w:rsidP="00BE34DB">
      <w:pPr>
        <w:tabs>
          <w:tab w:val="left" w:pos="994"/>
        </w:tabs>
        <w:spacing w:before="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Times New Roman" w:hAnsi="Times New Roman" w:cs="Times New Roman"/>
          <w:sz w:val="28"/>
          <w:szCs w:val="28"/>
        </w:rPr>
        <w:tab/>
      </w:r>
      <w:r w:rsidRPr="00486DE5">
        <w:rPr>
          <w:rFonts w:ascii="Times New Roman" w:eastAsia="Calibri" w:hAnsi="Times New Roman" w:cs="Times New Roman"/>
          <w:sz w:val="28"/>
          <w:szCs w:val="28"/>
        </w:rPr>
        <w:t xml:space="preserve">В существующем генеральном плане </w:t>
      </w:r>
      <w:proofErr w:type="spellStart"/>
      <w:r w:rsidRPr="00486DE5"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 w:rsidRPr="00486D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3428 человека.  Фактическая численность населения с 2010 года по 2017 год уменьшилось на 72 человека.  Принять расчетную численность населения по генеральному плану рационально.  </w:t>
      </w:r>
    </w:p>
    <w:p w:rsidR="00BE34DB" w:rsidRPr="00667602" w:rsidRDefault="00BE34DB" w:rsidP="00BE34DB">
      <w:pPr>
        <w:tabs>
          <w:tab w:val="left" w:pos="994"/>
        </w:tabs>
        <w:spacing w:before="5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>Для увеличения населения необходимо</w:t>
      </w:r>
      <w:r w:rsidRPr="00486DE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реализовать мероприятия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паганда здорового образа жизни.</w:t>
      </w:r>
    </w:p>
    <w:p w:rsidR="00BE34DB" w:rsidRDefault="00BE34DB" w:rsidP="00BE34DB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E61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BE34DB" w:rsidRPr="00DE61FD" w:rsidRDefault="00BE34DB" w:rsidP="00BE34DB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34DB" w:rsidRPr="00486DE5" w:rsidRDefault="00BE34DB" w:rsidP="00BE34DB">
      <w:pPr>
        <w:ind w:right="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 xml:space="preserve">В качестве перспективного жилища в </w:t>
      </w:r>
      <w:proofErr w:type="spellStart"/>
      <w:r w:rsidRPr="00486DE5">
        <w:rPr>
          <w:rFonts w:ascii="Times New Roman" w:eastAsia="Calibri" w:hAnsi="Times New Roman" w:cs="Times New Roman"/>
          <w:sz w:val="28"/>
          <w:szCs w:val="28"/>
        </w:rPr>
        <w:t>Терсинском</w:t>
      </w:r>
      <w:proofErr w:type="spellEnd"/>
      <w:r w:rsidRPr="00486DE5">
        <w:rPr>
          <w:rFonts w:ascii="Times New Roman" w:eastAsia="Calibri" w:hAnsi="Times New Roman" w:cs="Times New Roman"/>
          <w:sz w:val="28"/>
          <w:szCs w:val="28"/>
        </w:rPr>
        <w:t xml:space="preserve"> муниципальном образовании принят индивидуальный жилой дом усадебного типа.</w:t>
      </w:r>
    </w:p>
    <w:p w:rsidR="00BE34DB" w:rsidRPr="00486DE5" w:rsidRDefault="00BE34DB" w:rsidP="00BE34DB">
      <w:pPr>
        <w:ind w:right="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>Расчетная жилищная обеспеченность для нового строительства принимается в размере 30 м</w:t>
      </w:r>
      <w:r w:rsidRPr="00486DE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486DE5">
        <w:rPr>
          <w:rFonts w:ascii="Times New Roman" w:eastAsia="Calibri" w:hAnsi="Times New Roman" w:cs="Times New Roman"/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BE34DB" w:rsidRPr="00486DE5" w:rsidRDefault="00BE34DB" w:rsidP="00BE34DB">
      <w:pPr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>Проектный объем нового жилищного строительства определен исходя из:</w:t>
      </w:r>
    </w:p>
    <w:p w:rsidR="00BE34DB" w:rsidRPr="00486DE5" w:rsidRDefault="00BE34DB" w:rsidP="00BE34DB">
      <w:pPr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>- проектной численности населения;</w:t>
      </w:r>
    </w:p>
    <w:p w:rsidR="00BE34DB" w:rsidRPr="00486DE5" w:rsidRDefault="00BE34DB" w:rsidP="00BE34DB">
      <w:pPr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>- динамики жилищного строительства.</w:t>
      </w:r>
    </w:p>
    <w:p w:rsidR="00BE34DB" w:rsidRPr="00486DE5" w:rsidRDefault="00BE34DB" w:rsidP="00BE34DB">
      <w:pPr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>Для обеспечения жильем 22 человека прирастающего населения требуется (в соответствии с принятым уровнем жилищной обеспеченности) жилищное строительство в объеме 0,66 тыс. м</w:t>
      </w:r>
      <w:r w:rsidRPr="00486DE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E34DB" w:rsidRPr="00486DE5" w:rsidRDefault="00BE34DB" w:rsidP="00BE34DB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DE5">
        <w:rPr>
          <w:rFonts w:ascii="Times New Roman" w:eastAsia="Calibri" w:hAnsi="Times New Roman" w:cs="Times New Roman"/>
          <w:sz w:val="28"/>
          <w:szCs w:val="28"/>
        </w:rPr>
        <w:t>Таблица 2 – Перспективный объем жилищного фонда</w:t>
      </w:r>
    </w:p>
    <w:tbl>
      <w:tblPr>
        <w:tblW w:w="9796" w:type="dxa"/>
        <w:tblInd w:w="93" w:type="dxa"/>
        <w:tblLook w:val="04A0"/>
      </w:tblPr>
      <w:tblGrid>
        <w:gridCol w:w="763"/>
        <w:gridCol w:w="4497"/>
        <w:gridCol w:w="1843"/>
        <w:gridCol w:w="2693"/>
      </w:tblGrid>
      <w:tr w:rsidR="00BE34DB" w:rsidRPr="00486DE5" w:rsidTr="00BE34DB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BE34DB" w:rsidRPr="00486DE5" w:rsidTr="00BE34DB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486D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</w:tr>
      <w:tr w:rsidR="00BE34DB" w:rsidRPr="00486DE5" w:rsidTr="00BE34D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3428</w:t>
            </w:r>
          </w:p>
        </w:tc>
      </w:tr>
      <w:tr w:rsidR="00BE34DB" w:rsidRPr="00486DE5" w:rsidTr="00BE34D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86D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</w:tr>
      <w:tr w:rsidR="00BE34DB" w:rsidRPr="00486DE5" w:rsidTr="00BE34D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486D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E34DB" w:rsidRPr="00486DE5" w:rsidTr="00BE34D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486D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100,54</w:t>
            </w:r>
          </w:p>
        </w:tc>
      </w:tr>
      <w:tr w:rsidR="00BE34DB" w:rsidRPr="00486DE5" w:rsidTr="00BE34D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486D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B" w:rsidRPr="00486DE5" w:rsidRDefault="00BE34DB" w:rsidP="00BE34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E5">
              <w:rPr>
                <w:rFonts w:ascii="Times New Roman" w:eastAsia="Calibri" w:hAnsi="Times New Roman" w:cs="Times New Roman"/>
                <w:sz w:val="24"/>
                <w:szCs w:val="24"/>
              </w:rPr>
              <w:t>0,66</w:t>
            </w:r>
          </w:p>
        </w:tc>
      </w:tr>
    </w:tbl>
    <w:p w:rsidR="00BE34DB" w:rsidRPr="00486DE5" w:rsidRDefault="00BE34DB" w:rsidP="00BE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4DB" w:rsidRPr="003478F9" w:rsidRDefault="00BE34DB" w:rsidP="00BE34DB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инфраструктуры.</w:t>
      </w:r>
    </w:p>
    <w:p w:rsidR="00BE34DB" w:rsidRPr="007C1AEF" w:rsidRDefault="00BE34DB" w:rsidP="00BE34DB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highlight w:val="white"/>
        </w:rPr>
        <w:t>Терсинском</w:t>
      </w:r>
      <w:proofErr w:type="spellEnd"/>
      <w:r w:rsidR="000E27C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муниципальном образовании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>планируется.</w:t>
      </w:r>
    </w:p>
    <w:p w:rsidR="00BE34DB" w:rsidRPr="00861644" w:rsidRDefault="00BE34DB" w:rsidP="00BE34DB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861644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proofErr w:type="spellEnd"/>
      <w:r w:rsidRPr="00861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7C1" w:rsidRPr="000E27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861644">
        <w:rPr>
          <w:rFonts w:ascii="Times New Roman" w:hAnsi="Times New Roman" w:cs="Times New Roman"/>
          <w:b/>
          <w:sz w:val="28"/>
          <w:szCs w:val="28"/>
        </w:rPr>
        <w:t>, объемов и характера передвижения населения и перевозок грузов по видам транспорта</w:t>
      </w:r>
    </w:p>
    <w:p w:rsidR="00BE34DB" w:rsidRPr="003478F9" w:rsidRDefault="00BE34DB" w:rsidP="00BE34DB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77884">
        <w:rPr>
          <w:rFonts w:ascii="Times New Roman" w:hAnsi="Times New Roman" w:cs="Times New Roman"/>
          <w:sz w:val="28"/>
          <w:szCs w:val="28"/>
        </w:rPr>
        <w:t>По территории поселения проходит автомобильная дорога 1Р 228 Сызрань-Саратов-Волгоград.</w:t>
      </w:r>
      <w:r w:rsidR="000E27C1">
        <w:rPr>
          <w:rFonts w:ascii="Times New Roman" w:hAnsi="Times New Roman" w:cs="Times New Roman"/>
          <w:sz w:val="28"/>
          <w:szCs w:val="28"/>
        </w:rPr>
        <w:t xml:space="preserve"> 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="000E2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по центральным улицам. </w:t>
      </w:r>
      <w:r w:rsidRPr="003478F9">
        <w:rPr>
          <w:rFonts w:ascii="Times New Roman" w:eastAsia="Calibri" w:hAnsi="Times New Roman" w:cs="Times New Roman"/>
          <w:sz w:val="28"/>
          <w:szCs w:val="28"/>
        </w:rPr>
        <w:t>Данные об интенсивности движения грузовых транспортных средств отсутствуют.</w:t>
      </w:r>
    </w:p>
    <w:p w:rsidR="00BE34DB" w:rsidRPr="003478F9" w:rsidRDefault="00BE34DB" w:rsidP="00BE34DB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3478F9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BE34DB" w:rsidRPr="00861644" w:rsidRDefault="00BE34DB" w:rsidP="00BE34DB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861644">
        <w:rPr>
          <w:rFonts w:ascii="Times New Roman" w:hAnsi="Times New Roman" w:cs="Times New Roman"/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BE34DB" w:rsidRPr="007C1AEF" w:rsidRDefault="00BE34DB" w:rsidP="00BE34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как в формате общественного транспорта, </w:t>
      </w: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так и личного транспорта граждан. Для целей обслуживания действующих</w:t>
      </w:r>
      <w:r w:rsidR="000E27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производственных предприятий сохранится использование грузового транспорта. </w:t>
      </w:r>
    </w:p>
    <w:p w:rsidR="00BE34DB" w:rsidRDefault="00BE34DB" w:rsidP="00BE34DB">
      <w:pPr>
        <w:spacing w:before="24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rFonts w:ascii="Times New Roman" w:hAnsi="Times New Roman" w:cs="Times New Roman"/>
          <w:sz w:val="28"/>
          <w:szCs w:val="28"/>
        </w:rPr>
        <w:t xml:space="preserve">2032 </w:t>
      </w:r>
      <w:r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c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BE34DB" w:rsidRPr="00D53821" w:rsidTr="00BE34DB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2022-203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E34DB" w:rsidRPr="00D53821" w:rsidTr="00BE34DB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BE34DB" w:rsidRPr="00D8290C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транспорт</w:t>
            </w:r>
          </w:p>
        </w:tc>
      </w:tr>
      <w:tr w:rsidR="00BE34DB" w:rsidRPr="00D53821" w:rsidTr="00BE34DB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автомобилей в связи с убылью населения</w:t>
            </w:r>
          </w:p>
        </w:tc>
      </w:tr>
      <w:tr w:rsidR="00BE34DB" w:rsidRPr="00D53821" w:rsidTr="00BE34DB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E34DB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Тепловка; </w:t>
            </w:r>
          </w:p>
          <w:p w:rsidR="00BE34DB" w:rsidRPr="00D8290C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Тополевый</w:t>
            </w:r>
          </w:p>
        </w:tc>
      </w:tr>
      <w:tr w:rsidR="00BE34DB" w:rsidRPr="004B6CFD" w:rsidTr="00BE34DB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E34DB" w:rsidRPr="00D8290C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D8290C" w:rsidRDefault="00BE34DB" w:rsidP="00BE34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E34DB" w:rsidRPr="004B6CFD" w:rsidTr="00BE34DB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BE34DB" w:rsidRPr="00301276" w:rsidTr="00BE34DB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E34DB" w:rsidRPr="00301276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E34DB" w:rsidRPr="004B6CFD" w:rsidTr="00BE34DB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E34DB" w:rsidRPr="00301276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301276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E34DB" w:rsidRPr="00896B6F" w:rsidTr="00BE34DB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BE34DB" w:rsidRPr="00896B6F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BE34DB" w:rsidRPr="004B6CFD" w:rsidTr="00BE34DB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E34DB" w:rsidRPr="004B6CFD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E34DB" w:rsidRPr="004B6CFD" w:rsidTr="00BE34DB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E34DB" w:rsidRPr="004B6CFD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E34DB" w:rsidRPr="00896B6F" w:rsidTr="00BE34DB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BE34DB" w:rsidRPr="00896B6F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BE34DB" w:rsidRPr="004B6CFD" w:rsidTr="00BE34DB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E34DB" w:rsidRPr="00896B6F" w:rsidTr="00BE34DB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BE34DB" w:rsidRPr="00896B6F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BE34DB" w:rsidRPr="004B6CFD" w:rsidTr="00BE34DB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E34DB" w:rsidRPr="004B6CFD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BE34DB" w:rsidRPr="00896B6F" w:rsidRDefault="00BE34DB" w:rsidP="00BE34DB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2.4Прогноз развития дорожной сети</w:t>
      </w:r>
    </w:p>
    <w:p w:rsidR="00BE34DB" w:rsidRPr="007C1AEF" w:rsidRDefault="00BE34DB" w:rsidP="00BE34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значения.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BE34DB" w:rsidRPr="00301276" w:rsidRDefault="00BE34DB" w:rsidP="00BE34DB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</w:t>
      </w:r>
      <w:r w:rsidRPr="00301276">
        <w:rPr>
          <w:rFonts w:ascii="Times New Roman" w:hAnsi="Times New Roman" w:cs="Times New Roman"/>
          <w:sz w:val="28"/>
          <w:szCs w:val="28"/>
        </w:rPr>
        <w:t>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</w:p>
    <w:p w:rsidR="00BE34DB" w:rsidRPr="00896B6F" w:rsidRDefault="00BE34DB" w:rsidP="00BE34DB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lastRenderedPageBreak/>
        <w:t>2.5 Прогноз уровня автомобилизации, параметров дорожного движения</w:t>
      </w:r>
    </w:p>
    <w:p w:rsidR="00BE34DB" w:rsidRPr="00301276" w:rsidRDefault="00BE34DB" w:rsidP="00BE34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1276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BE34DB" w:rsidRPr="00B04F44" w:rsidRDefault="00BE34DB" w:rsidP="00BE34DB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30127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c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BE34DB" w:rsidRPr="00B04F44" w:rsidTr="00BE34DB">
        <w:tc>
          <w:tcPr>
            <w:tcW w:w="2468" w:type="dxa"/>
            <w:shd w:val="clear" w:color="auto" w:fill="FFFFFF" w:themeFill="background1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BE34DB" w:rsidRPr="00B04F44" w:rsidTr="00BE34DB">
        <w:tc>
          <w:tcPr>
            <w:tcW w:w="2468" w:type="dxa"/>
            <w:shd w:val="clear" w:color="auto" w:fill="FFFFFF" w:themeFill="background1"/>
          </w:tcPr>
          <w:p w:rsidR="00BE34DB" w:rsidRPr="00B04F44" w:rsidRDefault="00BE34DB" w:rsidP="00BE34DB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BE34DB" w:rsidRPr="004B6CFD" w:rsidTr="00BE34DB">
        <w:tc>
          <w:tcPr>
            <w:tcW w:w="2468" w:type="dxa"/>
            <w:shd w:val="clear" w:color="auto" w:fill="FFFFFF" w:themeFill="background1"/>
          </w:tcPr>
          <w:p w:rsidR="00BE34DB" w:rsidRPr="00B04F44" w:rsidRDefault="00BE34DB" w:rsidP="00BE34DB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E34DB" w:rsidRPr="00DE61FD" w:rsidRDefault="00BE34DB" w:rsidP="00BE34D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BE34DB" w:rsidRPr="004B6CFD" w:rsidTr="00BE34DB">
        <w:tc>
          <w:tcPr>
            <w:tcW w:w="2468" w:type="dxa"/>
            <w:shd w:val="clear" w:color="auto" w:fill="FFFFFF" w:themeFill="background1"/>
          </w:tcPr>
          <w:p w:rsidR="00BE34DB" w:rsidRPr="004B6CFD" w:rsidRDefault="00BE34DB" w:rsidP="00BE34DB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BE34DB" w:rsidRPr="007C1AEF" w:rsidRDefault="00BE34DB" w:rsidP="00BE34DB"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E34DB" w:rsidRPr="00E65E71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дорожного движения не прогнозируется (таблица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F79">
        <w:rPr>
          <w:rFonts w:ascii="Times New Roman" w:hAnsi="Times New Roman" w:cs="Times New Roman"/>
          <w:sz w:val="28"/>
          <w:szCs w:val="28"/>
        </w:rPr>
        <w:t>).</w:t>
      </w:r>
    </w:p>
    <w:p w:rsidR="00BE34DB" w:rsidRPr="00896B6F" w:rsidRDefault="00BE34DB" w:rsidP="00BE34DB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2.6 Прогноз показателей безопасности  дорожного движения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Терсинском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муниципальном образовании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hAnsi="Times New Roman" w:cs="Times New Roman"/>
          <w:sz w:val="28"/>
          <w:szCs w:val="28"/>
        </w:rPr>
        <w:t>в 2016 году дорожно-транспортны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1AEF">
        <w:rPr>
          <w:rFonts w:ascii="Times New Roman" w:hAnsi="Times New Roman" w:cs="Times New Roman"/>
          <w:sz w:val="28"/>
          <w:szCs w:val="28"/>
        </w:rPr>
        <w:t>происшестви</w:t>
      </w:r>
      <w:r>
        <w:rPr>
          <w:rFonts w:ascii="Times New Roman" w:hAnsi="Times New Roman" w:cs="Times New Roman"/>
          <w:sz w:val="28"/>
          <w:szCs w:val="28"/>
        </w:rPr>
        <w:t>я не зарегистрированы.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BE34DB" w:rsidRPr="007C1AEF" w:rsidRDefault="00BE34DB" w:rsidP="00BE34DB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BE34DB" w:rsidRPr="00896B6F" w:rsidRDefault="00BE34DB" w:rsidP="00BE34DB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2.7 </w:t>
      </w:r>
      <w:r w:rsidRPr="00896B6F">
        <w:rPr>
          <w:rFonts w:ascii="Times New Roman" w:hAnsi="Times New Roman" w:cs="Times New Roman"/>
          <w:b/>
          <w:sz w:val="28"/>
          <w:szCs w:val="28"/>
        </w:rPr>
        <w:t>Прогноз негативного  воздействия транспортной  инфраструктуры на  окружающую среду и  здоровья населения</w:t>
      </w:r>
    </w:p>
    <w:p w:rsidR="00BE34DB" w:rsidRPr="007C1AEF" w:rsidRDefault="00BE34DB" w:rsidP="00BE34DB">
      <w:pPr>
        <w:spacing w:after="225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BE34DB" w:rsidRPr="007C1AEF" w:rsidSect="00BE34D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</w:t>
      </w:r>
      <w:r w:rsidR="000E2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AEF"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с чем усилится влияние факторов, рассмотренных в п. 1.10 Программы.</w:t>
      </w:r>
    </w:p>
    <w:p w:rsidR="00BE34DB" w:rsidRPr="009838C7" w:rsidRDefault="00BE34DB" w:rsidP="00BE34DB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38C7">
        <w:rPr>
          <w:rFonts w:ascii="Times New Roman" w:hAnsi="Times New Roman" w:cs="Times New Roman"/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BE34DB" w:rsidRPr="007C1AEF" w:rsidRDefault="00BE34DB" w:rsidP="00BE34DB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BE34DB" w:rsidRPr="007C1AEF" w:rsidRDefault="00BE34DB" w:rsidP="00BE34DB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BE34DB" w:rsidRPr="007C1AEF" w:rsidRDefault="00BE34DB" w:rsidP="00BE34DB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</w:t>
      </w:r>
      <w:proofErr w:type="spellStart"/>
      <w:r w:rsidRPr="007C1AEF">
        <w:rPr>
          <w:rFonts w:ascii="Times New Roman" w:eastAsia="Calibri" w:hAnsi="Times New Roman" w:cs="Times New Roman"/>
          <w:sz w:val="28"/>
          <w:szCs w:val="28"/>
        </w:rPr>
        <w:t>улично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дорожной сети;</w:t>
      </w:r>
    </w:p>
    <w:p w:rsidR="00BE34DB" w:rsidRPr="007C1AEF" w:rsidRDefault="00BE34DB" w:rsidP="00BE34DB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spellStart"/>
      <w:r w:rsidRPr="007C1AEF">
        <w:rPr>
          <w:rFonts w:ascii="Times New Roman" w:eastAsia="Calibri" w:hAnsi="Times New Roman" w:cs="Times New Roman"/>
          <w:sz w:val="28"/>
          <w:szCs w:val="28"/>
        </w:rPr>
        <w:t>ремонтно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восстановительных работ.</w:t>
      </w:r>
    </w:p>
    <w:p w:rsidR="00BE34DB" w:rsidRPr="007C1AEF" w:rsidRDefault="00BE34DB" w:rsidP="00BE34DB">
      <w:pPr>
        <w:spacing w:after="12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BE34DB" w:rsidRPr="00B04F44" w:rsidRDefault="00BE34DB" w:rsidP="00BE34DB">
      <w:pPr>
        <w:spacing w:after="12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04F44">
        <w:rPr>
          <w:rFonts w:ascii="Times New Roman" w:eastAsia="Calibri" w:hAnsi="Times New Roman" w:cs="Times New Roman"/>
          <w:sz w:val="28"/>
          <w:szCs w:val="28"/>
        </w:rPr>
        <w:t>–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BE34DB" w:rsidRPr="004B6CFD" w:rsidTr="00BE34DB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Варианты развития</w:t>
            </w:r>
          </w:p>
        </w:tc>
      </w:tr>
      <w:tr w:rsidR="00BE34DB" w:rsidRPr="004B6CFD" w:rsidTr="00BE34DB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Пессимистичный</w:t>
            </w:r>
          </w:p>
        </w:tc>
      </w:tr>
      <w:tr w:rsidR="00BE34DB" w:rsidRPr="004B6CFD" w:rsidTr="00BE34DB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E740E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E740E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E740E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4DB" w:rsidRPr="004B6CFD" w:rsidTr="00BE34DB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DB" w:rsidRPr="004B6CFD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E740E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E740E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DB" w:rsidRPr="004E740E" w:rsidRDefault="00BE34DB" w:rsidP="00BE34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E34DB" w:rsidRPr="007C1AEF" w:rsidRDefault="00BE34DB" w:rsidP="00BE34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34DB" w:rsidRPr="007C1AEF" w:rsidRDefault="00BE34DB" w:rsidP="00BE34DB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второй вариант (реалистичный), как наиболее вероятный в сложившейся ситуации. </w:t>
      </w:r>
    </w:p>
    <w:p w:rsidR="00BE34DB" w:rsidRPr="007C1AEF" w:rsidRDefault="00BE34DB" w:rsidP="00BE34DB">
      <w:pPr>
        <w:spacing w:after="150"/>
        <w:rPr>
          <w:rFonts w:ascii="Times New Roman" w:hAnsi="Times New Roman" w:cs="Times New Roman"/>
          <w:b/>
          <w:i/>
          <w:sz w:val="28"/>
          <w:szCs w:val="28"/>
        </w:rPr>
        <w:sectPr w:rsidR="00BE34DB" w:rsidRPr="007C1AEF" w:rsidSect="00BE3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4DB" w:rsidRPr="00B1203F" w:rsidRDefault="00BE34DB" w:rsidP="00BE34DB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hAnsi="Times New Roman" w:cs="Times New Roman"/>
          <w:b/>
          <w:sz w:val="28"/>
          <w:szCs w:val="28"/>
        </w:rPr>
        <w:lastRenderedPageBreak/>
        <w:t>Раздел4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03F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B12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Терсинском</w:t>
      </w:r>
      <w:proofErr w:type="spellEnd"/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строительству тротуаров, мероприятия по обеспечению безопасности дорожного движения (приобретение дорожных знаков). 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E34DB" w:rsidRPr="00257A85" w:rsidRDefault="00BE34DB" w:rsidP="00BE34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E34DB" w:rsidRDefault="00BE34DB" w:rsidP="00BE34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Терсинском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 на момент разработки программы, общественный транспорт удовлетворяет потребности населения. 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BE34DB" w:rsidRDefault="00BE34DB" w:rsidP="00BE3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BE34DB" w:rsidRPr="00B04F44" w:rsidRDefault="00BE34DB" w:rsidP="00BE34D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BE34DB" w:rsidRPr="001B5966" w:rsidTr="00BE34DB">
        <w:tc>
          <w:tcPr>
            <w:tcW w:w="907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(</w:t>
            </w:r>
            <w:proofErr w:type="spellStart"/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машино-мест</w:t>
            </w:r>
            <w:proofErr w:type="spellEnd"/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5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E34DB" w:rsidRPr="001B5966" w:rsidTr="00BE34DB">
        <w:trPr>
          <w:trHeight w:val="297"/>
        </w:trPr>
        <w:tc>
          <w:tcPr>
            <w:tcW w:w="907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pct"/>
            <w:vAlign w:val="center"/>
          </w:tcPr>
          <w:p w:rsidR="00BE34DB" w:rsidRPr="001B5966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34DB" w:rsidRPr="007C1AE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E34DB" w:rsidRDefault="00BE34DB" w:rsidP="00BE34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BE34DB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E34DB" w:rsidRPr="00257A85" w:rsidRDefault="00BE34DB" w:rsidP="00BE34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инфраструктуры для грузового транспорта  отсутствуют.</w:t>
      </w:r>
    </w:p>
    <w:p w:rsidR="00BE34DB" w:rsidRDefault="00BE34DB" w:rsidP="00BE3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34DB" w:rsidRPr="00B1203F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0E27C1" w:rsidRDefault="00BE34DB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Терсинского</w:t>
      </w:r>
      <w:proofErr w:type="spellEnd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27C1" w:rsidRPr="000E27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</w:p>
    <w:p w:rsidR="00BE34DB" w:rsidRPr="007C1AEF" w:rsidRDefault="000E27C1" w:rsidP="00BE34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E27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образования  </w:t>
      </w:r>
    </w:p>
    <w:p w:rsidR="00BE34DB" w:rsidRPr="007C1AEF" w:rsidRDefault="00BE34DB" w:rsidP="00BE34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Терсинского</w:t>
      </w:r>
      <w:proofErr w:type="spellEnd"/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планируются:</w:t>
      </w:r>
    </w:p>
    <w:p w:rsidR="00BE34DB" w:rsidRDefault="00BE34DB" w:rsidP="00BE34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Мероприятия по ежегодному ремонту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E34DB" w:rsidRPr="00B04F44" w:rsidRDefault="00BE34DB" w:rsidP="00BE34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>–Мероприятия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6"/>
        <w:gridCol w:w="2103"/>
        <w:gridCol w:w="2449"/>
        <w:gridCol w:w="2833"/>
      </w:tblGrid>
      <w:tr w:rsidR="00BE34DB" w:rsidRPr="00E25800" w:rsidTr="00BE34DB">
        <w:tc>
          <w:tcPr>
            <w:tcW w:w="1194" w:type="pct"/>
            <w:shd w:val="clear" w:color="auto" w:fill="FFFFFF" w:themeFill="background1"/>
            <w:vAlign w:val="center"/>
          </w:tcPr>
          <w:p w:rsidR="00BE34DB" w:rsidRPr="00E25800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BE34DB" w:rsidRPr="00E25800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E34DB" w:rsidRPr="00E25800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E34DB" w:rsidRPr="00E25800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E34DB" w:rsidRPr="00E25800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E34DB" w:rsidRPr="00E25800" w:rsidTr="00BE34DB">
        <w:tc>
          <w:tcPr>
            <w:tcW w:w="5000" w:type="pct"/>
            <w:gridSpan w:val="4"/>
            <w:shd w:val="clear" w:color="auto" w:fill="FFFFFF" w:themeFill="background1"/>
          </w:tcPr>
          <w:p w:rsidR="00BE34DB" w:rsidRPr="00E25800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E34DB" w:rsidRPr="00530E68" w:rsidTr="00BE34DB">
        <w:tc>
          <w:tcPr>
            <w:tcW w:w="1194" w:type="pct"/>
            <w:shd w:val="clear" w:color="auto" w:fill="FFFFFF" w:themeFill="background1"/>
            <w:vAlign w:val="center"/>
          </w:tcPr>
          <w:p w:rsidR="00BE34DB" w:rsidRPr="00A00E13" w:rsidRDefault="00BE34DB" w:rsidP="00BE3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BE34DB" w:rsidRPr="0097468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-1565,37 тыс. руб.</w:t>
            </w:r>
          </w:p>
        </w:tc>
      </w:tr>
      <w:tr w:rsidR="00BE34DB" w:rsidRPr="00530E68" w:rsidTr="00BE34DB">
        <w:tc>
          <w:tcPr>
            <w:tcW w:w="5000" w:type="pct"/>
            <w:gridSpan w:val="4"/>
            <w:shd w:val="clear" w:color="auto" w:fill="FFFFFF" w:themeFill="background1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E34DB" w:rsidRPr="00530E68" w:rsidTr="00BE34DB">
        <w:tc>
          <w:tcPr>
            <w:tcW w:w="1194" w:type="pct"/>
            <w:shd w:val="clear" w:color="auto" w:fill="FFFFFF" w:themeFill="background1"/>
            <w:vAlign w:val="center"/>
          </w:tcPr>
          <w:p w:rsidR="00BE34DB" w:rsidRPr="00A00E13" w:rsidRDefault="00BE34DB" w:rsidP="00BE3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-1565,37 тыс. руб.</w:t>
            </w:r>
          </w:p>
        </w:tc>
      </w:tr>
      <w:tr w:rsidR="00BE34DB" w:rsidRPr="00530E68" w:rsidTr="00BE34DB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E34DB" w:rsidRPr="0070671A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Pr="00706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E34DB" w:rsidRPr="00530E68" w:rsidTr="00BE34DB">
        <w:tc>
          <w:tcPr>
            <w:tcW w:w="1194" w:type="pct"/>
            <w:shd w:val="clear" w:color="auto" w:fill="FFFFFF" w:themeFill="background1"/>
            <w:vAlign w:val="center"/>
          </w:tcPr>
          <w:p w:rsidR="00BE34DB" w:rsidRPr="00A00E13" w:rsidRDefault="00BE34DB" w:rsidP="00BE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E34DB" w:rsidRPr="003F342E" w:rsidRDefault="00BE34DB" w:rsidP="00BE34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E34DB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-1565,37 тыс. руб.</w:t>
            </w:r>
          </w:p>
        </w:tc>
      </w:tr>
      <w:tr w:rsidR="00BE34DB" w:rsidRPr="00530E68" w:rsidTr="00BE34DB">
        <w:tc>
          <w:tcPr>
            <w:tcW w:w="5000" w:type="pct"/>
            <w:gridSpan w:val="4"/>
            <w:shd w:val="clear" w:color="auto" w:fill="FFFFFF" w:themeFill="background1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2021 год</w:t>
            </w:r>
          </w:p>
        </w:tc>
      </w:tr>
      <w:tr w:rsidR="00BE34DB" w:rsidRPr="00530E68" w:rsidTr="00BE34DB">
        <w:tc>
          <w:tcPr>
            <w:tcW w:w="1194" w:type="pct"/>
            <w:shd w:val="clear" w:color="auto" w:fill="FFFFFF" w:themeFill="background1"/>
            <w:vAlign w:val="center"/>
          </w:tcPr>
          <w:p w:rsidR="00BE34DB" w:rsidRPr="00A00E13" w:rsidRDefault="00BE34DB" w:rsidP="00BE3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E34DB" w:rsidRPr="003F342E" w:rsidRDefault="00BE34DB" w:rsidP="00BE34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-1565,37 тыс. руб.</w:t>
            </w:r>
          </w:p>
        </w:tc>
      </w:tr>
      <w:tr w:rsidR="00BE34DB" w:rsidRPr="00530E68" w:rsidTr="00BE34DB">
        <w:tc>
          <w:tcPr>
            <w:tcW w:w="5000" w:type="pct"/>
            <w:gridSpan w:val="4"/>
            <w:shd w:val="clear" w:color="auto" w:fill="FFFFFF" w:themeFill="background1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2-2032гг.</w:t>
            </w:r>
          </w:p>
        </w:tc>
      </w:tr>
      <w:tr w:rsidR="00BE34DB" w:rsidRPr="00530E68" w:rsidTr="00BE34DB">
        <w:tc>
          <w:tcPr>
            <w:tcW w:w="1194" w:type="pct"/>
            <w:shd w:val="clear" w:color="auto" w:fill="FFFFFF" w:themeFill="background1"/>
            <w:vAlign w:val="center"/>
          </w:tcPr>
          <w:p w:rsidR="00BE34DB" w:rsidRPr="00A00E13" w:rsidRDefault="00BE34DB" w:rsidP="00BE3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E34DB" w:rsidRDefault="00BE34DB" w:rsidP="00BE34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E34DB" w:rsidRPr="00530E68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-17219,0 тыс. руб.</w:t>
            </w:r>
          </w:p>
        </w:tc>
      </w:tr>
    </w:tbl>
    <w:p w:rsidR="00BE34DB" w:rsidRPr="007C1AEF" w:rsidRDefault="00BE34DB" w:rsidP="00BE34D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4DB" w:rsidRPr="002A6B1F" w:rsidRDefault="00BE34DB" w:rsidP="00BE3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1F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BE34DB" w:rsidRPr="00B04F44" w:rsidRDefault="00BE34DB" w:rsidP="00BE34D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6"/>
        <w:gridCol w:w="2002"/>
        <w:gridCol w:w="1723"/>
        <w:gridCol w:w="2126"/>
        <w:gridCol w:w="2064"/>
      </w:tblGrid>
      <w:tr w:rsidR="00BE34DB" w:rsidRPr="004B6CFD" w:rsidTr="00BE34DB">
        <w:tc>
          <w:tcPr>
            <w:tcW w:w="920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E34DB" w:rsidRPr="004B6CFD" w:rsidTr="00BE34DB">
        <w:tc>
          <w:tcPr>
            <w:tcW w:w="920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pct"/>
            <w:vAlign w:val="center"/>
          </w:tcPr>
          <w:p w:rsidR="00BE34DB" w:rsidRPr="001A639F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34DB" w:rsidRPr="007C1AEF" w:rsidRDefault="00BE34DB" w:rsidP="00BE34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4DB" w:rsidRPr="00DC00B2" w:rsidRDefault="00BE34DB" w:rsidP="00BE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BE34DB" w:rsidRPr="00B04F44" w:rsidRDefault="00BE34DB" w:rsidP="00BE34D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9"/>
        <w:gridCol w:w="2062"/>
        <w:gridCol w:w="1985"/>
        <w:gridCol w:w="1599"/>
        <w:gridCol w:w="2126"/>
      </w:tblGrid>
      <w:tr w:rsidR="00BE34DB" w:rsidRPr="004B6CFD" w:rsidTr="00BE34DB">
        <w:trPr>
          <w:trHeight w:val="454"/>
        </w:trPr>
        <w:tc>
          <w:tcPr>
            <w:tcW w:w="994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E34DB" w:rsidRPr="004B6CFD" w:rsidTr="00BE34DB">
        <w:trPr>
          <w:trHeight w:val="454"/>
        </w:trPr>
        <w:tc>
          <w:tcPr>
            <w:tcW w:w="994" w:type="pct"/>
            <w:vMerge w:val="restar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3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BE34DB" w:rsidRPr="004B6CFD" w:rsidTr="00BE34DB">
        <w:trPr>
          <w:trHeight w:val="454"/>
        </w:trPr>
        <w:tc>
          <w:tcPr>
            <w:tcW w:w="994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-1320,0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BE34DB" w:rsidRPr="004B6CFD" w:rsidTr="00BE34DB">
        <w:trPr>
          <w:trHeight w:val="454"/>
        </w:trPr>
        <w:tc>
          <w:tcPr>
            <w:tcW w:w="994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-1320,0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BE34DB" w:rsidRPr="004B6CFD" w:rsidTr="00BE34DB">
        <w:trPr>
          <w:trHeight w:val="454"/>
        </w:trPr>
        <w:tc>
          <w:tcPr>
            <w:tcW w:w="994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E34DB" w:rsidRPr="00AF56D7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7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6" w:type="pct"/>
            <w:vAlign w:val="center"/>
          </w:tcPr>
          <w:p w:rsidR="00BE34DB" w:rsidRPr="00AF56D7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 w:rsidRPr="00AF5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1320,0</w:t>
            </w:r>
            <w:r w:rsidRPr="00AF5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BE34DB" w:rsidRPr="004B6CFD" w:rsidTr="00BE34DB">
        <w:trPr>
          <w:trHeight w:val="454"/>
        </w:trPr>
        <w:tc>
          <w:tcPr>
            <w:tcW w:w="994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-1320,0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BE34DB" w:rsidRPr="004B6CFD" w:rsidTr="00BE34DB">
        <w:trPr>
          <w:trHeight w:val="454"/>
        </w:trPr>
        <w:tc>
          <w:tcPr>
            <w:tcW w:w="994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E34DB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1096" w:type="pct"/>
            <w:vAlign w:val="center"/>
          </w:tcPr>
          <w:p w:rsidR="00BE34DB" w:rsidRPr="004B6CFD" w:rsidRDefault="00BE34DB" w:rsidP="00BE3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D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-14520,0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</w:tbl>
    <w:p w:rsidR="00BE34DB" w:rsidRPr="007C1AEF" w:rsidRDefault="00BE34DB" w:rsidP="00BE34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34DB" w:rsidRDefault="00BE34DB" w:rsidP="00BE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4DB" w:rsidRPr="00DC00B2" w:rsidRDefault="00BE34DB" w:rsidP="00BE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 по внедрению интеллектуальных транспортных систем</w:t>
      </w:r>
    </w:p>
    <w:p w:rsidR="00BE34DB" w:rsidRPr="007C1AEF" w:rsidRDefault="00BE34DB" w:rsidP="00BE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Терсинском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муниципальном образовании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>планируются.</w:t>
      </w:r>
    </w:p>
    <w:p w:rsidR="00BE34DB" w:rsidRPr="00473AC3" w:rsidRDefault="00BE34DB" w:rsidP="00BE3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4DB" w:rsidRPr="00D95C3B" w:rsidRDefault="00BE34DB" w:rsidP="00BE3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снижению негативного воздействия транспорта на окружаю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щую среду и здоровье населения</w:t>
      </w:r>
    </w:p>
    <w:p w:rsidR="00BE34DB" w:rsidRPr="007C1AEF" w:rsidRDefault="00BE34DB" w:rsidP="00BE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Терсинском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7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муниципальном образовании</w:t>
      </w:r>
      <w:r w:rsidR="000E27C1" w:rsidRPr="00473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>планируются.</w:t>
      </w:r>
    </w:p>
    <w:p w:rsidR="00BE34DB" w:rsidRPr="00473AC3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4DB" w:rsidRPr="00DC00B2" w:rsidRDefault="00BE34DB" w:rsidP="00B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BE34DB" w:rsidRPr="00B04F44" w:rsidRDefault="00BE34DB" w:rsidP="00BE3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  <w:gridCol w:w="3068"/>
      </w:tblGrid>
      <w:tr w:rsidR="00BE34DB" w:rsidRPr="004B6CFD" w:rsidTr="00BE34DB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BE34DB" w:rsidRPr="004B6CFD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BE34DB" w:rsidRPr="004B6CFD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574" w:type="pct"/>
          </w:tcPr>
          <w:p w:rsidR="00BE34DB" w:rsidRPr="004B6CFD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Финансирование, тыс. руб.</w:t>
            </w:r>
          </w:p>
        </w:tc>
      </w:tr>
      <w:tr w:rsidR="00BE34DB" w:rsidRPr="004B6CFD" w:rsidTr="00BE34DB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BE34DB" w:rsidRPr="004B6CFD" w:rsidRDefault="00BE34DB" w:rsidP="00BE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BE34DB" w:rsidRPr="004B6CFD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pct"/>
            <w:vAlign w:val="center"/>
          </w:tcPr>
          <w:p w:rsidR="00BE34DB" w:rsidRPr="004B6CFD" w:rsidRDefault="00BE34DB" w:rsidP="00B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E34DB" w:rsidRPr="007C1AEF" w:rsidRDefault="00BE34DB" w:rsidP="00BE34D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sectPr w:rsidR="00BE34DB" w:rsidRPr="007C1AEF" w:rsidSect="00BE34DB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BE34DB" w:rsidRPr="00DC00B2" w:rsidRDefault="00BE34DB" w:rsidP="00BE34DB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 </w:t>
      </w:r>
      <w:r w:rsidRPr="00DC00B2">
        <w:rPr>
          <w:rFonts w:ascii="Times New Roman" w:hAnsi="Times New Roman" w:cs="Times New Roman"/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E34DB" w:rsidRPr="000B6366" w:rsidRDefault="00BE34DB" w:rsidP="00BE34DB">
      <w:pPr>
        <w:spacing w:after="150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c"/>
        <w:tblW w:w="9747" w:type="dxa"/>
        <w:shd w:val="clear" w:color="auto" w:fill="FFFFFF" w:themeFill="background1"/>
        <w:tblLook w:val="04A0"/>
      </w:tblPr>
      <w:tblGrid>
        <w:gridCol w:w="3719"/>
        <w:gridCol w:w="1147"/>
        <w:gridCol w:w="1424"/>
        <w:gridCol w:w="1235"/>
        <w:gridCol w:w="1106"/>
        <w:gridCol w:w="1116"/>
      </w:tblGrid>
      <w:tr w:rsidR="00BE34DB" w:rsidRPr="000B6366" w:rsidTr="00BE34DB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на 2017-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гг.,</w:t>
            </w:r>
          </w:p>
          <w:p w:rsidR="00BE34DB" w:rsidRPr="000B6366" w:rsidRDefault="00BE34DB" w:rsidP="00BE34D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Итого, тыс. руб.</w:t>
            </w:r>
          </w:p>
        </w:tc>
      </w:tr>
      <w:tr w:rsidR="00BE34DB" w:rsidRPr="000B6366" w:rsidTr="00BE34DB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4DB" w:rsidRPr="000B6366" w:rsidTr="00BE34DB">
        <w:tc>
          <w:tcPr>
            <w:tcW w:w="3739" w:type="dxa"/>
            <w:shd w:val="clear" w:color="auto" w:fill="FFFFFF" w:themeFill="background1"/>
          </w:tcPr>
          <w:p w:rsidR="00BE34DB" w:rsidRPr="000B6366" w:rsidRDefault="00BE34DB" w:rsidP="00BE34D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0B6366" w:rsidTr="00BE34DB">
        <w:tc>
          <w:tcPr>
            <w:tcW w:w="3739" w:type="dxa"/>
            <w:shd w:val="clear" w:color="auto" w:fill="FFFFFF" w:themeFill="background1"/>
          </w:tcPr>
          <w:p w:rsidR="00BE34DB" w:rsidRPr="000B6366" w:rsidRDefault="00BE34DB" w:rsidP="00BE3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0B6366" w:rsidTr="00BE34DB">
        <w:tc>
          <w:tcPr>
            <w:tcW w:w="3739" w:type="dxa"/>
            <w:shd w:val="clear" w:color="auto" w:fill="FFFFFF" w:themeFill="background1"/>
          </w:tcPr>
          <w:p w:rsidR="00BE34DB" w:rsidRPr="000B6366" w:rsidRDefault="00BE34DB" w:rsidP="00BE3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0B6366" w:rsidRDefault="00BE34DB" w:rsidP="00BE3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0B6366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9941EB" w:rsidRDefault="00BE34DB" w:rsidP="00BE34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4B6CFD" w:rsidRDefault="00BE34DB" w:rsidP="00BE3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proofErr w:type="spellEnd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т.ч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23480,48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23480,48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4B6CFD" w:rsidRDefault="00BE34DB" w:rsidP="00BE3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4B6CFD" w:rsidRDefault="00BE34DB" w:rsidP="00BE34D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23480,48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23480,48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4B6CFD" w:rsidRDefault="00BE34DB" w:rsidP="00BE34D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21120,0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4B6CFD" w:rsidRDefault="00BE34DB" w:rsidP="00BE34D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4218DB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4B6CFD" w:rsidTr="00BE34DB">
        <w:tc>
          <w:tcPr>
            <w:tcW w:w="3739" w:type="dxa"/>
            <w:shd w:val="clear" w:color="auto" w:fill="FFFFFF" w:themeFill="background1"/>
          </w:tcPr>
          <w:p w:rsidR="00BE34DB" w:rsidRPr="004B6CFD" w:rsidRDefault="00BE34DB" w:rsidP="00BE3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4B6CFD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4DB" w:rsidRPr="00B04F44" w:rsidTr="00BE34DB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44600,48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E34DB" w:rsidRPr="00B04F44" w:rsidRDefault="00BE34DB" w:rsidP="00BE3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44600,48</w:t>
            </w:r>
          </w:p>
        </w:tc>
      </w:tr>
    </w:tbl>
    <w:p w:rsidR="00BE34DB" w:rsidRPr="007C1AEF" w:rsidRDefault="00BE34DB" w:rsidP="00BE34DB">
      <w:pPr>
        <w:pStyle w:val="a8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BE34DB" w:rsidRPr="007C1AEF" w:rsidSect="00BE3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4DB" w:rsidRPr="00767B36" w:rsidRDefault="00BE34DB" w:rsidP="00BE34DB">
      <w:pPr>
        <w:pStyle w:val="a8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67B36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767B36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E34DB" w:rsidRPr="00B04F44" w:rsidRDefault="00BE34DB" w:rsidP="00BE34D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>Таблица 1</w:t>
      </w:r>
      <w:r>
        <w:rPr>
          <w:sz w:val="28"/>
          <w:szCs w:val="28"/>
        </w:rPr>
        <w:t>7</w:t>
      </w:r>
    </w:p>
    <w:tbl>
      <w:tblPr>
        <w:tblStyle w:val="ac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BE34DB" w:rsidRPr="00551ABA" w:rsidTr="00BE34DB">
        <w:tc>
          <w:tcPr>
            <w:tcW w:w="3488" w:type="dxa"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>
              <w:rPr>
                <w:b/>
                <w:color w:val="000000" w:themeColor="text1"/>
              </w:rPr>
              <w:t>2032</w:t>
            </w:r>
          </w:p>
        </w:tc>
      </w:tr>
      <w:tr w:rsidR="00BE34DB" w:rsidRPr="00551ABA" w:rsidTr="00BE34DB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BE34DB" w:rsidRPr="00551ABA" w:rsidTr="00BE34DB">
        <w:tc>
          <w:tcPr>
            <w:tcW w:w="3488" w:type="dxa"/>
            <w:vMerge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9855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9855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9855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9855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9855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9855</w:t>
            </w:r>
          </w:p>
        </w:tc>
      </w:tr>
      <w:tr w:rsidR="00BE34DB" w:rsidRPr="00551ABA" w:rsidTr="00BE34DB">
        <w:tc>
          <w:tcPr>
            <w:tcW w:w="3488" w:type="dxa"/>
            <w:vMerge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4DB" w:rsidRPr="00551ABA" w:rsidTr="00BE34DB">
        <w:tc>
          <w:tcPr>
            <w:tcW w:w="3488" w:type="dxa"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34DB" w:rsidRPr="00551ABA" w:rsidTr="00BE34DB">
        <w:tc>
          <w:tcPr>
            <w:tcW w:w="3488" w:type="dxa"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E34DB" w:rsidRPr="00551ABA" w:rsidTr="00BE34DB">
        <w:tc>
          <w:tcPr>
            <w:tcW w:w="3488" w:type="dxa"/>
            <w:shd w:val="clear" w:color="auto" w:fill="FFFFFF" w:themeFill="background1"/>
          </w:tcPr>
          <w:p w:rsidR="00BE34DB" w:rsidRPr="00F17684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>Развитие улично-дорожной сети, км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34DB" w:rsidRPr="00F50B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34DB" w:rsidRPr="00F50B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E34DB" w:rsidRPr="00F50B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E34DB" w:rsidRPr="00F50B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34DB" w:rsidRPr="00F50B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35,5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E34DB" w:rsidRPr="00F50B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E34DB" w:rsidRPr="00F50B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35,5</w:t>
            </w:r>
          </w:p>
        </w:tc>
      </w:tr>
      <w:tr w:rsidR="00BE34DB" w:rsidRPr="00551ABA" w:rsidTr="00BE34DB">
        <w:tc>
          <w:tcPr>
            <w:tcW w:w="3488" w:type="dxa"/>
            <w:vMerge w:val="restart"/>
            <w:shd w:val="clear" w:color="auto" w:fill="FFFFFF" w:themeFill="background1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proofErr w:type="spellStart"/>
            <w:r w:rsidRPr="00551ABA">
              <w:t>д</w:t>
            </w:r>
            <w:proofErr w:type="spellEnd"/>
            <w:r w:rsidRPr="00551ABA">
              <w:t xml:space="preserve">) комплексные мероприятия </w:t>
            </w:r>
            <w:r w:rsidRPr="00551ABA">
              <w:lastRenderedPageBreak/>
              <w:t>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lastRenderedPageBreak/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E34DB" w:rsidRPr="00551ABA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E34DB" w:rsidRPr="007C1AEF" w:rsidTr="00BE34DB">
        <w:tc>
          <w:tcPr>
            <w:tcW w:w="3488" w:type="dxa"/>
            <w:vMerge/>
            <w:shd w:val="clear" w:color="auto" w:fill="FFFFFF" w:themeFill="background1"/>
          </w:tcPr>
          <w:p w:rsidR="00BE34DB" w:rsidRPr="007C1AEF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BE34DB" w:rsidRPr="007C1AEF" w:rsidTr="00BE34DB">
        <w:tc>
          <w:tcPr>
            <w:tcW w:w="3488" w:type="dxa"/>
            <w:vMerge/>
            <w:shd w:val="clear" w:color="auto" w:fill="FFFFFF" w:themeFill="background1"/>
          </w:tcPr>
          <w:p w:rsidR="00BE34DB" w:rsidRPr="007C1AEF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r w:rsidRPr="003C1E88">
              <w:rPr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BE34DB" w:rsidRPr="007C1AEF" w:rsidTr="00BE34DB">
        <w:tc>
          <w:tcPr>
            <w:tcW w:w="3488" w:type="dxa"/>
            <w:vMerge/>
            <w:shd w:val="clear" w:color="auto" w:fill="FFFFFF" w:themeFill="background1"/>
          </w:tcPr>
          <w:p w:rsidR="00BE34DB" w:rsidRPr="007C1AEF" w:rsidRDefault="00BE34DB" w:rsidP="00BE34DB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 xml:space="preserve">Количество установленных дорожных знаков, </w:t>
            </w:r>
            <w:proofErr w:type="spellStart"/>
            <w:r w:rsidRPr="003C1E88">
              <w:t>ед</w:t>
            </w:r>
            <w:proofErr w:type="spell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E34DB" w:rsidRPr="003C1E88" w:rsidRDefault="00BE34DB" w:rsidP="00BE34DB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</w:tbl>
    <w:p w:rsidR="00BE34DB" w:rsidRDefault="00BE34DB" w:rsidP="00BE34D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34DB" w:rsidRPr="000F12DC" w:rsidRDefault="00BE34DB" w:rsidP="00BE34D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BE34DB" w:rsidRPr="000F12DC" w:rsidSect="00BE34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формировании бюджета на очередной финансовый год и плановый период.</w:t>
      </w:r>
    </w:p>
    <w:p w:rsidR="00BE34DB" w:rsidRPr="00473AC3" w:rsidRDefault="00BE34DB" w:rsidP="00BE34DB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BE34DB" w:rsidRPr="009D3D12" w:rsidRDefault="00BE34DB" w:rsidP="00BE34DB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9D3D12">
        <w:rPr>
          <w:b/>
          <w:color w:val="000000" w:themeColor="text1"/>
          <w:sz w:val="28"/>
          <w:szCs w:val="28"/>
        </w:rPr>
        <w:t xml:space="preserve">Раздел 7. </w:t>
      </w:r>
      <w:r w:rsidRPr="009D3D12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BE34DB" w:rsidRDefault="00BE34DB" w:rsidP="000E27C1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eastAsia="Calibri"/>
          <w:b/>
          <w:bCs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Терсинского</w:t>
      </w:r>
      <w:proofErr w:type="spellEnd"/>
      <w:r w:rsidRPr="009D3D12">
        <w:rPr>
          <w:b/>
          <w:sz w:val="28"/>
          <w:szCs w:val="28"/>
        </w:rPr>
        <w:t xml:space="preserve"> </w:t>
      </w:r>
      <w:r w:rsidR="000E27C1" w:rsidRPr="000E27C1">
        <w:rPr>
          <w:rFonts w:eastAsia="Calibri"/>
          <w:b/>
          <w:bCs/>
          <w:color w:val="000000"/>
          <w:sz w:val="28"/>
          <w:szCs w:val="28"/>
        </w:rPr>
        <w:t xml:space="preserve">муниципального образования  </w:t>
      </w:r>
    </w:p>
    <w:p w:rsidR="000E27C1" w:rsidRPr="000E27C1" w:rsidRDefault="000E27C1" w:rsidP="000E27C1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BE34DB" w:rsidRPr="007C1AEF" w:rsidRDefault="00BE34DB" w:rsidP="00BE34D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BE34DB" w:rsidRDefault="00BE34DB" w:rsidP="00BE34DB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BE34DB" w:rsidSect="00BE34D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</w:t>
      </w:r>
      <w:r w:rsidR="000E27C1">
        <w:rPr>
          <w:rFonts w:ascii="Times New Roman" w:eastAsia="Calibri" w:hAnsi="Times New Roman" w:cs="Times New Roman"/>
          <w:sz w:val="28"/>
          <w:szCs w:val="28"/>
        </w:rPr>
        <w:t>ы поселений, городских округов»</w:t>
      </w:r>
    </w:p>
    <w:p w:rsidR="00BE34DB" w:rsidRPr="00A8304D" w:rsidRDefault="00BE34DB" w:rsidP="00A830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E34DB" w:rsidRPr="00A8304D" w:rsidSect="00A83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9725"/>
      <w:docPartObj>
        <w:docPartGallery w:val="Page Numbers (Bottom of Page)"/>
        <w:docPartUnique/>
      </w:docPartObj>
    </w:sdtPr>
    <w:sdtContent>
      <w:p w:rsidR="00BE34DB" w:rsidRDefault="00BE34DB">
        <w:pPr>
          <w:pStyle w:val="af1"/>
          <w:jc w:val="right"/>
        </w:pPr>
        <w:fldSimple w:instr="PAGE   \* MERGEFORMAT">
          <w:r w:rsidR="000E27C1">
            <w:rPr>
              <w:noProof/>
            </w:rPr>
            <w:t>40</w:t>
          </w:r>
        </w:fldSimple>
      </w:p>
    </w:sdtContent>
  </w:sdt>
  <w:p w:rsidR="00BE34DB" w:rsidRDefault="00BE34DB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478D"/>
    <w:multiLevelType w:val="hybridMultilevel"/>
    <w:tmpl w:val="7A628A4C"/>
    <w:lvl w:ilvl="0" w:tplc="3416A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1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7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2"/>
  </w:num>
  <w:num w:numId="5">
    <w:abstractNumId w:val="20"/>
  </w:num>
  <w:num w:numId="6">
    <w:abstractNumId w:val="23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10"/>
  </w:num>
  <w:num w:numId="12">
    <w:abstractNumId w:val="19"/>
  </w:num>
  <w:num w:numId="13">
    <w:abstractNumId w:val="24"/>
  </w:num>
  <w:num w:numId="14">
    <w:abstractNumId w:val="12"/>
  </w:num>
  <w:num w:numId="15">
    <w:abstractNumId w:val="8"/>
  </w:num>
  <w:num w:numId="16">
    <w:abstractNumId w:val="3"/>
  </w:num>
  <w:num w:numId="17">
    <w:abstractNumId w:val="18"/>
  </w:num>
  <w:num w:numId="18">
    <w:abstractNumId w:val="0"/>
  </w:num>
  <w:num w:numId="19">
    <w:abstractNumId w:val="1"/>
  </w:num>
  <w:num w:numId="20">
    <w:abstractNumId w:val="5"/>
  </w:num>
  <w:num w:numId="21">
    <w:abstractNumId w:val="7"/>
  </w:num>
  <w:num w:numId="22">
    <w:abstractNumId w:val="15"/>
  </w:num>
  <w:num w:numId="23">
    <w:abstractNumId w:val="25"/>
  </w:num>
  <w:num w:numId="24">
    <w:abstractNumId w:val="21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2371"/>
    <w:rsid w:val="000E27C1"/>
    <w:rsid w:val="00184485"/>
    <w:rsid w:val="001A7781"/>
    <w:rsid w:val="003B118B"/>
    <w:rsid w:val="00531905"/>
    <w:rsid w:val="00552371"/>
    <w:rsid w:val="00986357"/>
    <w:rsid w:val="00A8304D"/>
    <w:rsid w:val="00BE34DB"/>
    <w:rsid w:val="00BF4DEB"/>
    <w:rsid w:val="00F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905"/>
  </w:style>
  <w:style w:type="paragraph" w:styleId="1">
    <w:name w:val="heading 1"/>
    <w:basedOn w:val="a0"/>
    <w:next w:val="a0"/>
    <w:link w:val="11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BE34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0"/>
    <w:next w:val="a0"/>
    <w:link w:val="30"/>
    <w:qFormat/>
    <w:rsid w:val="00BE34D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0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aliases w:val="Обычный (Web),Обычный (Web)1"/>
    <w:basedOn w:val="a0"/>
    <w:link w:val="a9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rsid w:val="00BF4DEB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BE34D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rsid w:val="00BE34DB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c">
    <w:name w:val="Table Grid"/>
    <w:basedOn w:val="a2"/>
    <w:uiPriority w:val="59"/>
    <w:rsid w:val="00BE34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basedOn w:val="a0"/>
    <w:rsid w:val="00BE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E34DB"/>
  </w:style>
  <w:style w:type="paragraph" w:styleId="ad">
    <w:name w:val="Balloon Text"/>
    <w:basedOn w:val="a0"/>
    <w:link w:val="ae"/>
    <w:uiPriority w:val="99"/>
    <w:semiHidden/>
    <w:unhideWhenUsed/>
    <w:rsid w:val="00BE34D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1"/>
    <w:link w:val="ad"/>
    <w:uiPriority w:val="99"/>
    <w:semiHidden/>
    <w:rsid w:val="00BE34DB"/>
    <w:rPr>
      <w:rFonts w:ascii="Segoe UI" w:eastAsiaTheme="minorHAnsi" w:hAnsi="Segoe UI" w:cs="Segoe UI"/>
      <w:sz w:val="18"/>
      <w:szCs w:val="18"/>
      <w:lang w:eastAsia="en-US"/>
    </w:rPr>
  </w:style>
  <w:style w:type="paragraph" w:styleId="af">
    <w:name w:val="header"/>
    <w:basedOn w:val="a0"/>
    <w:link w:val="af0"/>
    <w:uiPriority w:val="99"/>
    <w:unhideWhenUsed/>
    <w:rsid w:val="00BE34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BE34DB"/>
    <w:rPr>
      <w:rFonts w:eastAsiaTheme="minorHAnsi"/>
      <w:lang w:eastAsia="en-US"/>
    </w:rPr>
  </w:style>
  <w:style w:type="paragraph" w:styleId="af1">
    <w:name w:val="footer"/>
    <w:basedOn w:val="a0"/>
    <w:link w:val="af2"/>
    <w:uiPriority w:val="99"/>
    <w:unhideWhenUsed/>
    <w:rsid w:val="00BE34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BE34DB"/>
    <w:rPr>
      <w:rFonts w:eastAsiaTheme="minorHAnsi"/>
      <w:lang w:eastAsia="en-US"/>
    </w:rPr>
  </w:style>
  <w:style w:type="table" w:customStyle="1" w:styleId="12">
    <w:name w:val="Сетка таблицы1"/>
    <w:basedOn w:val="a2"/>
    <w:next w:val="ac"/>
    <w:rsid w:val="00BE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BE34DB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00">
    <w:name w:val="0.Текст Знак"/>
    <w:link w:val="0"/>
    <w:rsid w:val="00BE34DB"/>
    <w:rPr>
      <w:rFonts w:ascii="Arial" w:eastAsia="Times New Roman" w:hAnsi="Arial" w:cs="Times New Roman"/>
      <w:sz w:val="24"/>
      <w:szCs w:val="28"/>
    </w:rPr>
  </w:style>
  <w:style w:type="paragraph" w:customStyle="1" w:styleId="a">
    <w:name w:val="Перечис"/>
    <w:basedOn w:val="0"/>
    <w:rsid w:val="00BE34DB"/>
    <w:pPr>
      <w:numPr>
        <w:numId w:val="9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BE34DB"/>
    <w:pPr>
      <w:ind w:left="1418" w:hanging="709"/>
    </w:pPr>
  </w:style>
  <w:style w:type="character" w:customStyle="1" w:styleId="-0">
    <w:name w:val="- Перечислеие Знак"/>
    <w:link w:val="-"/>
    <w:rsid w:val="00BE34DB"/>
    <w:rPr>
      <w:rFonts w:ascii="Arial" w:eastAsia="Times New Roman" w:hAnsi="Arial" w:cs="Times New Roman"/>
      <w:sz w:val="24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BE34DB"/>
  </w:style>
  <w:style w:type="numbering" w:customStyle="1" w:styleId="110">
    <w:name w:val="Нет списка11"/>
    <w:next w:val="a3"/>
    <w:uiPriority w:val="99"/>
    <w:semiHidden/>
    <w:unhideWhenUsed/>
    <w:rsid w:val="00BE34DB"/>
  </w:style>
  <w:style w:type="table" w:customStyle="1" w:styleId="21">
    <w:name w:val="Сетка таблицы2"/>
    <w:basedOn w:val="a2"/>
    <w:next w:val="ac"/>
    <w:uiPriority w:val="59"/>
    <w:rsid w:val="00BE34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BE34D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Body Text"/>
    <w:basedOn w:val="a0"/>
    <w:link w:val="af5"/>
    <w:uiPriority w:val="99"/>
    <w:unhideWhenUsed/>
    <w:rsid w:val="00BE34DB"/>
    <w:pPr>
      <w:spacing w:after="120" w:line="259" w:lineRule="auto"/>
    </w:pPr>
    <w:rPr>
      <w:rFonts w:eastAsiaTheme="minorHAnsi"/>
      <w:lang w:eastAsia="en-US"/>
    </w:rPr>
  </w:style>
  <w:style w:type="character" w:customStyle="1" w:styleId="af5">
    <w:name w:val="Основной текст Знак"/>
    <w:basedOn w:val="a1"/>
    <w:link w:val="af4"/>
    <w:uiPriority w:val="99"/>
    <w:rsid w:val="00BE34DB"/>
    <w:rPr>
      <w:rFonts w:eastAsiaTheme="minorHAnsi"/>
      <w:lang w:eastAsia="en-US"/>
    </w:rPr>
  </w:style>
  <w:style w:type="paragraph" w:customStyle="1" w:styleId="Default">
    <w:name w:val="Default"/>
    <w:rsid w:val="00BE34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Обычный (веб) Знак"/>
    <w:aliases w:val="Обычный (Web) Знак,Обычный (Web)1 Знак"/>
    <w:link w:val="a8"/>
    <w:uiPriority w:val="99"/>
    <w:locked/>
    <w:rsid w:val="00BE34DB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E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0"/>
    <w:rsid w:val="00BE34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Placeholder Text"/>
    <w:basedOn w:val="a1"/>
    <w:uiPriority w:val="99"/>
    <w:semiHidden/>
    <w:rsid w:val="00BE34DB"/>
    <w:rPr>
      <w:color w:val="808080"/>
    </w:rPr>
  </w:style>
  <w:style w:type="table" w:customStyle="1" w:styleId="31">
    <w:name w:val="Сетка таблицы3"/>
    <w:basedOn w:val="a2"/>
    <w:next w:val="ac"/>
    <w:rsid w:val="00BE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c"/>
    <w:rsid w:val="00BE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0"/>
    <w:link w:val="af9"/>
    <w:uiPriority w:val="99"/>
    <w:semiHidden/>
    <w:unhideWhenUsed/>
    <w:rsid w:val="00BE34DB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BE34DB"/>
    <w:rPr>
      <w:rFonts w:eastAsiaTheme="minorHAnsi"/>
      <w:lang w:eastAsia="en-US"/>
    </w:rPr>
  </w:style>
  <w:style w:type="paragraph" w:styleId="afa">
    <w:name w:val="Body Text First Indent"/>
    <w:basedOn w:val="af4"/>
    <w:link w:val="afb"/>
    <w:uiPriority w:val="99"/>
    <w:semiHidden/>
    <w:unhideWhenUsed/>
    <w:rsid w:val="00BE34DB"/>
    <w:pPr>
      <w:spacing w:after="160"/>
      <w:ind w:firstLine="360"/>
    </w:pPr>
  </w:style>
  <w:style w:type="character" w:customStyle="1" w:styleId="afb">
    <w:name w:val="Красная строка Знак"/>
    <w:basedOn w:val="af5"/>
    <w:link w:val="afa"/>
    <w:uiPriority w:val="99"/>
    <w:semiHidden/>
    <w:rsid w:val="00BE34DB"/>
  </w:style>
  <w:style w:type="table" w:customStyle="1" w:styleId="5">
    <w:name w:val="Сетка таблицы5"/>
    <w:basedOn w:val="a2"/>
    <w:next w:val="ac"/>
    <w:uiPriority w:val="59"/>
    <w:rsid w:val="00BE34DB"/>
    <w:pPr>
      <w:spacing w:after="0" w:line="240" w:lineRule="auto"/>
      <w:ind w:left="-53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locked/>
    <w:rsid w:val="00BE34D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56370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User</cp:lastModifiedBy>
  <cp:revision>4</cp:revision>
  <dcterms:created xsi:type="dcterms:W3CDTF">2017-12-27T06:55:00Z</dcterms:created>
  <dcterms:modified xsi:type="dcterms:W3CDTF">2017-12-29T07:15:00Z</dcterms:modified>
</cp:coreProperties>
</file>