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9643"/>
      </w:tblGrid>
      <w:tr w:rsidR="00CF29FD" w:rsidRPr="00764C80" w:rsidTr="00C73BAA">
        <w:trPr>
          <w:trHeight w:val="1812"/>
        </w:trPr>
        <w:tc>
          <w:tcPr>
            <w:tcW w:w="9643" w:type="dxa"/>
            <w:tcBorders>
              <w:top w:val="nil"/>
              <w:left w:val="nil"/>
              <w:bottom w:val="nil"/>
              <w:right w:val="nil"/>
            </w:tcBorders>
          </w:tcPr>
          <w:p w:rsidR="00CF29FD" w:rsidRPr="00C5772D" w:rsidRDefault="00527D62" w:rsidP="00106947">
            <w:pPr>
              <w:pStyle w:val="FR1"/>
              <w:tabs>
                <w:tab w:val="left" w:pos="-108"/>
              </w:tabs>
              <w:spacing w:line="259" w:lineRule="auto"/>
              <w:ind w:left="0" w:right="0"/>
              <w:outlineLvl w:val="0"/>
              <w:rPr>
                <w:b/>
                <w:sz w:val="28"/>
                <w:szCs w:val="28"/>
              </w:rPr>
            </w:pPr>
            <w:r w:rsidRPr="00527D62">
              <w:rPr>
                <w:noProof/>
                <w:sz w:val="28"/>
                <w:szCs w:val="28"/>
              </w:rPr>
              <w:pict>
                <v:line id="Прямая соединительная линия 1" o:spid="_x0000_s1026" style="position:absolute;left:0;text-align:left;z-index:251660288;visibility:visible" from="512.3pt,-532.15pt" to="512.3pt,-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" o:allowincell="f"/>
              </w:pict>
            </w:r>
            <w:r w:rsidR="00CF29FD" w:rsidRPr="00C5772D">
              <w:rPr>
                <w:b/>
                <w:sz w:val="28"/>
                <w:szCs w:val="28"/>
              </w:rPr>
              <w:t>АДМИНИСТРАЦИЯ</w:t>
            </w:r>
          </w:p>
          <w:p w:rsidR="00CF29FD" w:rsidRPr="00C5772D" w:rsidRDefault="00C73BAA" w:rsidP="00106947">
            <w:pPr>
              <w:pStyle w:val="FR1"/>
              <w:tabs>
                <w:tab w:val="left" w:pos="-108"/>
              </w:tabs>
              <w:spacing w:line="259" w:lineRule="auto"/>
              <w:ind w:left="0" w:right="0"/>
              <w:outlineLvl w:val="0"/>
              <w:rPr>
                <w:b/>
                <w:sz w:val="28"/>
                <w:szCs w:val="28"/>
              </w:rPr>
            </w:pPr>
            <w:r w:rsidRPr="00C73BAA">
              <w:rPr>
                <w:b/>
                <w:color w:val="000000" w:themeColor="text1"/>
                <w:sz w:val="28"/>
                <w:szCs w:val="28"/>
              </w:rPr>
              <w:t>ШИРОКОБУЕРАКСКОГО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="00CF29FD" w:rsidRPr="00C5772D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CF29FD" w:rsidRPr="00C5772D" w:rsidRDefault="00FD316F" w:rsidP="00106947">
            <w:pPr>
              <w:pStyle w:val="FR1"/>
              <w:tabs>
                <w:tab w:val="left" w:pos="4678"/>
              </w:tabs>
              <w:spacing w:line="259" w:lineRule="auto"/>
              <w:ind w:left="0" w:right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ВОЛЬСКОГО </w:t>
            </w:r>
            <w:r w:rsidR="00CF29FD" w:rsidRPr="00C5772D">
              <w:rPr>
                <w:b/>
                <w:sz w:val="28"/>
                <w:szCs w:val="28"/>
              </w:rPr>
              <w:t xml:space="preserve"> МУНИЦИПАЛЬНОГО РАЙОНА</w:t>
            </w:r>
          </w:p>
          <w:p w:rsidR="00CF29FD" w:rsidRPr="00C5772D" w:rsidRDefault="00CF29FD" w:rsidP="00106947">
            <w:pPr>
              <w:pStyle w:val="FR1"/>
              <w:spacing w:line="259" w:lineRule="auto"/>
              <w:ind w:left="0" w:right="0"/>
              <w:outlineLvl w:val="0"/>
              <w:rPr>
                <w:sz w:val="28"/>
                <w:szCs w:val="28"/>
              </w:rPr>
            </w:pPr>
            <w:r w:rsidRPr="00C5772D">
              <w:rPr>
                <w:b/>
                <w:sz w:val="28"/>
                <w:szCs w:val="28"/>
              </w:rPr>
              <w:t>САРАТОВСКОЙ ОБЛАСТИ</w:t>
            </w:r>
          </w:p>
          <w:p w:rsidR="00CF29FD" w:rsidRPr="00764C80" w:rsidRDefault="00CF29FD" w:rsidP="00106947">
            <w:pPr>
              <w:pStyle w:val="FR1"/>
              <w:spacing w:line="259" w:lineRule="auto"/>
              <w:ind w:left="0" w:right="0"/>
              <w:outlineLvl w:val="0"/>
              <w:rPr>
                <w:b/>
                <w:sz w:val="24"/>
                <w:szCs w:val="24"/>
              </w:rPr>
            </w:pPr>
          </w:p>
          <w:p w:rsidR="00CF29FD" w:rsidRPr="00764C80" w:rsidRDefault="00CF29FD" w:rsidP="00106947">
            <w:pPr>
              <w:pStyle w:val="FR1"/>
              <w:spacing w:line="259" w:lineRule="auto"/>
              <w:ind w:left="0" w:right="0"/>
              <w:outlineLvl w:val="0"/>
              <w:rPr>
                <w:b/>
                <w:sz w:val="28"/>
                <w:szCs w:val="28"/>
              </w:rPr>
            </w:pPr>
            <w:r w:rsidRPr="00764C80">
              <w:rPr>
                <w:b/>
                <w:sz w:val="28"/>
                <w:szCs w:val="28"/>
              </w:rPr>
              <w:t>П О С Т А Н О В Л Е Н И Е</w:t>
            </w:r>
          </w:p>
          <w:p w:rsidR="00CF29FD" w:rsidRPr="00764C80" w:rsidRDefault="00CF29FD" w:rsidP="00106947">
            <w:pPr>
              <w:pStyle w:val="FR1"/>
              <w:spacing w:line="259" w:lineRule="auto"/>
              <w:ind w:left="0" w:right="0"/>
              <w:outlineLvl w:val="0"/>
              <w:rPr>
                <w:b/>
                <w:sz w:val="24"/>
              </w:rPr>
            </w:pPr>
          </w:p>
        </w:tc>
      </w:tr>
    </w:tbl>
    <w:p w:rsidR="00C73BAA" w:rsidRPr="00C73BAA" w:rsidRDefault="00C73BAA" w:rsidP="00D23C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C73BA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03 ноября  2017 года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                 </w:t>
      </w:r>
      <w:r w:rsidRPr="00C73BA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№  42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                              с. Широкий Буерак</w:t>
      </w:r>
    </w:p>
    <w:p w:rsidR="00C73BAA" w:rsidRDefault="00C73BAA" w:rsidP="00D23C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64514" w:rsidRDefault="00364514" w:rsidP="00D23C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3BAA" w:rsidRDefault="00D23CE2" w:rsidP="00D23C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D23CE2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442153" w:rsidRPr="00D23CE2">
        <w:rPr>
          <w:rFonts w:ascii="Times New Roman" w:hAnsi="Times New Roman" w:cs="Times New Roman"/>
          <w:b/>
          <w:spacing w:val="-6"/>
          <w:sz w:val="28"/>
          <w:szCs w:val="28"/>
          <w:lang w:eastAsia="en-US"/>
        </w:rPr>
        <w:t xml:space="preserve">б </w:t>
      </w:r>
      <w:r w:rsidRPr="00D23CE2">
        <w:rPr>
          <w:rFonts w:ascii="Times New Roman" w:hAnsi="Times New Roman" w:cs="Times New Roman"/>
          <w:b/>
          <w:spacing w:val="-6"/>
          <w:sz w:val="28"/>
          <w:szCs w:val="28"/>
          <w:lang w:eastAsia="en-US"/>
        </w:rPr>
        <w:t xml:space="preserve">утверждении порядка </w:t>
      </w:r>
      <w:r w:rsidRPr="00D23CE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проведения </w:t>
      </w:r>
    </w:p>
    <w:p w:rsidR="00C73BAA" w:rsidRDefault="00D23CE2" w:rsidP="00D23C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D23CE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общественного обсуждения проекта </w:t>
      </w:r>
    </w:p>
    <w:p w:rsidR="00C73BAA" w:rsidRDefault="00D23CE2" w:rsidP="00D23C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D23CE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муниципальной программы «Формирование </w:t>
      </w:r>
    </w:p>
    <w:p w:rsidR="00C73BAA" w:rsidRDefault="00D23CE2" w:rsidP="00D23C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D23CE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комфортной среды на территории </w:t>
      </w:r>
    </w:p>
    <w:p w:rsidR="00C73BAA" w:rsidRDefault="00C73BAA" w:rsidP="00D23C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C73BAA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Широкобуеракского </w:t>
      </w:r>
      <w:r w:rsidR="00D23CE2" w:rsidRPr="00D23CE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муниципального</w:t>
      </w:r>
    </w:p>
    <w:p w:rsidR="00D23CE2" w:rsidRPr="00D23CE2" w:rsidRDefault="00D23CE2" w:rsidP="00D23C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D23CE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образования на 2018-2022 годы»</w:t>
      </w:r>
    </w:p>
    <w:p w:rsidR="00C73BAA" w:rsidRDefault="00C73BAA" w:rsidP="00D23C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</w:p>
    <w:p w:rsidR="00364514" w:rsidRDefault="00364514" w:rsidP="00D23C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</w:p>
    <w:p w:rsidR="00AC0E9B" w:rsidRPr="00D23CE2" w:rsidRDefault="00124F6A" w:rsidP="00D23C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CE2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В целях повышения благоустройства </w:t>
      </w:r>
      <w:r w:rsidR="00CF29FD" w:rsidRPr="00D23CE2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C73BAA" w:rsidRPr="00C73BAA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eastAsia="en-US"/>
        </w:rPr>
        <w:t>Широкобуеракского</w:t>
      </w:r>
      <w:r w:rsidR="00CF29FD" w:rsidRPr="00D23CE2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D23CE2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муниципального образования </w:t>
      </w:r>
      <w:r w:rsidR="00AC0E9B" w:rsidRPr="00D23CE2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и</w:t>
      </w:r>
      <w:r w:rsidR="00DC6287" w:rsidRPr="00D23CE2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D23CE2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создания</w:t>
      </w:r>
      <w:r w:rsidR="00AC0E9B" w:rsidRPr="00D23CE2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AC0E9B" w:rsidRPr="00D23C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благоприятной жизненной</w:t>
      </w:r>
      <w:r w:rsidR="006C7FA9" w:rsidRPr="00D23C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C0E9B" w:rsidRPr="00D23C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среды</w:t>
      </w:r>
      <w:r w:rsidR="006C7FA9" w:rsidRPr="00D23C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C0E9B" w:rsidRPr="00D23C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обеспечением</w:t>
      </w:r>
      <w:r w:rsidR="00AC0E9B" w:rsidRPr="00D23CE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C0E9B" w:rsidRPr="00D23CE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комфортных</w:t>
      </w:r>
      <w:r w:rsidR="00AC0E9B" w:rsidRPr="00D23CE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C0E9B" w:rsidRPr="00D23CE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условий</w:t>
      </w:r>
      <w:r w:rsidR="00AC0E9B" w:rsidRPr="00D23CE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C0E9B" w:rsidRPr="00D23C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</w:t>
      </w:r>
      <w:r w:rsidR="006C7FA9" w:rsidRPr="00D23C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C0E9B" w:rsidRPr="00D23C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населения,</w:t>
      </w:r>
      <w:r w:rsidR="00DC6287" w:rsidRPr="00D23C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C0E9B" w:rsidRPr="00D23C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="000D2BAF" w:rsidRPr="00D23CE2">
        <w:rPr>
          <w:rFonts w:ascii="Times New Roman" w:hAnsi="Times New Roman" w:cs="Times New Roman"/>
          <w:sz w:val="28"/>
          <w:szCs w:val="28"/>
        </w:rPr>
        <w:t>уководствуясь Федеральным з</w:t>
      </w:r>
      <w:r w:rsidR="00AC0E9B" w:rsidRPr="00D23CE2">
        <w:rPr>
          <w:rFonts w:ascii="Times New Roman" w:hAnsi="Times New Roman" w:cs="Times New Roman"/>
          <w:sz w:val="28"/>
          <w:szCs w:val="28"/>
        </w:rPr>
        <w:t>аконом от 06.10.2003г.</w:t>
      </w:r>
      <w:r w:rsidR="00DC6287" w:rsidRPr="00D23CE2">
        <w:rPr>
          <w:rFonts w:ascii="Times New Roman" w:hAnsi="Times New Roman" w:cs="Times New Roman"/>
          <w:sz w:val="28"/>
          <w:szCs w:val="28"/>
        </w:rPr>
        <w:t xml:space="preserve"> </w:t>
      </w:r>
      <w:r w:rsidR="00AC0E9B" w:rsidRPr="00D23CE2">
        <w:rPr>
          <w:rFonts w:ascii="Times New Roman" w:hAnsi="Times New Roman" w:cs="Times New Roman"/>
          <w:sz w:val="28"/>
          <w:szCs w:val="28"/>
        </w:rPr>
        <w:t xml:space="preserve">№ 131-ФЗ </w:t>
      </w:r>
      <w:r w:rsidR="000D2BAF" w:rsidRPr="00D23CE2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Постановлением Правительства РФ от 10.02.2017г.</w:t>
      </w:r>
      <w:r w:rsidR="00AC0E9B" w:rsidRPr="00D23CE2">
        <w:rPr>
          <w:rFonts w:ascii="Times New Roman" w:hAnsi="Times New Roman" w:cs="Times New Roman"/>
          <w:sz w:val="28"/>
          <w:szCs w:val="28"/>
        </w:rPr>
        <w:t xml:space="preserve"> </w:t>
      </w:r>
      <w:r w:rsidR="000D2BAF" w:rsidRPr="00D23CE2">
        <w:rPr>
          <w:rFonts w:ascii="Times New Roman" w:hAnsi="Times New Roman" w:cs="Times New Roman"/>
          <w:sz w:val="28"/>
          <w:szCs w:val="28"/>
        </w:rPr>
        <w:t>№ 169</w:t>
      </w:r>
      <w:r w:rsidR="00AC0E9B" w:rsidRPr="00D23CE2">
        <w:rPr>
          <w:rFonts w:ascii="Times New Roman" w:hAnsi="Times New Roman" w:cs="Times New Roman"/>
          <w:sz w:val="28"/>
          <w:szCs w:val="28"/>
        </w:rPr>
        <w:t xml:space="preserve"> </w:t>
      </w:r>
      <w:r w:rsidR="000D2BAF" w:rsidRPr="00D23CE2">
        <w:rPr>
          <w:rFonts w:ascii="Times New Roman" w:hAnsi="Times New Roman" w:cs="Times New Roman"/>
          <w:sz w:val="28"/>
          <w:szCs w:val="28"/>
        </w:rPr>
        <w:t>«Об утверждении правил предоставления и распределения субсидий из федерального бюджета бюджетам субъектов Российской Федерации</w:t>
      </w:r>
      <w:r w:rsidR="00AC0E9B" w:rsidRPr="00D23CE2">
        <w:rPr>
          <w:rFonts w:ascii="Times New Roman" w:hAnsi="Times New Roman" w:cs="Times New Roman"/>
          <w:sz w:val="28"/>
          <w:szCs w:val="28"/>
        </w:rPr>
        <w:t xml:space="preserve"> на </w:t>
      </w:r>
      <w:r w:rsidR="000D2BAF" w:rsidRPr="00D23CE2">
        <w:rPr>
          <w:rFonts w:ascii="Times New Roman" w:hAnsi="Times New Roman" w:cs="Times New Roman"/>
          <w:sz w:val="28"/>
          <w:szCs w:val="28"/>
        </w:rPr>
        <w:t>поддержку государственных программ субъектов Российской</w:t>
      </w:r>
      <w:r w:rsidR="00AC0E9B" w:rsidRPr="00D23CE2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="000D2BAF" w:rsidRPr="00D23CE2">
        <w:rPr>
          <w:rFonts w:ascii="Times New Roman" w:hAnsi="Times New Roman" w:cs="Times New Roman"/>
          <w:sz w:val="28"/>
          <w:szCs w:val="28"/>
        </w:rPr>
        <w:t>и муниципальных программ формирования современной городской среды», Постановление</w:t>
      </w:r>
      <w:r w:rsidR="00C73BAA">
        <w:rPr>
          <w:rFonts w:ascii="Times New Roman" w:hAnsi="Times New Roman" w:cs="Times New Roman"/>
          <w:sz w:val="28"/>
          <w:szCs w:val="28"/>
        </w:rPr>
        <w:t>м</w:t>
      </w:r>
      <w:r w:rsidR="000D2BAF" w:rsidRPr="00D23CE2">
        <w:rPr>
          <w:rFonts w:ascii="Times New Roman" w:hAnsi="Times New Roman" w:cs="Times New Roman"/>
          <w:sz w:val="28"/>
          <w:szCs w:val="28"/>
        </w:rPr>
        <w:t xml:space="preserve"> Правительства Саратовской области от 14.03.2017г. № 109-П «О внесении изменений в государственную</w:t>
      </w:r>
      <w:r w:rsidR="00AC0E9B" w:rsidRPr="00D23CE2">
        <w:rPr>
          <w:rFonts w:ascii="Times New Roman" w:hAnsi="Times New Roman" w:cs="Times New Roman"/>
          <w:sz w:val="28"/>
          <w:szCs w:val="28"/>
        </w:rPr>
        <w:t xml:space="preserve"> </w:t>
      </w:r>
      <w:r w:rsidR="000D2BAF" w:rsidRPr="00D23CE2">
        <w:rPr>
          <w:rFonts w:ascii="Times New Roman" w:hAnsi="Times New Roman" w:cs="Times New Roman"/>
          <w:sz w:val="28"/>
          <w:szCs w:val="28"/>
        </w:rPr>
        <w:t>программу</w:t>
      </w:r>
      <w:r w:rsidR="00AC0E9B" w:rsidRPr="00D23CE2">
        <w:rPr>
          <w:rFonts w:ascii="Times New Roman" w:hAnsi="Times New Roman" w:cs="Times New Roman"/>
          <w:sz w:val="28"/>
          <w:szCs w:val="28"/>
        </w:rPr>
        <w:t xml:space="preserve"> </w:t>
      </w:r>
      <w:r w:rsidR="000D2BAF" w:rsidRPr="00D23CE2">
        <w:rPr>
          <w:rFonts w:ascii="Times New Roman" w:hAnsi="Times New Roman" w:cs="Times New Roman"/>
          <w:spacing w:val="-8"/>
          <w:sz w:val="28"/>
          <w:szCs w:val="28"/>
        </w:rPr>
        <w:t xml:space="preserve">Саратовской области «Обеспечение населения доступным </w:t>
      </w:r>
      <w:r w:rsidR="000D2BAF" w:rsidRPr="00D23CE2">
        <w:rPr>
          <w:rFonts w:ascii="Times New Roman" w:hAnsi="Times New Roman" w:cs="Times New Roman"/>
          <w:spacing w:val="-14"/>
          <w:sz w:val="28"/>
          <w:szCs w:val="28"/>
        </w:rPr>
        <w:t>жильем и развитие жилищно-коммунальной инфраструктуры</w:t>
      </w:r>
      <w:r w:rsidR="000D2BAF" w:rsidRPr="00D23CE2">
        <w:rPr>
          <w:rFonts w:ascii="Times New Roman" w:hAnsi="Times New Roman" w:cs="Times New Roman"/>
          <w:sz w:val="28"/>
          <w:szCs w:val="28"/>
        </w:rPr>
        <w:t xml:space="preserve"> до 2020 года»</w:t>
      </w:r>
      <w:r w:rsidR="00A91DD8" w:rsidRPr="00D23CE2">
        <w:rPr>
          <w:rFonts w:ascii="Times New Roman" w:hAnsi="Times New Roman" w:cs="Times New Roman"/>
          <w:sz w:val="28"/>
          <w:szCs w:val="28"/>
        </w:rPr>
        <w:t xml:space="preserve">, </w:t>
      </w:r>
      <w:r w:rsidR="00FD3C1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D316F" w:rsidRPr="00C73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="00C73BAA" w:rsidRPr="00C73BAA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C73B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91DD8" w:rsidRPr="00D23CE2">
        <w:rPr>
          <w:rFonts w:ascii="Times New Roman" w:hAnsi="Times New Roman" w:cs="Times New Roman"/>
          <w:sz w:val="28"/>
          <w:szCs w:val="28"/>
        </w:rPr>
        <w:t>Устав</w:t>
      </w:r>
      <w:r w:rsidR="00FD316F">
        <w:rPr>
          <w:rFonts w:ascii="Times New Roman" w:hAnsi="Times New Roman" w:cs="Times New Roman"/>
          <w:sz w:val="28"/>
          <w:szCs w:val="28"/>
        </w:rPr>
        <w:t>а</w:t>
      </w:r>
      <w:r w:rsidR="00A91DD8" w:rsidRPr="00D23CE2">
        <w:rPr>
          <w:rFonts w:ascii="Times New Roman" w:hAnsi="Times New Roman" w:cs="Times New Roman"/>
          <w:sz w:val="28"/>
          <w:szCs w:val="28"/>
        </w:rPr>
        <w:t xml:space="preserve"> </w:t>
      </w:r>
      <w:r w:rsidR="00CF29FD" w:rsidRPr="00D23CE2">
        <w:rPr>
          <w:rFonts w:ascii="Times New Roman" w:hAnsi="Times New Roman" w:cs="Times New Roman"/>
          <w:sz w:val="28"/>
          <w:szCs w:val="28"/>
        </w:rPr>
        <w:t xml:space="preserve"> </w:t>
      </w:r>
      <w:r w:rsidR="00C73BAA" w:rsidRPr="00C73BAA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eastAsia="en-US"/>
        </w:rPr>
        <w:t>Широкобуеракского</w:t>
      </w:r>
      <w:r w:rsidR="00FD31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29FD" w:rsidRPr="00D23CE2">
        <w:rPr>
          <w:rFonts w:ascii="Times New Roman" w:hAnsi="Times New Roman" w:cs="Times New Roman"/>
          <w:sz w:val="28"/>
          <w:szCs w:val="28"/>
        </w:rPr>
        <w:t xml:space="preserve"> </w:t>
      </w:r>
      <w:r w:rsidR="00A91DD8" w:rsidRPr="00D23CE2">
        <w:rPr>
          <w:rFonts w:ascii="Times New Roman" w:hAnsi="Times New Roman" w:cs="Times New Roman"/>
          <w:sz w:val="28"/>
          <w:szCs w:val="28"/>
        </w:rPr>
        <w:t>муниципального образования,</w:t>
      </w:r>
    </w:p>
    <w:p w:rsidR="00D23CE2" w:rsidRPr="00D23CE2" w:rsidRDefault="00D23CE2" w:rsidP="00D23C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42153" w:rsidRPr="00D23CE2" w:rsidRDefault="00442153" w:rsidP="00D23CE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pacing w:val="-6"/>
          <w:sz w:val="28"/>
          <w:szCs w:val="28"/>
          <w:lang w:eastAsia="en-US"/>
        </w:rPr>
      </w:pPr>
      <w:r w:rsidRPr="00D23CE2">
        <w:rPr>
          <w:rFonts w:ascii="Times New Roman" w:hAnsi="Times New Roman" w:cs="Times New Roman"/>
          <w:b/>
          <w:spacing w:val="-6"/>
          <w:sz w:val="28"/>
          <w:szCs w:val="28"/>
          <w:lang w:eastAsia="en-US"/>
        </w:rPr>
        <w:t>ПОСТАНОВЛЯ</w:t>
      </w:r>
      <w:r w:rsidR="00750CBD" w:rsidRPr="00D23CE2">
        <w:rPr>
          <w:rFonts w:ascii="Times New Roman" w:hAnsi="Times New Roman" w:cs="Times New Roman"/>
          <w:b/>
          <w:spacing w:val="-6"/>
          <w:sz w:val="28"/>
          <w:szCs w:val="28"/>
          <w:lang w:eastAsia="en-US"/>
        </w:rPr>
        <w:t>Ю</w:t>
      </w:r>
      <w:r w:rsidRPr="00D23CE2">
        <w:rPr>
          <w:rFonts w:ascii="Times New Roman" w:hAnsi="Times New Roman" w:cs="Times New Roman"/>
          <w:b/>
          <w:spacing w:val="-6"/>
          <w:sz w:val="28"/>
          <w:szCs w:val="28"/>
          <w:lang w:eastAsia="en-US"/>
        </w:rPr>
        <w:t>:</w:t>
      </w:r>
    </w:p>
    <w:p w:rsidR="00CB0E63" w:rsidRPr="00D23CE2" w:rsidRDefault="00D23CE2" w:rsidP="00D23CE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D23CE2"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="005A341B" w:rsidRPr="00D23CE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81B9B" w:rsidRPr="00D23CE2">
        <w:rPr>
          <w:rFonts w:ascii="Times New Roman" w:hAnsi="Times New Roman" w:cs="Times New Roman"/>
          <w:sz w:val="28"/>
          <w:szCs w:val="28"/>
          <w:lang w:eastAsia="en-US"/>
        </w:rPr>
        <w:t xml:space="preserve">Утвердить порядок </w:t>
      </w:r>
      <w:r w:rsidRPr="00D23CE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проведения общественного обсуждения проекта муниципальной программы «Формирование комфортной среды на территории </w:t>
      </w:r>
      <w:r w:rsidR="00C73BAA" w:rsidRPr="00C73BAA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eastAsia="en-US"/>
        </w:rPr>
        <w:t>Широкобуеракского</w:t>
      </w:r>
      <w:r w:rsidRPr="00D23CE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муниципального образования на 2018-2022 годы» </w:t>
      </w:r>
      <w:r w:rsidRPr="00D23CE2">
        <w:rPr>
          <w:rFonts w:ascii="Times New Roman" w:hAnsi="Times New Roman" w:cs="Times New Roman"/>
          <w:sz w:val="28"/>
          <w:szCs w:val="28"/>
          <w:lang w:eastAsia="en-US"/>
        </w:rPr>
        <w:t xml:space="preserve"> согласно приложению</w:t>
      </w:r>
      <w:r w:rsidR="00181B9B" w:rsidRPr="00D23CE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73BAA" w:rsidRPr="00BE2006" w:rsidRDefault="00C73BAA" w:rsidP="00C73BA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E2006">
        <w:rPr>
          <w:rFonts w:ascii="Times New Roman" w:hAnsi="Times New Roman" w:cs="Times New Roman"/>
          <w:sz w:val="28"/>
          <w:szCs w:val="28"/>
        </w:rPr>
        <w:t xml:space="preserve">.  Настоящее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Pr="00BE2006">
        <w:rPr>
          <w:rFonts w:ascii="Times New Roman" w:hAnsi="Times New Roman" w:cs="Times New Roman"/>
          <w:sz w:val="28"/>
          <w:szCs w:val="28"/>
        </w:rPr>
        <w:t xml:space="preserve"> подлежит обнародованию и размещению на официальном сайте администрации Широкобуеракского муниципального образования в сети Интернет </w:t>
      </w:r>
      <w:hyperlink r:id="rId7" w:history="1">
        <w:r w:rsidRPr="00BE2006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BE2006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.Вольск.РФ.</w:t>
        </w:r>
      </w:hyperlink>
    </w:p>
    <w:p w:rsidR="00C73BAA" w:rsidRPr="00BE2006" w:rsidRDefault="00C73BAA" w:rsidP="00C73BA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E2006">
        <w:rPr>
          <w:rFonts w:ascii="Times New Roman" w:hAnsi="Times New Roman" w:cs="Times New Roman"/>
          <w:sz w:val="28"/>
          <w:szCs w:val="28"/>
        </w:rPr>
        <w:t xml:space="preserve">. Обнародовать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E2006">
        <w:rPr>
          <w:rFonts w:ascii="Times New Roman" w:hAnsi="Times New Roman" w:cs="Times New Roman"/>
          <w:sz w:val="28"/>
          <w:szCs w:val="28"/>
        </w:rPr>
        <w:t xml:space="preserve"> путем вывешивания его в установленных местах: </w:t>
      </w:r>
    </w:p>
    <w:p w:rsidR="00C73BAA" w:rsidRPr="00BE2006" w:rsidRDefault="00C73BAA" w:rsidP="00C73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2006">
        <w:rPr>
          <w:rFonts w:ascii="Times New Roman" w:hAnsi="Times New Roman" w:cs="Times New Roman"/>
          <w:sz w:val="28"/>
          <w:szCs w:val="28"/>
        </w:rPr>
        <w:lastRenderedPageBreak/>
        <w:t xml:space="preserve">      - здание администрации, с. Широкий Буерак, ул. Коммунистическая, 1 «А»;</w:t>
      </w:r>
    </w:p>
    <w:p w:rsidR="00C73BAA" w:rsidRPr="00BE2006" w:rsidRDefault="00C73BAA" w:rsidP="00C73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2006">
        <w:rPr>
          <w:rFonts w:ascii="Times New Roman" w:hAnsi="Times New Roman" w:cs="Times New Roman"/>
          <w:sz w:val="28"/>
          <w:szCs w:val="28"/>
        </w:rPr>
        <w:t xml:space="preserve">        - здание сельского клуба с. Богородское, ул. Октябрьская, 2 «А» (по согласованию);</w:t>
      </w:r>
    </w:p>
    <w:p w:rsidR="00C73BAA" w:rsidRPr="00BE2006" w:rsidRDefault="00C73BAA" w:rsidP="00C73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2006">
        <w:rPr>
          <w:rFonts w:ascii="Times New Roman" w:hAnsi="Times New Roman" w:cs="Times New Roman"/>
          <w:sz w:val="28"/>
          <w:szCs w:val="28"/>
        </w:rPr>
        <w:t xml:space="preserve">       - административное здание ООО «Рассвет-1», с. Богатое, ул. Молодежная, 29 (по согласованию);</w:t>
      </w:r>
    </w:p>
    <w:p w:rsidR="00C73BAA" w:rsidRPr="00BE2006" w:rsidRDefault="00C73BAA" w:rsidP="00C73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2006">
        <w:rPr>
          <w:rFonts w:ascii="Times New Roman" w:hAnsi="Times New Roman" w:cs="Times New Roman"/>
          <w:sz w:val="28"/>
          <w:szCs w:val="28"/>
        </w:rPr>
        <w:t xml:space="preserve">      - здание фельдшерско-акушерского пункта с. Заветное, с. Заветное, ул. Тихая, 50 (по согласованию)</w:t>
      </w:r>
    </w:p>
    <w:p w:rsidR="00C73BAA" w:rsidRPr="00BE2006" w:rsidRDefault="00C73BAA" w:rsidP="00C73B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E2006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E2006">
        <w:rPr>
          <w:rFonts w:ascii="Times New Roman" w:hAnsi="Times New Roman" w:cs="Times New Roman"/>
          <w:sz w:val="28"/>
          <w:szCs w:val="28"/>
        </w:rPr>
        <w:t xml:space="preserve"> вывешивается на период 30 календарных дней: с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2006">
        <w:rPr>
          <w:rFonts w:ascii="Times New Roman" w:hAnsi="Times New Roman" w:cs="Times New Roman"/>
          <w:sz w:val="28"/>
          <w:szCs w:val="28"/>
        </w:rPr>
        <w:t>.11.2017 г.  по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2006">
        <w:rPr>
          <w:rFonts w:ascii="Times New Roman" w:hAnsi="Times New Roman" w:cs="Times New Roman"/>
          <w:sz w:val="28"/>
          <w:szCs w:val="28"/>
        </w:rPr>
        <w:t>.12.2017 г.</w:t>
      </w:r>
    </w:p>
    <w:p w:rsidR="00C73BAA" w:rsidRPr="00BE2006" w:rsidRDefault="00C73BAA" w:rsidP="00C73B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E2006">
        <w:rPr>
          <w:rFonts w:ascii="Times New Roman" w:hAnsi="Times New Roman" w:cs="Times New Roman"/>
          <w:sz w:val="28"/>
          <w:szCs w:val="28"/>
        </w:rPr>
        <w:t>. Датой обнародования считать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2006">
        <w:rPr>
          <w:rFonts w:ascii="Times New Roman" w:hAnsi="Times New Roman" w:cs="Times New Roman"/>
          <w:sz w:val="28"/>
          <w:szCs w:val="28"/>
        </w:rPr>
        <w:t>.11.2017 г.</w:t>
      </w:r>
    </w:p>
    <w:p w:rsidR="00C73BAA" w:rsidRPr="00BE2006" w:rsidRDefault="00C73BAA" w:rsidP="00C73B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E2006">
        <w:rPr>
          <w:rFonts w:ascii="Times New Roman" w:hAnsi="Times New Roman" w:cs="Times New Roman"/>
          <w:sz w:val="28"/>
          <w:szCs w:val="28"/>
        </w:rPr>
        <w:t>. После обнародования настоящее постановление хранится в администрации Широкобуеракского муниципального образования.</w:t>
      </w:r>
    </w:p>
    <w:p w:rsidR="00C73BAA" w:rsidRPr="00BE2006" w:rsidRDefault="00C73BAA" w:rsidP="00C73B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E2006">
        <w:rPr>
          <w:rFonts w:ascii="Times New Roman" w:hAnsi="Times New Roman" w:cs="Times New Roman"/>
          <w:sz w:val="28"/>
          <w:szCs w:val="28"/>
        </w:rPr>
        <w:t>. Сбор предложений и замечаний в случаях, установленных законодательством, осуществляется по адресу: с. Широкий Буерак, ул. Коммунистическая, 1 «А».</w:t>
      </w:r>
    </w:p>
    <w:p w:rsidR="00C73BAA" w:rsidRPr="00BE2006" w:rsidRDefault="00C73BAA" w:rsidP="00C73BAA">
      <w:pPr>
        <w:pStyle w:val="a3"/>
        <w:ind w:firstLine="708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E2006">
        <w:rPr>
          <w:rFonts w:ascii="Times New Roman" w:hAnsi="Times New Roman" w:cs="Times New Roman"/>
          <w:sz w:val="28"/>
          <w:szCs w:val="28"/>
        </w:rPr>
        <w:t xml:space="preserve">. 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BE2006">
        <w:rPr>
          <w:rFonts w:ascii="Times New Roman" w:hAnsi="Times New Roman" w:cs="Times New Roman"/>
          <w:sz w:val="28"/>
          <w:szCs w:val="28"/>
        </w:rPr>
        <w:t xml:space="preserve"> вступает в силу со дня обнародования.</w:t>
      </w:r>
    </w:p>
    <w:p w:rsidR="00C73BAA" w:rsidRPr="00BE2006" w:rsidRDefault="00C73BAA" w:rsidP="00C73BAA">
      <w:pPr>
        <w:pStyle w:val="a3"/>
        <w:ind w:firstLine="708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E200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 w:rsidRPr="00BE2006">
        <w:rPr>
          <w:rFonts w:ascii="Times New Roman" w:hAnsi="Times New Roman" w:cs="Times New Roman"/>
          <w:sz w:val="28"/>
          <w:szCs w:val="28"/>
        </w:rPr>
        <w:br/>
      </w:r>
      <w:r w:rsidRPr="00BE2006">
        <w:rPr>
          <w:rFonts w:ascii="Times New Roman" w:hAnsi="Times New Roman" w:cs="Times New Roman"/>
          <w:spacing w:val="5"/>
          <w:sz w:val="28"/>
          <w:szCs w:val="28"/>
        </w:rPr>
        <w:t>оставляю за собой</w:t>
      </w:r>
      <w:r w:rsidRPr="00BE2006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C73BAA" w:rsidRPr="00D23CE2" w:rsidRDefault="00C73BAA" w:rsidP="00D23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23CE2" w:rsidRDefault="00D23CE2" w:rsidP="00D23CE2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23CE2" w:rsidRDefault="00D23CE2" w:rsidP="00D23CE2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73BAA" w:rsidRPr="00AB4DA8" w:rsidRDefault="00C73BAA" w:rsidP="00C73B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И.о.г</w:t>
      </w:r>
      <w:r w:rsidRPr="00AB4DA8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AB4D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Широкобуеракского</w:t>
      </w:r>
      <w:r w:rsidRPr="00AB4D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3BAA" w:rsidRPr="00AB4DA8" w:rsidRDefault="00C73BAA" w:rsidP="00C73B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4DA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образования, </w:t>
      </w:r>
    </w:p>
    <w:p w:rsidR="00C73BAA" w:rsidRPr="00AB4DA8" w:rsidRDefault="00C73BAA" w:rsidP="00C73B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4DA8">
        <w:rPr>
          <w:rFonts w:ascii="Times New Roman" w:hAnsi="Times New Roman" w:cs="Times New Roman"/>
          <w:b/>
          <w:sz w:val="28"/>
          <w:szCs w:val="28"/>
        </w:rPr>
        <w:t xml:space="preserve">исполняющий полномочия главы </w:t>
      </w:r>
    </w:p>
    <w:p w:rsidR="00C73BAA" w:rsidRPr="00AB4DA8" w:rsidRDefault="00C73BAA" w:rsidP="00C73B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4DA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Широкобуеракского</w:t>
      </w:r>
      <w:r w:rsidRPr="00AB4D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791F" w:rsidRDefault="00C73BAA" w:rsidP="00C73BA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4DA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Н.Д. Соболева</w:t>
      </w:r>
      <w:r w:rsidR="005D791F">
        <w:rPr>
          <w:rFonts w:ascii="Times New Roman" w:hAnsi="Times New Roman" w:cs="Times New Roman"/>
          <w:sz w:val="28"/>
          <w:szCs w:val="28"/>
          <w:lang w:eastAsia="en-US"/>
        </w:rPr>
        <w:br w:type="page"/>
      </w:r>
    </w:p>
    <w:p w:rsidR="00D23CE2" w:rsidRPr="005D791F" w:rsidRDefault="00D23CE2" w:rsidP="00C73BAA">
      <w:pPr>
        <w:shd w:val="clear" w:color="auto" w:fill="FFFFFF"/>
        <w:spacing w:after="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D791F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Приложение  </w:t>
      </w:r>
    </w:p>
    <w:p w:rsidR="00D23CE2" w:rsidRPr="00C73BAA" w:rsidRDefault="00D23CE2" w:rsidP="00D23CE2">
      <w:pPr>
        <w:shd w:val="clear" w:color="auto" w:fill="FFFFFF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5D79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постановлению администрации  </w:t>
      </w:r>
      <w:r w:rsidR="00C73BAA" w:rsidRPr="00C73BA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Широкобуеракского</w:t>
      </w:r>
      <w:r w:rsidRPr="00C73BA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муниципального образования от 0</w:t>
      </w:r>
      <w:r w:rsidR="00C03BDD" w:rsidRPr="00C73BA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3</w:t>
      </w:r>
      <w:r w:rsidRPr="00C73BA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.1</w:t>
      </w:r>
      <w:r w:rsidR="00C03BDD" w:rsidRPr="00C73BA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1</w:t>
      </w:r>
      <w:r w:rsidRPr="00C73BA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.2017 года № </w:t>
      </w:r>
      <w:r w:rsidR="00C73BAA" w:rsidRPr="00C73BA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42</w:t>
      </w:r>
    </w:p>
    <w:p w:rsidR="00D23CE2" w:rsidRDefault="00D23CE2" w:rsidP="001302D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D791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</w:p>
    <w:p w:rsidR="005D791F" w:rsidRPr="005D791F" w:rsidRDefault="005D791F" w:rsidP="001302D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1302D9" w:rsidRPr="005D791F" w:rsidRDefault="00CF29FD" w:rsidP="001302D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D791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ПОРЯДОК</w:t>
      </w:r>
    </w:p>
    <w:p w:rsidR="00D23CE2" w:rsidRPr="005D791F" w:rsidRDefault="00CF29FD" w:rsidP="001302D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D791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D23CE2" w:rsidRPr="005D791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проведения общественного обсуждения проекта муниципальной программы «Формирование комфортной среды на территории </w:t>
      </w:r>
      <w:r w:rsidR="00460802" w:rsidRPr="00460802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Широкобуеракского</w:t>
      </w:r>
      <w:r w:rsidR="00D23CE2" w:rsidRPr="00460802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</w:t>
      </w:r>
      <w:r w:rsidR="00D23CE2" w:rsidRPr="005D791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муниципального образования на 2018-2022 годы»</w:t>
      </w:r>
    </w:p>
    <w:p w:rsidR="00FD3C14" w:rsidRPr="00DA29D3" w:rsidRDefault="00CF29FD" w:rsidP="00FD3C14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</w:pPr>
      <w:r w:rsidRPr="005D791F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FD3C14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1. Настоящий Порядок устанавливает процедуру проведения общественного обсуждения муниципальной целевой программы «Формирование комфортной среды годы на территории</w:t>
      </w:r>
      <w:r w:rsidR="00FD3C1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 Широкобуеракского </w:t>
      </w:r>
      <w:r w:rsidR="00FD3C14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муниципального образования на 2018 - 2022 годы» (далее –проект Программы), в том числе состав участников и сроки его проведения.</w:t>
      </w:r>
    </w:p>
    <w:p w:rsidR="00FD3C14" w:rsidRPr="00DA29D3" w:rsidRDefault="00FD3C14" w:rsidP="00FD3C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2. В общественном обсуждении проекта программы  могут принимать участие граждане, юридические лица, общественные организации, органы государственной власти (далее– заинтересованные лица).</w:t>
      </w:r>
    </w:p>
    <w:p w:rsidR="00FD3C14" w:rsidRPr="00DA29D3" w:rsidRDefault="00FD3C14" w:rsidP="00FD3C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3. Общественное обсуждение проекта программы проводится в целях:</w:t>
      </w:r>
    </w:p>
    <w:p w:rsidR="00FD3C14" w:rsidRPr="00DA29D3" w:rsidRDefault="00FD3C14" w:rsidP="00FD3C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а) информирования населения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Широкобуеракского</w:t>
      </w: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муниципального образования  о разработанном проекте программы, в том числе о мероприятиях, предусмотренных проектом программы, и условиях их реализации;</w:t>
      </w:r>
    </w:p>
    <w:p w:rsidR="00FD3C14" w:rsidRPr="00DA29D3" w:rsidRDefault="00FD3C14" w:rsidP="00FD3C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>б) выявления и учета общественного мнения по теме, вопросам и проблемам, на решение которых будет направлен проект программы;</w:t>
      </w:r>
    </w:p>
    <w:p w:rsidR="00FD3C14" w:rsidRPr="00DA29D3" w:rsidRDefault="00FD3C14" w:rsidP="00FD3C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>в) оценки предложений заинтересованных лиц.</w:t>
      </w:r>
    </w:p>
    <w:p w:rsidR="00FD3C14" w:rsidRPr="00DA29D3" w:rsidRDefault="00FD3C14" w:rsidP="00FD3C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4. Организация общественного обсуждения проекта программы, оценки предложений заинтересованных лиц к проекту программы, поступивших в рамках общественного обсуждения, контроля и координации реализации программы осуществляется </w:t>
      </w:r>
      <w:r w:rsidRPr="00DA29D3">
        <w:rPr>
          <w:rFonts w:ascii="Times New Roman" w:hAnsi="Times New Roman" w:cs="Times New Roman"/>
          <w:sz w:val="27"/>
          <w:szCs w:val="27"/>
          <w:lang w:eastAsia="en-US"/>
        </w:rPr>
        <w:t>общественной муниципальной комиссией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Pr="00DA29D3">
        <w:rPr>
          <w:rFonts w:ascii="Times New Roman" w:hAnsi="Times New Roman" w:cs="Times New Roman"/>
          <w:sz w:val="27"/>
          <w:szCs w:val="27"/>
        </w:rPr>
        <w:t xml:space="preserve">по контролю за реализацией </w:t>
      </w:r>
      <w:r w:rsidRPr="00DA29D3">
        <w:rPr>
          <w:rFonts w:ascii="Times New Roman" w:eastAsia="Times New Roman" w:hAnsi="Times New Roman" w:cs="Times New Roman"/>
          <w:sz w:val="27"/>
          <w:szCs w:val="27"/>
        </w:rPr>
        <w:t>муниципальной целевой программы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A29D3">
        <w:rPr>
          <w:rFonts w:ascii="Times New Roman" w:hAnsi="Times New Roman" w:cs="Times New Roman"/>
          <w:sz w:val="27"/>
          <w:szCs w:val="27"/>
        </w:rPr>
        <w:t xml:space="preserve">«Формирование комфортной среды на территории 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Широкобуеракского</w:t>
      </w:r>
      <w:r w:rsidRPr="00DA29D3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на 2018-2022 годы</w:t>
      </w:r>
      <w:r w:rsidRPr="00DA29D3">
        <w:rPr>
          <w:rFonts w:ascii="Times New Roman" w:eastAsiaTheme="minorHAnsi" w:hAnsi="Times New Roman" w:cs="Times New Roman"/>
          <w:sz w:val="27"/>
          <w:szCs w:val="27"/>
          <w:lang w:eastAsia="en-US"/>
        </w:rPr>
        <w:t>»</w:t>
      </w: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>(далее - Общественная комиссия).</w:t>
      </w:r>
    </w:p>
    <w:p w:rsidR="00FD3C14" w:rsidRPr="00DA29D3" w:rsidRDefault="00FD3C14" w:rsidP="00FD3C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5. Для проведения общественного обсуждения проекта программы Администрация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 Широкобуеракского </w:t>
      </w: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муниципального образования размещается на официальном сайте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Широкобуеракского</w:t>
      </w: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 муниципального образования:</w:t>
      </w:r>
    </w:p>
    <w:p w:rsidR="00FD3C14" w:rsidRPr="00DA29D3" w:rsidRDefault="00FD3C14" w:rsidP="00FD3C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1) текст проекта программы, вынесенный на общественное обсуждение;</w:t>
      </w:r>
    </w:p>
    <w:p w:rsidR="00FD3C14" w:rsidRPr="00DA29D3" w:rsidRDefault="00FD3C14" w:rsidP="00FD3C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2) информационное извещение о проведении общественного обсуждения проекта программы, содержащее информацию о сроке приема предложений по п</w:t>
      </w: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>роекту программы и способах их предоставления, адрес для представления предложений, контактный телефон ответственных лиц, осуществляющих прием предложений по проекту программы.</w:t>
      </w:r>
    </w:p>
    <w:p w:rsidR="00FD3C14" w:rsidRPr="00DA29D3" w:rsidRDefault="00FD3C14" w:rsidP="00FD3C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Информационное извещение о проведении общественного обсуждения проекта программы также опубликовывается в газете «Вольский Деловой вестник» .</w:t>
      </w:r>
    </w:p>
    <w:p w:rsidR="00FD3C14" w:rsidRPr="00DA29D3" w:rsidRDefault="00FD3C14" w:rsidP="00FD3C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lastRenderedPageBreak/>
        <w:t xml:space="preserve">6. Общественное обсуждение проекта Программы осуществляется в форме приема предложений и замечаний заинтересованных лиц в отношении проекта Программы (в том числе условий и мероприятий, предусмотренных проектом Программы) и последующей комиссионной оценки предложений (замечаний), высказанных участниками общественных обсуждений. </w:t>
      </w:r>
    </w:p>
    <w:p w:rsidR="00FD3C14" w:rsidRPr="00DA29D3" w:rsidRDefault="00FD3C14" w:rsidP="00FD3C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7. Общественное обсуждение проекта программы проводится в срок не менее 30 календарных дней со дня размещения на официальном сайте </w:t>
      </w: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Широкобуеракского</w:t>
      </w: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муниципального образования проекта программы и информации, указанной в пункте 5 настоящего Порядка.</w:t>
      </w:r>
    </w:p>
    <w:p w:rsidR="00FD3C14" w:rsidRPr="00DA29D3" w:rsidRDefault="00FD3C14" w:rsidP="00FD3C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>8. Рассмотрение и оценка предложений заинтересованных лиц к проекту программы осуществляется Общественной комиссией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путем анализа, обобщения поступивших предложений и замечаний и выработки соответствующих рекомендаций общественной комиссией</w:t>
      </w:r>
      <w:r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</w:t>
      </w: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с учетом Правил предоставления и распределения субсидий бюджетам городских округов и поселений области на поддержку государственных программ субъектов федерации и муниципальных программ формирования современной городской среды</w:t>
      </w: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>.</w:t>
      </w:r>
    </w:p>
    <w:p w:rsidR="00FD3C14" w:rsidRPr="00DA29D3" w:rsidRDefault="00FD3C14" w:rsidP="00FD3C1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9. На общественных обсуждениях секретарем комиссии ведется протокол проведения общественных обсуждений, в котором фиксируется ход обсуждений.</w:t>
      </w:r>
    </w:p>
    <w:p w:rsidR="00FD3C14" w:rsidRPr="00DA29D3" w:rsidRDefault="00FD3C14" w:rsidP="00FD3C1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Протокол должен содержать:</w:t>
      </w:r>
    </w:p>
    <w:p w:rsidR="00FD3C14" w:rsidRPr="00DA29D3" w:rsidRDefault="00FD3C14" w:rsidP="00FD3C1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1) дата, место проведения обсуждений;</w:t>
      </w:r>
    </w:p>
    <w:p w:rsidR="00FD3C14" w:rsidRPr="00DA29D3" w:rsidRDefault="00FD3C14" w:rsidP="00FD3C1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2) фамилия, имя, отчество ведущего общественных обсуждений и секретаря общественных обсуждений;</w:t>
      </w:r>
    </w:p>
    <w:p w:rsidR="00FD3C14" w:rsidRPr="00DA29D3" w:rsidRDefault="00FD3C14" w:rsidP="00FD3C1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3) состав комиссии общественных обсуждений;</w:t>
      </w:r>
    </w:p>
    <w:p w:rsidR="00FD3C14" w:rsidRPr="00DA29D3" w:rsidRDefault="00FD3C14" w:rsidP="00FD3C1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4) список участников общественных обсуждений;</w:t>
      </w:r>
    </w:p>
    <w:p w:rsidR="00FD3C14" w:rsidRPr="00DA29D3" w:rsidRDefault="00FD3C14" w:rsidP="00FD3C1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5) краткие выступления участников обсуждений, вопросы с указанием сведений об авторе вопроса, а также полученные ответы на вопросы участников общественных обсуждений;</w:t>
      </w:r>
    </w:p>
    <w:p w:rsidR="00FD3C14" w:rsidRPr="00DA29D3" w:rsidRDefault="00FD3C14" w:rsidP="00FD3C1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6) мнения, замечания и предложения участников общественных обсуждений по обсуждаемому вопросу.</w:t>
      </w:r>
    </w:p>
    <w:p w:rsidR="00FD3C14" w:rsidRPr="00DA29D3" w:rsidRDefault="00FD3C14" w:rsidP="00FD3C1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На общественных обсуждениях может осуществляться аудиозапись (видеозапись) всех выступлений и обсуждений с целью оформления протокола.</w:t>
      </w:r>
    </w:p>
    <w:p w:rsidR="00FD3C14" w:rsidRPr="00DA29D3" w:rsidRDefault="00FD3C14" w:rsidP="00FD3C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10. Протокол заседания общественной комиссии в</w:t>
      </w: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 xml:space="preserve"> течение трех рабочих дней после окончания обсуждений </w:t>
      </w: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оформляется </w:t>
      </w: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в двух экземплярах, который подписывается членами комиссии, и</w:t>
      </w: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направляется в Администрацию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Широкобуеракского</w:t>
      </w: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муниципального образования для учета рекомендаций, выработанных общественной комиссией, в проекте Программы.</w:t>
      </w:r>
    </w:p>
    <w:p w:rsidR="00CF29FD" w:rsidRPr="005D791F" w:rsidRDefault="00CF29FD" w:rsidP="00FD3C1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64514" w:rsidRDefault="00364514" w:rsidP="003645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4514" w:rsidRPr="00AB4DA8" w:rsidRDefault="00364514" w:rsidP="003645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И.о.г</w:t>
      </w:r>
      <w:r w:rsidRPr="00AB4DA8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AB4D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Широкобуеракского</w:t>
      </w:r>
      <w:r w:rsidRPr="00AB4D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4514" w:rsidRPr="00AB4DA8" w:rsidRDefault="00364514" w:rsidP="003645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4DA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образования, </w:t>
      </w:r>
    </w:p>
    <w:p w:rsidR="00364514" w:rsidRPr="00AB4DA8" w:rsidRDefault="00364514" w:rsidP="003645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4DA8">
        <w:rPr>
          <w:rFonts w:ascii="Times New Roman" w:hAnsi="Times New Roman" w:cs="Times New Roman"/>
          <w:b/>
          <w:sz w:val="28"/>
          <w:szCs w:val="28"/>
        </w:rPr>
        <w:t xml:space="preserve">исполняющий полномочия главы </w:t>
      </w:r>
    </w:p>
    <w:p w:rsidR="00364514" w:rsidRPr="00AB4DA8" w:rsidRDefault="00364514" w:rsidP="003645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4DA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Широкобуеракского</w:t>
      </w:r>
      <w:r w:rsidRPr="00AB4D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791F" w:rsidRPr="005D791F" w:rsidRDefault="00364514" w:rsidP="0036451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B4DA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Н.Д. Соболева</w:t>
      </w:r>
    </w:p>
    <w:sectPr w:rsidR="005D791F" w:rsidRPr="005D791F" w:rsidSect="00364514">
      <w:footerReference w:type="default" r:id="rId8"/>
      <w:pgSz w:w="11906" w:h="16838"/>
      <w:pgMar w:top="993" w:right="1133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1F6" w:rsidRDefault="00D741F6" w:rsidP="005D791F">
      <w:pPr>
        <w:spacing w:after="0" w:line="240" w:lineRule="auto"/>
      </w:pPr>
      <w:r>
        <w:separator/>
      </w:r>
    </w:p>
  </w:endnote>
  <w:endnote w:type="continuationSeparator" w:id="1">
    <w:p w:rsidR="00D741F6" w:rsidRDefault="00D741F6" w:rsidP="005D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43490"/>
      <w:docPartObj>
        <w:docPartGallery w:val="Page Numbers (Bottom of Page)"/>
        <w:docPartUnique/>
      </w:docPartObj>
    </w:sdtPr>
    <w:sdtContent>
      <w:p w:rsidR="00364514" w:rsidRDefault="00527D62">
        <w:pPr>
          <w:pStyle w:val="ac"/>
          <w:jc w:val="center"/>
        </w:pPr>
        <w:fldSimple w:instr=" PAGE   \* MERGEFORMAT ">
          <w:r w:rsidR="00FD3C14">
            <w:rPr>
              <w:noProof/>
            </w:rPr>
            <w:t>3</w:t>
          </w:r>
        </w:fldSimple>
      </w:p>
    </w:sdtContent>
  </w:sdt>
  <w:p w:rsidR="005D791F" w:rsidRDefault="005D791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1F6" w:rsidRDefault="00D741F6" w:rsidP="005D791F">
      <w:pPr>
        <w:spacing w:after="0" w:line="240" w:lineRule="auto"/>
      </w:pPr>
      <w:r>
        <w:separator/>
      </w:r>
    </w:p>
  </w:footnote>
  <w:footnote w:type="continuationSeparator" w:id="1">
    <w:p w:rsidR="00D741F6" w:rsidRDefault="00D741F6" w:rsidP="005D7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5ACC"/>
    <w:multiLevelType w:val="hybridMultilevel"/>
    <w:tmpl w:val="4C189740"/>
    <w:lvl w:ilvl="0" w:tplc="DE202D4C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356AB9"/>
    <w:multiLevelType w:val="hybridMultilevel"/>
    <w:tmpl w:val="972A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DA65C3"/>
    <w:multiLevelType w:val="hybridMultilevel"/>
    <w:tmpl w:val="14EAB61C"/>
    <w:lvl w:ilvl="0" w:tplc="BB3695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238FC"/>
    <w:multiLevelType w:val="hybridMultilevel"/>
    <w:tmpl w:val="AD785B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1D5787"/>
    <w:multiLevelType w:val="hybridMultilevel"/>
    <w:tmpl w:val="26281944"/>
    <w:lvl w:ilvl="0" w:tplc="92AA2E1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2DF2B49"/>
    <w:multiLevelType w:val="hybridMultilevel"/>
    <w:tmpl w:val="D0644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263E05"/>
    <w:multiLevelType w:val="hybridMultilevel"/>
    <w:tmpl w:val="49909CA6"/>
    <w:lvl w:ilvl="0" w:tplc="54EC667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6F3F0293"/>
    <w:multiLevelType w:val="hybridMultilevel"/>
    <w:tmpl w:val="734A7AF8"/>
    <w:lvl w:ilvl="0" w:tplc="1C52D49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1B51"/>
    <w:rsid w:val="00014C22"/>
    <w:rsid w:val="000302C6"/>
    <w:rsid w:val="00043D8A"/>
    <w:rsid w:val="0007432A"/>
    <w:rsid w:val="000762CF"/>
    <w:rsid w:val="000B6BA3"/>
    <w:rsid w:val="000B7E4E"/>
    <w:rsid w:val="000C02A1"/>
    <w:rsid w:val="000C605A"/>
    <w:rsid w:val="000C6FA6"/>
    <w:rsid w:val="000D2BAF"/>
    <w:rsid w:val="00124F6A"/>
    <w:rsid w:val="001302D9"/>
    <w:rsid w:val="00151FB1"/>
    <w:rsid w:val="00152D9D"/>
    <w:rsid w:val="00155583"/>
    <w:rsid w:val="00181B9B"/>
    <w:rsid w:val="001D5077"/>
    <w:rsid w:val="001F410F"/>
    <w:rsid w:val="00204222"/>
    <w:rsid w:val="00216A3F"/>
    <w:rsid w:val="00241B51"/>
    <w:rsid w:val="00265B24"/>
    <w:rsid w:val="0027265F"/>
    <w:rsid w:val="0028020A"/>
    <w:rsid w:val="002E59B7"/>
    <w:rsid w:val="00303C0F"/>
    <w:rsid w:val="003068C2"/>
    <w:rsid w:val="0032788E"/>
    <w:rsid w:val="0035612A"/>
    <w:rsid w:val="00364514"/>
    <w:rsid w:val="00366047"/>
    <w:rsid w:val="003776BC"/>
    <w:rsid w:val="003D54C6"/>
    <w:rsid w:val="00404B60"/>
    <w:rsid w:val="00416AB0"/>
    <w:rsid w:val="00435D4B"/>
    <w:rsid w:val="00442153"/>
    <w:rsid w:val="004562B9"/>
    <w:rsid w:val="00460802"/>
    <w:rsid w:val="004718CD"/>
    <w:rsid w:val="004902C4"/>
    <w:rsid w:val="004A484B"/>
    <w:rsid w:val="004B7CC5"/>
    <w:rsid w:val="004D2DF4"/>
    <w:rsid w:val="004D5BBF"/>
    <w:rsid w:val="004F0903"/>
    <w:rsid w:val="004F21A5"/>
    <w:rsid w:val="005023D1"/>
    <w:rsid w:val="00527D62"/>
    <w:rsid w:val="00566359"/>
    <w:rsid w:val="005A341B"/>
    <w:rsid w:val="005D791F"/>
    <w:rsid w:val="005F04C9"/>
    <w:rsid w:val="005F513C"/>
    <w:rsid w:val="00607024"/>
    <w:rsid w:val="0062777E"/>
    <w:rsid w:val="0063733C"/>
    <w:rsid w:val="0064400A"/>
    <w:rsid w:val="006507DD"/>
    <w:rsid w:val="00652E1C"/>
    <w:rsid w:val="006A076F"/>
    <w:rsid w:val="006B59A2"/>
    <w:rsid w:val="006C7FA9"/>
    <w:rsid w:val="006E6FD5"/>
    <w:rsid w:val="00725BD0"/>
    <w:rsid w:val="00750CBD"/>
    <w:rsid w:val="00752123"/>
    <w:rsid w:val="0075394E"/>
    <w:rsid w:val="0078256A"/>
    <w:rsid w:val="00794EEC"/>
    <w:rsid w:val="007D27D1"/>
    <w:rsid w:val="007E4DF0"/>
    <w:rsid w:val="007F2E43"/>
    <w:rsid w:val="008148E4"/>
    <w:rsid w:val="0083158F"/>
    <w:rsid w:val="00833EAF"/>
    <w:rsid w:val="008A7D0B"/>
    <w:rsid w:val="008C3FA4"/>
    <w:rsid w:val="008E1763"/>
    <w:rsid w:val="008E3089"/>
    <w:rsid w:val="008F5691"/>
    <w:rsid w:val="00914E9A"/>
    <w:rsid w:val="00973C04"/>
    <w:rsid w:val="0099507C"/>
    <w:rsid w:val="00A0529D"/>
    <w:rsid w:val="00A11DB2"/>
    <w:rsid w:val="00A358D7"/>
    <w:rsid w:val="00A529BE"/>
    <w:rsid w:val="00A809D2"/>
    <w:rsid w:val="00A87498"/>
    <w:rsid w:val="00A91DD8"/>
    <w:rsid w:val="00AC087E"/>
    <w:rsid w:val="00AC0E9B"/>
    <w:rsid w:val="00AD42B3"/>
    <w:rsid w:val="00AE03E4"/>
    <w:rsid w:val="00AF5A73"/>
    <w:rsid w:val="00B02E34"/>
    <w:rsid w:val="00B03E6D"/>
    <w:rsid w:val="00B12417"/>
    <w:rsid w:val="00B5661F"/>
    <w:rsid w:val="00B57252"/>
    <w:rsid w:val="00BA30C9"/>
    <w:rsid w:val="00BD2B8A"/>
    <w:rsid w:val="00BD5D58"/>
    <w:rsid w:val="00C03BDD"/>
    <w:rsid w:val="00C411CD"/>
    <w:rsid w:val="00C500E5"/>
    <w:rsid w:val="00C56128"/>
    <w:rsid w:val="00C73BAA"/>
    <w:rsid w:val="00C96E14"/>
    <w:rsid w:val="00CB0E63"/>
    <w:rsid w:val="00CB1498"/>
    <w:rsid w:val="00CB52CC"/>
    <w:rsid w:val="00CE017E"/>
    <w:rsid w:val="00CF29FD"/>
    <w:rsid w:val="00D23CE2"/>
    <w:rsid w:val="00D351D6"/>
    <w:rsid w:val="00D741F6"/>
    <w:rsid w:val="00D82752"/>
    <w:rsid w:val="00DA59A8"/>
    <w:rsid w:val="00DB6180"/>
    <w:rsid w:val="00DC6287"/>
    <w:rsid w:val="00DD08FC"/>
    <w:rsid w:val="00DD55EA"/>
    <w:rsid w:val="00E009F2"/>
    <w:rsid w:val="00E05B61"/>
    <w:rsid w:val="00E11671"/>
    <w:rsid w:val="00E1475D"/>
    <w:rsid w:val="00E25DC5"/>
    <w:rsid w:val="00E44348"/>
    <w:rsid w:val="00E56DF8"/>
    <w:rsid w:val="00E6073B"/>
    <w:rsid w:val="00E62835"/>
    <w:rsid w:val="00E955F7"/>
    <w:rsid w:val="00EA17D0"/>
    <w:rsid w:val="00EC53B3"/>
    <w:rsid w:val="00F12782"/>
    <w:rsid w:val="00F40BE4"/>
    <w:rsid w:val="00F46C13"/>
    <w:rsid w:val="00F5352A"/>
    <w:rsid w:val="00F62CAF"/>
    <w:rsid w:val="00F63A79"/>
    <w:rsid w:val="00F7689B"/>
    <w:rsid w:val="00F9348D"/>
    <w:rsid w:val="00FC10D2"/>
    <w:rsid w:val="00FD316F"/>
    <w:rsid w:val="00FD3C14"/>
    <w:rsid w:val="00FE2146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D0"/>
  </w:style>
  <w:style w:type="paragraph" w:styleId="2">
    <w:name w:val="heading 2"/>
    <w:basedOn w:val="a"/>
    <w:link w:val="20"/>
    <w:uiPriority w:val="9"/>
    <w:qFormat/>
    <w:rsid w:val="00241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B5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1B51"/>
    <w:pPr>
      <w:ind w:left="720"/>
      <w:contextualSpacing/>
    </w:pPr>
  </w:style>
  <w:style w:type="paragraph" w:customStyle="1" w:styleId="FR1">
    <w:name w:val="FR1"/>
    <w:rsid w:val="00241B51"/>
    <w:pPr>
      <w:widowControl w:val="0"/>
      <w:spacing w:after="0" w:line="300" w:lineRule="auto"/>
      <w:ind w:left="1680" w:right="1600"/>
      <w:jc w:val="center"/>
    </w:pPr>
    <w:rPr>
      <w:rFonts w:ascii="Times New Roman" w:eastAsia="Times New Roman" w:hAnsi="Times New Roman" w:cs="Times New Roman"/>
      <w:sz w:val="56"/>
      <w:szCs w:val="20"/>
    </w:rPr>
  </w:style>
  <w:style w:type="character" w:customStyle="1" w:styleId="20">
    <w:name w:val="Заголовок 2 Знак"/>
    <w:basedOn w:val="a0"/>
    <w:link w:val="2"/>
    <w:uiPriority w:val="9"/>
    <w:rsid w:val="00241B5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t-p">
    <w:name w:val="dt-p"/>
    <w:basedOn w:val="a"/>
    <w:rsid w:val="00F4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F40BE4"/>
  </w:style>
  <w:style w:type="paragraph" w:customStyle="1" w:styleId="ConsPlusNormal">
    <w:name w:val="ConsPlusNormal"/>
    <w:rsid w:val="002E5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Hyperlink"/>
    <w:basedOn w:val="a0"/>
    <w:uiPriority w:val="99"/>
    <w:unhideWhenUsed/>
    <w:rsid w:val="00752123"/>
    <w:rPr>
      <w:color w:val="0000FF"/>
      <w:u w:val="single"/>
    </w:rPr>
  </w:style>
  <w:style w:type="character" w:customStyle="1" w:styleId="a6">
    <w:name w:val="Цветовое выделение"/>
    <w:rsid w:val="007E4DF0"/>
    <w:rPr>
      <w:b/>
      <w:color w:val="000080"/>
      <w:sz w:val="20"/>
    </w:rPr>
  </w:style>
  <w:style w:type="paragraph" w:styleId="HTML">
    <w:name w:val="HTML Preformatted"/>
    <w:basedOn w:val="a"/>
    <w:link w:val="HTML0"/>
    <w:uiPriority w:val="99"/>
    <w:rsid w:val="00442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442153"/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AC0E9B"/>
  </w:style>
  <w:style w:type="paragraph" w:customStyle="1" w:styleId="formattext">
    <w:name w:val="formattext"/>
    <w:basedOn w:val="a"/>
    <w:rsid w:val="00AF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E25DC5"/>
    <w:pPr>
      <w:spacing w:before="20" w:after="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256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5D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D791F"/>
  </w:style>
  <w:style w:type="paragraph" w:styleId="ac">
    <w:name w:val="footer"/>
    <w:basedOn w:val="a"/>
    <w:link w:val="ad"/>
    <w:uiPriority w:val="99"/>
    <w:unhideWhenUsed/>
    <w:rsid w:val="005D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79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1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B5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1B51"/>
    <w:pPr>
      <w:ind w:left="720"/>
      <w:contextualSpacing/>
    </w:pPr>
  </w:style>
  <w:style w:type="paragraph" w:customStyle="1" w:styleId="FR1">
    <w:name w:val="FR1"/>
    <w:rsid w:val="00241B51"/>
    <w:pPr>
      <w:widowControl w:val="0"/>
      <w:spacing w:after="0" w:line="300" w:lineRule="auto"/>
      <w:ind w:left="1680" w:right="1600"/>
      <w:jc w:val="center"/>
    </w:pPr>
    <w:rPr>
      <w:rFonts w:ascii="Times New Roman" w:eastAsia="Times New Roman" w:hAnsi="Times New Roman" w:cs="Times New Roman"/>
      <w:sz w:val="56"/>
      <w:szCs w:val="20"/>
    </w:rPr>
  </w:style>
  <w:style w:type="character" w:customStyle="1" w:styleId="20">
    <w:name w:val="Заголовок 2 Знак"/>
    <w:basedOn w:val="a0"/>
    <w:link w:val="2"/>
    <w:uiPriority w:val="9"/>
    <w:rsid w:val="00241B5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t-p">
    <w:name w:val="dt-p"/>
    <w:basedOn w:val="a"/>
    <w:rsid w:val="00F4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F40BE4"/>
  </w:style>
  <w:style w:type="paragraph" w:customStyle="1" w:styleId="ConsPlusNormal">
    <w:name w:val="ConsPlusNormal"/>
    <w:rsid w:val="002E5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Hyperlink"/>
    <w:basedOn w:val="a0"/>
    <w:uiPriority w:val="99"/>
    <w:unhideWhenUsed/>
    <w:rsid w:val="00752123"/>
    <w:rPr>
      <w:color w:val="0000FF"/>
      <w:u w:val="single"/>
    </w:rPr>
  </w:style>
  <w:style w:type="character" w:customStyle="1" w:styleId="a6">
    <w:name w:val="Цветовое выделение"/>
    <w:rsid w:val="007E4DF0"/>
    <w:rPr>
      <w:b/>
      <w:color w:val="000080"/>
      <w:sz w:val="20"/>
    </w:rPr>
  </w:style>
  <w:style w:type="paragraph" w:styleId="HTML">
    <w:name w:val="HTML Preformatted"/>
    <w:basedOn w:val="a"/>
    <w:link w:val="HTML0"/>
    <w:uiPriority w:val="99"/>
    <w:rsid w:val="00442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442153"/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AC0E9B"/>
  </w:style>
  <w:style w:type="paragraph" w:customStyle="1" w:styleId="formattext">
    <w:name w:val="formattext"/>
    <w:basedOn w:val="a"/>
    <w:rsid w:val="00AF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E25DC5"/>
    <w:pPr>
      <w:spacing w:before="20" w:after="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2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Татьяна</cp:lastModifiedBy>
  <cp:revision>6</cp:revision>
  <cp:lastPrinted>2017-10-27T07:22:00Z</cp:lastPrinted>
  <dcterms:created xsi:type="dcterms:W3CDTF">2017-11-16T06:16:00Z</dcterms:created>
  <dcterms:modified xsi:type="dcterms:W3CDTF">2017-11-20T12:44:00Z</dcterms:modified>
</cp:coreProperties>
</file>