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7D" w:rsidRDefault="00597F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7F7D" w:rsidRDefault="00AE6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97F7D" w:rsidRDefault="00AE6BF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ПОКРОВСКОГО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97F7D" w:rsidRDefault="00AE6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597F7D" w:rsidRDefault="00AE6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97F7D" w:rsidRDefault="00597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F7D" w:rsidRDefault="00AE6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7F7D" w:rsidRDefault="00597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F7D" w:rsidRDefault="00AE6BFC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от  29 декабря 2017 года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 34                                        с. Покровка</w:t>
      </w:r>
    </w:p>
    <w:p w:rsidR="00597F7D" w:rsidRDefault="00597F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495" w:type="dxa"/>
        <w:tblLook w:val="0000"/>
      </w:tblPr>
      <w:tblGrid>
        <w:gridCol w:w="5495"/>
      </w:tblGrid>
      <w:tr w:rsidR="00597F7D">
        <w:tc>
          <w:tcPr>
            <w:tcW w:w="5495" w:type="dxa"/>
            <w:shd w:val="clear" w:color="auto" w:fill="auto"/>
          </w:tcPr>
          <w:p w:rsidR="00597F7D" w:rsidRDefault="00AE6BFC">
            <w:pPr>
              <w:keepNext/>
              <w:keepLines/>
              <w:spacing w:after="0" w:line="240" w:lineRule="auto"/>
              <w:contextualSpacing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комплексного развития социальной инфраструктуры </w:t>
            </w:r>
            <w:bookmarkStart w:id="0" w:name="__DdeLink__136_1135401542"/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bookmarkStart w:id="1" w:name="_GoBack"/>
            <w:bookmarkEnd w:id="1"/>
            <w:r>
              <w:rPr>
                <w:rFonts w:ascii="Times New Roman" w:eastAsia="Microsoft YaHei" w:hAnsi="Times New Roman" w:cs="Times New Roman"/>
                <w:sz w:val="28"/>
                <w:szCs w:val="28"/>
                <w:lang w:eastAsia="en-US"/>
              </w:rPr>
              <w:t>на период с 2018 по 2032 годы</w:t>
            </w:r>
          </w:p>
          <w:p w:rsidR="00597F7D" w:rsidRDefault="00597F7D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F7D" w:rsidRDefault="00AE6BF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</w:t>
      </w:r>
      <w:r>
        <w:rPr>
          <w:rFonts w:ascii="Times New Roman" w:hAnsi="Times New Roman" w:cs="Times New Roman"/>
          <w:sz w:val="28"/>
          <w:szCs w:val="28"/>
        </w:rPr>
        <w:t xml:space="preserve">й, городских округов»,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30Устава Покровского муниципального образования, </w:t>
      </w:r>
    </w:p>
    <w:p w:rsidR="00597F7D" w:rsidRDefault="00AE6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97F7D" w:rsidRDefault="00AE6BFC">
      <w:pPr>
        <w:keepNext/>
        <w:keepLines/>
        <w:spacing w:after="0" w:line="240" w:lineRule="auto"/>
        <w:ind w:firstLine="567"/>
        <w:contextualSpacing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комплексного развития социальной инфраструктуры Покровского муниципального образования </w:t>
      </w:r>
      <w:r>
        <w:rPr>
          <w:rFonts w:ascii="Times New Roman" w:eastAsia="Microsoft YaHei" w:hAnsi="Times New Roman" w:cs="Times New Roman"/>
          <w:sz w:val="28"/>
          <w:szCs w:val="28"/>
          <w:lang w:eastAsia="en-US"/>
        </w:rPr>
        <w:t>на период с 2018 по 2032 г</w:t>
      </w:r>
      <w:r>
        <w:rPr>
          <w:rFonts w:ascii="Times New Roman" w:eastAsia="Microsoft YaHei" w:hAnsi="Times New Roman" w:cs="Times New Roman"/>
          <w:sz w:val="28"/>
          <w:szCs w:val="28"/>
          <w:lang w:eastAsia="en-US"/>
        </w:rPr>
        <w:t>оды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97F7D" w:rsidRDefault="00AE6BFC">
      <w:pPr>
        <w:keepNext/>
        <w:keepLines/>
        <w:spacing w:after="0" w:line="240" w:lineRule="auto"/>
        <w:ind w:firstLine="567"/>
        <w:contextualSpacing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в ходе реализации муниципальной программы комплексного развития социальной инфраструктуры Покровского муниципального образования </w:t>
      </w:r>
      <w:r>
        <w:rPr>
          <w:rFonts w:ascii="Times New Roman" w:eastAsia="Microsoft YaHei" w:hAnsi="Times New Roman" w:cs="Times New Roman"/>
          <w:sz w:val="28"/>
          <w:szCs w:val="28"/>
          <w:lang w:eastAsia="en-US"/>
        </w:rPr>
        <w:t>на период с 2018 по 2032 годы</w:t>
      </w:r>
      <w:r>
        <w:rPr>
          <w:rFonts w:ascii="Times New Roman" w:hAnsi="Times New Roman" w:cs="Times New Roman"/>
          <w:sz w:val="28"/>
          <w:szCs w:val="28"/>
        </w:rPr>
        <w:t xml:space="preserve"> ежегодной корректировке подлежат мероприятия и объемы</w:t>
      </w:r>
      <w:r>
        <w:rPr>
          <w:rFonts w:ascii="Times New Roman" w:hAnsi="Times New Roman" w:cs="Times New Roman"/>
          <w:sz w:val="28"/>
          <w:szCs w:val="28"/>
        </w:rPr>
        <w:t xml:space="preserve"> их финансирования с учетом возможностей средств бюджета Покровскогомуниципального образования.</w:t>
      </w:r>
    </w:p>
    <w:p w:rsidR="00597F7D" w:rsidRDefault="00AE6BF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Вольского муниципального района в сети Интернет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.Вольск.РФ.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и в газете «Вольский Деловой Вестник». </w:t>
      </w:r>
    </w:p>
    <w:p w:rsidR="00597F7D" w:rsidRDefault="00AE6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597F7D" w:rsidRDefault="00AE6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597F7D" w:rsidRDefault="00597F7D">
      <w:pPr>
        <w:pStyle w:val="ac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597F7D" w:rsidRDefault="00AE6BFC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Глава Покровского муниципального образования,</w:t>
      </w:r>
    </w:p>
    <w:p w:rsidR="00597F7D" w:rsidRDefault="00AE6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полно</w:t>
      </w:r>
      <w:r>
        <w:rPr>
          <w:rFonts w:ascii="Times New Roman" w:hAnsi="Times New Roman" w:cs="Times New Roman"/>
          <w:b/>
          <w:sz w:val="28"/>
          <w:szCs w:val="28"/>
        </w:rPr>
        <w:t xml:space="preserve">мочия главы администрации </w:t>
      </w:r>
    </w:p>
    <w:p w:rsidR="00597F7D" w:rsidRDefault="00AE6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Покровского муниципального образования                                   О.А.Каета</w:t>
      </w:r>
    </w:p>
    <w:p w:rsidR="00AE6BFC" w:rsidRDefault="00AE6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BFC" w:rsidRDefault="00AE6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BFC" w:rsidRDefault="00AE6BFC" w:rsidP="00AE6B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6BFC" w:rsidRDefault="00AE6BFC" w:rsidP="00AE6B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6BFC" w:rsidRDefault="00AE6BFC" w:rsidP="00AE6B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6BFC" w:rsidRDefault="00AE6BFC" w:rsidP="00AE6B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6BFC" w:rsidRPr="00AE6BFC" w:rsidRDefault="00AE6BFC" w:rsidP="00AE6B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6B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AE6BFC" w:rsidRPr="00AE6BFC" w:rsidRDefault="00AE6BFC" w:rsidP="00AE6B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>Покровского</w:t>
      </w:r>
      <w:r w:rsidRPr="00AE6BFC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</w:p>
    <w:p w:rsidR="00AE6BFC" w:rsidRPr="00AE6BFC" w:rsidRDefault="00AE6BFC" w:rsidP="00AE6B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6BFC">
        <w:rPr>
          <w:rFonts w:ascii="Times New Roman" w:eastAsia="Calibri" w:hAnsi="Times New Roman" w:cs="Times New Roman"/>
          <w:sz w:val="24"/>
          <w:szCs w:val="24"/>
        </w:rPr>
        <w:t xml:space="preserve">Вольского муниципального района  </w:t>
      </w:r>
    </w:p>
    <w:p w:rsidR="00AE6BFC" w:rsidRPr="00AE6BFC" w:rsidRDefault="00AE6BFC" w:rsidP="00AE6B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6BFC">
        <w:rPr>
          <w:rFonts w:ascii="Times New Roman" w:eastAsia="Calibri" w:hAnsi="Times New Roman" w:cs="Times New Roman"/>
          <w:sz w:val="24"/>
          <w:szCs w:val="24"/>
        </w:rPr>
        <w:t xml:space="preserve">Саратовской области </w:t>
      </w:r>
    </w:p>
    <w:p w:rsidR="00AE6BFC" w:rsidRPr="00AE6BFC" w:rsidRDefault="00AE6BFC" w:rsidP="00AE6B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eastAsia="Calibri" w:hAnsi="Times New Roman" w:cs="Times New Roman"/>
          <w:sz w:val="24"/>
          <w:szCs w:val="24"/>
        </w:rPr>
        <w:t>от 29.12.2017г. №</w:t>
      </w:r>
      <w:r w:rsidRPr="00AE6BFC">
        <w:rPr>
          <w:rFonts w:ascii="Times New Roman" w:hAnsi="Times New Roman" w:cs="Times New Roman"/>
          <w:sz w:val="24"/>
          <w:szCs w:val="24"/>
        </w:rPr>
        <w:t>34</w:t>
      </w:r>
    </w:p>
    <w:p w:rsidR="00AE6BFC" w:rsidRPr="00AE6BFC" w:rsidRDefault="00AE6BFC" w:rsidP="00AE6BF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E6BFC" w:rsidRPr="00AE6BFC" w:rsidRDefault="00AE6BFC" w:rsidP="00AE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BFC" w:rsidRPr="00AE6BFC" w:rsidRDefault="00AE6BFC" w:rsidP="00AE6BFC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AE6BFC" w:rsidRPr="00AE6BFC" w:rsidRDefault="00AE6BFC" w:rsidP="00AE6BFC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AE6BFC" w:rsidRPr="00AE6BFC" w:rsidRDefault="00AE6BFC" w:rsidP="00AE6BFC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AE6BFC" w:rsidRPr="00AE6BFC" w:rsidRDefault="00AE6BFC" w:rsidP="00AE6BFC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AE6BFC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>программа комплексного развития</w:t>
      </w:r>
    </w:p>
    <w:p w:rsidR="00AE6BFC" w:rsidRPr="00AE6BFC" w:rsidRDefault="00AE6BFC" w:rsidP="00AE6BFC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AE6BFC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>СОЦИАЛЬНОЙ инфраструктуры</w:t>
      </w:r>
    </w:p>
    <w:p w:rsidR="00AE6BFC" w:rsidRPr="00AE6BFC" w:rsidRDefault="00AE6BFC" w:rsidP="00AE6BFC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AE6BFC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>Покровского сельского поселения</w:t>
      </w:r>
    </w:p>
    <w:p w:rsidR="00AE6BFC" w:rsidRPr="00AE6BFC" w:rsidRDefault="00AE6BFC" w:rsidP="00AE6BFC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AE6BFC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 xml:space="preserve">вольского муниципального района   </w:t>
      </w:r>
    </w:p>
    <w:p w:rsidR="00AE6BFC" w:rsidRPr="00AE6BFC" w:rsidRDefault="00AE6BFC" w:rsidP="00AE6BFC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AE6BFC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 xml:space="preserve">Саратовской области </w:t>
      </w:r>
    </w:p>
    <w:p w:rsidR="00AE6BFC" w:rsidRPr="00AE6BFC" w:rsidRDefault="00AE6BFC" w:rsidP="00AE6BFC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AE6BFC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>НА ПЕРИОД С 2017 ПО 2032 годы</w:t>
      </w:r>
    </w:p>
    <w:p w:rsidR="00AE6BFC" w:rsidRPr="00AE6BFC" w:rsidRDefault="00AE6BFC" w:rsidP="00AE6BFC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AE6BFC" w:rsidRPr="00AE6BFC" w:rsidRDefault="00AE6BFC" w:rsidP="00AE6BFC">
      <w:pPr>
        <w:keepNext/>
        <w:keepLines/>
        <w:spacing w:after="0" w:line="240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AE6BFC" w:rsidRPr="00AE6BFC" w:rsidRDefault="00AE6BFC" w:rsidP="00AE6BFC">
      <w:pPr>
        <w:keepNext/>
        <w:keepLines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AE6BFC" w:rsidRPr="00AE6BFC" w:rsidRDefault="00AE6BFC" w:rsidP="00AE6BFC">
      <w:pPr>
        <w:keepNext/>
        <w:keepLines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AE6BFC" w:rsidRPr="00AE6BFC" w:rsidRDefault="00AE6BFC" w:rsidP="00AE6BFC">
      <w:pPr>
        <w:keepNext/>
        <w:keepLines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AE6BFC" w:rsidRPr="00AE6BFC" w:rsidRDefault="00AE6BFC" w:rsidP="00AE6BFC">
      <w:pPr>
        <w:keepNext/>
        <w:keepLines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AE6BFC" w:rsidRPr="00AE6BFC" w:rsidRDefault="00AE6BFC" w:rsidP="00AE6B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E6BFC" w:rsidRPr="00AE6BFC" w:rsidRDefault="00AE6BFC" w:rsidP="00AE6B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E6BFC" w:rsidRPr="00AE6BFC" w:rsidRDefault="00AE6BFC" w:rsidP="00AE6B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E6BFC" w:rsidRPr="00AE6BFC" w:rsidRDefault="00AE6BFC" w:rsidP="00AE6B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E6BFC" w:rsidRPr="00AE6BFC" w:rsidRDefault="00AE6BFC" w:rsidP="00AE6BF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E6BFC" w:rsidRPr="00AE6BFC" w:rsidRDefault="00AE6BFC" w:rsidP="00AE6BF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E6BFC" w:rsidRPr="00AE6BFC" w:rsidRDefault="00AE6BFC" w:rsidP="00AE6BF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E6BFC" w:rsidRPr="00AE6BFC" w:rsidRDefault="00AE6BFC" w:rsidP="00AE6B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E6B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3"/>
        <w:gridCol w:w="992"/>
      </w:tblGrid>
      <w:tr w:rsidR="00AE6BFC" w:rsidRPr="00AE6BFC" w:rsidTr="008E7DD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BFC" w:rsidRPr="00AE6BFC" w:rsidRDefault="00AE6BFC" w:rsidP="00AE6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ПАСПОРТ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E6BFC" w:rsidRPr="00AE6BFC" w:rsidTr="008E7DD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1</w:t>
            </w:r>
            <w:r w:rsidRPr="00AE6B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Характеристика существующего состояния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E6BFC" w:rsidRPr="00AE6BFC" w:rsidTr="008E7DD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BFC" w:rsidRPr="00AE6BFC" w:rsidRDefault="00AE6BFC" w:rsidP="00AE6BFC">
            <w:pPr>
              <w:shd w:val="clear" w:color="auto" w:fill="FFFFFF"/>
              <w:tabs>
                <w:tab w:val="left" w:pos="-4962"/>
              </w:tabs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aps/>
                <w:spacing w:val="-11"/>
                <w:sz w:val="24"/>
                <w:szCs w:val="24"/>
              </w:rPr>
              <w:t xml:space="preserve">1.1  </w:t>
            </w:r>
            <w:r w:rsidRPr="00AE6BF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оциально-экономическое состояние поселения, сведения о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E6BFC" w:rsidRPr="00AE6BFC" w:rsidTr="008E7DD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Технико-экономические параметры существующих объектов социальной инфраструктуры </w:t>
            </w:r>
            <w:r w:rsidRPr="00AE6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Покровского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E6BFC" w:rsidRPr="00AE6BFC" w:rsidTr="008E7DD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1.2.1 Объекты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E6BFC" w:rsidRPr="00AE6BFC" w:rsidTr="008E7DD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1.2.2 Объекты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E6BFC" w:rsidRPr="00AE6BFC" w:rsidTr="008E7DD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1.2.3 Объекты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E6BFC" w:rsidRPr="00AE6BFC" w:rsidTr="008E7DD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BFC" w:rsidRPr="00AE6BFC" w:rsidRDefault="00AE6BFC" w:rsidP="00AE6BFC">
            <w:pPr>
              <w:pStyle w:val="ac"/>
              <w:spacing w:beforeAutospacing="0" w:after="0" w:afterAutospacing="0"/>
              <w:rPr>
                <w:color w:val="000000"/>
              </w:rPr>
            </w:pPr>
            <w:r w:rsidRPr="00AE6BFC">
              <w:rPr>
                <w:color w:val="000000"/>
              </w:rPr>
              <w:t>1.2.4 Объекты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AE6BFC" w:rsidRPr="00AE6BFC" w:rsidTr="008E7DD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BFC" w:rsidRPr="00AE6BFC" w:rsidRDefault="00AE6BFC" w:rsidP="00AE6BFC">
            <w:pPr>
              <w:pStyle w:val="ac"/>
              <w:spacing w:beforeAutospacing="0" w:after="0" w:afterAutospacing="0"/>
              <w:rPr>
                <w:color w:val="000000"/>
              </w:rPr>
            </w:pPr>
            <w:r w:rsidRPr="00AE6BFC">
              <w:rPr>
                <w:color w:val="000000"/>
              </w:rPr>
              <w:t>1.2.5 Предприятия торговли, общественного питания, бытового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AE6BFC" w:rsidRPr="00AE6BFC" w:rsidTr="008E7DD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BFC" w:rsidRPr="00AE6BFC" w:rsidRDefault="00AE6BFC" w:rsidP="00AE6BFC">
            <w:pPr>
              <w:shd w:val="clear" w:color="auto" w:fill="FFFFFF"/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1.3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AE6BFC" w:rsidRPr="00AE6BFC" w:rsidTr="008E7DD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BFC" w:rsidRPr="00AE6BFC" w:rsidRDefault="00AE6BFC" w:rsidP="00AE6BFC">
            <w:pPr>
              <w:shd w:val="clear" w:color="auto" w:fill="FFFFFF"/>
              <w:tabs>
                <w:tab w:val="left" w:pos="-4962"/>
              </w:tabs>
              <w:spacing w:after="0" w:line="240" w:lineRule="auto"/>
              <w:ind w:right="1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1.4. О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ценка нормативно-правовой базы, необходимой для </w:t>
            </w:r>
            <w:r w:rsidRPr="00AE6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функционирования и развития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AE6BFC" w:rsidRPr="00AE6BFC" w:rsidTr="008E7DD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BFC" w:rsidRPr="00AE6BFC" w:rsidRDefault="00AE6BFC" w:rsidP="00AE6BFC">
            <w:pPr>
              <w:shd w:val="clear" w:color="auto" w:fill="FFFFFF"/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Раздел 2</w:t>
            </w:r>
            <w:r w:rsidRPr="00AE6BF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. </w:t>
            </w:r>
            <w:r w:rsidRPr="00AE6B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Перечень мероприятий (инвестиционных проектов) по проектированию, строительству и реконструкции объектов социальной инфраструктуры Покровского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E6BFC" w:rsidRPr="00AE6BFC" w:rsidTr="008E7DD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BFC" w:rsidRPr="00AE6BFC" w:rsidRDefault="00AE6BFC" w:rsidP="00AE6BFC">
            <w:pPr>
              <w:shd w:val="clear" w:color="auto" w:fill="FFFFFF"/>
              <w:tabs>
                <w:tab w:val="left" w:pos="994"/>
              </w:tabs>
              <w:spacing w:after="0" w:line="240" w:lineRule="auto"/>
              <w:ind w:right="10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 3.</w:t>
            </w:r>
            <w:r w:rsidRPr="00AE6BF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E6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Покровского сельского поселения</w:t>
            </w:r>
            <w:r w:rsidRPr="00AE6BF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AE6BFC" w:rsidRPr="00AE6BFC" w:rsidTr="008E7DD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BFC" w:rsidRPr="00AE6BFC" w:rsidRDefault="00AE6BFC" w:rsidP="00AE6BFC">
            <w:pPr>
              <w:shd w:val="clear" w:color="auto" w:fill="FFFFFF"/>
              <w:tabs>
                <w:tab w:val="left" w:pos="-4962"/>
              </w:tabs>
              <w:spacing w:after="0" w:line="240" w:lineRule="auto"/>
              <w:ind w:left="5" w:right="10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 4.</w:t>
            </w:r>
            <w:r w:rsidRPr="00AE6BF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 </w:t>
            </w:r>
            <w:r w:rsidRPr="00AE6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Оценка эффективности мероприятий по проектированию, строительству и </w:t>
            </w:r>
            <w:r w:rsidRPr="00AE6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реконструкции объектов социальной инфраструктуры, включая 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      </w:r>
            <w:r w:rsidRPr="00AE6BF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</w:tr>
      <w:tr w:rsidR="00AE6BFC" w:rsidRPr="00AE6BFC" w:rsidTr="008E7DD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BFC" w:rsidRPr="00AE6BFC" w:rsidRDefault="00AE6BFC" w:rsidP="00AE6BFC">
            <w:pPr>
              <w:shd w:val="clear" w:color="auto" w:fill="FFFFFF"/>
              <w:tabs>
                <w:tab w:val="left" w:pos="-5529"/>
              </w:tabs>
              <w:spacing w:after="0" w:line="240" w:lineRule="auto"/>
              <w:ind w:left="5" w:right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</w:t>
            </w:r>
            <w:r w:rsidRPr="00AE6BFC">
              <w:rPr>
                <w:rFonts w:ascii="Times New Roman" w:hAnsi="Times New Roman" w:cs="Times New Roman"/>
                <w:i/>
                <w:sz w:val="24"/>
                <w:szCs w:val="24"/>
              </w:rPr>
              <w:t>. 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нормативно – правового и информационного обеспечения развития социальной инфраструктуры, направленные на достижения целевых показателей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</w:tbl>
    <w:p w:rsidR="00AE6BFC" w:rsidRPr="00AE6BFC" w:rsidRDefault="00AE6BFC" w:rsidP="00AE6BFC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E6BFC" w:rsidRPr="00AE6BFC" w:rsidRDefault="00AE6BFC" w:rsidP="00AE6BFC">
      <w:pPr>
        <w:tabs>
          <w:tab w:val="left" w:pos="-1276"/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FC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AE6BFC">
        <w:rPr>
          <w:rFonts w:ascii="Times New Roman" w:hAnsi="Times New Roman" w:cs="Times New Roman"/>
          <w:b/>
          <w:spacing w:val="-3"/>
          <w:sz w:val="24"/>
          <w:szCs w:val="24"/>
        </w:rPr>
        <w:t>комплексного развития социальной инфраструктуры</w:t>
      </w:r>
      <w:r w:rsidRPr="00AE6B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6BFC" w:rsidRPr="00AE6BFC" w:rsidRDefault="00AE6BFC" w:rsidP="00AE6BFC">
      <w:pPr>
        <w:tabs>
          <w:tab w:val="left" w:pos="-1276"/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AE6BF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Покровского сельского поселения </w:t>
      </w:r>
    </w:p>
    <w:p w:rsidR="00AE6BFC" w:rsidRPr="00AE6BFC" w:rsidRDefault="00AE6BFC" w:rsidP="00AE6BFC">
      <w:pPr>
        <w:tabs>
          <w:tab w:val="left" w:pos="-1276"/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E6BF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Вольского муниципального района Саратовской области</w:t>
      </w:r>
    </w:p>
    <w:p w:rsidR="00AE6BFC" w:rsidRPr="00AE6BFC" w:rsidRDefault="00AE6BFC" w:rsidP="00AE6B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FC">
        <w:rPr>
          <w:rFonts w:ascii="Times New Roman" w:hAnsi="Times New Roman" w:cs="Times New Roman"/>
          <w:b/>
          <w:sz w:val="24"/>
          <w:szCs w:val="24"/>
        </w:rPr>
        <w:t>на 2017-2032 годы</w:t>
      </w:r>
    </w:p>
    <w:p w:rsidR="00AE6BFC" w:rsidRPr="00AE6BFC" w:rsidRDefault="00AE6BFC" w:rsidP="00AE6BFC">
      <w:pPr>
        <w:shd w:val="clear" w:color="auto" w:fill="FFFFFF"/>
        <w:spacing w:after="0" w:line="240" w:lineRule="auto"/>
        <w:ind w:right="6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7043"/>
      </w:tblGrid>
      <w:tr w:rsidR="00AE6BFC" w:rsidRPr="00AE6BFC" w:rsidTr="008E7DD5">
        <w:trPr>
          <w:trHeight w:val="927"/>
        </w:trPr>
        <w:tc>
          <w:tcPr>
            <w:tcW w:w="2943" w:type="dxa"/>
          </w:tcPr>
          <w:p w:rsidR="00AE6BFC" w:rsidRPr="00AE6BFC" w:rsidRDefault="00AE6BFC" w:rsidP="00AE6B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AE6BFC" w:rsidRPr="00AE6BFC" w:rsidRDefault="00AE6BFC" w:rsidP="00AE6BFC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</w:tcPr>
          <w:p w:rsidR="00AE6BFC" w:rsidRPr="00AE6BFC" w:rsidRDefault="00AE6BFC" w:rsidP="00AE6BFC">
            <w:pPr>
              <w:tabs>
                <w:tab w:val="left" w:pos="-1276"/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E6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Программа комплексного развития социальной инфраструктуры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6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Покровского сельского поселения  Вольского муниципального района Саратовской области</w:t>
            </w:r>
            <w:r w:rsidRPr="00AE6BF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на 2017-2032 годы  </w:t>
            </w:r>
            <w:r w:rsidRPr="00AE6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(далее - Программа)</w:t>
            </w:r>
          </w:p>
        </w:tc>
      </w:tr>
      <w:tr w:rsidR="00AE6BFC" w:rsidRPr="00AE6BFC" w:rsidTr="008E7DD5">
        <w:trPr>
          <w:trHeight w:val="927"/>
        </w:trPr>
        <w:tc>
          <w:tcPr>
            <w:tcW w:w="2943" w:type="dxa"/>
          </w:tcPr>
          <w:p w:rsidR="00AE6BFC" w:rsidRPr="00AE6BFC" w:rsidRDefault="00AE6BFC" w:rsidP="00AE6B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88" w:type="dxa"/>
          </w:tcPr>
          <w:p w:rsidR="00AE6BFC" w:rsidRPr="00AE6BFC" w:rsidRDefault="00AE6BFC" w:rsidP="00AE6B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AE6BFC" w:rsidRPr="00AE6BFC" w:rsidTr="008E7DD5">
        <w:trPr>
          <w:trHeight w:val="987"/>
        </w:trPr>
        <w:tc>
          <w:tcPr>
            <w:tcW w:w="2943" w:type="dxa"/>
          </w:tcPr>
          <w:p w:rsidR="00AE6BFC" w:rsidRPr="00AE6BFC" w:rsidRDefault="00AE6BFC" w:rsidP="00AE6B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Программы, его местонахождение</w:t>
            </w:r>
          </w:p>
        </w:tc>
        <w:tc>
          <w:tcPr>
            <w:tcW w:w="7088" w:type="dxa"/>
          </w:tcPr>
          <w:p w:rsidR="00AE6BFC" w:rsidRPr="00AE6BFC" w:rsidRDefault="00AE6BFC" w:rsidP="00AE6BFC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AE6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Покровского сельского поселения Вольского муниципального района Саратовской области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 (далее - Администрация)</w:t>
            </w: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Вольский район, с. Покровка, ул. Центральная, 38В</w:t>
            </w:r>
          </w:p>
        </w:tc>
      </w:tr>
      <w:tr w:rsidR="00AE6BFC" w:rsidRPr="00AE6BFC" w:rsidTr="008E7DD5">
        <w:trPr>
          <w:trHeight w:val="274"/>
        </w:trPr>
        <w:tc>
          <w:tcPr>
            <w:tcW w:w="2943" w:type="dxa"/>
          </w:tcPr>
          <w:p w:rsidR="00AE6BFC" w:rsidRPr="00AE6BFC" w:rsidRDefault="00AE6BFC" w:rsidP="00AE6BFC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</w:t>
            </w:r>
            <w:r w:rsidRPr="00AE6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Программы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, его местонахождение</w:t>
            </w:r>
          </w:p>
        </w:tc>
        <w:tc>
          <w:tcPr>
            <w:tcW w:w="7088" w:type="dxa"/>
          </w:tcPr>
          <w:p w:rsidR="00AE6BFC" w:rsidRPr="00AE6BFC" w:rsidRDefault="00AE6BFC" w:rsidP="00AE6BFC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«Фортуна Проект»</w:t>
            </w: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Ставрополь, ул. Объездная, д. 15А, офис 1</w:t>
            </w:r>
          </w:p>
        </w:tc>
      </w:tr>
      <w:tr w:rsidR="00AE6BFC" w:rsidRPr="00AE6BFC" w:rsidTr="008E7DD5">
        <w:tc>
          <w:tcPr>
            <w:tcW w:w="2943" w:type="dxa"/>
          </w:tcPr>
          <w:p w:rsidR="00AE6BFC" w:rsidRPr="00AE6BFC" w:rsidRDefault="00AE6BFC" w:rsidP="00AE6B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AE6BFC" w:rsidRPr="00AE6BFC" w:rsidRDefault="00AE6BFC" w:rsidP="00AE6BFC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E6BFC" w:rsidRPr="00AE6BFC" w:rsidRDefault="00AE6BFC" w:rsidP="00AE6B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расчетного уровня обеспеченности населения </w:t>
            </w:r>
            <w:r w:rsidRPr="00AE6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Покровского сельского поселения 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объектами социальной инфраструктуры</w:t>
            </w:r>
          </w:p>
        </w:tc>
      </w:tr>
      <w:tr w:rsidR="00AE6BFC" w:rsidRPr="00AE6BFC" w:rsidTr="008E7DD5">
        <w:trPr>
          <w:trHeight w:val="2232"/>
        </w:trPr>
        <w:tc>
          <w:tcPr>
            <w:tcW w:w="2943" w:type="dxa"/>
          </w:tcPr>
          <w:p w:rsidR="00AE6BFC" w:rsidRPr="00AE6BFC" w:rsidRDefault="00AE6BFC" w:rsidP="00AE6BFC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88" w:type="dxa"/>
            <w:shd w:val="clear" w:color="auto" w:fill="auto"/>
          </w:tcPr>
          <w:p w:rsidR="00AE6BFC" w:rsidRPr="00AE6BFC" w:rsidRDefault="00AE6BFC" w:rsidP="00AE6BFC">
            <w:pPr>
              <w:shd w:val="clear" w:color="auto" w:fill="FFFFFF"/>
              <w:tabs>
                <w:tab w:val="left" w:pos="989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AE6BFC" w:rsidRPr="00AE6BFC" w:rsidRDefault="00AE6BFC" w:rsidP="00AE6BFC">
            <w:pPr>
              <w:shd w:val="clear" w:color="auto" w:fill="FFFFFF"/>
              <w:tabs>
                <w:tab w:val="left" w:pos="989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 доступность объектов социальной инфраструктуры поселения;</w:t>
            </w:r>
          </w:p>
          <w:p w:rsidR="00AE6BFC" w:rsidRPr="00AE6BFC" w:rsidRDefault="00AE6BFC" w:rsidP="00AE6BFC">
            <w:pPr>
              <w:shd w:val="clear" w:color="auto" w:fill="FFFFFF"/>
              <w:tabs>
                <w:tab w:val="left" w:pos="989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социальной инфраструктуры.</w:t>
            </w:r>
          </w:p>
        </w:tc>
      </w:tr>
      <w:tr w:rsidR="00AE6BFC" w:rsidRPr="00AE6BFC" w:rsidTr="008E7DD5">
        <w:tc>
          <w:tcPr>
            <w:tcW w:w="2943" w:type="dxa"/>
          </w:tcPr>
          <w:p w:rsidR="00AE6BFC" w:rsidRPr="00AE6BFC" w:rsidRDefault="00AE6BFC" w:rsidP="00AE6BFC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088" w:type="dxa"/>
          </w:tcPr>
          <w:p w:rsidR="00AE6BFC" w:rsidRPr="00AE6BFC" w:rsidRDefault="00AE6BFC" w:rsidP="00AE6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показатели:</w:t>
            </w:r>
          </w:p>
          <w:p w:rsidR="00AE6BFC" w:rsidRPr="00AE6BFC" w:rsidRDefault="00AE6BFC" w:rsidP="00AE6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 уровень обеспеченности населения объектами социальной инфраструктуры;</w:t>
            </w:r>
          </w:p>
          <w:p w:rsidR="00AE6BFC" w:rsidRPr="00AE6BFC" w:rsidRDefault="00AE6BFC" w:rsidP="00AE6BF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финансовые затраты на содержание объектов социальной инфраструктуры.</w:t>
            </w:r>
          </w:p>
          <w:p w:rsidR="00AE6BFC" w:rsidRPr="00AE6BFC" w:rsidRDefault="00AE6BFC" w:rsidP="00AE6BF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Социально-экономические показатели:</w:t>
            </w:r>
          </w:p>
          <w:p w:rsidR="00AE6BFC" w:rsidRPr="00AE6BFC" w:rsidRDefault="00AE6BFC" w:rsidP="00AE6B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доля объектов</w:t>
            </w:r>
            <w:r w:rsidRPr="00AE6B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находящихся в удовлетворительном состоянии.</w:t>
            </w:r>
          </w:p>
        </w:tc>
      </w:tr>
      <w:tr w:rsidR="00AE6BFC" w:rsidRPr="00AE6BFC" w:rsidTr="008E7DD5">
        <w:tc>
          <w:tcPr>
            <w:tcW w:w="2943" w:type="dxa"/>
          </w:tcPr>
          <w:p w:rsidR="00AE6BFC" w:rsidRPr="00AE6BFC" w:rsidRDefault="00AE6BFC" w:rsidP="00AE6BFC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Укрупненное описание запланированных мероприятий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6B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описание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6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запланированных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6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мероприятий</w:t>
            </w:r>
          </w:p>
          <w:p w:rsidR="00AE6BFC" w:rsidRPr="00AE6BFC" w:rsidRDefault="00AE6BFC" w:rsidP="00AE6BFC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88" w:type="dxa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 ремонт спортивного зала МОУ «ООШ с. Покровка»;</w:t>
            </w:r>
          </w:p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 ремонт сельского клуба с. Осиновка структурное подразделение МУК «ЦКС»;</w:t>
            </w:r>
          </w:p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 ремонт второго этажа Дома культуры с. Покровка структурное подразделение МУК «ЦКС»;</w:t>
            </w:r>
          </w:p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 ремонт ФАП  с. Осиновка;</w:t>
            </w:r>
          </w:p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 ремонт ФАП  с. Труевая Маза</w:t>
            </w:r>
          </w:p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AF1DD"/>
              </w:rPr>
            </w:pPr>
          </w:p>
        </w:tc>
      </w:tr>
      <w:tr w:rsidR="00AE6BFC" w:rsidRPr="00AE6BFC" w:rsidTr="008E7DD5">
        <w:tc>
          <w:tcPr>
            <w:tcW w:w="2943" w:type="dxa"/>
          </w:tcPr>
          <w:p w:rsidR="00AE6BFC" w:rsidRPr="00AE6BFC" w:rsidRDefault="00AE6BFC" w:rsidP="00AE6BFC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7088" w:type="dxa"/>
          </w:tcPr>
          <w:p w:rsidR="00AE6BFC" w:rsidRPr="00AE6BFC" w:rsidRDefault="00AE6BFC" w:rsidP="00AE6BFC">
            <w:pPr>
              <w:spacing w:after="0" w:line="240" w:lineRule="auto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2017-2032 годы</w:t>
            </w:r>
          </w:p>
          <w:p w:rsidR="00AE6BFC" w:rsidRPr="00AE6BFC" w:rsidRDefault="00AE6BFC" w:rsidP="00AE6BFC">
            <w:pPr>
              <w:spacing w:after="0" w:line="240" w:lineRule="auto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(этапы реализации Программы не выделяются)</w:t>
            </w:r>
          </w:p>
        </w:tc>
      </w:tr>
      <w:tr w:rsidR="00AE6BFC" w:rsidRPr="00AE6BFC" w:rsidTr="008E7DD5">
        <w:tc>
          <w:tcPr>
            <w:tcW w:w="2943" w:type="dxa"/>
          </w:tcPr>
          <w:p w:rsidR="00AE6BFC" w:rsidRPr="00AE6BFC" w:rsidRDefault="00AE6BFC" w:rsidP="00AE6BFC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 Программы</w:t>
            </w:r>
          </w:p>
        </w:tc>
        <w:tc>
          <w:tcPr>
            <w:tcW w:w="7088" w:type="dxa"/>
            <w:shd w:val="clear" w:color="auto" w:fill="auto"/>
          </w:tcPr>
          <w:p w:rsidR="00AE6BFC" w:rsidRPr="00AE6BFC" w:rsidRDefault="00AE6BFC" w:rsidP="00AE6B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2017-2032</w:t>
            </w:r>
            <w:r w:rsidRPr="00AE6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годах 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составит 1214,0  тыс. рублей, в том числе по годам:</w:t>
            </w: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2017 – отсутствует;</w:t>
            </w: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2018 – 324,0 тыс. руб.;</w:t>
            </w: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2019 – 130,0 тыс. руб.;</w:t>
            </w: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2020 – 360,0 тыс. руб.;</w:t>
            </w: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2021 – 200,0 тыс. руб.;</w:t>
            </w: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2022-2032 – 200,0 тыс. руб. </w:t>
            </w: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из них:  </w:t>
            </w: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             федеральный бюджет - отсутствует;</w:t>
            </w: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             областной бюджет – отсутствует;</w:t>
            </w: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             районный бюджет – 724,0 тыс. руб.;             </w:t>
            </w: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             местный бюджет – 490,0 тыс. руб.;</w:t>
            </w:r>
          </w:p>
          <w:p w:rsidR="00AE6BFC" w:rsidRPr="00AE6BFC" w:rsidRDefault="00AE6BFC" w:rsidP="00AE6B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             внебюджетные источники – отсутствуют.</w:t>
            </w:r>
          </w:p>
        </w:tc>
      </w:tr>
      <w:tr w:rsidR="00AE6BFC" w:rsidRPr="00AE6BFC" w:rsidTr="008E7DD5">
        <w:tc>
          <w:tcPr>
            <w:tcW w:w="2943" w:type="dxa"/>
          </w:tcPr>
          <w:p w:rsidR="00AE6BFC" w:rsidRPr="00AE6BFC" w:rsidRDefault="00AE6BFC" w:rsidP="00AE6BFC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AE6BFC" w:rsidRPr="00AE6BFC" w:rsidRDefault="00AE6BFC" w:rsidP="00AE6BFC">
            <w:pPr>
              <w:shd w:val="clear" w:color="auto" w:fill="FFFFFF"/>
              <w:tabs>
                <w:tab w:val="left" w:pos="989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</w:tbl>
    <w:p w:rsidR="00AE6BFC" w:rsidRPr="00AE6BFC" w:rsidRDefault="00AE6BFC" w:rsidP="00AE6BFC">
      <w:pPr>
        <w:shd w:val="clear" w:color="auto" w:fill="FFFFFF"/>
        <w:spacing w:after="0" w:line="240" w:lineRule="auto"/>
        <w:ind w:left="9806"/>
        <w:rPr>
          <w:rFonts w:ascii="Times New Roman" w:hAnsi="Times New Roman" w:cs="Times New Roman"/>
          <w:sz w:val="24"/>
          <w:szCs w:val="24"/>
        </w:rPr>
        <w:sectPr w:rsidR="00AE6BFC" w:rsidRPr="00AE6BFC" w:rsidSect="00AE6BFC">
          <w:footerReference w:type="even" r:id="rId5"/>
          <w:footerReference w:type="default" r:id="rId6"/>
          <w:footerReference w:type="first" r:id="rId7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AE6BFC" w:rsidRPr="00AE6BFC" w:rsidRDefault="00AE6BFC" w:rsidP="00AE6BFC">
      <w:pPr>
        <w:shd w:val="clear" w:color="auto" w:fill="FFFFFF"/>
        <w:tabs>
          <w:tab w:val="left" w:pos="-5103"/>
        </w:tabs>
        <w:spacing w:after="0" w:line="240" w:lineRule="auto"/>
        <w:ind w:left="365"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tabs>
          <w:tab w:val="left" w:pos="-5103"/>
        </w:tabs>
        <w:spacing w:after="0" w:line="240" w:lineRule="auto"/>
        <w:ind w:left="365"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FC">
        <w:rPr>
          <w:rFonts w:ascii="Times New Roman" w:hAnsi="Times New Roman" w:cs="Times New Roman"/>
          <w:b/>
          <w:sz w:val="24"/>
          <w:szCs w:val="24"/>
        </w:rPr>
        <w:t>Раздел 1.  Характеристика существующего состояния социальной инфраструктуры</w:t>
      </w:r>
    </w:p>
    <w:p w:rsidR="00AE6BFC" w:rsidRPr="00AE6BFC" w:rsidRDefault="00AE6BFC" w:rsidP="00AE6BFC">
      <w:pPr>
        <w:shd w:val="clear" w:color="auto" w:fill="FFFFFF"/>
        <w:tabs>
          <w:tab w:val="left" w:pos="-4962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FC">
        <w:rPr>
          <w:rFonts w:ascii="Times New Roman" w:hAnsi="Times New Roman" w:cs="Times New Roman"/>
          <w:b/>
          <w:spacing w:val="-11"/>
          <w:sz w:val="24"/>
          <w:szCs w:val="24"/>
        </w:rPr>
        <w:t>1.1  С</w:t>
      </w:r>
      <w:r w:rsidRPr="00AE6BFC">
        <w:rPr>
          <w:rFonts w:ascii="Times New Roman" w:hAnsi="Times New Roman" w:cs="Times New Roman"/>
          <w:b/>
          <w:sz w:val="24"/>
          <w:szCs w:val="24"/>
        </w:rPr>
        <w:t>оциально-экономическое состояние поселения, сведения о градостроительной деятельности</w:t>
      </w:r>
    </w:p>
    <w:p w:rsidR="00AE6BFC" w:rsidRPr="00AE6BFC" w:rsidRDefault="00AE6BFC" w:rsidP="00AE6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E6BFC"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/>
        </w:rPr>
        <w:t xml:space="preserve">Покровское сельское поселение расположено в центральной части Вольского муниципального района, находящегося в северной части Саратовской области.   </w:t>
      </w:r>
      <w:r w:rsidRPr="00AE6BFC">
        <w:rPr>
          <w:rFonts w:ascii="Times New Roman" w:eastAsia="Lucida Sans Unicode" w:hAnsi="Times New Roman" w:cs="Times New Roman"/>
          <w:iCs/>
          <w:kern w:val="1"/>
          <w:sz w:val="24"/>
          <w:szCs w:val="24"/>
          <w:shd w:val="clear" w:color="auto" w:fill="FFFFFF"/>
          <w:lang/>
        </w:rPr>
        <w:t xml:space="preserve">Сложившаяся планировочная структура сельского поселения представляет собой пять населенных пунктов: </w:t>
      </w: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с. Покровка, с. Осиновка, с. Труёвая Маза, с. Лягоши и с. Клюевка.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/>
        </w:rPr>
      </w:pPr>
      <w:r w:rsidRPr="00AE6BFC"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/>
        </w:rPr>
        <w:t xml:space="preserve"> Административным центром поселения является село Покровка, расположенное в </w:t>
      </w:r>
      <w:r w:rsidRPr="00AE6BFC">
        <w:rPr>
          <w:rFonts w:ascii="Times New Roman" w:hAnsi="Times New Roman" w:cs="Times New Roman"/>
          <w:kern w:val="1"/>
          <w:sz w:val="24"/>
          <w:szCs w:val="24"/>
          <w:lang/>
        </w:rPr>
        <w:t>35 км от административного центра муниципального района - г. Вольск и в 130 км от областного центра – г. Саратов</w:t>
      </w:r>
      <w:r w:rsidRPr="00AE6BFC"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/>
        </w:rPr>
        <w:t xml:space="preserve">. 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1"/>
          <w:sz w:val="24"/>
          <w:szCs w:val="24"/>
          <w:shd w:val="clear" w:color="auto" w:fill="FFFFFF"/>
          <w:lang/>
        </w:rPr>
      </w:pPr>
      <w:r w:rsidRPr="00AE6BFC">
        <w:rPr>
          <w:rFonts w:ascii="Times New Roman" w:hAnsi="Times New Roman" w:cs="Times New Roman"/>
          <w:iCs/>
          <w:kern w:val="1"/>
          <w:sz w:val="24"/>
          <w:szCs w:val="24"/>
          <w:shd w:val="clear" w:color="auto" w:fill="FFFFFF"/>
          <w:lang/>
        </w:rPr>
        <w:t xml:space="preserve">Территория поселения граничит: 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1"/>
          <w:sz w:val="24"/>
          <w:szCs w:val="24"/>
          <w:shd w:val="clear" w:color="auto" w:fill="FFFFFF"/>
          <w:lang/>
        </w:rPr>
      </w:pPr>
      <w:r w:rsidRPr="00AE6BFC">
        <w:rPr>
          <w:rFonts w:ascii="Times New Roman" w:hAnsi="Times New Roman" w:cs="Times New Roman"/>
          <w:iCs/>
          <w:kern w:val="1"/>
          <w:sz w:val="24"/>
          <w:szCs w:val="24"/>
          <w:shd w:val="clear" w:color="auto" w:fill="FFFFFF"/>
          <w:lang/>
        </w:rPr>
        <w:t>на севере - с Междуреченским сельским поселением;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1"/>
          <w:sz w:val="24"/>
          <w:szCs w:val="24"/>
          <w:shd w:val="clear" w:color="auto" w:fill="FFFFFF"/>
          <w:lang/>
        </w:rPr>
      </w:pPr>
      <w:r w:rsidRPr="00AE6BFC">
        <w:rPr>
          <w:rFonts w:ascii="Times New Roman" w:hAnsi="Times New Roman" w:cs="Times New Roman"/>
          <w:iCs/>
          <w:kern w:val="1"/>
          <w:sz w:val="24"/>
          <w:szCs w:val="24"/>
          <w:shd w:val="clear" w:color="auto" w:fill="FFFFFF"/>
          <w:lang/>
        </w:rPr>
        <w:t>- на востоке - с Белогорновским сельским поселением;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1"/>
          <w:sz w:val="24"/>
          <w:szCs w:val="24"/>
          <w:shd w:val="clear" w:color="auto" w:fill="FFFFFF"/>
          <w:lang/>
        </w:rPr>
      </w:pPr>
      <w:r w:rsidRPr="00AE6BFC">
        <w:rPr>
          <w:rFonts w:ascii="Times New Roman" w:hAnsi="Times New Roman" w:cs="Times New Roman"/>
          <w:iCs/>
          <w:kern w:val="1"/>
          <w:sz w:val="24"/>
          <w:szCs w:val="24"/>
          <w:shd w:val="clear" w:color="auto" w:fill="FFFFFF"/>
          <w:lang/>
        </w:rPr>
        <w:t>-на юге - с Нижнечернавским и Терсинским сельскими поселениями;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1"/>
          <w:sz w:val="24"/>
          <w:szCs w:val="24"/>
          <w:shd w:val="clear" w:color="auto" w:fill="FFFFFF"/>
          <w:lang/>
        </w:rPr>
      </w:pPr>
      <w:r w:rsidRPr="00AE6BFC">
        <w:rPr>
          <w:rFonts w:ascii="Times New Roman" w:hAnsi="Times New Roman" w:cs="Times New Roman"/>
          <w:iCs/>
          <w:kern w:val="1"/>
          <w:sz w:val="24"/>
          <w:szCs w:val="24"/>
          <w:shd w:val="clear" w:color="auto" w:fill="FFFFFF"/>
          <w:lang/>
        </w:rPr>
        <w:t>- на западе - с Кряжимским и Черкасским сельскими поселениями.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Общая площадь территории Покровского сельского поселения </w:t>
      </w:r>
      <w:r w:rsidRPr="00AE6BFC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составляет </w:t>
      </w: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24500,5 га, из них: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муниципальные земли – 2961,4 га;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застроенные земли – 825,9 га;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земли сельскохозяйственных угодий – 207132 га.</w:t>
      </w:r>
    </w:p>
    <w:p w:rsidR="00AE6BFC" w:rsidRPr="00AE6BFC" w:rsidRDefault="00AE6BFC" w:rsidP="00AE6BFC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AE6BFC" w:rsidRPr="00AE6BFC" w:rsidRDefault="00AE6BFC" w:rsidP="00AE6BF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BFC">
        <w:rPr>
          <w:rFonts w:ascii="Times New Roman" w:hAnsi="Times New Roman" w:cs="Times New Roman"/>
          <w:b/>
          <w:bCs/>
          <w:sz w:val="24"/>
          <w:szCs w:val="24"/>
        </w:rPr>
        <w:t xml:space="preserve">Население </w:t>
      </w:r>
    </w:p>
    <w:p w:rsidR="00AE6BFC" w:rsidRPr="00AE6BFC" w:rsidRDefault="00AE6BFC" w:rsidP="00AE6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 xml:space="preserve">Численность населения Покровского  сельского  поселения по состоянию на 01.01.2017 г. составляет 602 человека. Здесь проживает 0,7 % населения Вольского муниципального района. </w:t>
      </w:r>
    </w:p>
    <w:p w:rsidR="00AE6BFC" w:rsidRPr="00AE6BFC" w:rsidRDefault="00AE6BFC" w:rsidP="00AE6BF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>Таблица 1 – Оценка численности постоянного населения</w:t>
      </w:r>
    </w:p>
    <w:tbl>
      <w:tblPr>
        <w:tblW w:w="9938" w:type="dxa"/>
        <w:tblInd w:w="93" w:type="dxa"/>
        <w:tblLayout w:type="fixed"/>
        <w:tblLook w:val="04A0"/>
      </w:tblPr>
      <w:tblGrid>
        <w:gridCol w:w="3276"/>
        <w:gridCol w:w="1417"/>
        <w:gridCol w:w="1418"/>
        <w:gridCol w:w="1842"/>
        <w:gridCol w:w="1985"/>
      </w:tblGrid>
      <w:tr w:rsidR="00AE6BFC" w:rsidRPr="00AE6BFC" w:rsidTr="008E7DD5">
        <w:trPr>
          <w:trHeight w:val="521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Динамика численности </w:t>
            </w:r>
          </w:p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(2017/2010 гг.)</w:t>
            </w:r>
          </w:p>
        </w:tc>
      </w:tr>
      <w:tr w:rsidR="00AE6BFC" w:rsidRPr="00AE6BFC" w:rsidTr="008E7DD5">
        <w:trPr>
          <w:trHeight w:val="51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2010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абсолютное </w:t>
            </w:r>
          </w:p>
          <w:p w:rsidR="00AE6BFC" w:rsidRPr="00AE6BFC" w:rsidRDefault="00AE6BFC" w:rsidP="00AE6BFC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ind w:left="-98" w:right="-1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AE6BFC" w:rsidRPr="00AE6BFC" w:rsidTr="008E7DD5">
        <w:trPr>
          <w:trHeight w:val="22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-140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-18,9</w:t>
            </w:r>
          </w:p>
        </w:tc>
      </w:tr>
      <w:tr w:rsidR="00AE6BFC" w:rsidRPr="00AE6BFC" w:rsidTr="008E7DD5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-16,7</w:t>
            </w:r>
          </w:p>
        </w:tc>
      </w:tr>
      <w:tr w:rsidR="00AE6BFC" w:rsidRPr="00AE6BFC" w:rsidTr="008E7DD5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Осиновка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-31,0</w:t>
            </w:r>
          </w:p>
        </w:tc>
      </w:tr>
      <w:tr w:rsidR="00AE6BFC" w:rsidRPr="00AE6BFC" w:rsidTr="008E7DD5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Труёвая Маза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-4,8</w:t>
            </w:r>
          </w:p>
        </w:tc>
      </w:tr>
      <w:tr w:rsidR="00AE6BFC" w:rsidRPr="00AE6BFC" w:rsidTr="008E7DD5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Лягоши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</w:tr>
      <w:tr w:rsidR="00AE6BFC" w:rsidRPr="00AE6BFC" w:rsidTr="008E7DD5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Клюевка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+6,25</w:t>
            </w:r>
          </w:p>
        </w:tc>
      </w:tr>
    </w:tbl>
    <w:p w:rsidR="00AE6BFC" w:rsidRPr="00AE6BFC" w:rsidRDefault="00AE6BFC" w:rsidP="00AE6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ab/>
        <w:t>Покровское сельское поселение многонационально (русские - 539 чел; казахи - 5 чел;  даргинцы-7 чел;  мордва-14 чел;  украинцы-4 чел;  чеченцы-7 чел;  татары-5 чел; чуваши-6 чел).</w:t>
      </w:r>
    </w:p>
    <w:tbl>
      <w:tblPr>
        <w:tblW w:w="0" w:type="auto"/>
        <w:tblLayout w:type="fixed"/>
        <w:tblLook w:val="0000"/>
      </w:tblPr>
      <w:tblGrid>
        <w:gridCol w:w="1951"/>
        <w:gridCol w:w="2409"/>
        <w:gridCol w:w="2180"/>
      </w:tblGrid>
      <w:tr w:rsidR="00AE6BFC" w:rsidRPr="00AE6BFC" w:rsidTr="008E7DD5">
        <w:tc>
          <w:tcPr>
            <w:tcW w:w="1951" w:type="dxa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BFC" w:rsidRPr="00AE6BFC" w:rsidRDefault="00AE6BFC" w:rsidP="00AE6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33,6% (197 чел.)- населения старше 60 лет,  54,4%(319 чел.)  - в возрасте от 35 до 60 лет и 12% (71 чел.) - от 0 до 14 лет. 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E6BFC">
        <w:rPr>
          <w:rFonts w:ascii="Times New Roman" w:eastAsia="Calibri" w:hAnsi="Times New Roman" w:cs="Times New Roman"/>
          <w:sz w:val="24"/>
          <w:szCs w:val="24"/>
        </w:rPr>
        <w:t>Анализируя данные таблицы №1 можно сделать вывод о том, что демографическая ситуация является непростой, и в целом подчиняется общероссийской тенденции (высокая смертность при низких показателях рождаемости).</w:t>
      </w:r>
      <w:r w:rsidRPr="00AE6B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E6BFC" w:rsidRPr="00AE6BFC" w:rsidRDefault="00AE6BFC" w:rsidP="00AE6BFC">
      <w:pPr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 xml:space="preserve">В существующем генеральном плане Покровского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704 человека.  В связи с тем, что фактическая численность населения с 2010 </w:t>
      </w:r>
      <w:r w:rsidRPr="00AE6BFC">
        <w:rPr>
          <w:rFonts w:ascii="Times New Roman" w:hAnsi="Times New Roman" w:cs="Times New Roman"/>
          <w:sz w:val="24"/>
          <w:szCs w:val="24"/>
        </w:rPr>
        <w:lastRenderedPageBreak/>
        <w:t xml:space="preserve">года по 2017 год уменьшилось на 139 человек, и составляет 587 человек, то  принять расчетную численность населения по генеральному плану не рационально.  </w:t>
      </w:r>
    </w:p>
    <w:p w:rsidR="00AE6BFC" w:rsidRPr="00AE6BFC" w:rsidRDefault="00AE6BFC" w:rsidP="00AE6BFC">
      <w:pPr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>На расчетный срок принимаем численность населения из ежегодной фактической убыли населения на 3,2% в год, и к 2032 году составит -  360 человек.</w:t>
      </w:r>
    </w:p>
    <w:p w:rsidR="00AE6BFC" w:rsidRPr="00AE6BFC" w:rsidRDefault="00AE6BFC" w:rsidP="00AE6BFC">
      <w:pPr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  <w:lang/>
        </w:rPr>
      </w:pPr>
      <w:r w:rsidRPr="00AE6BFC">
        <w:rPr>
          <w:rFonts w:ascii="Times New Roman" w:hAnsi="Times New Roman" w:cs="Times New Roman"/>
          <w:sz w:val="24"/>
          <w:szCs w:val="24"/>
        </w:rPr>
        <w:t>Для увеличения населения  необходима</w:t>
      </w:r>
      <w:r w:rsidRPr="00AE6BFC">
        <w:rPr>
          <w:rFonts w:ascii="Times New Roman" w:hAnsi="Times New Roman" w:cs="Times New Roman"/>
          <w:spacing w:val="-8"/>
          <w:sz w:val="24"/>
          <w:szCs w:val="24"/>
          <w:lang/>
        </w:rPr>
        <w:t xml:space="preserve"> </w:t>
      </w:r>
      <w:r w:rsidRPr="00AE6BFC">
        <w:rPr>
          <w:rFonts w:ascii="Times New Roman" w:hAnsi="Times New Roman" w:cs="Times New Roman"/>
          <w:spacing w:val="-8"/>
          <w:sz w:val="24"/>
          <w:szCs w:val="24"/>
          <w:lang/>
        </w:rPr>
        <w:t>реализаци</w:t>
      </w:r>
      <w:r w:rsidRPr="00AE6BFC">
        <w:rPr>
          <w:rFonts w:ascii="Times New Roman" w:hAnsi="Times New Roman" w:cs="Times New Roman"/>
          <w:spacing w:val="-8"/>
          <w:sz w:val="24"/>
          <w:szCs w:val="24"/>
          <w:lang/>
        </w:rPr>
        <w:t>я</w:t>
      </w:r>
      <w:r w:rsidRPr="00AE6BFC">
        <w:rPr>
          <w:rFonts w:ascii="Times New Roman" w:hAnsi="Times New Roman" w:cs="Times New Roman"/>
          <w:spacing w:val="-8"/>
          <w:sz w:val="24"/>
          <w:szCs w:val="24"/>
          <w:lang/>
        </w:rPr>
        <w:t xml:space="preserve"> мероприятий приоритетных национальных проектов, мероприятий</w:t>
      </w:r>
      <w:r w:rsidRPr="00AE6BFC">
        <w:rPr>
          <w:rFonts w:ascii="Times New Roman" w:hAnsi="Times New Roman" w:cs="Times New Roman"/>
          <w:spacing w:val="-8"/>
          <w:sz w:val="24"/>
          <w:szCs w:val="24"/>
          <w:lang/>
        </w:rPr>
        <w:t>,</w:t>
      </w:r>
      <w:r w:rsidRPr="00AE6BFC">
        <w:rPr>
          <w:rFonts w:ascii="Times New Roman" w:hAnsi="Times New Roman" w:cs="Times New Roman"/>
          <w:spacing w:val="-8"/>
          <w:sz w:val="24"/>
          <w:szCs w:val="24"/>
          <w:lang/>
        </w:rPr>
        <w:t xml:space="preserve">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 материнства и детства, пропаганда здорового образа жизни.</w:t>
      </w:r>
    </w:p>
    <w:p w:rsidR="00AE6BFC" w:rsidRPr="00AE6BFC" w:rsidRDefault="00AE6BFC" w:rsidP="00AE6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FC">
        <w:rPr>
          <w:rFonts w:ascii="Times New Roman" w:hAnsi="Times New Roman" w:cs="Times New Roman"/>
          <w:b/>
          <w:sz w:val="24"/>
          <w:szCs w:val="24"/>
        </w:rPr>
        <w:t>Жилой фонд</w:t>
      </w:r>
    </w:p>
    <w:p w:rsidR="00AE6BFC" w:rsidRPr="00AE6BFC" w:rsidRDefault="00AE6BFC" w:rsidP="00AE6B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BFC">
        <w:rPr>
          <w:rFonts w:ascii="Times New Roman" w:hAnsi="Times New Roman" w:cs="Times New Roman"/>
          <w:color w:val="000000"/>
          <w:sz w:val="24"/>
          <w:szCs w:val="24"/>
        </w:rPr>
        <w:t>В границах Покровского сельского поселения Вольского муниципального района существующий жилищный фонд на 2017 г.  составляет 17,65  тыс. м² общей площади. Обеспеченность жильем составляет  в среднем по сельскому поселению 29,3 м</w:t>
      </w:r>
      <w:r w:rsidRPr="00AE6BF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E6BFC">
        <w:rPr>
          <w:rFonts w:ascii="Times New Roman" w:hAnsi="Times New Roman" w:cs="Times New Roman"/>
          <w:color w:val="000000"/>
          <w:sz w:val="24"/>
          <w:szCs w:val="24"/>
        </w:rPr>
        <w:t>/чел. и может колебаться в зависимости от доходов населения.</w:t>
      </w:r>
    </w:p>
    <w:p w:rsidR="00AE6BFC" w:rsidRPr="00AE6BFC" w:rsidRDefault="00AE6BFC" w:rsidP="00AE6B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>Жилая застройка представлена главным образом индивидуальными домами с приусадебными участками – 263 двора.</w:t>
      </w:r>
    </w:p>
    <w:p w:rsidR="00AE6BFC" w:rsidRPr="00AE6BFC" w:rsidRDefault="00AE6BFC" w:rsidP="00AE6BFC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AE6BFC" w:rsidRPr="00AE6BFC" w:rsidRDefault="00AE6BFC" w:rsidP="00AE6BFC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 В связи с тем, что на расчетный срок в Покровском сельском поселении планируется убыль населения, то и существующая площадь жилищного фонда останется неизменной.</w:t>
      </w:r>
    </w:p>
    <w:p w:rsidR="00AE6BFC" w:rsidRPr="00AE6BFC" w:rsidRDefault="00AE6BFC" w:rsidP="00AE6B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>Таблица 2 – Перспективный объем жилищного фонда</w:t>
      </w:r>
    </w:p>
    <w:tbl>
      <w:tblPr>
        <w:tblW w:w="9938" w:type="dxa"/>
        <w:tblInd w:w="93" w:type="dxa"/>
        <w:tblLook w:val="04A0"/>
      </w:tblPr>
      <w:tblGrid>
        <w:gridCol w:w="763"/>
        <w:gridCol w:w="4497"/>
        <w:gridCol w:w="1843"/>
        <w:gridCol w:w="2835"/>
      </w:tblGrid>
      <w:tr w:rsidR="00AE6BFC" w:rsidRPr="00AE6BFC" w:rsidTr="008E7DD5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 (2032 г.)</w:t>
            </w:r>
          </w:p>
        </w:tc>
      </w:tr>
      <w:tr w:rsidR="00AE6BFC" w:rsidRPr="00AE6BFC" w:rsidTr="008E7DD5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AE6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</w:tc>
      </w:tr>
      <w:tr w:rsidR="00AE6BFC" w:rsidRPr="00AE6BFC" w:rsidTr="008E7DD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AE6BFC" w:rsidRPr="00AE6BFC" w:rsidTr="008E7DD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AE6BFC" w:rsidRPr="00AE6BFC" w:rsidTr="008E7DD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AE6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6BFC" w:rsidRPr="00AE6BFC" w:rsidTr="008E7DD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AE6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</w:tc>
      </w:tr>
      <w:tr w:rsidR="00AE6BFC" w:rsidRPr="00AE6BFC" w:rsidTr="008E7DD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AE6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E6BFC" w:rsidRPr="00AE6BFC" w:rsidRDefault="00AE6BFC" w:rsidP="00AE6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BFC" w:rsidRPr="00AE6BFC" w:rsidRDefault="00AE6BFC" w:rsidP="00AE6BFC">
      <w:pPr>
        <w:spacing w:after="0" w:line="240" w:lineRule="auto"/>
        <w:ind w:left="-100" w:firstLine="8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FC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AE6BFC" w:rsidRPr="00AE6BFC" w:rsidRDefault="00AE6BFC" w:rsidP="00AE6BFC">
      <w:pPr>
        <w:spacing w:after="0" w:line="240" w:lineRule="auto"/>
        <w:ind w:left="-100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 xml:space="preserve">На современном этапе основу специализации территории составляет сельскохозяйственное производство. </w:t>
      </w:r>
    </w:p>
    <w:p w:rsidR="00AE6BFC" w:rsidRPr="00AE6BFC" w:rsidRDefault="00AE6BFC" w:rsidP="00AE6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>Таблица 3 - Сельскохозяйственное производство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2384"/>
        <w:gridCol w:w="2719"/>
        <w:gridCol w:w="2410"/>
      </w:tblGrid>
      <w:tr w:rsidR="00AE6BFC" w:rsidRPr="00AE6BFC" w:rsidTr="008E7D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человек работает</w:t>
            </w:r>
          </w:p>
        </w:tc>
      </w:tr>
      <w:tr w:rsidR="00AE6BFC" w:rsidRPr="00AE6BFC" w:rsidTr="008E7DD5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ИП Глава КФХ Пачурин Н.В.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Растениеводство,</w:t>
            </w:r>
          </w:p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BFC" w:rsidRPr="00AE6BFC" w:rsidTr="008E7D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Кончаков Ю.А.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BFC" w:rsidRPr="00AE6BFC" w:rsidTr="008E7D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ООО «Заозерное»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BFC" w:rsidRPr="00AE6BFC" w:rsidTr="008E7D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ИП Глава КФХ Куренев А.И.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6BFC" w:rsidRPr="00AE6BFC" w:rsidTr="008E7D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Осиновка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ИП Глава КФХ Гаджадаев Г.М.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BFC" w:rsidRPr="00AE6BFC" w:rsidTr="008E7D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Труевая Маза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ИП Абасов П.Ю.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BFC" w:rsidRPr="00AE6BFC" w:rsidTr="008E7D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ЛПХ Богатников А.И.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BFC" w:rsidRPr="00AE6BFC" w:rsidTr="008E7D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ЛПХ Филиппов К.В.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6BFC" w:rsidRPr="00AE6BFC" w:rsidRDefault="00AE6BFC" w:rsidP="00AE6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BFC" w:rsidRPr="00AE6BFC" w:rsidRDefault="00AE6BFC" w:rsidP="00AE6B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BFC">
        <w:rPr>
          <w:rFonts w:ascii="Times New Roman" w:hAnsi="Times New Roman" w:cs="Times New Roman"/>
          <w:b/>
          <w:color w:val="000000"/>
          <w:sz w:val="24"/>
          <w:szCs w:val="24"/>
        </w:rPr>
        <w:t>Градостроительная деятельность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Планировочная организация территории </w:t>
      </w: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Покровского</w:t>
      </w: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сельского поселения складывалась под влиянием основных факторов: рельефа местности, водных объектов, сложившейся транспортной структуры, расположения производственных объектов. Градостроительный каркас представлен </w:t>
      </w:r>
      <w:r w:rsidRPr="00AE6BF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пятью </w:t>
      </w: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населенными пунктами: с. Покровка, с. Осиновка, с. Труёвая Маза, с. </w:t>
      </w:r>
      <w:r w:rsidRPr="00AE6BF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Лягоши и  с. Клюевка.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  <w:shd w:val="clear" w:color="auto" w:fill="FFFFFF"/>
          <w:lang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Въезд в поселение с юго-западной стороны осуществляется по автомобильной дороге регионального значения Вольск – Черкасское – Калмантай – Павловка (Ульяновская область) в пределах района</w:t>
      </w:r>
      <w:r w:rsidRPr="00AE6BFC">
        <w:rPr>
          <w:rFonts w:ascii="Times New Roman" w:eastAsia="Lucida Sans Unicode" w:hAnsi="Times New Roman" w:cs="Times New Roman"/>
          <w:iCs/>
          <w:kern w:val="1"/>
          <w:sz w:val="24"/>
          <w:szCs w:val="24"/>
          <w:shd w:val="clear" w:color="auto" w:fill="FFFFFF"/>
          <w:lang/>
        </w:rPr>
        <w:t xml:space="preserve">. 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Основная часть территории в границах муниципального образования представлена землями сельскохозяйственного назначения.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 территории поселения протекает несколько водотоков – р. Терешка, р. Алай. Вдоль водотоков сформировались населенные пункты. Кроме того, территорию поселения пересекает с юго-запада на северо-восток железная дорога.</w:t>
      </w:r>
    </w:p>
    <w:p w:rsidR="00AE6BFC" w:rsidRPr="00AE6BFC" w:rsidRDefault="00AE6BFC" w:rsidP="00AE6BFC">
      <w:pPr>
        <w:tabs>
          <w:tab w:val="left" w:pos="567"/>
          <w:tab w:val="left" w:pos="1985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Село Покровка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  <w:shd w:val="clear" w:color="auto" w:fill="FFFFFF"/>
          <w:lang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Населенный пункт располагается в западной части поселения. Село Покровка</w:t>
      </w:r>
      <w:r w:rsidRPr="00AE6BF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является административным центром Покровского сельского поселения. Планировка села складывалась под влиянием рельефа местности вдоль водотока. Въезд в населенный пункт осуществляется по автомобильной дороге регионального значения «Вольск – Черкасское – Калмантай – Павловка (Ульяновская область)» в пределах района</w:t>
      </w:r>
      <w:r w:rsidRPr="00AE6BFC">
        <w:rPr>
          <w:rFonts w:ascii="Times New Roman" w:eastAsia="Lucida Sans Unicode" w:hAnsi="Times New Roman" w:cs="Times New Roman"/>
          <w:iCs/>
          <w:kern w:val="1"/>
          <w:sz w:val="24"/>
          <w:szCs w:val="24"/>
          <w:shd w:val="clear" w:color="auto" w:fill="FFFFFF"/>
          <w:lang/>
        </w:rPr>
        <w:t xml:space="preserve">. 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Застройка улиц преимущественно двусторонняя. 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На территории общественно-деловой зоны располагаются детский сад, школа,  администрация поселения, предприятия торговли, отделение связи,  ФАП, дом культуры и т.д. 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ar-SA"/>
        </w:rPr>
      </w:pP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Село Осиновка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  <w:shd w:val="clear" w:color="auto" w:fill="FFFFFF"/>
          <w:lang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Населенный пункт располагается в северной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А/п к с. Осиновка от а/п к с. Междуречье от а/д «Вольск – Черкасское – Калмантай – Павловка (Ульяновская область)».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Застройка улиц преимущественно двусторонняя. 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 территории общественно-деловой зоны располагается ФАП.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Село Труёвая Маза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  <w:shd w:val="clear" w:color="auto" w:fill="FFFFFF"/>
          <w:lang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Населенный пункт располагается в южной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«Покровка – Белогорное».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Застройка улиц преимущественно двусторонняя. 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 территории общественно-деловой зоны располагаются предприятие торговли, отделение связи,  ФАП.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Село Лягоши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  <w:shd w:val="clear" w:color="auto" w:fill="FFFFFF"/>
          <w:lang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Населенный пункт располагается в южной части поселения. Планировка села складывалась под влиянием рельефа местности. Въезд в населенный пункт осуществляется по автомобильной дороге местного значения.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Застройка улиц преимущественно двусторонняя. 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AE6BFC" w:rsidRPr="00AE6BFC" w:rsidRDefault="00AE6BFC" w:rsidP="00AE6BFC">
      <w:pPr>
        <w:pStyle w:val="ac"/>
        <w:spacing w:beforeAutospacing="0" w:after="0" w:afterAutospacing="0"/>
        <w:ind w:firstLine="567"/>
        <w:rPr>
          <w:color w:val="000000"/>
        </w:rPr>
      </w:pPr>
      <w:r w:rsidRPr="00AE6BFC">
        <w:rPr>
          <w:color w:val="000000"/>
        </w:rPr>
        <w:t>Общественно-деловая зона отсутствует.</w:t>
      </w:r>
    </w:p>
    <w:p w:rsidR="00AE6BFC" w:rsidRPr="00AE6BFC" w:rsidRDefault="00AE6BFC" w:rsidP="00AE6BFC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AE6BFC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Село Клюевка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Населенный пункт располагается в северо-восточной части поселения. Планировка села складывалась под влиянием рельефа местности вдоль р. Терешка. Застройка улиц преимущественно двусторонняя. 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E6B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AE6BFC" w:rsidRPr="00AE6BFC" w:rsidRDefault="00AE6BFC" w:rsidP="00AE6BF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AE6BFC" w:rsidRPr="00AE6BFC" w:rsidRDefault="00AE6BFC" w:rsidP="00AE6BFC">
      <w:pPr>
        <w:pStyle w:val="ac"/>
        <w:spacing w:beforeAutospacing="0" w:after="0" w:afterAutospacing="0"/>
        <w:ind w:firstLine="567"/>
        <w:rPr>
          <w:color w:val="000000"/>
        </w:rPr>
        <w:sectPr w:rsidR="00AE6BFC" w:rsidRPr="00AE6BFC" w:rsidSect="00F95E30">
          <w:type w:val="nextColumn"/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AE6BFC" w:rsidRPr="00AE6BFC" w:rsidRDefault="00AE6BFC" w:rsidP="00AE6BFC">
      <w:pPr>
        <w:pStyle w:val="ac"/>
        <w:spacing w:beforeAutospacing="0" w:after="0" w:afterAutospacing="0"/>
        <w:jc w:val="center"/>
        <w:rPr>
          <w:b/>
          <w:color w:val="000000"/>
        </w:rPr>
      </w:pPr>
      <w:r w:rsidRPr="00AE6BFC">
        <w:rPr>
          <w:b/>
          <w:color w:val="000000"/>
        </w:rPr>
        <w:lastRenderedPageBreak/>
        <w:t>1.2 Технико-экономические параметры существующих объектов социальной инфраструктуры</w:t>
      </w:r>
    </w:p>
    <w:p w:rsidR="00AE6BFC" w:rsidRPr="00AE6BFC" w:rsidRDefault="00AE6BFC" w:rsidP="00AE6BFC">
      <w:pPr>
        <w:pStyle w:val="ac"/>
        <w:spacing w:beforeAutospacing="0" w:after="0" w:afterAutospacing="0"/>
        <w:ind w:firstLine="711"/>
        <w:jc w:val="center"/>
        <w:rPr>
          <w:b/>
          <w:color w:val="000000"/>
        </w:rPr>
      </w:pPr>
      <w:r w:rsidRPr="00AE6BFC">
        <w:rPr>
          <w:b/>
          <w:bCs/>
          <w:lang w:eastAsia="en-US"/>
        </w:rPr>
        <w:t>Покровского сельского поселения</w:t>
      </w:r>
    </w:p>
    <w:p w:rsidR="00AE6BFC" w:rsidRPr="00AE6BFC" w:rsidRDefault="00AE6BFC" w:rsidP="00AE6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FC" w:rsidRPr="00AE6BFC" w:rsidRDefault="00AE6BFC" w:rsidP="00AE6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FC">
        <w:rPr>
          <w:rFonts w:ascii="Times New Roman" w:hAnsi="Times New Roman" w:cs="Times New Roman"/>
          <w:b/>
          <w:sz w:val="24"/>
          <w:szCs w:val="24"/>
        </w:rPr>
        <w:t>1.2.1 Объекты здравоохранения</w:t>
      </w:r>
    </w:p>
    <w:p w:rsidR="00AE6BFC" w:rsidRPr="00AE6BFC" w:rsidRDefault="00AE6BFC" w:rsidP="00AE6BFC">
      <w:pPr>
        <w:tabs>
          <w:tab w:val="left" w:pos="271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Таблица 4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0"/>
        <w:gridCol w:w="2693"/>
        <w:gridCol w:w="1985"/>
        <w:gridCol w:w="3118"/>
        <w:gridCol w:w="3544"/>
      </w:tblGrid>
      <w:tr w:rsidR="00AE6BFC" w:rsidRPr="00AE6BFC" w:rsidTr="008E7DD5">
        <w:tc>
          <w:tcPr>
            <w:tcW w:w="709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985" w:type="dxa"/>
            <w:vMerge w:val="restart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Число мед. персонала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Показатель</w:t>
            </w:r>
          </w:p>
        </w:tc>
      </w:tr>
      <w:tr w:rsidR="00AE6BFC" w:rsidRPr="00AE6BFC" w:rsidTr="008E7DD5">
        <w:tc>
          <w:tcPr>
            <w:tcW w:w="709" w:type="dxa"/>
            <w:vMerge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Посещений (в год)</w:t>
            </w:r>
          </w:p>
        </w:tc>
        <w:tc>
          <w:tcPr>
            <w:tcW w:w="3544" w:type="dxa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Число коек</w:t>
            </w:r>
          </w:p>
        </w:tc>
      </w:tr>
      <w:tr w:rsidR="00AE6BFC" w:rsidRPr="00AE6BFC" w:rsidTr="008E7DD5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Фельдшерско-акушерский пункт с. Покровка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Покровка</w:t>
            </w:r>
          </w:p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2645</w:t>
            </w:r>
          </w:p>
        </w:tc>
        <w:tc>
          <w:tcPr>
            <w:tcW w:w="3544" w:type="dxa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E6BFC" w:rsidRPr="00AE6BFC" w:rsidTr="008E7DD5">
        <w:tc>
          <w:tcPr>
            <w:tcW w:w="70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Фельдшерско-акушерский пункт с. Осиновка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Осиновка</w:t>
            </w:r>
          </w:p>
        </w:tc>
        <w:tc>
          <w:tcPr>
            <w:tcW w:w="1985" w:type="dxa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1470</w:t>
            </w:r>
          </w:p>
        </w:tc>
        <w:tc>
          <w:tcPr>
            <w:tcW w:w="3544" w:type="dxa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E6BFC" w:rsidRPr="00AE6BFC" w:rsidTr="008E7DD5">
        <w:tc>
          <w:tcPr>
            <w:tcW w:w="70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Фельдшерско-акушерский пункт с. Труёвая Маза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Труёвая Маза</w:t>
            </w:r>
          </w:p>
        </w:tc>
        <w:tc>
          <w:tcPr>
            <w:tcW w:w="1985" w:type="dxa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960</w:t>
            </w:r>
          </w:p>
        </w:tc>
        <w:tc>
          <w:tcPr>
            <w:tcW w:w="3544" w:type="dxa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AE6BFC" w:rsidRPr="00AE6BFC" w:rsidRDefault="00AE6BFC" w:rsidP="00AE6BF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6BFC">
        <w:rPr>
          <w:rFonts w:ascii="Times New Roman" w:hAnsi="Times New Roman" w:cs="Times New Roman"/>
          <w:sz w:val="24"/>
          <w:szCs w:val="24"/>
        </w:rPr>
        <w:tab/>
      </w:r>
    </w:p>
    <w:p w:rsidR="00AE6BFC" w:rsidRPr="00AE6BFC" w:rsidRDefault="00AE6BFC" w:rsidP="00AE6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FC">
        <w:rPr>
          <w:rFonts w:ascii="Times New Roman" w:hAnsi="Times New Roman" w:cs="Times New Roman"/>
          <w:b/>
          <w:sz w:val="24"/>
          <w:szCs w:val="24"/>
        </w:rPr>
        <w:t>1.2.2 Объекты образования</w:t>
      </w:r>
    </w:p>
    <w:p w:rsidR="00AE6BFC" w:rsidRPr="00AE6BFC" w:rsidRDefault="00AE6BFC" w:rsidP="00AE6BFC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ab/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Pr="00AE6BFC">
        <w:rPr>
          <w:rFonts w:ascii="Times New Roman" w:hAnsi="Times New Roman" w:cs="Times New Roman"/>
          <w:bCs/>
          <w:sz w:val="24"/>
          <w:szCs w:val="24"/>
        </w:rPr>
        <w:t>Покровского сельского поселения</w:t>
      </w:r>
      <w:r w:rsidRPr="00AE6B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BFC" w:rsidRPr="00AE6BFC" w:rsidRDefault="00AE6BFC" w:rsidP="00AE6BFC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E6BFC" w:rsidRPr="00AE6BFC" w:rsidRDefault="00AE6BFC" w:rsidP="00AE6BFC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>Таблица 5 - Общеобразовательные учреждения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693"/>
        <w:gridCol w:w="1951"/>
        <w:gridCol w:w="2490"/>
        <w:gridCol w:w="2000"/>
        <w:gridCol w:w="1920"/>
        <w:gridCol w:w="1646"/>
        <w:gridCol w:w="1759"/>
      </w:tblGrid>
      <w:tr w:rsidR="00AE6BFC" w:rsidRPr="00AE6BFC" w:rsidTr="008E7DD5">
        <w:tc>
          <w:tcPr>
            <w:tcW w:w="850" w:type="dxa"/>
            <w:shd w:val="clear" w:color="auto" w:fill="auto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90" w:type="dxa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00" w:type="dxa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персонала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мощность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посещение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Резерв/дефицит мест</w:t>
            </w:r>
          </w:p>
        </w:tc>
      </w:tr>
      <w:tr w:rsidR="00AE6BFC" w:rsidRPr="00AE6BFC" w:rsidTr="008E7DD5">
        <w:tc>
          <w:tcPr>
            <w:tcW w:w="850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общеобразовательное учреждение "Основная общеобразовательная школа с. Покровка "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Покровка, ул. Центральная, 1Г</w:t>
            </w:r>
          </w:p>
        </w:tc>
        <w:tc>
          <w:tcPr>
            <w:tcW w:w="2490" w:type="dxa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6B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Коблова Ирина Николаевна</w:t>
            </w:r>
          </w:p>
        </w:tc>
        <w:tc>
          <w:tcPr>
            <w:tcW w:w="2000" w:type="dxa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142 места</w:t>
            </w:r>
          </w:p>
        </w:tc>
      </w:tr>
    </w:tbl>
    <w:p w:rsidR="00AE6BFC" w:rsidRPr="00AE6BFC" w:rsidRDefault="00AE6BFC" w:rsidP="00AE6B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Покровского   сельского поселения посещают на 78% меньше детей, чем рассчитана  школа.  </w:t>
      </w:r>
    </w:p>
    <w:p w:rsidR="00AE6BFC" w:rsidRPr="00AE6BFC" w:rsidRDefault="00AE6BFC" w:rsidP="00AE6BFC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E6BFC" w:rsidRPr="00AE6BFC" w:rsidRDefault="00AE6BFC" w:rsidP="00AE6BFC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>Таблица 6 – Детские дошкольные учреждения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719"/>
        <w:gridCol w:w="2242"/>
        <w:gridCol w:w="2410"/>
        <w:gridCol w:w="1984"/>
        <w:gridCol w:w="1753"/>
        <w:gridCol w:w="1617"/>
        <w:gridCol w:w="2017"/>
      </w:tblGrid>
      <w:tr w:rsidR="00AE6BFC" w:rsidRPr="00AE6BFC" w:rsidTr="008E7DD5">
        <w:tc>
          <w:tcPr>
            <w:tcW w:w="567" w:type="dxa"/>
            <w:shd w:val="clear" w:color="auto" w:fill="auto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работающих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мощность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посещение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Резерв/дефицит мест</w:t>
            </w:r>
          </w:p>
        </w:tc>
      </w:tr>
      <w:tr w:rsidR="00AE6BFC" w:rsidRPr="00AE6BFC" w:rsidTr="008E7DD5">
        <w:tc>
          <w:tcPr>
            <w:tcW w:w="567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19" w:type="dxa"/>
            <w:shd w:val="clear" w:color="auto" w:fill="auto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Структурное подразделение детский сад «Солнышко»  МОУ «ООШ с. Покровка ВМР СО»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Покровка,</w:t>
            </w:r>
          </w:p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ул. Центральная, 1В</w:t>
            </w:r>
          </w:p>
        </w:tc>
        <w:tc>
          <w:tcPr>
            <w:tcW w:w="2410" w:type="dxa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6B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Коблова Ирина Николаевна</w:t>
            </w:r>
          </w:p>
        </w:tc>
        <w:tc>
          <w:tcPr>
            <w:tcW w:w="1984" w:type="dxa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E6BFC" w:rsidRPr="00AE6BFC" w:rsidRDefault="00AE6BFC" w:rsidP="00AE6B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24 места</w:t>
            </w:r>
          </w:p>
        </w:tc>
      </w:tr>
    </w:tbl>
    <w:p w:rsidR="00AE6BFC" w:rsidRPr="00AE6BFC" w:rsidRDefault="00AE6BFC" w:rsidP="00AE6BFC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 xml:space="preserve">Дошкольные  образовательные учреждения Покровского  сельского поселения посещают на 53% меньше детей, чем рассчитан детский сад.  </w:t>
      </w:r>
    </w:p>
    <w:p w:rsidR="00AE6BFC" w:rsidRPr="00AE6BFC" w:rsidRDefault="00AE6BFC" w:rsidP="00AE6B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на территории Покровского сельского поселения отсутствуют.</w:t>
      </w:r>
    </w:p>
    <w:p w:rsidR="00AE6BFC" w:rsidRPr="00AE6BFC" w:rsidRDefault="00AE6BFC" w:rsidP="00AE6BFC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BFC" w:rsidRPr="00AE6BFC" w:rsidRDefault="00AE6BFC" w:rsidP="00AE6BFC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  <w:sectPr w:rsidR="00AE6BFC" w:rsidRPr="00AE6BFC" w:rsidSect="00067258">
          <w:type w:val="nextColumn"/>
          <w:pgSz w:w="16834" w:h="11909" w:orient="landscape"/>
          <w:pgMar w:top="1418" w:right="567" w:bottom="567" w:left="567" w:header="720" w:footer="720" w:gutter="0"/>
          <w:cols w:space="60"/>
          <w:noEndnote/>
          <w:docGrid w:linePitch="272"/>
        </w:sectPr>
      </w:pPr>
    </w:p>
    <w:p w:rsidR="00AE6BFC" w:rsidRPr="00AE6BFC" w:rsidRDefault="00AE6BFC" w:rsidP="00AE6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FC">
        <w:rPr>
          <w:rFonts w:ascii="Times New Roman" w:hAnsi="Times New Roman" w:cs="Times New Roman"/>
          <w:b/>
          <w:sz w:val="24"/>
          <w:szCs w:val="24"/>
        </w:rPr>
        <w:lastRenderedPageBreak/>
        <w:t>1.2.3 Объекты физической культуры и массового спорта</w:t>
      </w:r>
    </w:p>
    <w:p w:rsidR="00AE6BFC" w:rsidRPr="00AE6BFC" w:rsidRDefault="00AE6BFC" w:rsidP="00AE6B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E6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</w:t>
      </w:r>
      <w:r w:rsidRPr="00AE6B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BFC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Основная задача администрации муниципального образования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спортом.</w:t>
      </w:r>
    </w:p>
    <w:p w:rsidR="00AE6BFC" w:rsidRPr="00AE6BFC" w:rsidRDefault="00AE6BFC" w:rsidP="00AE6BF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6BFC">
        <w:rPr>
          <w:rFonts w:ascii="Times New Roman" w:hAnsi="Times New Roman" w:cs="Times New Roman"/>
          <w:color w:val="000000"/>
          <w:sz w:val="24"/>
          <w:szCs w:val="24"/>
        </w:rPr>
        <w:t>Таблица 7 – Существующие объекты физической культуры и массового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54"/>
        <w:gridCol w:w="3382"/>
        <w:gridCol w:w="2855"/>
      </w:tblGrid>
      <w:tr w:rsidR="00AE6BFC" w:rsidRPr="00AE6BFC" w:rsidTr="008E7DD5">
        <w:tc>
          <w:tcPr>
            <w:tcW w:w="560" w:type="dxa"/>
            <w:shd w:val="clear" w:color="auto" w:fill="auto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54" w:type="dxa"/>
            <w:shd w:val="clear" w:color="auto" w:fill="auto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382" w:type="dxa"/>
            <w:shd w:val="clear" w:color="auto" w:fill="auto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855" w:type="dxa"/>
            <w:shd w:val="clear" w:color="auto" w:fill="auto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Показатель  </w:t>
            </w:r>
          </w:p>
        </w:tc>
      </w:tr>
      <w:tr w:rsidR="00AE6BFC" w:rsidRPr="00AE6BFC" w:rsidTr="008E7DD5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Спортивная зал МБОУ ООШ с. Покровка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с. Покровка, </w:t>
            </w:r>
          </w:p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ул. Центральная, 1Г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=180 м</w:t>
            </w:r>
            <w:r w:rsidRPr="00AE6BF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AE6BFC" w:rsidRPr="00AE6BFC" w:rsidRDefault="00AE6BFC" w:rsidP="00AE6BFC">
      <w:pPr>
        <w:pStyle w:val="ac"/>
        <w:spacing w:beforeAutospacing="0" w:after="0" w:afterAutospacing="0"/>
        <w:jc w:val="both"/>
        <w:rPr>
          <w:color w:val="000000"/>
          <w:spacing w:val="2"/>
          <w:lang w:val="en-US"/>
        </w:rPr>
      </w:pPr>
    </w:p>
    <w:p w:rsidR="00AE6BFC" w:rsidRPr="00AE6BFC" w:rsidRDefault="00AE6BFC" w:rsidP="00AE6BFC">
      <w:pPr>
        <w:pStyle w:val="ac"/>
        <w:spacing w:beforeAutospacing="0" w:after="0" w:afterAutospacing="0"/>
        <w:ind w:firstLine="567"/>
        <w:jc w:val="both"/>
        <w:rPr>
          <w:color w:val="000000"/>
          <w:spacing w:val="2"/>
        </w:rPr>
      </w:pPr>
      <w:r w:rsidRPr="00AE6BFC">
        <w:rPr>
          <w:color w:val="000000"/>
          <w:spacing w:val="2"/>
        </w:rPr>
        <w:t>В Покровском  муниципальном образовании проводятся спортивные мероприятия ко всем знаменательным датам Российской Федерации, Саратовской области и местным праздникам. Вместе с тем необходимо отметить, что еще не в полной мере используются ресурсы физической культуры и спорта для улучшения здоровья населения.</w:t>
      </w:r>
    </w:p>
    <w:p w:rsidR="00AE6BFC" w:rsidRPr="00AE6BFC" w:rsidRDefault="00AE6BFC" w:rsidP="00AE6BFC">
      <w:pPr>
        <w:pStyle w:val="ac"/>
        <w:spacing w:beforeAutospacing="0" w:after="0" w:afterAutospacing="0"/>
        <w:ind w:firstLine="567"/>
        <w:jc w:val="both"/>
        <w:rPr>
          <w:color w:val="000000"/>
          <w:spacing w:val="2"/>
        </w:rPr>
      </w:pPr>
      <w:r w:rsidRPr="00AE6BFC">
        <w:rPr>
          <w:color w:val="000000"/>
          <w:spacing w:val="2"/>
        </w:rPr>
        <w:t>В муниципальном образовании остается недостаточным удельный вес населения, систематически занимающегося физической культурой и спортом. На данном этапе нуждается в серьезной модернизации существующая система физического воспитания различных групп населения сельского поселения. Так же отмечается низкий уровень привлечения трудоспособного населения к регулярным занятиям физической культурой и спортом в трудовых коллективах, а также по месту жительства.</w:t>
      </w:r>
    </w:p>
    <w:p w:rsidR="00AE6BFC" w:rsidRPr="00AE6BFC" w:rsidRDefault="00AE6BFC" w:rsidP="00AE6B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E6BFC" w:rsidRPr="00AE6BFC" w:rsidRDefault="00AE6BFC" w:rsidP="00AE6BFC">
      <w:pPr>
        <w:pStyle w:val="ac"/>
        <w:spacing w:beforeAutospacing="0" w:after="0" w:afterAutospacing="0"/>
        <w:ind w:firstLine="567"/>
        <w:jc w:val="center"/>
        <w:rPr>
          <w:color w:val="000000"/>
        </w:rPr>
      </w:pPr>
      <w:r w:rsidRPr="00AE6BFC">
        <w:rPr>
          <w:b/>
          <w:color w:val="000000"/>
        </w:rPr>
        <w:t>1.2.4 Объекты культуры</w:t>
      </w:r>
    </w:p>
    <w:p w:rsidR="00AE6BFC" w:rsidRPr="00AE6BFC" w:rsidRDefault="00AE6BFC" w:rsidP="00AE6BFC">
      <w:pPr>
        <w:pStyle w:val="ad"/>
        <w:spacing w:after="0" w:line="240" w:lineRule="auto"/>
        <w:ind w:left="0"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BF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населения в сельской местности.</w:t>
      </w:r>
      <w:r w:rsidRPr="00AE6BF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E6BFC" w:rsidRPr="00AE6BFC" w:rsidRDefault="00AE6BFC" w:rsidP="00AE6BF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6BFC">
        <w:rPr>
          <w:rFonts w:ascii="Times New Roman" w:hAnsi="Times New Roman" w:cs="Times New Roman"/>
          <w:color w:val="000000"/>
          <w:sz w:val="24"/>
          <w:szCs w:val="24"/>
        </w:rPr>
        <w:t>Таблица 8 – Существующие объекты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901"/>
        <w:gridCol w:w="2034"/>
        <w:gridCol w:w="1849"/>
        <w:gridCol w:w="1250"/>
        <w:gridCol w:w="1546"/>
      </w:tblGrid>
      <w:tr w:rsidR="00AE6BFC" w:rsidRPr="00AE6BFC" w:rsidTr="008E7DD5">
        <w:tc>
          <w:tcPr>
            <w:tcW w:w="560" w:type="dxa"/>
            <w:vMerge w:val="restart"/>
            <w:shd w:val="clear" w:color="auto" w:fill="auto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849" w:type="dxa"/>
            <w:vMerge w:val="restart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персонала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Библиотека</w:t>
            </w:r>
          </w:p>
        </w:tc>
      </w:tr>
      <w:tr w:rsidR="00AE6BFC" w:rsidRPr="00AE6BFC" w:rsidTr="008E7DD5">
        <w:tc>
          <w:tcPr>
            <w:tcW w:w="560" w:type="dxa"/>
            <w:vMerge/>
            <w:shd w:val="clear" w:color="auto" w:fill="auto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vMerge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vMerge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мест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книг</w:t>
            </w:r>
          </w:p>
        </w:tc>
      </w:tr>
      <w:tr w:rsidR="00AE6BFC" w:rsidRPr="00AE6BFC" w:rsidTr="008E7DD5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с. Покровка «Юность»- структурное подразделение МУК "ЦКС"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Покровка,</w:t>
            </w:r>
          </w:p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ул. Центральная, 1Б</w:t>
            </w:r>
          </w:p>
        </w:tc>
        <w:tc>
          <w:tcPr>
            <w:tcW w:w="1849" w:type="dxa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E6BFC" w:rsidRPr="00AE6BFC" w:rsidTr="008E7DD5">
        <w:trPr>
          <w:trHeight w:val="852"/>
        </w:trPr>
        <w:tc>
          <w:tcPr>
            <w:tcW w:w="56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Филиал центральной библиотечной системы №21</w:t>
            </w:r>
          </w:p>
          <w:p w:rsidR="00AE6BFC" w:rsidRPr="00AE6BFC" w:rsidRDefault="00AE6BFC" w:rsidP="00AE6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Покровка,</w:t>
            </w:r>
          </w:p>
          <w:p w:rsidR="00AE6BFC" w:rsidRPr="00AE6BFC" w:rsidRDefault="00AE6BFC" w:rsidP="00AE6BF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ул. Центральная, 1Б</w:t>
            </w:r>
          </w:p>
        </w:tc>
        <w:tc>
          <w:tcPr>
            <w:tcW w:w="1849" w:type="dxa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E6BFC" w:rsidRPr="00AE6BFC" w:rsidTr="008E7DD5">
        <w:trPr>
          <w:trHeight w:val="852"/>
        </w:trPr>
        <w:tc>
          <w:tcPr>
            <w:tcW w:w="56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Сельский клуб с. Осиновка </w:t>
            </w: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 МУК "ЦКС»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с. Осиновка,</w:t>
            </w:r>
          </w:p>
          <w:p w:rsidR="00AE6BFC" w:rsidRPr="00AE6BFC" w:rsidRDefault="00AE6BFC" w:rsidP="00AE6BF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ул. Народная, 33</w:t>
            </w:r>
          </w:p>
        </w:tc>
        <w:tc>
          <w:tcPr>
            <w:tcW w:w="1849" w:type="dxa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AE6BFC" w:rsidRPr="00AE6BFC" w:rsidRDefault="00AE6BFC" w:rsidP="00AE6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6BFC" w:rsidRPr="00AE6BFC" w:rsidRDefault="00AE6BFC" w:rsidP="00AE6B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6B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ДК осуществляют деятельность 8 коллективов. </w:t>
      </w:r>
      <w:r w:rsidRPr="00AE6BFC">
        <w:rPr>
          <w:rFonts w:ascii="Times New Roman" w:hAnsi="Times New Roman" w:cs="Times New Roman"/>
          <w:bCs/>
          <w:spacing w:val="-1"/>
          <w:sz w:val="24"/>
          <w:szCs w:val="24"/>
        </w:rPr>
        <w:t>В течение всего года проводятся тематические мероприятия, посвященные праздничным и памятным датам.</w:t>
      </w:r>
    </w:p>
    <w:p w:rsidR="00AE6BFC" w:rsidRPr="00AE6BFC" w:rsidRDefault="00AE6BFC" w:rsidP="00AE6BFC">
      <w:pPr>
        <w:pStyle w:val="ac"/>
        <w:spacing w:beforeAutospacing="0" w:after="0" w:afterAutospacing="0"/>
        <w:jc w:val="center"/>
        <w:rPr>
          <w:b/>
          <w:color w:val="000000"/>
        </w:rPr>
      </w:pPr>
      <w:r w:rsidRPr="00AE6BFC">
        <w:rPr>
          <w:b/>
          <w:color w:val="000000"/>
        </w:rPr>
        <w:t>1.2.5 Предприятия торговли, общественного питания, бытового обслуживания</w:t>
      </w:r>
    </w:p>
    <w:p w:rsidR="00AE6BFC" w:rsidRPr="00AE6BFC" w:rsidRDefault="00AE6BFC" w:rsidP="00AE6BFC">
      <w:pPr>
        <w:pStyle w:val="ac"/>
        <w:spacing w:beforeAutospacing="0" w:after="0" w:afterAutospacing="0"/>
        <w:ind w:firstLine="567"/>
        <w:jc w:val="both"/>
        <w:rPr>
          <w:color w:val="000000"/>
        </w:rPr>
      </w:pPr>
      <w:r w:rsidRPr="00AE6BFC">
        <w:rPr>
          <w:color w:val="000000"/>
        </w:rPr>
        <w:t>В Покровском  муниципальном образовании расположены следующие объекты:</w:t>
      </w:r>
    </w:p>
    <w:p w:rsidR="00AE6BFC" w:rsidRPr="00AE6BFC" w:rsidRDefault="00AE6BFC" w:rsidP="00AE6BFC">
      <w:pPr>
        <w:pStyle w:val="ac"/>
        <w:spacing w:beforeAutospacing="0" w:after="0" w:afterAutospacing="0"/>
        <w:jc w:val="both"/>
        <w:rPr>
          <w:b/>
          <w:color w:val="000000"/>
          <w:u w:val="single"/>
        </w:rPr>
      </w:pPr>
      <w:r w:rsidRPr="00AE6BFC">
        <w:rPr>
          <w:b/>
          <w:color w:val="000000"/>
          <w:u w:val="single"/>
        </w:rPr>
        <w:t>Предприятия торговли</w:t>
      </w:r>
    </w:p>
    <w:p w:rsidR="00AE6BFC" w:rsidRPr="00AE6BFC" w:rsidRDefault="00AE6BFC" w:rsidP="00AE6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>Предприятия торговли в Покровском  муниципальном образовании представлены магазинами - 3 ед. (</w:t>
      </w:r>
      <w:r w:rsidRPr="00AE6BF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«Люкс», «Галина» (с. Покровка) и магазин повседневного спроса (с. Труёвая </w:t>
      </w:r>
      <w:r w:rsidRPr="00AE6BF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Маза),</w:t>
      </w:r>
      <w:r w:rsidRPr="00AE6BFC">
        <w:rPr>
          <w:rFonts w:ascii="Times New Roman" w:hAnsi="Times New Roman" w:cs="Times New Roman"/>
          <w:sz w:val="24"/>
          <w:szCs w:val="24"/>
        </w:rPr>
        <w:t xml:space="preserve"> которые занимаются реализацией продовольственных и промышленных товаров. Общая торговая площадь магазинов поселения составляет 180 м</w:t>
      </w:r>
      <w:r w:rsidRPr="00AE6B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6B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BFC" w:rsidRPr="00AE6BFC" w:rsidRDefault="00AE6BFC" w:rsidP="00AE6BFC">
      <w:pPr>
        <w:shd w:val="clear" w:color="auto" w:fill="FFFFFF"/>
        <w:spacing w:after="0" w:line="240" w:lineRule="auto"/>
        <w:ind w:right="125" w:firstLine="55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AE6BFC">
        <w:rPr>
          <w:rFonts w:ascii="Times New Roman" w:hAnsi="Times New Roman" w:cs="Times New Roman"/>
          <w:spacing w:val="3"/>
          <w:sz w:val="24"/>
          <w:szCs w:val="24"/>
        </w:rPr>
        <w:t>В с. Осиновка и с. Лягоши выезжает автолавка.</w:t>
      </w:r>
    </w:p>
    <w:p w:rsidR="00AE6BFC" w:rsidRPr="00AE6BFC" w:rsidRDefault="00AE6BFC" w:rsidP="00AE6BFC">
      <w:pPr>
        <w:pStyle w:val="ac"/>
        <w:spacing w:beforeAutospacing="0" w:after="0" w:afterAutospacing="0"/>
        <w:jc w:val="both"/>
        <w:rPr>
          <w:b/>
          <w:color w:val="000000"/>
          <w:u w:val="single"/>
        </w:rPr>
      </w:pPr>
      <w:r w:rsidRPr="00AE6BFC">
        <w:rPr>
          <w:b/>
          <w:color w:val="000000"/>
          <w:u w:val="single"/>
        </w:rPr>
        <w:t>Предприятия общественного питания</w:t>
      </w:r>
    </w:p>
    <w:p w:rsidR="00AE6BFC" w:rsidRPr="00AE6BFC" w:rsidRDefault="00AE6BFC" w:rsidP="00AE6BFC">
      <w:pPr>
        <w:pStyle w:val="ac"/>
        <w:spacing w:beforeAutospacing="0" w:after="0" w:afterAutospacing="0"/>
        <w:ind w:firstLine="567"/>
        <w:jc w:val="both"/>
        <w:rPr>
          <w:color w:val="000000"/>
        </w:rPr>
      </w:pPr>
      <w:r w:rsidRPr="00AE6BFC">
        <w:rPr>
          <w:color w:val="000000"/>
        </w:rPr>
        <w:t>На территории Покровского сельского поселения предприятия общественного питания отсутствуют.</w:t>
      </w:r>
    </w:p>
    <w:p w:rsidR="00AE6BFC" w:rsidRPr="00AE6BFC" w:rsidRDefault="00AE6BFC" w:rsidP="00AE6BFC">
      <w:pPr>
        <w:pStyle w:val="ac"/>
        <w:spacing w:beforeAutospacing="0" w:after="0" w:afterAutospacing="0"/>
        <w:jc w:val="both"/>
        <w:rPr>
          <w:b/>
          <w:color w:val="000000"/>
          <w:u w:val="single"/>
        </w:rPr>
      </w:pPr>
      <w:r w:rsidRPr="00AE6BFC">
        <w:rPr>
          <w:b/>
          <w:color w:val="000000"/>
          <w:u w:val="single"/>
        </w:rPr>
        <w:t>Предприятия бытового обслуживания</w:t>
      </w:r>
    </w:p>
    <w:p w:rsidR="00AE6BFC" w:rsidRPr="00AE6BFC" w:rsidRDefault="00AE6BFC" w:rsidP="00AE6BFC">
      <w:pPr>
        <w:pStyle w:val="ac"/>
        <w:spacing w:beforeAutospacing="0" w:after="0" w:afterAutospacing="0"/>
        <w:ind w:firstLine="567"/>
        <w:jc w:val="both"/>
        <w:rPr>
          <w:color w:val="000000"/>
        </w:rPr>
      </w:pPr>
      <w:r w:rsidRPr="00AE6BFC">
        <w:rPr>
          <w:color w:val="000000"/>
        </w:rPr>
        <w:t>На территории Покровского сельского поселения предприятия бытового обслуживания  отсутствуют.</w:t>
      </w:r>
    </w:p>
    <w:p w:rsidR="00AE6BFC" w:rsidRPr="00AE6BFC" w:rsidRDefault="00AE6BFC" w:rsidP="00AE6B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AE6BFC" w:rsidRPr="00AE6BFC" w:rsidRDefault="00AE6BFC" w:rsidP="00AE6B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E6BF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Прочие объекты</w:t>
      </w:r>
    </w:p>
    <w:p w:rsidR="00AE6BFC" w:rsidRPr="00AE6BFC" w:rsidRDefault="00AE6BFC" w:rsidP="00AE6BFC">
      <w:pPr>
        <w:pStyle w:val="ac"/>
        <w:spacing w:beforeAutospacing="0" w:after="0" w:afterAutospacing="0"/>
        <w:jc w:val="right"/>
        <w:rPr>
          <w:b/>
          <w:color w:val="000000"/>
          <w:u w:val="single"/>
        </w:rPr>
      </w:pPr>
      <w:r w:rsidRPr="00AE6BFC">
        <w:rPr>
          <w:color w:val="000000"/>
        </w:rPr>
        <w:t>Таблица 9</w:t>
      </w:r>
    </w:p>
    <w:p w:rsidR="00AE6BFC" w:rsidRPr="00AE6BFC" w:rsidRDefault="00AE6BFC" w:rsidP="00AE6B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514"/>
        <w:gridCol w:w="2977"/>
      </w:tblGrid>
      <w:tr w:rsidR="00AE6BFC" w:rsidRPr="00AE6BFC" w:rsidTr="008E7DD5">
        <w:tc>
          <w:tcPr>
            <w:tcW w:w="56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6BFC" w:rsidRPr="00AE6BFC" w:rsidTr="008E7DD5">
        <w:tc>
          <w:tcPr>
            <w:tcW w:w="56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Отделение почтовой связи  Покровка  412942–филиала ФГУП «Почта России»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Покровка, </w:t>
            </w:r>
          </w:p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Центральная, 38В</w:t>
            </w:r>
          </w:p>
        </w:tc>
      </w:tr>
      <w:tr w:rsidR="00AE6BFC" w:rsidRPr="00AE6BFC" w:rsidTr="008E7DD5">
        <w:tc>
          <w:tcPr>
            <w:tcW w:w="56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Отделение почтовой связи Труевая Маза  412963–филиала ФГУП «Почта России»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Труевая Маза, </w:t>
            </w:r>
          </w:p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Народная, 5А</w:t>
            </w:r>
          </w:p>
        </w:tc>
      </w:tr>
      <w:tr w:rsidR="00AE6BFC" w:rsidRPr="00AE6BFC" w:rsidTr="008E7DD5">
        <w:trPr>
          <w:trHeight w:val="713"/>
        </w:trPr>
        <w:tc>
          <w:tcPr>
            <w:tcW w:w="56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 «Покрова Святой Богородицы»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Покровка, </w:t>
            </w:r>
          </w:p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Новая, д.8</w:t>
            </w:r>
          </w:p>
        </w:tc>
      </w:tr>
    </w:tbl>
    <w:p w:rsidR="00AE6BFC" w:rsidRPr="00AE6BFC" w:rsidRDefault="00AE6BFC" w:rsidP="00AE6BF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pacing w:val="-9"/>
          <w:sz w:val="24"/>
          <w:szCs w:val="24"/>
        </w:rPr>
        <w:sectPr w:rsidR="00AE6BFC" w:rsidRPr="00AE6BFC" w:rsidSect="00067258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AE6BFC" w:rsidRPr="00AE6BFC" w:rsidRDefault="00AE6BFC" w:rsidP="00AE6BFC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AE6BFC">
        <w:rPr>
          <w:rFonts w:ascii="Times New Roman" w:hAnsi="Times New Roman" w:cs="Times New Roman"/>
          <w:b/>
          <w:spacing w:val="-9"/>
          <w:sz w:val="24"/>
          <w:szCs w:val="24"/>
        </w:rPr>
        <w:lastRenderedPageBreak/>
        <w:t>1.3 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AE6BFC" w:rsidRPr="00AE6BFC" w:rsidRDefault="00AE6BFC" w:rsidP="00AE6BFC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AE6BFC">
        <w:rPr>
          <w:rFonts w:ascii="Times New Roman" w:hAnsi="Times New Roman" w:cs="Times New Roman"/>
          <w:spacing w:val="-9"/>
          <w:sz w:val="24"/>
          <w:szCs w:val="24"/>
        </w:rPr>
        <w:t xml:space="preserve">Таблица 10 – Прогнозный спрос на услуги социальной инфраструктуры </w:t>
      </w:r>
    </w:p>
    <w:p w:rsidR="00AE6BFC" w:rsidRPr="00AE6BFC" w:rsidRDefault="00AE6BFC" w:rsidP="00AE6BFC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AE6BFC">
        <w:rPr>
          <w:rFonts w:ascii="Times New Roman" w:hAnsi="Times New Roman" w:cs="Times New Roman"/>
          <w:spacing w:val="-9"/>
          <w:sz w:val="24"/>
          <w:szCs w:val="24"/>
        </w:rPr>
        <w:t>Покровского сельского поселения (перспективная численность населения 360 человек)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1"/>
        <w:gridCol w:w="4325"/>
        <w:gridCol w:w="1727"/>
        <w:gridCol w:w="2730"/>
        <w:gridCol w:w="1721"/>
        <w:gridCol w:w="1892"/>
        <w:gridCol w:w="2074"/>
      </w:tblGrid>
      <w:tr w:rsidR="00AE6BFC" w:rsidRPr="00AE6BFC" w:rsidTr="008E7DD5">
        <w:tc>
          <w:tcPr>
            <w:tcW w:w="851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№ п/п</w:t>
            </w:r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Наименование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Ед. измерения</w:t>
            </w:r>
          </w:p>
        </w:tc>
        <w:tc>
          <w:tcPr>
            <w:tcW w:w="2741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Принятые нормативы (Нормативы градостроительного проектирования </w:t>
            </w: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СНиП 2.07.01.89* приложение №6 таб. 1)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потребность</w:t>
            </w:r>
          </w:p>
        </w:tc>
        <w:tc>
          <w:tcPr>
            <w:tcW w:w="3884" w:type="dxa"/>
            <w:gridSpan w:val="2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AE6BFC" w:rsidRPr="00AE6BFC" w:rsidTr="008E7DD5">
        <w:tc>
          <w:tcPr>
            <w:tcW w:w="851" w:type="dxa"/>
            <w:vMerge/>
            <w:shd w:val="clear" w:color="auto" w:fill="auto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Сохраняемая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 запроектировать</w:t>
            </w:r>
          </w:p>
        </w:tc>
      </w:tr>
      <w:tr w:rsidR="00AE6BFC" w:rsidRPr="00AE6BFC" w:rsidTr="008E7DD5">
        <w:tc>
          <w:tcPr>
            <w:tcW w:w="15310" w:type="dxa"/>
            <w:gridSpan w:val="7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 (дети с 1 до 6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28 мест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(дети от 7 до 17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111 мест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учреждения,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10% от общего числа школьников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15310" w:type="dxa"/>
            <w:gridSpan w:val="7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Стационарные больницы для взрослых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10,2 койко-мест на 1 тыс. постоянного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18,15 на 1 тыс. постоянного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 на 6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Станции скорой медицинской помощи,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0,1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15310" w:type="dxa"/>
            <w:gridSpan w:val="7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Детские дома-интернаты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3 на 1 тыс. населения от 4 до 17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с 60 лет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28 на 1 тыс. населения с 60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Дома-интернаты для взрослых 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с физическими нарушениями (с 18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1 на 1 тыс. населения с 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60 на 1тыс. населения после 60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инвалидов на креслах колясках и их семей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0,5 на 1тыс. чел всего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15310" w:type="dxa"/>
            <w:gridSpan w:val="7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AE6BFC" w:rsidRPr="00AE6BFC" w:rsidTr="008E7DD5">
        <w:tc>
          <w:tcPr>
            <w:tcW w:w="851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vMerge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Клубы или учреждения клубного типа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зрительные места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80 на 1 тыс. жителей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15310" w:type="dxa"/>
            <w:gridSpan w:val="7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Территории физкультурно-спортивных сооружений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0,7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 пола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Спортивно-тренажерный зал повседневного обслуживания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зала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Бассейны крытые и открытые общего пользования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AE6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учреждения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1949,4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15310" w:type="dxa"/>
            <w:gridSpan w:val="7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м² торговой площади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300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40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15310" w:type="dxa"/>
            <w:gridSpan w:val="7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кг белья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120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Химчистки – фабрики химчистки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кг вещей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11,4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Банно-оздоровительный комплекс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5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rPr>
          <w:trHeight w:val="297"/>
        </w:trPr>
        <w:tc>
          <w:tcPr>
            <w:tcW w:w="15310" w:type="dxa"/>
            <w:gridSpan w:val="7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Предприятия коммунального обслуживания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Пожарные депо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0,2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 на 0,3 млн. жителей / 1 на поселение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15310" w:type="dxa"/>
            <w:gridSpan w:val="7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 на 9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6BFC" w:rsidRPr="00AE6BFC" w:rsidTr="008E7DD5">
        <w:tc>
          <w:tcPr>
            <w:tcW w:w="85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Отделение, филиалы банков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операционная касса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0,5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AE6BFC" w:rsidRPr="00AE6BFC" w:rsidRDefault="00AE6BFC" w:rsidP="00AE6BFC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spacing w:val="-9"/>
          <w:sz w:val="24"/>
          <w:szCs w:val="24"/>
        </w:rPr>
        <w:sectPr w:rsidR="00AE6BFC" w:rsidRPr="00AE6BFC" w:rsidSect="005E1A2F">
          <w:pgSz w:w="16834" w:h="11909" w:orient="landscape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AE6BFC" w:rsidRPr="00AE6BFC" w:rsidRDefault="00AE6BFC" w:rsidP="00AE6BFC">
      <w:pPr>
        <w:shd w:val="clear" w:color="auto" w:fill="FFFFFF"/>
        <w:tabs>
          <w:tab w:val="left" w:pos="-4962"/>
        </w:tabs>
        <w:spacing w:after="0" w:line="240" w:lineRule="auto"/>
        <w:ind w:right="19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tabs>
          <w:tab w:val="left" w:pos="-4962"/>
        </w:tabs>
        <w:spacing w:after="0" w:line="240" w:lineRule="auto"/>
        <w:ind w:right="1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E6BFC">
        <w:rPr>
          <w:rFonts w:ascii="Times New Roman" w:hAnsi="Times New Roman" w:cs="Times New Roman"/>
          <w:b/>
          <w:spacing w:val="-9"/>
          <w:sz w:val="24"/>
          <w:szCs w:val="24"/>
        </w:rPr>
        <w:t>1.4. О</w:t>
      </w:r>
      <w:r w:rsidRPr="00AE6BFC">
        <w:rPr>
          <w:rFonts w:ascii="Times New Roman" w:hAnsi="Times New Roman" w:cs="Times New Roman"/>
          <w:b/>
          <w:sz w:val="24"/>
          <w:szCs w:val="24"/>
        </w:rPr>
        <w:t xml:space="preserve">ценка нормативно-правовой базы, необходимой для </w:t>
      </w:r>
      <w:r w:rsidRPr="00AE6BFC">
        <w:rPr>
          <w:rFonts w:ascii="Times New Roman" w:hAnsi="Times New Roman" w:cs="Times New Roman"/>
          <w:b/>
          <w:spacing w:val="-2"/>
          <w:sz w:val="24"/>
          <w:szCs w:val="24"/>
        </w:rPr>
        <w:t>функционирования и развития социальной инфраструктуры</w:t>
      </w:r>
    </w:p>
    <w:p w:rsidR="00AE6BFC" w:rsidRPr="00AE6BFC" w:rsidRDefault="00AE6BFC" w:rsidP="00AE6BF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E6BFC">
        <w:rPr>
          <w:rFonts w:ascii="Times New Roman" w:hAnsi="Times New Roman" w:cs="Times New Roman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AE6BFC" w:rsidRPr="00AE6BFC" w:rsidRDefault="00AE6BFC" w:rsidP="00AE6BF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E6BFC">
        <w:rPr>
          <w:rFonts w:ascii="Times New Roman" w:hAnsi="Times New Roman" w:cs="Times New Roman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AE6BFC" w:rsidRPr="00AE6BFC" w:rsidRDefault="00AE6BFC" w:rsidP="00AE6BF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E6BFC">
        <w:rPr>
          <w:rFonts w:ascii="Times New Roman" w:hAnsi="Times New Roman" w:cs="Times New Roman"/>
        </w:rPr>
        <w:t xml:space="preserve">Программа комплексного развития социальной инфраструктуры </w:t>
      </w:r>
      <w:r w:rsidRPr="00AE6BFC">
        <w:rPr>
          <w:rFonts w:ascii="Times New Roman" w:hAnsi="Times New Roman" w:cs="Times New Roman"/>
          <w:bCs/>
          <w:lang w:eastAsia="en-US"/>
        </w:rPr>
        <w:t>Покровского сельского поселения</w:t>
      </w:r>
      <w:r w:rsidRPr="00AE6BFC">
        <w:rPr>
          <w:rFonts w:ascii="Times New Roman" w:hAnsi="Times New Roman" w:cs="Times New Roman"/>
          <w:lang w:eastAsia="ar-SA"/>
        </w:rPr>
        <w:t xml:space="preserve"> </w:t>
      </w:r>
      <w:r w:rsidRPr="00AE6BFC">
        <w:rPr>
          <w:rFonts w:ascii="Times New Roman" w:hAnsi="Times New Roman" w:cs="Times New Roman"/>
        </w:rPr>
        <w:t xml:space="preserve">разрабатывалась на основе документов о развитии и комплексном освоении территорий, в частности: </w:t>
      </w:r>
    </w:p>
    <w:p w:rsidR="00AE6BFC" w:rsidRPr="00AE6BFC" w:rsidRDefault="00AE6BFC" w:rsidP="00AE6BFC">
      <w:pPr>
        <w:pStyle w:val="Default"/>
        <w:ind w:firstLine="567"/>
        <w:jc w:val="both"/>
        <w:rPr>
          <w:rFonts w:ascii="Times New Roman" w:hAnsi="Times New Roman" w:cs="Times New Roman"/>
          <w:highlight w:val="yellow"/>
        </w:rPr>
      </w:pPr>
      <w:r w:rsidRPr="00AE6BFC">
        <w:rPr>
          <w:rFonts w:ascii="Times New Roman" w:hAnsi="Times New Roman" w:cs="Times New Roman"/>
        </w:rPr>
        <w:sym w:font="Symbol" w:char="F02D"/>
      </w:r>
      <w:r w:rsidRPr="00AE6BFC">
        <w:rPr>
          <w:rFonts w:ascii="Times New Roman" w:hAnsi="Times New Roman" w:cs="Times New Roman"/>
        </w:rPr>
        <w:t xml:space="preserve"> Генеральный план Покровского сельского поселения Вольского муниципального района Саратовской области.</w:t>
      </w:r>
    </w:p>
    <w:p w:rsidR="00AE6BFC" w:rsidRPr="00AE6BFC" w:rsidRDefault="00AE6BFC" w:rsidP="00AE6BF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E6BFC">
        <w:rPr>
          <w:rFonts w:ascii="Times New Roman" w:hAnsi="Times New Roman" w:cs="Times New Roman"/>
        </w:rPr>
        <w:t xml:space="preserve">Также при разработке Программы учтены местные нормативы градостроительного проектирования Саратовской области. </w:t>
      </w:r>
    </w:p>
    <w:p w:rsidR="00AE6BFC" w:rsidRPr="00AE6BFC" w:rsidRDefault="00AE6BFC" w:rsidP="00AE6BF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E6BFC">
        <w:rPr>
          <w:rFonts w:ascii="Times New Roman" w:hAnsi="Times New Roman" w:cs="Times New Roman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AE6BFC" w:rsidRPr="00AE6BFC" w:rsidRDefault="00AE6BFC" w:rsidP="00AE6BF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E6BFC">
        <w:rPr>
          <w:rFonts w:ascii="Times New Roman" w:hAnsi="Times New Roman" w:cs="Times New Roman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AE6BFC" w:rsidRPr="00AE6BFC" w:rsidRDefault="00AE6BFC" w:rsidP="00AE6BFC">
      <w:pPr>
        <w:pStyle w:val="Default"/>
        <w:jc w:val="both"/>
        <w:rPr>
          <w:rFonts w:ascii="Times New Roman" w:hAnsi="Times New Roman" w:cs="Times New Roman"/>
        </w:rPr>
      </w:pPr>
      <w:r w:rsidRPr="00AE6BFC">
        <w:rPr>
          <w:rFonts w:ascii="Times New Roman" w:hAnsi="Times New Roman" w:cs="Times New Roman"/>
        </w:rPr>
        <w:sym w:font="Symbol" w:char="F02D"/>
      </w:r>
      <w:r w:rsidRPr="00AE6BFC">
        <w:rPr>
          <w:rFonts w:ascii="Times New Roman" w:hAnsi="Times New Roman" w:cs="Times New Roman"/>
        </w:rPr>
        <w:t xml:space="preserve"> определение долгосрочных целей и задач муниципального управления и социально-экономического развития Покровского сельского поселения,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AE6BFC" w:rsidRPr="00AE6BFC" w:rsidRDefault="00AE6BFC" w:rsidP="00AE6BFC">
      <w:pPr>
        <w:pStyle w:val="Default"/>
        <w:jc w:val="both"/>
        <w:rPr>
          <w:rFonts w:ascii="Times New Roman" w:hAnsi="Times New Roman" w:cs="Times New Roman"/>
        </w:rPr>
      </w:pPr>
      <w:r w:rsidRPr="00AE6BFC">
        <w:rPr>
          <w:rFonts w:ascii="Times New Roman" w:hAnsi="Times New Roman" w:cs="Times New Roman"/>
        </w:rPr>
        <w:sym w:font="Symbol" w:char="F02D"/>
      </w:r>
      <w:r w:rsidRPr="00AE6BFC">
        <w:rPr>
          <w:rFonts w:ascii="Times New Roman" w:hAnsi="Times New Roman" w:cs="Times New Roman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AE6BFC" w:rsidRPr="00AE6BFC" w:rsidRDefault="00AE6BFC" w:rsidP="00AE6BFC">
      <w:pPr>
        <w:pStyle w:val="Default"/>
        <w:jc w:val="both"/>
        <w:rPr>
          <w:rFonts w:ascii="Times New Roman" w:hAnsi="Times New Roman" w:cs="Times New Roman"/>
        </w:rPr>
      </w:pPr>
      <w:r w:rsidRPr="00AE6BFC">
        <w:rPr>
          <w:rFonts w:ascii="Times New Roman" w:hAnsi="Times New Roman" w:cs="Times New Roman"/>
        </w:rPr>
        <w:sym w:font="Symbol" w:char="F02D"/>
      </w:r>
      <w:r w:rsidRPr="00AE6BFC">
        <w:rPr>
          <w:rFonts w:ascii="Times New Roman" w:hAnsi="Times New Roman" w:cs="Times New Roman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AE6BFC" w:rsidRPr="00AE6BFC" w:rsidRDefault="00AE6BFC" w:rsidP="00AE6BFC">
      <w:pPr>
        <w:pStyle w:val="Default"/>
        <w:jc w:val="both"/>
        <w:rPr>
          <w:rFonts w:ascii="Times New Roman" w:hAnsi="Times New Roman" w:cs="Times New Roman"/>
        </w:rPr>
      </w:pPr>
      <w:r w:rsidRPr="00AE6BFC">
        <w:rPr>
          <w:rFonts w:ascii="Times New Roman" w:hAnsi="Times New Roman" w:cs="Times New Roman"/>
        </w:rPr>
        <w:sym w:font="Symbol" w:char="F02D"/>
      </w:r>
      <w:r w:rsidRPr="00AE6BFC">
        <w:rPr>
          <w:rFonts w:ascii="Times New Roman" w:hAnsi="Times New Roman" w:cs="Times New Roman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AE6BFC" w:rsidRPr="00AE6BFC" w:rsidRDefault="00AE6BFC" w:rsidP="00AE6BF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E6BFC">
        <w:rPr>
          <w:rFonts w:ascii="Times New Roman" w:hAnsi="Times New Roman" w:cs="Times New Roman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AE6BFC" w:rsidRPr="00AE6BFC" w:rsidRDefault="00AE6BFC" w:rsidP="00AE6BF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E6BFC">
        <w:rPr>
          <w:rFonts w:ascii="Times New Roman" w:hAnsi="Times New Roman" w:cs="Times New Roman"/>
        </w:rPr>
        <w:t xml:space="preserve">1) стратегия социально-экономического развития Покровского сельского поселения; </w:t>
      </w:r>
    </w:p>
    <w:p w:rsidR="00AE6BFC" w:rsidRPr="00AE6BFC" w:rsidRDefault="00AE6BFC" w:rsidP="00AE6BF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E6BFC">
        <w:rPr>
          <w:rFonts w:ascii="Times New Roman" w:hAnsi="Times New Roman" w:cs="Times New Roman"/>
        </w:rPr>
        <w:t xml:space="preserve">2) план мероприятий по реализации стратегии социально-экономического развития; </w:t>
      </w:r>
    </w:p>
    <w:p w:rsidR="00AE6BFC" w:rsidRPr="00AE6BFC" w:rsidRDefault="00AE6BFC" w:rsidP="00AE6BF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E6BFC">
        <w:rPr>
          <w:rFonts w:ascii="Times New Roman" w:hAnsi="Times New Roman" w:cs="Times New Roman"/>
        </w:rPr>
        <w:t xml:space="preserve">3) прогноз социально-экономического развития Покровского сельского поселения на среднесрочный или долгосрочный период; </w:t>
      </w:r>
    </w:p>
    <w:p w:rsidR="00AE6BFC" w:rsidRPr="00AE6BFC" w:rsidRDefault="00AE6BFC" w:rsidP="00AE6BF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E6BFC">
        <w:rPr>
          <w:rFonts w:ascii="Times New Roman" w:hAnsi="Times New Roman" w:cs="Times New Roman"/>
        </w:rPr>
        <w:t xml:space="preserve">4) бюджетный прогноз Покровского сельского поселения  на долгосрочный период. </w:t>
      </w:r>
    </w:p>
    <w:p w:rsidR="00AE6BFC" w:rsidRPr="00AE6BFC" w:rsidRDefault="00AE6BFC" w:rsidP="00AE6BF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E6BFC">
        <w:rPr>
          <w:rFonts w:ascii="Times New Roman" w:hAnsi="Times New Roman" w:cs="Times New Roman"/>
        </w:rPr>
        <w:t>Таким образом, следует отметить, что существующей нормативно-правовой базы достаточно для функционирования и развития социальной инфраструктуры Покровского сельского поселения. Однако при этом в соответствии с действующей нормативно-правовой базой не разработана и отсутствует Программа социально-экономического развития муниципального образования, содержащая комплекс планируемых мероприятий, взаимоувязанных по задачам, срокам осуществления, исполнителями ресурсами, обеспечивающих наиболее эффективное достижение целей и решение задач социально-экономического развития Покровского сельского поселения.</w:t>
      </w:r>
    </w:p>
    <w:p w:rsidR="00AE6BFC" w:rsidRPr="00AE6BFC" w:rsidRDefault="00AE6BFC" w:rsidP="00AE6BFC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  <w:sectPr w:rsidR="00AE6BFC" w:rsidRPr="00AE6BFC" w:rsidSect="005E1A2F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AE6BFC" w:rsidRPr="00AE6BFC" w:rsidRDefault="00AE6BFC" w:rsidP="00AE6BFC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FC">
        <w:rPr>
          <w:rFonts w:ascii="Times New Roman" w:hAnsi="Times New Roman" w:cs="Times New Roman"/>
          <w:b/>
          <w:spacing w:val="-9"/>
          <w:sz w:val="24"/>
          <w:szCs w:val="24"/>
        </w:rPr>
        <w:t>Раздел 2. П</w:t>
      </w:r>
      <w:r w:rsidRPr="00AE6BFC">
        <w:rPr>
          <w:rFonts w:ascii="Times New Roman" w:hAnsi="Times New Roman" w:cs="Times New Roman"/>
          <w:b/>
          <w:sz w:val="24"/>
          <w:szCs w:val="24"/>
        </w:rPr>
        <w:t>еречень мероприятий (инвестиционных проектов) по</w:t>
      </w:r>
      <w:r w:rsidRPr="00AE6BFC">
        <w:rPr>
          <w:rFonts w:ascii="Times New Roman" w:hAnsi="Times New Roman" w:cs="Times New Roman"/>
          <w:b/>
          <w:sz w:val="24"/>
          <w:szCs w:val="24"/>
        </w:rPr>
        <w:br/>
      </w:r>
      <w:r w:rsidRPr="00AE6BFC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проектированию, строительству и реконструкции объектов социальной </w:t>
      </w:r>
      <w:r w:rsidRPr="00AE6BFC">
        <w:rPr>
          <w:rFonts w:ascii="Times New Roman" w:hAnsi="Times New Roman" w:cs="Times New Roman"/>
          <w:b/>
          <w:sz w:val="24"/>
          <w:szCs w:val="24"/>
        </w:rPr>
        <w:t xml:space="preserve">инфраструктуры </w:t>
      </w:r>
    </w:p>
    <w:p w:rsidR="00AE6BFC" w:rsidRPr="00AE6BFC" w:rsidRDefault="00AE6BFC" w:rsidP="00AE6BFC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</w:t>
      </w:r>
      <w:r w:rsidRPr="00AE6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BFC" w:rsidRPr="00AE6BFC" w:rsidRDefault="00AE6BFC" w:rsidP="00AE6BFC">
      <w:pPr>
        <w:shd w:val="clear" w:color="auto" w:fill="FFFFFF"/>
        <w:tabs>
          <w:tab w:val="left" w:pos="994"/>
        </w:tabs>
        <w:spacing w:after="0" w:line="240" w:lineRule="auto"/>
        <w:ind w:left="365"/>
        <w:jc w:val="right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W w:w="14627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967"/>
        <w:gridCol w:w="2010"/>
        <w:gridCol w:w="1268"/>
        <w:gridCol w:w="1275"/>
        <w:gridCol w:w="1276"/>
        <w:gridCol w:w="1418"/>
        <w:gridCol w:w="1417"/>
        <w:gridCol w:w="1418"/>
        <w:gridCol w:w="1984"/>
      </w:tblGrid>
      <w:tr w:rsidR="00AE6BFC" w:rsidRPr="00AE6BFC" w:rsidTr="008E7DD5">
        <w:tc>
          <w:tcPr>
            <w:tcW w:w="594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Технико-экономические параметры </w:t>
            </w:r>
          </w:p>
        </w:tc>
        <w:tc>
          <w:tcPr>
            <w:tcW w:w="8072" w:type="dxa"/>
            <w:gridSpan w:val="6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Сроки </w:t>
            </w:r>
            <w:r w:rsidRPr="00AE6B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реализации в плановом периоде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  <w:r w:rsidRPr="00AE6B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br/>
            </w: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AE6BFC" w:rsidRPr="00AE6BFC" w:rsidTr="008E7DD5">
        <w:tc>
          <w:tcPr>
            <w:tcW w:w="594" w:type="dxa"/>
            <w:vMerge/>
            <w:shd w:val="clear" w:color="auto" w:fill="auto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2022-2032 гг.</w:t>
            </w:r>
          </w:p>
        </w:tc>
        <w:tc>
          <w:tcPr>
            <w:tcW w:w="1984" w:type="dxa"/>
            <w:vMerge/>
            <w:shd w:val="clear" w:color="auto" w:fill="auto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FC" w:rsidRPr="00AE6BFC" w:rsidTr="008E7DD5">
        <w:tc>
          <w:tcPr>
            <w:tcW w:w="594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Ремонт спортивного зала МОУ «ООШ с. Покровка»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S=180</w:t>
            </w: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AE6BF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324,0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Отдел образования Вольского муниципального района</w:t>
            </w:r>
          </w:p>
        </w:tc>
      </w:tr>
      <w:tr w:rsidR="00AE6BFC" w:rsidRPr="00AE6BFC" w:rsidTr="008E7DD5">
        <w:tc>
          <w:tcPr>
            <w:tcW w:w="594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Ремонт сельского клуба с. Осиновка структурное подразделение МУК «ЦКС»;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50 мест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130,0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Глава МО Покровского сельского поселения</w:t>
            </w:r>
          </w:p>
        </w:tc>
      </w:tr>
      <w:tr w:rsidR="00AE6BFC" w:rsidRPr="00AE6BFC" w:rsidTr="008E7DD5">
        <w:tc>
          <w:tcPr>
            <w:tcW w:w="594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Ремонт второго этажа Дома культуры с. Покровка структурное подразделение МУК «ЦКС»;</w:t>
            </w:r>
          </w:p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S</w:t>
            </w: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=200 м</w:t>
            </w:r>
            <w:r w:rsidRPr="00AE6BF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Глава МО Покровского сельского поселения</w:t>
            </w:r>
          </w:p>
        </w:tc>
      </w:tr>
      <w:tr w:rsidR="00AE6BFC" w:rsidRPr="00AE6BFC" w:rsidTr="008E7DD5">
        <w:tc>
          <w:tcPr>
            <w:tcW w:w="594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ФАП</w:t>
            </w:r>
          </w:p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Осиновка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Вольского муниципального района</w:t>
            </w:r>
          </w:p>
        </w:tc>
      </w:tr>
      <w:tr w:rsidR="00AE6BFC" w:rsidRPr="00AE6BFC" w:rsidTr="008E7DD5">
        <w:tc>
          <w:tcPr>
            <w:tcW w:w="594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ФАП</w:t>
            </w:r>
          </w:p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Труевая Маза.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E6B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6BFC" w:rsidRPr="00AE6BFC" w:rsidRDefault="00AE6BFC" w:rsidP="00AE6B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6BFC" w:rsidRPr="00AE6BFC" w:rsidRDefault="00AE6BFC" w:rsidP="00AE6B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6BFC" w:rsidRPr="00AE6BFC" w:rsidRDefault="00AE6BFC" w:rsidP="00AE6B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6BF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AE6BFC" w:rsidRPr="00AE6BFC" w:rsidRDefault="00AE6BFC" w:rsidP="00AE6B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6BFC">
        <w:rPr>
          <w:rFonts w:ascii="Times New Roman" w:eastAsia="Calibri" w:hAnsi="Times New Roman" w:cs="Times New Roman"/>
          <w:bCs/>
          <w:sz w:val="24"/>
          <w:szCs w:val="24"/>
        </w:rPr>
        <w:t xml:space="preserve">Ориентировочная стоимость строительства здания определена по проектам объектов-аналогов. 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 </w:t>
      </w:r>
    </w:p>
    <w:p w:rsidR="00AE6BFC" w:rsidRPr="00AE6BFC" w:rsidRDefault="00AE6BFC" w:rsidP="00AE6B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E6BFC">
        <w:rPr>
          <w:rFonts w:ascii="Times New Roman" w:hAnsi="Times New Roman" w:cs="Times New Roman"/>
          <w:b/>
          <w:spacing w:val="-2"/>
          <w:sz w:val="24"/>
          <w:szCs w:val="24"/>
        </w:rPr>
        <w:t>Раздел 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AE6BFC" w:rsidRPr="00AE6BFC" w:rsidRDefault="00AE6BFC" w:rsidP="00AE6BFC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E6BFC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Покровского сельского поселения </w:t>
      </w:r>
    </w:p>
    <w:p w:rsidR="00AE6BFC" w:rsidRPr="00AE6BFC" w:rsidRDefault="00AE6BFC" w:rsidP="00AE6BFC">
      <w:pPr>
        <w:shd w:val="clear" w:color="auto" w:fill="FFFFFF"/>
        <w:tabs>
          <w:tab w:val="left" w:pos="0"/>
        </w:tabs>
        <w:spacing w:after="0" w:line="240" w:lineRule="auto"/>
        <w:ind w:right="-460"/>
        <w:jc w:val="center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>Таблица 12 – Прогнозируемый объем финансовых средств на реализацию Программы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81"/>
        <w:gridCol w:w="2296"/>
        <w:gridCol w:w="2977"/>
        <w:gridCol w:w="1701"/>
        <w:gridCol w:w="1418"/>
        <w:gridCol w:w="1559"/>
        <w:gridCol w:w="1417"/>
        <w:gridCol w:w="1418"/>
        <w:gridCol w:w="1559"/>
      </w:tblGrid>
      <w:tr w:rsidR="00AE6BFC" w:rsidRPr="00AE6BFC" w:rsidTr="008E7DD5">
        <w:trPr>
          <w:trHeight w:hRule="exact" w:val="397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9072" w:type="dxa"/>
            <w:gridSpan w:val="6"/>
            <w:shd w:val="clear" w:color="auto" w:fill="FFFFFF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Годы, тыс. руб.</w:t>
            </w:r>
          </w:p>
        </w:tc>
      </w:tr>
      <w:tr w:rsidR="00AE6BFC" w:rsidRPr="00AE6BFC" w:rsidTr="008E7DD5">
        <w:trPr>
          <w:trHeight w:hRule="exact" w:val="642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2022-2032 гг.</w:t>
            </w:r>
          </w:p>
        </w:tc>
      </w:tr>
      <w:tr w:rsidR="00AE6BFC" w:rsidRPr="00AE6BFC" w:rsidTr="008E7DD5">
        <w:trPr>
          <w:trHeight w:val="533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Ремонт спортивного зала МОУ «ООШ с. Покровка»</w:t>
            </w:r>
          </w:p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324,0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624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Ремонт сельского клуба с. Осиновка структурное подразделение МУК «ЦКС»</w:t>
            </w:r>
          </w:p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130,0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624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AE6BFC" w:rsidRPr="00AE6BFC" w:rsidRDefault="00AE6BFC" w:rsidP="00AE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Ремонт второго этажа Дома культуры с. Покровка структурное подразделение МУК «ЦКС»</w:t>
            </w:r>
          </w:p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624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ФАП</w:t>
            </w:r>
          </w:p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Осиновка</w:t>
            </w:r>
          </w:p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398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350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429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ФАП</w:t>
            </w:r>
          </w:p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Труевая Маза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495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BFC" w:rsidRPr="00AE6BFC" w:rsidTr="008E7DD5">
        <w:trPr>
          <w:trHeight w:val="357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AE6BFC" w:rsidRPr="00AE6BFC" w:rsidTr="008E7DD5">
        <w:trPr>
          <w:trHeight w:val="409"/>
        </w:trPr>
        <w:tc>
          <w:tcPr>
            <w:tcW w:w="681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6BFC" w:rsidRPr="00AE6BFC" w:rsidRDefault="00AE6BFC" w:rsidP="00AE6BF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6BFC" w:rsidRPr="00AE6BFC" w:rsidRDefault="00AE6BFC" w:rsidP="00AE6BFC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  <w:sectPr w:rsidR="00AE6BFC" w:rsidRPr="00AE6BFC" w:rsidSect="00F95E30">
          <w:type w:val="nextColumn"/>
          <w:pgSz w:w="16834" w:h="11909" w:orient="landscape"/>
          <w:pgMar w:top="567" w:right="567" w:bottom="567" w:left="1418" w:header="720" w:footer="720" w:gutter="0"/>
          <w:cols w:space="60"/>
          <w:noEndnote/>
        </w:sectPr>
      </w:pPr>
    </w:p>
    <w:p w:rsidR="00AE6BFC" w:rsidRPr="00AE6BFC" w:rsidRDefault="00AE6BFC" w:rsidP="00AE6BFC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E6BFC" w:rsidRPr="00AE6BFC" w:rsidRDefault="00AE6BFC" w:rsidP="00AE6BFC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E6BFC">
        <w:rPr>
          <w:rFonts w:ascii="Times New Roman" w:hAnsi="Times New Roman" w:cs="Times New Roman"/>
          <w:b/>
          <w:spacing w:val="-2"/>
          <w:sz w:val="24"/>
          <w:szCs w:val="24"/>
        </w:rPr>
        <w:t>Раздел 4. 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AE6BFC" w:rsidRPr="00AE6BFC" w:rsidRDefault="00AE6BFC" w:rsidP="00AE6BFC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программных мероприятий в соответствии с намеченными целями и задачами обеспечит увеличение численности населения Покровского сельского поселения.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населения. </w:t>
      </w:r>
    </w:p>
    <w:p w:rsidR="00AE6BFC" w:rsidRPr="00AE6BFC" w:rsidRDefault="00AE6BFC" w:rsidP="00AE6BFC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программных мероприятий позволит достичь следующих уровней обеспеченности объектами местного значения населения Покровского сельского поселения: </w:t>
      </w:r>
    </w:p>
    <w:p w:rsidR="00AE6BFC" w:rsidRPr="00AE6BFC" w:rsidRDefault="00AE6BFC" w:rsidP="00AE6BFC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 xml:space="preserve">- расширение возможностей для культурно-духовного развития жителей сельского поселения. </w:t>
      </w:r>
    </w:p>
    <w:p w:rsidR="00AE6BFC" w:rsidRPr="00AE6BFC" w:rsidRDefault="00AE6BFC" w:rsidP="00AE6BFC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ab/>
        <w:t>Реализация программных мероприятий обеспечит повышение уровня жизни населения Покровского сельского поселения, повышение уровня благоустройства территорий, создания комфортных и безопасных условий проживания.</w:t>
      </w:r>
    </w:p>
    <w:p w:rsidR="00AE6BFC" w:rsidRPr="00AE6BFC" w:rsidRDefault="00AE6BFC" w:rsidP="00AE6BFC">
      <w:pPr>
        <w:shd w:val="clear" w:color="auto" w:fill="FFFFFF"/>
        <w:tabs>
          <w:tab w:val="left" w:pos="-5529"/>
        </w:tabs>
        <w:spacing w:after="0" w:line="240" w:lineRule="auto"/>
        <w:ind w:left="5"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FC">
        <w:rPr>
          <w:rFonts w:ascii="Times New Roman" w:hAnsi="Times New Roman" w:cs="Times New Roman"/>
          <w:b/>
          <w:sz w:val="24"/>
          <w:szCs w:val="24"/>
        </w:rPr>
        <w:t xml:space="preserve">Раздел 5. Предложения по совершенствованию нормативно-правового </w:t>
      </w:r>
      <w:r w:rsidRPr="00AE6BFC">
        <w:rPr>
          <w:rFonts w:ascii="Times New Roman" w:hAnsi="Times New Roman" w:cs="Times New Roman"/>
          <w:b/>
          <w:spacing w:val="-1"/>
          <w:sz w:val="24"/>
          <w:szCs w:val="24"/>
        </w:rPr>
        <w:t xml:space="preserve">и информационного обеспечения развития социальной инфраструктуры, </w:t>
      </w:r>
      <w:r w:rsidRPr="00AE6BFC">
        <w:rPr>
          <w:rFonts w:ascii="Times New Roman" w:hAnsi="Times New Roman" w:cs="Times New Roman"/>
          <w:b/>
          <w:spacing w:val="-2"/>
          <w:sz w:val="24"/>
          <w:szCs w:val="24"/>
        </w:rPr>
        <w:t>направленные на достижение целевых показателей программы</w:t>
      </w:r>
    </w:p>
    <w:p w:rsidR="00AE6BFC" w:rsidRPr="00AE6BFC" w:rsidRDefault="00AE6BFC" w:rsidP="00AE6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6BFC">
        <w:rPr>
          <w:rFonts w:ascii="Times New Roman" w:hAnsi="Times New Roman" w:cs="Times New Roman"/>
          <w:sz w:val="24"/>
          <w:szCs w:val="24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Покровского сельского поселения,  необходимо принятие муниципальных правовых актов, регламентирующих порядок их субсидирования. </w:t>
      </w:r>
    </w:p>
    <w:p w:rsidR="00AE6BFC" w:rsidRPr="00AE6BFC" w:rsidRDefault="00AE6BFC" w:rsidP="00AE6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AE6BFC" w:rsidRPr="00AE6BFC" w:rsidSect="00F95E30">
          <w:type w:val="nextColumn"/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  <w:r w:rsidRPr="00AE6BFC">
        <w:rPr>
          <w:rFonts w:ascii="Times New Roman" w:hAnsi="Times New Roman" w:cs="Times New Roman"/>
          <w:sz w:val="24"/>
          <w:szCs w:val="24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Покровского сельского поселения. Данные программы должны обеспечивать сбалансированное перспективное развитие социальной инфраструктуры Покровского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 </w:t>
      </w:r>
    </w:p>
    <w:p w:rsidR="00AE6BFC" w:rsidRPr="00AE6BFC" w:rsidRDefault="00AE6BFC" w:rsidP="00AE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6BFC" w:rsidRPr="00AE6BFC" w:rsidSect="00597F7D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95" w:rsidRDefault="00AE6BFC" w:rsidP="001F4FF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33195" w:rsidRDefault="00AE6BFC" w:rsidP="001F4FF8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FC" w:rsidRDefault="00AE6BFC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Pr="00AE6BFC">
      <w:rPr>
        <w:noProof/>
        <w:lang w:val="ru-RU"/>
      </w:rPr>
      <w:t>1</w:t>
    </w:r>
    <w:r>
      <w:fldChar w:fldCharType="end"/>
    </w:r>
  </w:p>
  <w:p w:rsidR="00333195" w:rsidRPr="00585A08" w:rsidRDefault="00AE6BFC" w:rsidP="001F4FF8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95" w:rsidRDefault="00AE6BFC">
    <w:pPr>
      <w:pStyle w:val="af2"/>
      <w:jc w:val="right"/>
    </w:pPr>
  </w:p>
  <w:p w:rsidR="00333195" w:rsidRDefault="00AE6BFC">
    <w:pPr>
      <w:pStyle w:val="af2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068"/>
    <w:multiLevelType w:val="hybridMultilevel"/>
    <w:tmpl w:val="3412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167"/>
    <w:multiLevelType w:val="singleLevel"/>
    <w:tmpl w:val="353A49B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06DB3011"/>
    <w:multiLevelType w:val="singleLevel"/>
    <w:tmpl w:val="4B88EEC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A06BB7"/>
    <w:multiLevelType w:val="multilevel"/>
    <w:tmpl w:val="130E88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0B0C0DE7"/>
    <w:multiLevelType w:val="hybridMultilevel"/>
    <w:tmpl w:val="0464E796"/>
    <w:lvl w:ilvl="0" w:tplc="503CA39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0FCF3640"/>
    <w:multiLevelType w:val="hybridMultilevel"/>
    <w:tmpl w:val="A5B23BD6"/>
    <w:lvl w:ilvl="0" w:tplc="F31AA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3F424D"/>
    <w:multiLevelType w:val="hybridMultilevel"/>
    <w:tmpl w:val="C94E709E"/>
    <w:lvl w:ilvl="0" w:tplc="AADE9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507233"/>
    <w:multiLevelType w:val="singleLevel"/>
    <w:tmpl w:val="DDBC126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15286208"/>
    <w:multiLevelType w:val="hybridMultilevel"/>
    <w:tmpl w:val="48F8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652B6"/>
    <w:multiLevelType w:val="multilevel"/>
    <w:tmpl w:val="C08C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5F5650B"/>
    <w:multiLevelType w:val="hybridMultilevel"/>
    <w:tmpl w:val="3828C3D4"/>
    <w:lvl w:ilvl="0" w:tplc="04190001">
      <w:start w:val="1"/>
      <w:numFmt w:val="bullet"/>
      <w:pStyle w:val="2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E07E06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2932B8"/>
    <w:multiLevelType w:val="singleLevel"/>
    <w:tmpl w:val="257EB03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3">
    <w:nsid w:val="267C106B"/>
    <w:multiLevelType w:val="hybridMultilevel"/>
    <w:tmpl w:val="D6A65080"/>
    <w:lvl w:ilvl="0" w:tplc="9506A4F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130D4"/>
    <w:multiLevelType w:val="hybridMultilevel"/>
    <w:tmpl w:val="F58480E2"/>
    <w:lvl w:ilvl="0" w:tplc="25AC9A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9830A6"/>
    <w:multiLevelType w:val="hybridMultilevel"/>
    <w:tmpl w:val="3CC608F0"/>
    <w:lvl w:ilvl="0" w:tplc="50F09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8F4A4C"/>
    <w:multiLevelType w:val="multilevel"/>
    <w:tmpl w:val="0FC2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C53298"/>
    <w:multiLevelType w:val="hybridMultilevel"/>
    <w:tmpl w:val="86AE589E"/>
    <w:lvl w:ilvl="0" w:tplc="56E28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175009"/>
    <w:multiLevelType w:val="hybridMultilevel"/>
    <w:tmpl w:val="4AB46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F93DFE"/>
    <w:multiLevelType w:val="multilevel"/>
    <w:tmpl w:val="29EEF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33F315C"/>
    <w:multiLevelType w:val="hybridMultilevel"/>
    <w:tmpl w:val="88EA07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9268F6"/>
    <w:multiLevelType w:val="singleLevel"/>
    <w:tmpl w:val="E32CC8B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2">
    <w:nsid w:val="790507DC"/>
    <w:multiLevelType w:val="hybridMultilevel"/>
    <w:tmpl w:val="446AF3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132219"/>
    <w:multiLevelType w:val="multilevel"/>
    <w:tmpl w:val="F1747CAA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5" w:hanging="2160"/>
      </w:pPr>
      <w:rPr>
        <w:rFonts w:hint="default"/>
      </w:rPr>
    </w:lvl>
  </w:abstractNum>
  <w:abstractNum w:abstractNumId="24">
    <w:nsid w:val="798546B4"/>
    <w:multiLevelType w:val="multilevel"/>
    <w:tmpl w:val="74E05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21"/>
  </w:num>
  <w:num w:numId="6">
    <w:abstractNumId w:val="13"/>
  </w:num>
  <w:num w:numId="7">
    <w:abstractNumId w:val="5"/>
  </w:num>
  <w:num w:numId="8">
    <w:abstractNumId w:val="23"/>
  </w:num>
  <w:num w:numId="9">
    <w:abstractNumId w:val="19"/>
  </w:num>
  <w:num w:numId="10">
    <w:abstractNumId w:val="17"/>
  </w:num>
  <w:num w:numId="11">
    <w:abstractNumId w:val="7"/>
  </w:num>
  <w:num w:numId="12">
    <w:abstractNumId w:val="15"/>
  </w:num>
  <w:num w:numId="13">
    <w:abstractNumId w:val="14"/>
  </w:num>
  <w:num w:numId="14">
    <w:abstractNumId w:val="10"/>
  </w:num>
  <w:num w:numId="15">
    <w:abstractNumId w:val="9"/>
  </w:num>
  <w:num w:numId="16">
    <w:abstractNumId w:val="20"/>
  </w:num>
  <w:num w:numId="17">
    <w:abstractNumId w:val="22"/>
  </w:num>
  <w:num w:numId="18">
    <w:abstractNumId w:val="24"/>
  </w:num>
  <w:num w:numId="19">
    <w:abstractNumId w:val="0"/>
  </w:num>
  <w:num w:numId="20">
    <w:abstractNumId w:val="4"/>
  </w:num>
  <w:num w:numId="21">
    <w:abstractNumId w:val="6"/>
  </w:num>
  <w:num w:numId="22">
    <w:abstractNumId w:val="16"/>
  </w:num>
  <w:num w:numId="23">
    <w:abstractNumId w:val="3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7F7D"/>
    <w:rsid w:val="00597F7D"/>
    <w:rsid w:val="00AE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7D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uiPriority w:val="9"/>
    <w:qFormat/>
    <w:rsid w:val="00AE6BF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E6B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BFC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auto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ConsPlusNormal">
    <w:name w:val="ConsPlusNormal Знак"/>
    <w:link w:val="ConsPlusNormal"/>
    <w:qFormat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Heading1"/>
    <w:uiPriority w:val="9"/>
    <w:qFormat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Heading1"/>
    <w:uiPriority w:val="99"/>
    <w:qFormat/>
    <w:locked/>
    <w:rsid w:val="00BF4DEB"/>
    <w:rPr>
      <w:rFonts w:ascii="Arial" w:eastAsia="Times New Roman" w:hAnsi="Arial" w:cs="Arial"/>
      <w:b/>
      <w:bCs/>
      <w:sz w:val="32"/>
      <w:szCs w:val="32"/>
    </w:rPr>
  </w:style>
  <w:style w:type="character" w:customStyle="1" w:styleId="a3">
    <w:name w:val="Название Знак"/>
    <w:basedOn w:val="a0"/>
    <w:qFormat/>
    <w:rsid w:val="00BF4DEB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rsid w:val="00BF4DEB"/>
    <w:rPr>
      <w:color w:val="0000FF"/>
      <w:u w:val="single"/>
    </w:rPr>
  </w:style>
  <w:style w:type="character" w:customStyle="1" w:styleId="ListLabel1">
    <w:name w:val="ListLabel 1"/>
    <w:qFormat/>
    <w:rsid w:val="00597F7D"/>
    <w:rPr>
      <w:b w:val="0"/>
      <w:sz w:val="28"/>
    </w:rPr>
  </w:style>
  <w:style w:type="paragraph" w:customStyle="1" w:styleId="a4">
    <w:name w:val="Заголовок"/>
    <w:basedOn w:val="a"/>
    <w:next w:val="a5"/>
    <w:qFormat/>
    <w:rsid w:val="00597F7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link w:val="12"/>
    <w:uiPriority w:val="99"/>
    <w:rsid w:val="00597F7D"/>
    <w:pPr>
      <w:spacing w:after="140" w:line="288" w:lineRule="auto"/>
    </w:pPr>
  </w:style>
  <w:style w:type="paragraph" w:styleId="a6">
    <w:name w:val="List"/>
    <w:basedOn w:val="a5"/>
    <w:link w:val="a7"/>
    <w:rsid w:val="00597F7D"/>
    <w:rPr>
      <w:rFonts w:cs="Mangal"/>
    </w:rPr>
  </w:style>
  <w:style w:type="paragraph" w:customStyle="1" w:styleId="Caption">
    <w:name w:val="Caption"/>
    <w:basedOn w:val="a"/>
    <w:qFormat/>
    <w:rsid w:val="0059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97F7D"/>
    <w:pPr>
      <w:suppressLineNumbers/>
    </w:pPr>
    <w:rPr>
      <w:rFonts w:cs="Mangal"/>
    </w:rPr>
  </w:style>
  <w:style w:type="paragraph" w:styleId="a9">
    <w:name w:val="No Spacing"/>
    <w:link w:val="aa"/>
    <w:qFormat/>
    <w:rsid w:val="00F90EA5"/>
    <w:rPr>
      <w:rFonts w:eastAsia="Calibri" w:cs="Times New Roman"/>
      <w:color w:val="00000A"/>
      <w:sz w:val="22"/>
      <w:lang w:eastAsia="en-US"/>
    </w:rPr>
  </w:style>
  <w:style w:type="paragraph" w:customStyle="1" w:styleId="ConsPlusNormal0">
    <w:name w:val="ConsPlusNormal"/>
    <w:qFormat/>
    <w:rsid w:val="00F90EA5"/>
    <w:rPr>
      <w:rFonts w:ascii="Arial" w:eastAsia="Times New Roman" w:hAnsi="Arial" w:cs="Arial"/>
      <w:color w:val="00000A"/>
      <w:szCs w:val="20"/>
      <w:lang w:eastAsia="en-US"/>
    </w:rPr>
  </w:style>
  <w:style w:type="paragraph" w:styleId="ab">
    <w:name w:val="Title"/>
    <w:basedOn w:val="a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qFormat/>
    <w:rsid w:val="00BF4D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F4DEB"/>
    <w:pPr>
      <w:ind w:left="720"/>
      <w:contextualSpacing/>
    </w:pPr>
  </w:style>
  <w:style w:type="character" w:customStyle="1" w:styleId="120">
    <w:name w:val="Заголовок 1 Знак2"/>
    <w:basedOn w:val="a0"/>
    <w:link w:val="1"/>
    <w:uiPriority w:val="99"/>
    <w:rsid w:val="00AE6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AE6BFC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AE6BFC"/>
    <w:rPr>
      <w:rFonts w:ascii="Calibri" w:eastAsia="Times New Roman" w:hAnsi="Calibri" w:cs="Times New Roman"/>
      <w:b/>
      <w:bCs/>
      <w:sz w:val="22"/>
      <w:lang/>
    </w:rPr>
  </w:style>
  <w:style w:type="paragraph" w:styleId="ae">
    <w:name w:val="Body Text Indent"/>
    <w:basedOn w:val="a"/>
    <w:link w:val="af"/>
    <w:uiPriority w:val="99"/>
    <w:semiHidden/>
    <w:unhideWhenUsed/>
    <w:rsid w:val="00AE6BFC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E6BF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3">
    <w:name w:val="Обычный1"/>
    <w:rsid w:val="00AE6BFC"/>
    <w:pPr>
      <w:widowControl w:val="0"/>
      <w:snapToGrid w:val="0"/>
      <w:spacing w:before="220" w:line="300" w:lineRule="auto"/>
      <w:ind w:left="440" w:hanging="260"/>
    </w:pPr>
    <w:rPr>
      <w:rFonts w:ascii="Times New Roman" w:eastAsia="Times New Roman" w:hAnsi="Times New Roman" w:cs="Times New Roman"/>
      <w:sz w:val="22"/>
      <w:szCs w:val="20"/>
    </w:rPr>
  </w:style>
  <w:style w:type="table" w:styleId="af0">
    <w:name w:val="Table Grid"/>
    <w:basedOn w:val="a1"/>
    <w:uiPriority w:val="59"/>
    <w:rsid w:val="00AE6BFC"/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6BFC"/>
  </w:style>
  <w:style w:type="paragraph" w:customStyle="1" w:styleId="formattext">
    <w:name w:val="formattext"/>
    <w:basedOn w:val="a"/>
    <w:rsid w:val="00AE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1">
    <w:name w:val="Hyperlink"/>
    <w:uiPriority w:val="99"/>
    <w:semiHidden/>
    <w:unhideWhenUsed/>
    <w:rsid w:val="00AE6BFC"/>
    <w:rPr>
      <w:color w:val="0000FF"/>
      <w:u w:val="single"/>
    </w:rPr>
  </w:style>
  <w:style w:type="paragraph" w:customStyle="1" w:styleId="Default">
    <w:name w:val="Default"/>
    <w:rsid w:val="00AE6BF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E6B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character" w:customStyle="1" w:styleId="af3">
    <w:name w:val="Нижний колонтитул Знак"/>
    <w:basedOn w:val="a0"/>
    <w:link w:val="af2"/>
    <w:uiPriority w:val="99"/>
    <w:rsid w:val="00AE6BFC"/>
    <w:rPr>
      <w:rFonts w:ascii="Times New Roman" w:eastAsia="Times New Roman" w:hAnsi="Times New Roman" w:cs="Times New Roman"/>
      <w:szCs w:val="20"/>
      <w:lang/>
    </w:rPr>
  </w:style>
  <w:style w:type="character" w:styleId="af4">
    <w:name w:val="page number"/>
    <w:uiPriority w:val="99"/>
    <w:rsid w:val="00AE6BFC"/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AE6BF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color w:val="auto"/>
      <w:sz w:val="18"/>
      <w:szCs w:val="18"/>
      <w:lang/>
    </w:rPr>
  </w:style>
  <w:style w:type="character" w:customStyle="1" w:styleId="af6">
    <w:name w:val="Текст выноски Знак"/>
    <w:basedOn w:val="a0"/>
    <w:link w:val="af5"/>
    <w:uiPriority w:val="99"/>
    <w:semiHidden/>
    <w:rsid w:val="00AE6BFC"/>
    <w:rPr>
      <w:rFonts w:ascii="Segoe UI" w:eastAsia="Times New Roman" w:hAnsi="Segoe UI" w:cs="Times New Roman"/>
      <w:sz w:val="18"/>
      <w:szCs w:val="18"/>
      <w:lang/>
    </w:rPr>
  </w:style>
  <w:style w:type="paragraph" w:styleId="af7">
    <w:name w:val="header"/>
    <w:basedOn w:val="a"/>
    <w:link w:val="af8"/>
    <w:uiPriority w:val="99"/>
    <w:unhideWhenUsed/>
    <w:rsid w:val="00AE6B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character" w:customStyle="1" w:styleId="af8">
    <w:name w:val="Верхний колонтитул Знак"/>
    <w:basedOn w:val="a0"/>
    <w:link w:val="af7"/>
    <w:uiPriority w:val="99"/>
    <w:rsid w:val="00AE6BFC"/>
    <w:rPr>
      <w:rFonts w:ascii="Times New Roman" w:eastAsia="Times New Roman" w:hAnsi="Times New Roman" w:cs="Times New Roman"/>
      <w:szCs w:val="20"/>
      <w:lang/>
    </w:rPr>
  </w:style>
  <w:style w:type="character" w:customStyle="1" w:styleId="af9">
    <w:name w:val="Основной текст Знак"/>
    <w:uiPriority w:val="99"/>
    <w:semiHidden/>
    <w:rsid w:val="00AE6BFC"/>
    <w:rPr>
      <w:rFonts w:ascii="Times New Roman" w:hAnsi="Times New Roman"/>
    </w:rPr>
  </w:style>
  <w:style w:type="paragraph" w:styleId="22">
    <w:name w:val="Body Text 2"/>
    <w:basedOn w:val="a"/>
    <w:link w:val="23"/>
    <w:uiPriority w:val="99"/>
    <w:semiHidden/>
    <w:unhideWhenUsed/>
    <w:rsid w:val="00AE6BFC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character" w:customStyle="1" w:styleId="23">
    <w:name w:val="Основной текст 2 Знак"/>
    <w:basedOn w:val="a0"/>
    <w:link w:val="22"/>
    <w:uiPriority w:val="99"/>
    <w:semiHidden/>
    <w:rsid w:val="00AE6BFC"/>
    <w:rPr>
      <w:rFonts w:ascii="Times New Roman" w:eastAsia="Times New Roman" w:hAnsi="Times New Roman" w:cs="Times New Roman"/>
      <w:szCs w:val="20"/>
      <w:lang/>
    </w:rPr>
  </w:style>
  <w:style w:type="character" w:styleId="afa">
    <w:name w:val="Subtle Emphasis"/>
    <w:uiPriority w:val="19"/>
    <w:qFormat/>
    <w:rsid w:val="00AE6BFC"/>
    <w:rPr>
      <w:i/>
      <w:color w:val="5A5A5A"/>
    </w:rPr>
  </w:style>
  <w:style w:type="paragraph" w:customStyle="1" w:styleId="ConsPlusTitle">
    <w:name w:val="ConsPlusTitle"/>
    <w:rsid w:val="00AE6BFC"/>
    <w:pPr>
      <w:widowControl w:val="0"/>
    </w:pPr>
    <w:rPr>
      <w:rFonts w:ascii="Arial" w:eastAsia="Times New Roman" w:hAnsi="Arial" w:cs="Times New Roman"/>
      <w:b/>
      <w:snapToGrid w:val="0"/>
      <w:szCs w:val="20"/>
    </w:rPr>
  </w:style>
  <w:style w:type="paragraph" w:customStyle="1" w:styleId="afb">
    <w:name w:val="Табличный_центр"/>
    <w:basedOn w:val="a"/>
    <w:rsid w:val="00AE6BFC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afc">
    <w:name w:val="Табличный_слева"/>
    <w:basedOn w:val="a"/>
    <w:rsid w:val="00AE6BFC"/>
    <w:pPr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table" w:customStyle="1" w:styleId="14">
    <w:name w:val="Сетка таблицы1"/>
    <w:basedOn w:val="a1"/>
    <w:next w:val="af0"/>
    <w:uiPriority w:val="39"/>
    <w:rsid w:val="00AE6BFC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uiPriority w:val="22"/>
    <w:qFormat/>
    <w:rsid w:val="00AE6BFC"/>
    <w:rPr>
      <w:b/>
      <w:bCs/>
    </w:rPr>
  </w:style>
  <w:style w:type="table" w:customStyle="1" w:styleId="24">
    <w:name w:val="Сетка таблицы2"/>
    <w:basedOn w:val="a1"/>
    <w:next w:val="af0"/>
    <w:uiPriority w:val="39"/>
    <w:rsid w:val="00AE6BFC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Стиль 7"/>
    <w:basedOn w:val="a"/>
    <w:rsid w:val="00AE6BFC"/>
    <w:pPr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color w:val="auto"/>
      <w:sz w:val="24"/>
      <w:szCs w:val="24"/>
    </w:rPr>
  </w:style>
  <w:style w:type="character" w:customStyle="1" w:styleId="a7">
    <w:name w:val="Список Знак"/>
    <w:link w:val="a6"/>
    <w:rsid w:val="00AE6BFC"/>
    <w:rPr>
      <w:rFonts w:cs="Mangal"/>
      <w:color w:val="00000A"/>
      <w:sz w:val="22"/>
    </w:rPr>
  </w:style>
  <w:style w:type="table" w:customStyle="1" w:styleId="3">
    <w:name w:val="Сетка таблицы3"/>
    <w:basedOn w:val="a1"/>
    <w:next w:val="af0"/>
    <w:uiPriority w:val="59"/>
    <w:rsid w:val="00AE6BFC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uiPriority w:val="20"/>
    <w:qFormat/>
    <w:rsid w:val="00AE6BFC"/>
    <w:rPr>
      <w:i/>
      <w:iCs/>
    </w:rPr>
  </w:style>
  <w:style w:type="paragraph" w:customStyle="1" w:styleId="S">
    <w:name w:val="S_Обычный"/>
    <w:basedOn w:val="a"/>
    <w:link w:val="S0"/>
    <w:qFormat/>
    <w:rsid w:val="00AE6B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  <w:lang/>
    </w:rPr>
  </w:style>
  <w:style w:type="character" w:customStyle="1" w:styleId="S0">
    <w:name w:val="S_Обычный Знак"/>
    <w:link w:val="S"/>
    <w:rsid w:val="00AE6BFC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Indent 2"/>
    <w:basedOn w:val="a"/>
    <w:link w:val="25"/>
    <w:rsid w:val="00AE6BFC"/>
    <w:pPr>
      <w:numPr>
        <w:numId w:val="24"/>
      </w:numPr>
      <w:tabs>
        <w:tab w:val="clear" w:pos="1361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character" w:customStyle="1" w:styleId="25">
    <w:name w:val="Основной текст с отступом 2 Знак"/>
    <w:basedOn w:val="a0"/>
    <w:link w:val="2"/>
    <w:rsid w:val="00AE6BFC"/>
    <w:rPr>
      <w:rFonts w:ascii="Times New Roman" w:eastAsia="Times New Roman" w:hAnsi="Times New Roman" w:cs="Times New Roman"/>
      <w:szCs w:val="20"/>
      <w:lang/>
    </w:rPr>
  </w:style>
  <w:style w:type="table" w:customStyle="1" w:styleId="4">
    <w:name w:val="Сетка таблицы4"/>
    <w:basedOn w:val="a1"/>
    <w:next w:val="af0"/>
    <w:uiPriority w:val="59"/>
    <w:rsid w:val="00AE6BFC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AE6BFC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0"/>
    <w:uiPriority w:val="59"/>
    <w:rsid w:val="00AE6BFC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0"/>
    <w:uiPriority w:val="59"/>
    <w:rsid w:val="00AE6BFC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uiPriority w:val="59"/>
    <w:rsid w:val="00AE6BFC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0"/>
    <w:uiPriority w:val="59"/>
    <w:rsid w:val="00AE6BFC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59"/>
    <w:rsid w:val="00AE6BFC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AE6BFC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0"/>
    <w:uiPriority w:val="59"/>
    <w:rsid w:val="00AE6BFC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 First Indent"/>
    <w:basedOn w:val="a5"/>
    <w:link w:val="aff0"/>
    <w:uiPriority w:val="99"/>
    <w:semiHidden/>
    <w:unhideWhenUsed/>
    <w:rsid w:val="00AE6BFC"/>
    <w:pPr>
      <w:widowControl w:val="0"/>
      <w:autoSpaceDE w:val="0"/>
      <w:autoSpaceDN w:val="0"/>
      <w:adjustRightInd w:val="0"/>
      <w:spacing w:after="120" w:line="240" w:lineRule="auto"/>
      <w:ind w:firstLine="21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2">
    <w:name w:val="Основной текст Знак1"/>
    <w:basedOn w:val="a0"/>
    <w:link w:val="a5"/>
    <w:uiPriority w:val="99"/>
    <w:rsid w:val="00AE6BFC"/>
    <w:rPr>
      <w:color w:val="00000A"/>
      <w:sz w:val="22"/>
    </w:rPr>
  </w:style>
  <w:style w:type="character" w:customStyle="1" w:styleId="aff0">
    <w:name w:val="Красная строка Знак"/>
    <w:basedOn w:val="12"/>
    <w:link w:val="aff"/>
    <w:uiPriority w:val="99"/>
    <w:semiHidden/>
    <w:rsid w:val="00AE6BFC"/>
    <w:rPr>
      <w:rFonts w:ascii="Times New Roman" w:eastAsia="Times New Roman" w:hAnsi="Times New Roman" w:cs="Times New Roman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AE6BF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AE6BFC"/>
    <w:rPr>
      <w:rFonts w:ascii="Times New Roman" w:eastAsia="Times New Roman" w:hAnsi="Times New Roman" w:cs="Times New Roman"/>
      <w:sz w:val="16"/>
      <w:szCs w:val="16"/>
      <w:lang/>
    </w:rPr>
  </w:style>
  <w:style w:type="table" w:customStyle="1" w:styleId="130">
    <w:name w:val="Сетка таблицы13"/>
    <w:basedOn w:val="a1"/>
    <w:next w:val="af0"/>
    <w:uiPriority w:val="59"/>
    <w:rsid w:val="00AE6BFC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0"/>
    <w:uiPriority w:val="59"/>
    <w:rsid w:val="00AE6BFC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0"/>
    <w:uiPriority w:val="59"/>
    <w:rsid w:val="00AE6BFC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locked/>
    <w:rsid w:val="00AE6BFC"/>
    <w:rPr>
      <w:rFonts w:eastAsia="Calibri" w:cs="Times New Roman"/>
      <w:color w:val="00000A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4945</Words>
  <Characters>28193</Characters>
  <Application>Microsoft Office Word</Application>
  <DocSecurity>0</DocSecurity>
  <Lines>234</Lines>
  <Paragraphs>66</Paragraphs>
  <ScaleCrop>false</ScaleCrop>
  <Company>ОМО</Company>
  <LinksUpToDate>false</LinksUpToDate>
  <CharactersWithSpaces>33072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</dc:creator>
  <dc:description/>
  <cp:lastModifiedBy>Татьяна</cp:lastModifiedBy>
  <cp:revision>6</cp:revision>
  <cp:lastPrinted>2017-12-27T13:06:00Z</cp:lastPrinted>
  <dcterms:created xsi:type="dcterms:W3CDTF">2017-12-27T06:55:00Z</dcterms:created>
  <dcterms:modified xsi:type="dcterms:W3CDTF">2018-01-22T11:55:00Z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ОМО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