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1" w:rsidRPr="00E74FFC" w:rsidRDefault="003F4341" w:rsidP="003F4341">
      <w:pPr>
        <w:pStyle w:val="1"/>
        <w:rPr>
          <w:sz w:val="28"/>
          <w:szCs w:val="28"/>
        </w:rPr>
      </w:pPr>
    </w:p>
    <w:p w:rsidR="003F4341" w:rsidRPr="00E74FFC" w:rsidRDefault="003F4341" w:rsidP="003F4341">
      <w:pPr>
        <w:tabs>
          <w:tab w:val="num" w:pos="432"/>
        </w:tabs>
        <w:spacing w:line="240" w:lineRule="auto"/>
        <w:ind w:left="431" w:hanging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F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F4341" w:rsidRPr="00E74FFC" w:rsidRDefault="001E098F" w:rsidP="003F4341">
      <w:pPr>
        <w:tabs>
          <w:tab w:val="num" w:pos="432"/>
        </w:tabs>
        <w:spacing w:line="240" w:lineRule="auto"/>
        <w:ind w:left="431" w:hanging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FC"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="00850987" w:rsidRPr="00E74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341" w:rsidRPr="00E74FF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F4341" w:rsidRPr="00E74FFC" w:rsidRDefault="003F4341" w:rsidP="003F4341">
      <w:pPr>
        <w:tabs>
          <w:tab w:val="num" w:pos="432"/>
        </w:tabs>
        <w:spacing w:line="240" w:lineRule="auto"/>
        <w:ind w:left="431" w:hanging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FC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3F4341" w:rsidRPr="00E74FFC" w:rsidRDefault="003F4341" w:rsidP="003F4341">
      <w:pPr>
        <w:tabs>
          <w:tab w:val="num" w:pos="432"/>
        </w:tabs>
        <w:spacing w:line="240" w:lineRule="auto"/>
        <w:ind w:left="431" w:hanging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F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F4341" w:rsidRPr="00E74FFC" w:rsidRDefault="003F4341" w:rsidP="003F4341">
      <w:pPr>
        <w:tabs>
          <w:tab w:val="num" w:pos="432"/>
        </w:tabs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341" w:rsidRPr="00E74FFC" w:rsidRDefault="003F4341" w:rsidP="003F4341">
      <w:pPr>
        <w:tabs>
          <w:tab w:val="num" w:pos="432"/>
        </w:tabs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F4341" w:rsidRDefault="00E74FFC" w:rsidP="003F434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74FFC">
        <w:rPr>
          <w:rFonts w:ascii="Times New Roman" w:hAnsi="Times New Roman" w:cs="Times New Roman"/>
          <w:b/>
          <w:sz w:val="28"/>
          <w:szCs w:val="28"/>
        </w:rPr>
        <w:t>От 30.08.</w:t>
      </w:r>
      <w:r w:rsidR="003F4341" w:rsidRPr="00E74FFC">
        <w:rPr>
          <w:rFonts w:ascii="Times New Roman" w:hAnsi="Times New Roman" w:cs="Times New Roman"/>
          <w:b/>
          <w:sz w:val="28"/>
          <w:szCs w:val="28"/>
        </w:rPr>
        <w:t xml:space="preserve">2017 г.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4341" w:rsidRPr="00E74FFC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Pr="00E74FFC">
        <w:rPr>
          <w:rFonts w:ascii="Times New Roman" w:hAnsi="Times New Roman" w:cs="Times New Roman"/>
          <w:b/>
          <w:sz w:val="28"/>
          <w:szCs w:val="28"/>
        </w:rPr>
        <w:t>4/9-29</w:t>
      </w:r>
      <w:r w:rsidR="003F4341" w:rsidRPr="00E74FF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4341" w:rsidRPr="00E74F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0987" w:rsidRPr="00E74FFC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1E098F" w:rsidRPr="00E74FFC">
        <w:rPr>
          <w:rFonts w:ascii="Times New Roman" w:hAnsi="Times New Roman" w:cs="Times New Roman"/>
          <w:b/>
          <w:sz w:val="28"/>
          <w:szCs w:val="28"/>
        </w:rPr>
        <w:t>Куриловка</w:t>
      </w:r>
    </w:p>
    <w:p w:rsidR="00E74FFC" w:rsidRDefault="00E74FFC" w:rsidP="003F434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E74FFC" w:rsidTr="00E74FFC">
        <w:tc>
          <w:tcPr>
            <w:tcW w:w="5353" w:type="dxa"/>
          </w:tcPr>
          <w:p w:rsidR="00E74FFC" w:rsidRPr="00E74FFC" w:rsidRDefault="00E74FFC" w:rsidP="00E74F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решение Совета </w:t>
            </w:r>
          </w:p>
          <w:p w:rsidR="00E74FFC" w:rsidRDefault="00E74FFC" w:rsidP="00E74F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Куриловского муниципального образования от 14.11.2014 года № 3/46-155  «Об установлении налога на имущество физических лиц»</w:t>
            </w:r>
          </w:p>
          <w:p w:rsidR="00E74FFC" w:rsidRDefault="00E74FFC" w:rsidP="00E74F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6EC" w:rsidRPr="00E74FFC" w:rsidRDefault="00811994" w:rsidP="00CE58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FFC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</w:t>
      </w:r>
      <w:r w:rsidR="00B57C5B" w:rsidRPr="00E74FFC">
        <w:rPr>
          <w:rFonts w:ascii="Times New Roman" w:hAnsi="Times New Roman" w:cs="Times New Roman"/>
          <w:sz w:val="28"/>
          <w:szCs w:val="28"/>
        </w:rPr>
        <w:t xml:space="preserve">, </w:t>
      </w:r>
      <w:r w:rsidRPr="00E74FFC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850987" w:rsidRPr="00E74FFC">
        <w:rPr>
          <w:rFonts w:ascii="Times New Roman" w:hAnsi="Times New Roman" w:cs="Times New Roman"/>
          <w:sz w:val="28"/>
          <w:szCs w:val="28"/>
        </w:rPr>
        <w:t>0</w:t>
      </w:r>
      <w:r w:rsidRPr="00E74FFC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B57C5B" w:rsidRPr="00E74FF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50987" w:rsidRPr="00E74FF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E098F" w:rsidRPr="00E74FFC">
        <w:rPr>
          <w:rFonts w:ascii="Times New Roman" w:hAnsi="Times New Roman" w:cs="Times New Roman"/>
          <w:sz w:val="28"/>
          <w:szCs w:val="28"/>
        </w:rPr>
        <w:t>21</w:t>
      </w:r>
      <w:r w:rsidR="00AA62C8" w:rsidRPr="00E74FFC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850987" w:rsidRPr="00E74FFC">
        <w:rPr>
          <w:rFonts w:ascii="Times New Roman" w:hAnsi="Times New Roman" w:cs="Times New Roman"/>
          <w:sz w:val="28"/>
          <w:szCs w:val="28"/>
        </w:rPr>
        <w:t xml:space="preserve"> </w:t>
      </w:r>
      <w:r w:rsidR="001E098F" w:rsidRPr="00E74FFC">
        <w:rPr>
          <w:rFonts w:ascii="Times New Roman" w:hAnsi="Times New Roman" w:cs="Times New Roman"/>
          <w:sz w:val="28"/>
          <w:szCs w:val="28"/>
        </w:rPr>
        <w:t>Куриловского</w:t>
      </w:r>
      <w:r w:rsidR="00AA62C8" w:rsidRPr="00E74F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1E098F" w:rsidRPr="00E74FFC">
        <w:rPr>
          <w:rFonts w:ascii="Times New Roman" w:hAnsi="Times New Roman" w:cs="Times New Roman"/>
          <w:sz w:val="28"/>
          <w:szCs w:val="28"/>
        </w:rPr>
        <w:t>Куриловского</w:t>
      </w:r>
      <w:r w:rsidR="00850987" w:rsidRPr="00E74FFC">
        <w:rPr>
          <w:rFonts w:ascii="Times New Roman" w:hAnsi="Times New Roman" w:cs="Times New Roman"/>
          <w:sz w:val="28"/>
          <w:szCs w:val="28"/>
        </w:rPr>
        <w:t xml:space="preserve"> </w:t>
      </w:r>
      <w:r w:rsidR="00AA62C8" w:rsidRPr="00E74F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E5833" w:rsidRPr="00E74FFC" w:rsidRDefault="00AA62C8" w:rsidP="003F43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F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96765" w:rsidRPr="00E74FFC" w:rsidRDefault="003F4341" w:rsidP="00CE5833">
      <w:pPr>
        <w:pStyle w:val="a3"/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74FFC">
        <w:rPr>
          <w:rFonts w:ascii="Times New Roman" w:hAnsi="Times New Roman" w:cs="Times New Roman"/>
          <w:sz w:val="28"/>
          <w:szCs w:val="28"/>
        </w:rPr>
        <w:t xml:space="preserve"> </w:t>
      </w:r>
      <w:r w:rsidR="00E96765" w:rsidRPr="00E74FFC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1E098F" w:rsidRPr="00E74FFC">
        <w:rPr>
          <w:rFonts w:ascii="Times New Roman" w:hAnsi="Times New Roman" w:cs="Times New Roman"/>
          <w:sz w:val="28"/>
          <w:szCs w:val="28"/>
        </w:rPr>
        <w:t>Куриловского</w:t>
      </w:r>
      <w:r w:rsidR="00850987" w:rsidRPr="00E74FFC">
        <w:rPr>
          <w:rFonts w:ascii="Times New Roman" w:hAnsi="Times New Roman" w:cs="Times New Roman"/>
          <w:sz w:val="28"/>
          <w:szCs w:val="28"/>
        </w:rPr>
        <w:t xml:space="preserve"> </w:t>
      </w:r>
      <w:r w:rsidR="00E96765" w:rsidRPr="00E74F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8104E3" w:rsidRPr="00E74FFC">
        <w:rPr>
          <w:rFonts w:ascii="Times New Roman" w:hAnsi="Times New Roman" w:cs="Times New Roman"/>
          <w:sz w:val="28"/>
          <w:szCs w:val="28"/>
        </w:rPr>
        <w:t>14.11.2014</w:t>
      </w:r>
      <w:r w:rsidR="00850987" w:rsidRPr="00E74FFC">
        <w:rPr>
          <w:rFonts w:ascii="Times New Roman" w:hAnsi="Times New Roman" w:cs="Times New Roman"/>
          <w:sz w:val="28"/>
          <w:szCs w:val="28"/>
        </w:rPr>
        <w:t xml:space="preserve"> </w:t>
      </w:r>
      <w:r w:rsidR="00E96765" w:rsidRPr="00E74FFC">
        <w:rPr>
          <w:rFonts w:ascii="Times New Roman" w:hAnsi="Times New Roman" w:cs="Times New Roman"/>
          <w:sz w:val="28"/>
          <w:szCs w:val="28"/>
        </w:rPr>
        <w:t xml:space="preserve">года </w:t>
      </w:r>
      <w:r w:rsidR="00413ACE" w:rsidRPr="00E74FFC">
        <w:rPr>
          <w:rFonts w:ascii="Times New Roman" w:hAnsi="Times New Roman" w:cs="Times New Roman"/>
          <w:sz w:val="28"/>
          <w:szCs w:val="28"/>
        </w:rPr>
        <w:t>№</w:t>
      </w:r>
      <w:r w:rsidR="00E96765" w:rsidRPr="00E74FFC">
        <w:rPr>
          <w:rFonts w:ascii="Times New Roman" w:hAnsi="Times New Roman" w:cs="Times New Roman"/>
          <w:sz w:val="28"/>
          <w:szCs w:val="28"/>
        </w:rPr>
        <w:t xml:space="preserve"> </w:t>
      </w:r>
      <w:r w:rsidR="001E098F" w:rsidRPr="00E74FFC">
        <w:rPr>
          <w:rFonts w:ascii="Times New Roman" w:hAnsi="Times New Roman" w:cs="Times New Roman"/>
          <w:sz w:val="28"/>
          <w:szCs w:val="28"/>
        </w:rPr>
        <w:t>3/46-155</w:t>
      </w:r>
      <w:r w:rsidR="00E96765" w:rsidRPr="00E74FFC">
        <w:rPr>
          <w:rFonts w:ascii="Times New Roman" w:hAnsi="Times New Roman" w:cs="Times New Roman"/>
          <w:sz w:val="28"/>
          <w:szCs w:val="28"/>
        </w:rPr>
        <w:t xml:space="preserve">  «Об установлении налога на имущество физических лиц»</w:t>
      </w:r>
      <w:r w:rsidR="00DA7E4E" w:rsidRPr="00E74FFC">
        <w:rPr>
          <w:rFonts w:ascii="Times New Roman" w:hAnsi="Times New Roman" w:cs="Times New Roman"/>
          <w:sz w:val="28"/>
          <w:szCs w:val="28"/>
        </w:rPr>
        <w:t xml:space="preserve"> </w:t>
      </w:r>
      <w:r w:rsidR="00E96765" w:rsidRPr="00E74FFC">
        <w:rPr>
          <w:rFonts w:ascii="Times New Roman" w:hAnsi="Times New Roman" w:cs="Times New Roman"/>
          <w:sz w:val="28"/>
          <w:szCs w:val="28"/>
        </w:rPr>
        <w:t>изменени</w:t>
      </w:r>
      <w:r w:rsidR="00DA7E4E" w:rsidRPr="00E74FFC">
        <w:rPr>
          <w:rFonts w:ascii="Times New Roman" w:hAnsi="Times New Roman" w:cs="Times New Roman"/>
          <w:sz w:val="28"/>
          <w:szCs w:val="28"/>
        </w:rPr>
        <w:t>е</w:t>
      </w:r>
      <w:r w:rsidR="000276EC" w:rsidRPr="00E74FFC">
        <w:rPr>
          <w:rFonts w:ascii="Times New Roman" w:hAnsi="Times New Roman" w:cs="Times New Roman"/>
          <w:sz w:val="28"/>
          <w:szCs w:val="28"/>
        </w:rPr>
        <w:t xml:space="preserve">, </w:t>
      </w:r>
      <w:r w:rsidR="00695569" w:rsidRPr="00E74FFC">
        <w:rPr>
          <w:rFonts w:ascii="Times New Roman" w:hAnsi="Times New Roman" w:cs="Times New Roman"/>
          <w:sz w:val="28"/>
          <w:szCs w:val="28"/>
        </w:rPr>
        <w:t>изложи</w:t>
      </w:r>
      <w:r w:rsidR="000276EC" w:rsidRPr="00E74FFC">
        <w:rPr>
          <w:rFonts w:ascii="Times New Roman" w:hAnsi="Times New Roman" w:cs="Times New Roman"/>
          <w:sz w:val="28"/>
          <w:szCs w:val="28"/>
        </w:rPr>
        <w:t>в</w:t>
      </w:r>
      <w:r w:rsidR="00695569" w:rsidRPr="00E74FFC">
        <w:rPr>
          <w:rFonts w:ascii="Times New Roman" w:hAnsi="Times New Roman" w:cs="Times New Roman"/>
          <w:sz w:val="28"/>
          <w:szCs w:val="28"/>
        </w:rPr>
        <w:t xml:space="preserve"> </w:t>
      </w:r>
      <w:r w:rsidR="000276EC" w:rsidRPr="00E74FFC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8104E3" w:rsidRPr="00E74FFC">
        <w:rPr>
          <w:rFonts w:ascii="Times New Roman" w:hAnsi="Times New Roman" w:cs="Times New Roman"/>
          <w:sz w:val="28"/>
          <w:szCs w:val="28"/>
        </w:rPr>
        <w:t xml:space="preserve">и 3 </w:t>
      </w:r>
      <w:r w:rsidR="00695569" w:rsidRPr="00E74FFC">
        <w:rPr>
          <w:rFonts w:ascii="Times New Roman" w:hAnsi="Times New Roman" w:cs="Times New Roman"/>
          <w:sz w:val="28"/>
          <w:szCs w:val="28"/>
        </w:rPr>
        <w:t xml:space="preserve">в </w:t>
      </w:r>
      <w:r w:rsidR="00DA7E4E" w:rsidRPr="00E74FFC">
        <w:rPr>
          <w:rFonts w:ascii="Times New Roman" w:hAnsi="Times New Roman" w:cs="Times New Roman"/>
          <w:sz w:val="28"/>
          <w:szCs w:val="28"/>
        </w:rPr>
        <w:t>следующей</w:t>
      </w:r>
      <w:r w:rsidR="00695569" w:rsidRPr="00E74FF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96765" w:rsidRPr="00E74FFC">
        <w:rPr>
          <w:rFonts w:ascii="Times New Roman" w:hAnsi="Times New Roman" w:cs="Times New Roman"/>
          <w:sz w:val="28"/>
          <w:szCs w:val="28"/>
        </w:rPr>
        <w:t>:</w:t>
      </w:r>
    </w:p>
    <w:p w:rsidR="008104E3" w:rsidRPr="00E74FFC" w:rsidRDefault="00E96765" w:rsidP="00CE58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FFC">
        <w:rPr>
          <w:rFonts w:ascii="Times New Roman" w:hAnsi="Times New Roman" w:cs="Times New Roman"/>
          <w:sz w:val="28"/>
          <w:szCs w:val="28"/>
        </w:rPr>
        <w:t>«</w:t>
      </w:r>
      <w:r w:rsidR="000276EC" w:rsidRPr="00E74FFC">
        <w:rPr>
          <w:rFonts w:ascii="Times New Roman" w:hAnsi="Times New Roman" w:cs="Times New Roman"/>
          <w:sz w:val="28"/>
          <w:szCs w:val="28"/>
        </w:rPr>
        <w:t>2</w:t>
      </w:r>
      <w:r w:rsidR="00DA7E4E" w:rsidRPr="00E74FFC">
        <w:rPr>
          <w:rFonts w:ascii="Times New Roman" w:hAnsi="Times New Roman" w:cs="Times New Roman"/>
          <w:sz w:val="28"/>
          <w:szCs w:val="28"/>
        </w:rPr>
        <w:t xml:space="preserve">. </w:t>
      </w:r>
      <w:r w:rsidR="000276EC" w:rsidRPr="00E74F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0276EC" w:rsidRPr="00E74FFC">
          <w:rPr>
            <w:rFonts w:ascii="Times New Roman" w:hAnsi="Times New Roman" w:cs="Times New Roman"/>
            <w:sz w:val="28"/>
            <w:szCs w:val="28"/>
          </w:rPr>
          <w:t>пунктом 4 статьи 406</w:t>
        </w:r>
      </w:hyperlink>
      <w:r w:rsidR="000276EC" w:rsidRPr="00E74FF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установить на территории </w:t>
      </w:r>
      <w:r w:rsidR="001E098F" w:rsidRPr="00E74FFC">
        <w:rPr>
          <w:rFonts w:ascii="Times New Roman" w:hAnsi="Times New Roman" w:cs="Times New Roman"/>
          <w:sz w:val="28"/>
          <w:szCs w:val="28"/>
        </w:rPr>
        <w:t>Куриловского</w:t>
      </w:r>
      <w:r w:rsidR="00850987" w:rsidRPr="00E74FFC">
        <w:rPr>
          <w:rFonts w:ascii="Times New Roman" w:hAnsi="Times New Roman" w:cs="Times New Roman"/>
          <w:sz w:val="28"/>
          <w:szCs w:val="28"/>
        </w:rPr>
        <w:t xml:space="preserve"> </w:t>
      </w:r>
      <w:r w:rsidR="000276EC" w:rsidRPr="00E74F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налоговые ставки на </w:t>
      </w:r>
      <w:proofErr w:type="gramStart"/>
      <w:r w:rsidR="000276EC" w:rsidRPr="00E74FFC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0276EC" w:rsidRPr="00E74FFC">
        <w:rPr>
          <w:rFonts w:ascii="Times New Roman" w:hAnsi="Times New Roman" w:cs="Times New Roman"/>
          <w:sz w:val="28"/>
          <w:szCs w:val="28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</w:t>
      </w:r>
    </w:p>
    <w:p w:rsidR="008104E3" w:rsidRPr="00E74FFC" w:rsidRDefault="008104E3" w:rsidP="008104E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FFC">
        <w:rPr>
          <w:rFonts w:ascii="Times New Roman" w:hAnsi="Times New Roman" w:cs="Times New Roman"/>
          <w:sz w:val="28"/>
          <w:szCs w:val="28"/>
        </w:rPr>
        <w:t>3. Установить ставки налога на имущество физических лиц в следующем размере: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42"/>
        <w:gridCol w:w="1843"/>
      </w:tblGrid>
      <w:tr w:rsidR="000276EC" w:rsidRPr="00E74FFC" w:rsidTr="00850987">
        <w:tc>
          <w:tcPr>
            <w:tcW w:w="8142" w:type="dxa"/>
          </w:tcPr>
          <w:p w:rsidR="000276EC" w:rsidRPr="00E74FFC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843" w:type="dxa"/>
          </w:tcPr>
          <w:p w:rsidR="000276EC" w:rsidRPr="00E74FFC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 xml:space="preserve">Ставка налога, </w:t>
            </w:r>
            <w:proofErr w:type="gramStart"/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74FF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276EC" w:rsidRPr="00E74FFC" w:rsidTr="00850987">
        <w:tc>
          <w:tcPr>
            <w:tcW w:w="8142" w:type="dxa"/>
          </w:tcPr>
          <w:p w:rsidR="000276EC" w:rsidRPr="00E74FFC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до 300 тыс. руб. (включительно)</w:t>
            </w:r>
          </w:p>
        </w:tc>
        <w:tc>
          <w:tcPr>
            <w:tcW w:w="1843" w:type="dxa"/>
          </w:tcPr>
          <w:p w:rsidR="000276EC" w:rsidRPr="00E74FFC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276EC" w:rsidRPr="00E74FFC" w:rsidTr="00850987">
        <w:tc>
          <w:tcPr>
            <w:tcW w:w="8142" w:type="dxa"/>
          </w:tcPr>
          <w:p w:rsidR="000276EC" w:rsidRPr="00E74FFC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от 300 тыс. руб. до 500 тыс. руб. (включительно)</w:t>
            </w:r>
          </w:p>
        </w:tc>
        <w:tc>
          <w:tcPr>
            <w:tcW w:w="1843" w:type="dxa"/>
          </w:tcPr>
          <w:p w:rsidR="000276EC" w:rsidRPr="00E74FFC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276EC" w:rsidRPr="00E74FFC" w:rsidTr="00850987">
        <w:tc>
          <w:tcPr>
            <w:tcW w:w="8142" w:type="dxa"/>
          </w:tcPr>
          <w:p w:rsidR="000276EC" w:rsidRPr="00E74FFC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от 500 тыс. руб. до 750 тыс. руб. (включительно)</w:t>
            </w:r>
          </w:p>
        </w:tc>
        <w:tc>
          <w:tcPr>
            <w:tcW w:w="1843" w:type="dxa"/>
          </w:tcPr>
          <w:p w:rsidR="000276EC" w:rsidRPr="00E74FFC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276EC" w:rsidRPr="00E74FFC" w:rsidTr="00850987">
        <w:tc>
          <w:tcPr>
            <w:tcW w:w="8142" w:type="dxa"/>
          </w:tcPr>
          <w:p w:rsidR="000276EC" w:rsidRPr="00E74FFC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от 750 тыс. руб. до 1 млн. руб. (включительно)</w:t>
            </w:r>
          </w:p>
        </w:tc>
        <w:tc>
          <w:tcPr>
            <w:tcW w:w="1843" w:type="dxa"/>
          </w:tcPr>
          <w:p w:rsidR="000276EC" w:rsidRPr="00E74FFC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276EC" w:rsidRPr="00E74FFC" w:rsidTr="00850987">
        <w:tc>
          <w:tcPr>
            <w:tcW w:w="8142" w:type="dxa"/>
          </w:tcPr>
          <w:p w:rsidR="000276EC" w:rsidRPr="00E74FFC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от 1 млн. руб. до 1,5 млн. руб. (включительно)</w:t>
            </w:r>
          </w:p>
        </w:tc>
        <w:tc>
          <w:tcPr>
            <w:tcW w:w="1843" w:type="dxa"/>
          </w:tcPr>
          <w:p w:rsidR="000276EC" w:rsidRPr="00E74FFC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0276EC" w:rsidRPr="00E74FFC" w:rsidTr="00850987">
        <w:tc>
          <w:tcPr>
            <w:tcW w:w="8142" w:type="dxa"/>
          </w:tcPr>
          <w:p w:rsidR="000276EC" w:rsidRPr="00E74FFC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свыше 1,5 млн. руб.</w:t>
            </w:r>
          </w:p>
        </w:tc>
        <w:tc>
          <w:tcPr>
            <w:tcW w:w="1843" w:type="dxa"/>
          </w:tcPr>
          <w:p w:rsidR="000276EC" w:rsidRPr="00E74FFC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F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E74FFC" w:rsidRDefault="00E74FFC" w:rsidP="008104E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C43D9" w:rsidRPr="00E74FFC" w:rsidRDefault="005C43D9" w:rsidP="008104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FFC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газете «Вольский Деловой Вестник» и разместить на официальном сайте в сети Интернет </w:t>
      </w:r>
      <w:hyperlink r:id="rId9" w:history="1">
        <w:r w:rsidRPr="00E74F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74FFC">
          <w:rPr>
            <w:rStyle w:val="a6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8104E3" w:rsidRPr="00E74FFC" w:rsidRDefault="008104E3" w:rsidP="008104E3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74FFC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 момента официального опубликования и распространяется на правоотношения, возникшие с  01 января 2016 года. </w:t>
      </w:r>
    </w:p>
    <w:p w:rsidR="008104E3" w:rsidRPr="00E74FFC" w:rsidRDefault="008104E3" w:rsidP="008104E3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74FF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74F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4FF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1E098F" w:rsidRPr="00E74FFC">
        <w:rPr>
          <w:rFonts w:ascii="Times New Roman" w:hAnsi="Times New Roman" w:cs="Times New Roman"/>
          <w:sz w:val="28"/>
          <w:szCs w:val="28"/>
        </w:rPr>
        <w:t>Куриловского</w:t>
      </w:r>
      <w:r w:rsidRPr="00E74F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50987" w:rsidRDefault="00850987" w:rsidP="00850987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FFC" w:rsidRDefault="00E74FFC" w:rsidP="00850987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FFC" w:rsidRPr="00E74FFC" w:rsidRDefault="00E74FFC" w:rsidP="00850987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C5B" w:rsidRPr="00E74FFC" w:rsidRDefault="00DA7E4E" w:rsidP="00850987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FFC">
        <w:rPr>
          <w:rFonts w:ascii="Times New Roman" w:hAnsi="Times New Roman" w:cs="Times New Roman"/>
          <w:b/>
          <w:sz w:val="28"/>
          <w:szCs w:val="28"/>
        </w:rPr>
        <w:t>Г</w:t>
      </w:r>
      <w:r w:rsidR="00AA62C8" w:rsidRPr="00E74FFC">
        <w:rPr>
          <w:rFonts w:ascii="Times New Roman" w:hAnsi="Times New Roman" w:cs="Times New Roman"/>
          <w:b/>
          <w:sz w:val="28"/>
          <w:szCs w:val="28"/>
        </w:rPr>
        <w:t>лав</w:t>
      </w:r>
      <w:r w:rsidR="00850987" w:rsidRPr="00E74FFC">
        <w:rPr>
          <w:rFonts w:ascii="Times New Roman" w:hAnsi="Times New Roman" w:cs="Times New Roman"/>
          <w:b/>
          <w:sz w:val="28"/>
          <w:szCs w:val="28"/>
        </w:rPr>
        <w:t>а</w:t>
      </w:r>
      <w:r w:rsidR="00AA62C8" w:rsidRPr="00E74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98F" w:rsidRPr="00E74FFC">
        <w:rPr>
          <w:rFonts w:ascii="Times New Roman" w:hAnsi="Times New Roman" w:cs="Times New Roman"/>
          <w:b/>
          <w:sz w:val="28"/>
          <w:szCs w:val="28"/>
        </w:rPr>
        <w:t>Куриловского</w:t>
      </w:r>
    </w:p>
    <w:p w:rsidR="001E098F" w:rsidRPr="00E74FFC" w:rsidRDefault="001E098F" w:rsidP="00850987">
      <w:pPr>
        <w:pStyle w:val="ConsPlusNormal"/>
        <w:ind w:hanging="20"/>
        <w:jc w:val="both"/>
        <w:rPr>
          <w:rFonts w:ascii="Times New Roman" w:hAnsi="Times New Roman" w:cs="Times New Roman"/>
          <w:sz w:val="28"/>
          <w:szCs w:val="28"/>
        </w:rPr>
      </w:pPr>
      <w:r w:rsidRPr="00E74FF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 w:rsidRPr="00E74FFC">
        <w:rPr>
          <w:rFonts w:ascii="Times New Roman" w:hAnsi="Times New Roman" w:cs="Times New Roman"/>
          <w:b/>
          <w:sz w:val="28"/>
          <w:szCs w:val="28"/>
        </w:rPr>
        <w:t>Ю.В.Тарикулиева</w:t>
      </w:r>
      <w:proofErr w:type="spellEnd"/>
    </w:p>
    <w:sectPr w:rsidR="001E098F" w:rsidRPr="00E74FFC" w:rsidSect="00E74FFC">
      <w:footerReference w:type="default" r:id="rId10"/>
      <w:pgSz w:w="11906" w:h="16838"/>
      <w:pgMar w:top="568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FC" w:rsidRDefault="00E74FFC" w:rsidP="00E74FFC">
      <w:pPr>
        <w:spacing w:line="240" w:lineRule="auto"/>
      </w:pPr>
      <w:r>
        <w:separator/>
      </w:r>
    </w:p>
  </w:endnote>
  <w:endnote w:type="continuationSeparator" w:id="1">
    <w:p w:rsidR="00E74FFC" w:rsidRDefault="00E74FFC" w:rsidP="00E74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915"/>
      <w:docPartObj>
        <w:docPartGallery w:val="Page Numbers (Bottom of Page)"/>
        <w:docPartUnique/>
      </w:docPartObj>
    </w:sdtPr>
    <w:sdtContent>
      <w:p w:rsidR="00E74FFC" w:rsidRDefault="00E74FFC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74FFC" w:rsidRDefault="00E74F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FC" w:rsidRDefault="00E74FFC" w:rsidP="00E74FFC">
      <w:pPr>
        <w:spacing w:line="240" w:lineRule="auto"/>
      </w:pPr>
      <w:r>
        <w:separator/>
      </w:r>
    </w:p>
  </w:footnote>
  <w:footnote w:type="continuationSeparator" w:id="1">
    <w:p w:rsidR="00E74FFC" w:rsidRDefault="00E74FFC" w:rsidP="00E74F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C5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98F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C6FF3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224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411B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378"/>
    <w:rsid w:val="00CD7860"/>
    <w:rsid w:val="00CE1110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116A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4FFC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  <w:style w:type="table" w:styleId="a7">
    <w:name w:val="Table Grid"/>
    <w:basedOn w:val="a1"/>
    <w:uiPriority w:val="59"/>
    <w:rsid w:val="00E74FF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74FF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4FFC"/>
  </w:style>
  <w:style w:type="paragraph" w:styleId="aa">
    <w:name w:val="footer"/>
    <w:basedOn w:val="a"/>
    <w:link w:val="ab"/>
    <w:uiPriority w:val="99"/>
    <w:unhideWhenUsed/>
    <w:rsid w:val="00E74FF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4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05E281E1EE4EB298849F1BF6FCB2DEED646DE10F5A14245EE7307853F62D896E86E78292604V6a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AA25F-B030-486A-88B9-C12155FE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24</cp:revision>
  <cp:lastPrinted>2017-02-08T05:35:00Z</cp:lastPrinted>
  <dcterms:created xsi:type="dcterms:W3CDTF">2014-10-10T07:09:00Z</dcterms:created>
  <dcterms:modified xsi:type="dcterms:W3CDTF">2017-08-30T05:58:00Z</dcterms:modified>
</cp:coreProperties>
</file>