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BF4DEB" w:rsidRPr="00A8304D" w:rsidRDefault="00EB1AC8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AC8"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="00BF4DEB" w:rsidRPr="00EB1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DEB" w:rsidRPr="00A8304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от 29.12.2017 года </w:t>
      </w:r>
      <w:r w:rsidR="00EB1AC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D23A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B1A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B1AC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D23A6">
        <w:rPr>
          <w:rFonts w:ascii="Times New Roman" w:hAnsi="Times New Roman" w:cs="Times New Roman"/>
          <w:b/>
          <w:sz w:val="28"/>
          <w:szCs w:val="28"/>
        </w:rPr>
        <w:t>41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EB1AC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EB1AC8" w:rsidRPr="00EB1AC8">
        <w:rPr>
          <w:rFonts w:ascii="Times New Roman" w:hAnsi="Times New Roman" w:cs="Times New Roman"/>
          <w:b/>
          <w:sz w:val="28"/>
          <w:szCs w:val="28"/>
        </w:rPr>
        <w:t>Кряжим</w:t>
      </w:r>
      <w:proofErr w:type="spellEnd"/>
    </w:p>
    <w:p w:rsidR="00BF4DEB" w:rsidRPr="00A8304D" w:rsidRDefault="00BF4DEB" w:rsidP="00A830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53"/>
      </w:tblGrid>
      <w:tr w:rsidR="00BF4DEB" w:rsidRPr="00A8304D" w:rsidTr="00A8304D">
        <w:tc>
          <w:tcPr>
            <w:tcW w:w="5353" w:type="dxa"/>
          </w:tcPr>
          <w:p w:rsidR="00BF4DEB" w:rsidRPr="00A8304D" w:rsidRDefault="00BF4DEB" w:rsidP="00A8304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04D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«Комплексное развитие транспортной инфраструктуры </w:t>
            </w:r>
            <w:proofErr w:type="spellStart"/>
            <w:r w:rsidR="00EB1AC8" w:rsidRPr="00EB1AC8">
              <w:rPr>
                <w:rFonts w:ascii="Times New Roman" w:hAnsi="Times New Roman"/>
                <w:sz w:val="28"/>
                <w:szCs w:val="28"/>
              </w:rPr>
              <w:t>Кряжимского</w:t>
            </w:r>
            <w:proofErr w:type="spellEnd"/>
            <w:r w:rsidRPr="00EB1A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4485">
              <w:rPr>
                <w:rFonts w:ascii="Times New Roman" w:hAnsi="Times New Roman"/>
                <w:sz w:val="28"/>
                <w:szCs w:val="28"/>
              </w:rPr>
              <w:t xml:space="preserve"> му</w:t>
            </w:r>
            <w:r w:rsidRPr="00A8304D">
              <w:rPr>
                <w:rFonts w:ascii="Times New Roman" w:hAnsi="Times New Roman"/>
                <w:sz w:val="28"/>
                <w:szCs w:val="28"/>
              </w:rPr>
              <w:t xml:space="preserve">ниципального образования </w:t>
            </w:r>
            <w:r w:rsidR="00A8304D" w:rsidRPr="00A8304D">
              <w:rPr>
                <w:rFonts w:ascii="Times New Roman" w:eastAsia="Microsoft YaHei" w:hAnsi="Times New Roman"/>
                <w:kern w:val="28"/>
                <w:sz w:val="28"/>
                <w:szCs w:val="28"/>
              </w:rPr>
              <w:t>на 2018-2032 годы</w:t>
            </w:r>
            <w:r w:rsidRPr="00A830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4DEB" w:rsidRPr="00A8304D" w:rsidRDefault="00BF4DEB" w:rsidP="00A8304D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04D" w:rsidRDefault="00BF4DEB" w:rsidP="00A83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</w:t>
      </w:r>
      <w:r w:rsidRPr="00A8304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Федерации»,</w:t>
      </w:r>
      <w:r w:rsidRPr="00A83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 Правительства РФ от 25 декабря 201</w:t>
      </w:r>
      <w:r w:rsid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 г. № 1440 «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требований к программам комплексного развития транспортной инфраструкту</w:t>
      </w:r>
      <w:r w:rsid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 поселений, городских округов»</w:t>
      </w:r>
      <w:r w:rsidRPr="00A83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основании </w:t>
      </w:r>
      <w:r w:rsidRPr="00A8304D">
        <w:rPr>
          <w:rFonts w:ascii="Times New Roman" w:hAnsi="Times New Roman" w:cs="Times New Roman"/>
          <w:sz w:val="28"/>
          <w:szCs w:val="28"/>
        </w:rPr>
        <w:t>статьи 30</w:t>
      </w:r>
      <w:r w:rsidRPr="00A830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304D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EB1AC8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A8304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BF4DEB" w:rsidRPr="00A8304D" w:rsidRDefault="00BF4DEB" w:rsidP="00A830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F4DEB" w:rsidRPr="003B118B" w:rsidRDefault="00BF4DEB" w:rsidP="00A830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8304D">
        <w:rPr>
          <w:rFonts w:ascii="Times New Roman" w:hAnsi="Times New Roman"/>
          <w:sz w:val="28"/>
          <w:szCs w:val="28"/>
        </w:rPr>
        <w:t xml:space="preserve">1. Утвердить муниципальную программу «Комплексное развитие транспортной инфраструктуры </w:t>
      </w:r>
      <w:proofErr w:type="spellStart"/>
      <w:r w:rsidR="00EB1AC8" w:rsidRPr="00EB1AC8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Pr="00EB1AC8">
        <w:rPr>
          <w:rFonts w:ascii="Times New Roman" w:hAnsi="Times New Roman"/>
          <w:sz w:val="28"/>
          <w:szCs w:val="28"/>
        </w:rPr>
        <w:t xml:space="preserve">  </w:t>
      </w:r>
      <w:r w:rsidRPr="00A8304D">
        <w:rPr>
          <w:rFonts w:ascii="Times New Roman" w:hAnsi="Times New Roman"/>
          <w:sz w:val="28"/>
          <w:szCs w:val="28"/>
        </w:rPr>
        <w:t xml:space="preserve">муниципального </w:t>
      </w:r>
      <w:r w:rsidRPr="003B118B">
        <w:rPr>
          <w:rFonts w:ascii="Times New Roman" w:hAnsi="Times New Roman"/>
          <w:sz w:val="28"/>
          <w:szCs w:val="28"/>
        </w:rPr>
        <w:t xml:space="preserve">образования </w:t>
      </w:r>
      <w:r w:rsidR="00A8304D" w:rsidRPr="003B118B">
        <w:rPr>
          <w:rFonts w:ascii="Times New Roman" w:hAnsi="Times New Roman"/>
          <w:sz w:val="28"/>
          <w:szCs w:val="28"/>
        </w:rPr>
        <w:t>на 2018-</w:t>
      </w:r>
      <w:r w:rsidRPr="003B118B">
        <w:rPr>
          <w:rFonts w:ascii="Times New Roman" w:hAnsi="Times New Roman"/>
          <w:sz w:val="28"/>
          <w:szCs w:val="28"/>
        </w:rPr>
        <w:t>2032</w:t>
      </w:r>
      <w:r w:rsidR="00A8304D" w:rsidRPr="003B118B">
        <w:rPr>
          <w:rFonts w:ascii="Times New Roman" w:hAnsi="Times New Roman"/>
          <w:sz w:val="28"/>
          <w:szCs w:val="28"/>
        </w:rPr>
        <w:t xml:space="preserve"> </w:t>
      </w:r>
      <w:r w:rsidRPr="003B118B">
        <w:rPr>
          <w:rFonts w:ascii="Times New Roman" w:hAnsi="Times New Roman"/>
          <w:sz w:val="28"/>
          <w:szCs w:val="28"/>
        </w:rPr>
        <w:t>годы»  согласно приложению.</w:t>
      </w:r>
    </w:p>
    <w:p w:rsidR="00BF4DEB" w:rsidRPr="00A8304D" w:rsidRDefault="00BF4DEB" w:rsidP="00A8304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A8304D">
        <w:rPr>
          <w:rFonts w:ascii="Times New Roman" w:hAnsi="Times New Roman"/>
          <w:sz w:val="28"/>
          <w:szCs w:val="28"/>
        </w:rPr>
        <w:t xml:space="preserve">2. Установить, что в ходе реализации муниципальной программы </w:t>
      </w:r>
      <w:r w:rsidR="001A7781" w:rsidRPr="00A8304D">
        <w:rPr>
          <w:rFonts w:ascii="Times New Roman" w:hAnsi="Times New Roman"/>
          <w:sz w:val="28"/>
          <w:szCs w:val="28"/>
        </w:rPr>
        <w:t xml:space="preserve">«Комплексное развитие транспортной инфраструктуры </w:t>
      </w:r>
      <w:proofErr w:type="spellStart"/>
      <w:r w:rsidR="00EB1AC8" w:rsidRPr="00EB1AC8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="001A7781" w:rsidRPr="00EB1AC8">
        <w:rPr>
          <w:rFonts w:ascii="Times New Roman" w:hAnsi="Times New Roman"/>
          <w:sz w:val="28"/>
          <w:szCs w:val="28"/>
        </w:rPr>
        <w:t xml:space="preserve">  </w:t>
      </w:r>
      <w:r w:rsidR="001A7781" w:rsidRPr="003B118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8304D" w:rsidRPr="003B118B">
        <w:rPr>
          <w:rFonts w:ascii="Times New Roman" w:hAnsi="Times New Roman"/>
          <w:sz w:val="28"/>
          <w:szCs w:val="28"/>
        </w:rPr>
        <w:t>на 2018-</w:t>
      </w:r>
      <w:r w:rsidR="001A7781" w:rsidRPr="003B118B">
        <w:rPr>
          <w:rFonts w:ascii="Times New Roman" w:hAnsi="Times New Roman"/>
          <w:sz w:val="28"/>
          <w:szCs w:val="28"/>
        </w:rPr>
        <w:t>2032</w:t>
      </w:r>
      <w:r w:rsidR="00A8304D" w:rsidRPr="003B118B">
        <w:rPr>
          <w:rFonts w:ascii="Times New Roman" w:hAnsi="Times New Roman"/>
          <w:sz w:val="28"/>
          <w:szCs w:val="28"/>
        </w:rPr>
        <w:t xml:space="preserve"> </w:t>
      </w:r>
      <w:r w:rsidR="001A7781" w:rsidRPr="003B118B">
        <w:rPr>
          <w:rFonts w:ascii="Times New Roman" w:hAnsi="Times New Roman"/>
          <w:sz w:val="28"/>
          <w:szCs w:val="28"/>
        </w:rPr>
        <w:t xml:space="preserve">годы» </w:t>
      </w:r>
      <w:r w:rsidRPr="003B118B">
        <w:rPr>
          <w:rFonts w:ascii="Times New Roman" w:hAnsi="Times New Roman"/>
          <w:sz w:val="28"/>
          <w:szCs w:val="28"/>
        </w:rPr>
        <w:t xml:space="preserve">ежегодной корректировке </w:t>
      </w:r>
      <w:r w:rsidRPr="00A8304D">
        <w:rPr>
          <w:rFonts w:ascii="Times New Roman" w:hAnsi="Times New Roman"/>
          <w:sz w:val="28"/>
          <w:szCs w:val="28"/>
        </w:rPr>
        <w:t xml:space="preserve">подлежат мероприятия и объемы их финансирования с учетом возможностей средств бюджета </w:t>
      </w:r>
      <w:proofErr w:type="spellStart"/>
      <w:r w:rsidR="00EB1AC8">
        <w:rPr>
          <w:rFonts w:ascii="Times New Roman" w:hAnsi="Times New Roman"/>
          <w:sz w:val="28"/>
          <w:szCs w:val="28"/>
        </w:rPr>
        <w:t>Кряжимского</w:t>
      </w:r>
      <w:proofErr w:type="spellEnd"/>
      <w:r w:rsidRPr="00A8304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304D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BF4DEB" w:rsidRPr="00A8304D" w:rsidRDefault="00BF4DEB" w:rsidP="00A8304D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на официальном сайте органов местного самоуправления Вольского муниципального района в сети Интернет </w:t>
      </w:r>
      <w:hyperlink w:history="1">
        <w:r w:rsidRPr="00A830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8304D">
          <w:rPr>
            <w:rStyle w:val="aa"/>
            <w:rFonts w:ascii="Times New Roman" w:hAnsi="Times New Roman" w:cs="Times New Roman"/>
            <w:sz w:val="28"/>
            <w:szCs w:val="28"/>
          </w:rPr>
          <w:t>.Вольск.РФ.</w:t>
        </w:r>
        <w:r w:rsidRPr="00A8304D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8304D">
        <w:rPr>
          <w:rFonts w:ascii="Times New Roman" w:hAnsi="Times New Roman" w:cs="Times New Roman"/>
          <w:sz w:val="28"/>
          <w:szCs w:val="28"/>
        </w:rPr>
        <w:t xml:space="preserve"> и в г</w:t>
      </w:r>
      <w:bookmarkStart w:id="0" w:name="_GoBack"/>
      <w:bookmarkEnd w:id="0"/>
      <w:r w:rsidRPr="00A8304D">
        <w:rPr>
          <w:rFonts w:ascii="Times New Roman" w:hAnsi="Times New Roman" w:cs="Times New Roman"/>
          <w:sz w:val="28"/>
          <w:szCs w:val="28"/>
        </w:rPr>
        <w:t xml:space="preserve">азете «Вольский Деловой Вестник». </w:t>
      </w:r>
    </w:p>
    <w:p w:rsidR="00BF4DEB" w:rsidRPr="00A8304D" w:rsidRDefault="00BF4DEB" w:rsidP="00A83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официального опубликования.  </w:t>
      </w:r>
    </w:p>
    <w:p w:rsidR="00BF4DEB" w:rsidRPr="00A8304D" w:rsidRDefault="00BF4DEB" w:rsidP="00A830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04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830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30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F4DEB" w:rsidRPr="00A8304D" w:rsidRDefault="00BF4DEB" w:rsidP="00A8304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64C3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B1AC8"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A830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304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A83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64C3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образования,</w:t>
      </w:r>
      <w:r w:rsidR="002A64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304D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8304D"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</w:p>
    <w:p w:rsidR="00BF4DEB" w:rsidRPr="00A8304D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>главы</w:t>
      </w:r>
      <w:r w:rsidR="002A64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EB1AC8"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</w:p>
    <w:p w:rsidR="00BF4DEB" w:rsidRDefault="00BF4DEB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04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EB1AC8">
        <w:rPr>
          <w:rFonts w:ascii="Times New Roman" w:hAnsi="Times New Roman" w:cs="Times New Roman"/>
          <w:b/>
          <w:sz w:val="28"/>
          <w:szCs w:val="28"/>
        </w:rPr>
        <w:t>А.П.Лобанов</w:t>
      </w:r>
      <w:r w:rsidRPr="00A830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E72" w:rsidRDefault="00BA1E72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E72" w:rsidRDefault="00BA1E72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E72" w:rsidRDefault="00BA1E72" w:rsidP="00A830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E72" w:rsidRPr="00BA1E72" w:rsidRDefault="00BA1E72" w:rsidP="00BA1E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E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BA1E72" w:rsidRPr="00BA1E72" w:rsidRDefault="00BA1E72" w:rsidP="00BA1E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E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A1E72" w:rsidRPr="00BA1E72" w:rsidRDefault="00BA1E72" w:rsidP="00BA1E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E72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 </w:t>
      </w:r>
    </w:p>
    <w:p w:rsidR="00BA1E72" w:rsidRPr="00BA1E72" w:rsidRDefault="00BA1E72" w:rsidP="00BA1E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1E72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</w:p>
    <w:p w:rsidR="00BA1E72" w:rsidRPr="00BA1E72" w:rsidRDefault="00BA1E72" w:rsidP="00BA1E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A1E72">
        <w:rPr>
          <w:rFonts w:ascii="Times New Roman" w:hAnsi="Times New Roman" w:cs="Times New Roman"/>
          <w:sz w:val="28"/>
          <w:szCs w:val="28"/>
        </w:rPr>
        <w:t>от 29.12.2017г. №41</w:t>
      </w:r>
    </w:p>
    <w:p w:rsidR="00BA1E72" w:rsidRDefault="00BA1E72" w:rsidP="00A830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E72" w:rsidRDefault="00BA1E72" w:rsidP="00A830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E72" w:rsidRDefault="00BA1E72" w:rsidP="00A830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программа комплексного 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развития</w:t>
      </w: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ТРАНСПОРТНОЙ 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инфраструктуры</w:t>
      </w: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Кряжимского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СЕЛЬСКОГО ПОСЕЛЕНИЯ</w:t>
      </w:r>
    </w:p>
    <w:p w:rsidR="00BA1E72" w:rsidRDefault="00BA1E72" w:rsidP="00BA1E72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вольского муниципального района</w:t>
      </w: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Саратовской области</w:t>
      </w: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 w:line="360" w:lineRule="auto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</w:pP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НА ПЕРИОД С 2017 ПО </w:t>
      </w:r>
      <w:r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>2032</w:t>
      </w:r>
      <w:r w:rsidRPr="00D324F0">
        <w:rPr>
          <w:rFonts w:ascii="Times New Roman" w:eastAsia="Microsoft YaHei" w:hAnsi="Times New Roman" w:cs="Times New Roman"/>
          <w:b/>
          <w:caps/>
          <w:kern w:val="28"/>
          <w:sz w:val="28"/>
          <w:szCs w:val="28"/>
        </w:rPr>
        <w:t xml:space="preserve"> годы</w:t>
      </w: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center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/>
        <w:contextualSpacing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Pr="00D324F0" w:rsidRDefault="00BA1E72" w:rsidP="00BA1E72">
      <w:pPr>
        <w:keepNext/>
        <w:keepLines/>
        <w:widowControl w:val="0"/>
        <w:adjustRightInd w:val="0"/>
        <w:spacing w:before="220" w:after="60"/>
        <w:contextualSpacing/>
        <w:jc w:val="right"/>
        <w:textAlignment w:val="baseline"/>
        <w:rPr>
          <w:rFonts w:ascii="Times New Roman" w:eastAsia="Microsoft YaHei" w:hAnsi="Times New Roman" w:cs="Times New Roman"/>
          <w:b/>
          <w:i/>
          <w:caps/>
          <w:kern w:val="28"/>
          <w:sz w:val="28"/>
          <w:szCs w:val="28"/>
        </w:rPr>
      </w:pPr>
    </w:p>
    <w:p w:rsidR="00BA1E72" w:rsidRPr="00D324F0" w:rsidRDefault="00BA1E72" w:rsidP="00BA1E7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E72" w:rsidRPr="00D324F0" w:rsidRDefault="00BA1E72" w:rsidP="00BA1E7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E72" w:rsidRPr="007B2FBE" w:rsidRDefault="00BA1E72" w:rsidP="00BA1E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1E72" w:rsidRDefault="00BA1E72" w:rsidP="00BA1E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473A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BA1E72" w:rsidRPr="0083751C" w:rsidRDefault="00BA1E72" w:rsidP="00BA1E7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03"/>
        <w:gridCol w:w="907"/>
      </w:tblGrid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ПАСПОРТ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1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 Характеристика существующего состояния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1.1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положения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Кряжимского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в структуре пространственной организации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1.2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1.3</w:t>
            </w:r>
            <w:r w:rsidRPr="00473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Характеристика функционирования и показатели работы транспортной инфраструктуры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1.4 Характеристика сети дорог, параметры дорожного движения и оценка качества содержания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1.5 Анализ состава  парка транспортных средств и уровня автомобилизации в поселении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1.6 Характеристика работы транспортных средств общего пользования, включая анализ пассажиропотока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1.7 Характеристика условий пешеходного и велосипедного передвижения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1.8 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 движения грузовых транспортных средств, оценка работ транспортных средств коммунальных и дорожных служб, состояния инфраструктуры для данных транспортных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BA1E72" w:rsidRPr="00473AC3" w:rsidTr="00371A39">
        <w:trPr>
          <w:trHeight w:val="34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spacing w:after="0" w:line="36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1.9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 уровня безопасности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1.10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 Оценка уровня негативного воздействия транспортной инфраструктуры на окружающую среду, безопасность и здоровье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Характеристика существующих условий и перспектив развития и размещения транспортной инфраструктуры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Кряжимского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BA1E72" w:rsidRPr="00473AC3" w:rsidTr="00371A39">
        <w:trPr>
          <w:trHeight w:val="965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1.12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Оценка нормативно-правовой базы, необходимой для функционирования и развития транспортной инфраструктуры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Кряжимского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BA1E72" w:rsidRPr="00473AC3" w:rsidTr="00371A39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pacing w:after="0" w:line="360" w:lineRule="auto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1.13 Оценка финансирования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2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 Прогноз транспортного спроса, изменения объемов и характера передвижения населения и перевозок грузов на территории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Кряжимского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tabs>
                <w:tab w:val="left" w:pos="8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2.1 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социально-экономического и градостроительного развития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2.2</w:t>
            </w:r>
            <w:r w:rsidRPr="00473A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транспортного спроса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Кряжимского</w:t>
            </w:r>
            <w:proofErr w:type="spellEnd"/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поселения, объемов и характера передвижения населения и перевозок грузов по видам 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2.3 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Прогноз развития транспортной инфраструктуры по видам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транспорта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26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2.4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Прогноз развития дорожной сети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2.5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уровня автомобилизации, параметров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BA1E72" w:rsidRPr="00473AC3" w:rsidTr="00371A39">
        <w:trPr>
          <w:trHeight w:val="326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2.6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Прогноз показателей безопасного дорожного движения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BA1E72" w:rsidRPr="00473AC3" w:rsidTr="00371A39">
        <w:trPr>
          <w:trHeight w:val="312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pacing w:after="0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2.7 Прогноз негативного  воздействия транспортной  инфраструктуры на  окружающую среду и  здоровья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РАЗДЕЛ 3.</w:t>
            </w:r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 Принципиальные варианты развития транспортной инфраструктуры и их укрупненная оценка по целевым показателям (индикаторам) развития транспортной </w:t>
            </w:r>
            <w:proofErr w:type="gramStart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инфраструктуры</w:t>
            </w:r>
            <w:proofErr w:type="gramEnd"/>
            <w:r w:rsidRPr="00473AC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с последующим выбором предлагаемого к реализации варианта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4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5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6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BA1E72" w:rsidRPr="00473AC3" w:rsidTr="00371A39"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3A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 7</w:t>
            </w:r>
            <w:r w:rsidRPr="00473AC3">
              <w:rPr>
                <w:rFonts w:ascii="Times New Roman" w:eastAsia="Calibri" w:hAnsi="Times New Roman" w:cs="Times New Roman"/>
                <w:sz w:val="28"/>
                <w:szCs w:val="28"/>
              </w:rPr>
              <w:t>. 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73AC3" w:rsidRDefault="00BA1E72" w:rsidP="00371A3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</w:tr>
    </w:tbl>
    <w:p w:rsidR="00BA1E72" w:rsidRPr="00473AC3" w:rsidRDefault="00BA1E72" w:rsidP="00BA1E7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Pr="0081389F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ПАСПОРТ</w:t>
      </w:r>
    </w:p>
    <w:p w:rsidR="00BA1E72" w:rsidRPr="0081389F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программы комплексного развития транспортной инфраструктуры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Кряжимского</w:t>
      </w:r>
      <w:proofErr w:type="spellEnd"/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</w:t>
      </w:r>
    </w:p>
    <w:p w:rsidR="00BA1E72" w:rsidRPr="0081389F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Вольского муниципального района Саратовской области</w:t>
      </w:r>
    </w:p>
    <w:p w:rsidR="00BA1E72" w:rsidRPr="0081389F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 период до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2032</w:t>
      </w:r>
      <w:r w:rsidRPr="00813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4"/>
        <w:gridCol w:w="6803"/>
      </w:tblGrid>
      <w:tr w:rsidR="00BA1E72" w:rsidRPr="007C1AEF" w:rsidTr="00371A39">
        <w:trPr>
          <w:trHeight w:val="927"/>
        </w:trPr>
        <w:tc>
          <w:tcPr>
            <w:tcW w:w="2944" w:type="dxa"/>
          </w:tcPr>
          <w:p w:rsidR="00BA1E72" w:rsidRPr="007C1AEF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BA1E72" w:rsidRPr="007C1AEF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6803" w:type="dxa"/>
          </w:tcPr>
          <w:p w:rsidR="00BA1E72" w:rsidRPr="007C1AEF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5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Программа комплексного развития транспортной инфраструктуры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Кряжимского</w:t>
            </w:r>
            <w:proofErr w:type="spellEnd"/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Вольского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Саратовской области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 2017-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2032 годы 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(далее - Программа)</w:t>
            </w:r>
          </w:p>
        </w:tc>
      </w:tr>
      <w:tr w:rsidR="00BA1E72" w:rsidRPr="007C1AEF" w:rsidTr="00371A39">
        <w:trPr>
          <w:trHeight w:val="927"/>
        </w:trPr>
        <w:tc>
          <w:tcPr>
            <w:tcW w:w="2944" w:type="dxa"/>
          </w:tcPr>
          <w:p w:rsidR="00BA1E72" w:rsidRPr="007C1AEF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3" w:type="dxa"/>
          </w:tcPr>
          <w:p w:rsidR="00BA1E72" w:rsidRPr="007C1AEF" w:rsidRDefault="00BA1E72" w:rsidP="00371A39">
            <w:pPr>
              <w:spacing w:after="15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Градостроительный кодекс Российской Федерации от 29.12.2004 № 190-ФЗ;</w:t>
            </w:r>
          </w:p>
          <w:p w:rsidR="00BA1E72" w:rsidRPr="007C1AEF" w:rsidRDefault="00BA1E72" w:rsidP="00371A3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Calibri" w:hAnsi="Times New Roman" w:cs="Times New Roman"/>
                <w:sz w:val="28"/>
                <w:szCs w:val="28"/>
              </w:rPr>
              <w:t>- 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29.12. 2014 г. N 456-ФЗ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"О внесении изменений в Градостроительный кодекс Российской Федерации и отдельные законодательные акты Российской Федерации"</w:t>
            </w:r>
            <w:r w:rsidRPr="007C1A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BA1E72" w:rsidRPr="007C1AEF" w:rsidRDefault="00BA1E72" w:rsidP="0037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 </w:t>
            </w:r>
            <w:r w:rsidRPr="007C1A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A1E72" w:rsidRPr="007C1AEF" w:rsidTr="00371A39">
        <w:trPr>
          <w:trHeight w:val="987"/>
        </w:trPr>
        <w:tc>
          <w:tcPr>
            <w:tcW w:w="2944" w:type="dxa"/>
          </w:tcPr>
          <w:p w:rsidR="00BA1E72" w:rsidRPr="007C1AEF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заказчика Программы, его местонахождение</w:t>
            </w:r>
          </w:p>
        </w:tc>
        <w:tc>
          <w:tcPr>
            <w:tcW w:w="6803" w:type="dxa"/>
          </w:tcPr>
          <w:p w:rsidR="00BA1E72" w:rsidRPr="009D6D78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Кряжимского</w:t>
            </w:r>
            <w:proofErr w:type="spellEnd"/>
            <w:r w:rsidRPr="009D6D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сельского поселения Вольского муниципального района Саратовской области</w:t>
            </w:r>
            <w:r w:rsidRPr="009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Администрация)</w:t>
            </w:r>
          </w:p>
          <w:p w:rsidR="00BA1E72" w:rsidRPr="00216952" w:rsidRDefault="00BA1E72" w:rsidP="0037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A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Саратовская область, Вольский район,</w:t>
            </w:r>
            <w:r w:rsidRPr="00A44B9E">
              <w:rPr>
                <w:sz w:val="28"/>
                <w:szCs w:val="28"/>
              </w:rPr>
              <w:t xml:space="preserve"> </w:t>
            </w:r>
            <w:r w:rsidRPr="00216952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16952">
              <w:rPr>
                <w:rFonts w:ascii="Times New Roman" w:hAnsi="Times New Roman" w:cs="Times New Roman"/>
                <w:sz w:val="28"/>
                <w:szCs w:val="28"/>
              </w:rPr>
              <w:t>Кряжим</w:t>
            </w:r>
            <w:proofErr w:type="spellEnd"/>
            <w:r w:rsidRPr="00216952">
              <w:rPr>
                <w:rFonts w:ascii="Times New Roman" w:hAnsi="Times New Roman" w:cs="Times New Roman"/>
                <w:sz w:val="28"/>
                <w:szCs w:val="28"/>
              </w:rPr>
              <w:t>, ул.  Зеленая  дом 7/2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1E72" w:rsidRPr="00476442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A1E72" w:rsidRPr="007C1AEF" w:rsidTr="00371A39">
        <w:trPr>
          <w:trHeight w:val="274"/>
        </w:trPr>
        <w:tc>
          <w:tcPr>
            <w:tcW w:w="2944" w:type="dxa"/>
          </w:tcPr>
          <w:p w:rsidR="00BA1E72" w:rsidRPr="007C1AEF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разработчика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Программы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его местонахождение</w:t>
            </w:r>
          </w:p>
        </w:tc>
        <w:tc>
          <w:tcPr>
            <w:tcW w:w="6803" w:type="dxa"/>
            <w:vAlign w:val="center"/>
          </w:tcPr>
          <w:p w:rsidR="00BA1E72" w:rsidRPr="00476442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ООО «Фортуна Проект»</w:t>
            </w:r>
          </w:p>
          <w:p w:rsidR="00BA1E72" w:rsidRPr="00476442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355020  г. Ставрополь,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gramStart"/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Объездная</w:t>
            </w:r>
            <w:proofErr w:type="gramEnd"/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д. 15А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офис </w:t>
            </w:r>
            <w:r w:rsidRPr="004764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A1E72" w:rsidRPr="007C1AEF" w:rsidTr="00371A39">
        <w:tc>
          <w:tcPr>
            <w:tcW w:w="2944" w:type="dxa"/>
          </w:tcPr>
          <w:p w:rsidR="00BA1E72" w:rsidRPr="007C1AEF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Цели</w:t>
            </w: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  <w:p w:rsidR="00BA1E72" w:rsidRPr="007C1AEF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03" w:type="dxa"/>
            <w:shd w:val="clear" w:color="auto" w:fill="auto"/>
          </w:tcPr>
          <w:p w:rsidR="00BA1E72" w:rsidRPr="00017FF3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-создание условий для устойчивого функционирования транспортной системы;</w:t>
            </w:r>
          </w:p>
          <w:p w:rsidR="00BA1E72" w:rsidRPr="00017FF3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повышение уровня безопасности движения;</w:t>
            </w:r>
          </w:p>
          <w:p w:rsidR="00BA1E72" w:rsidRPr="00017FF3" w:rsidRDefault="00BA1E72" w:rsidP="00371A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-улучшение качества дорог.</w:t>
            </w:r>
          </w:p>
        </w:tc>
      </w:tr>
      <w:tr w:rsidR="00BA1E72" w:rsidRPr="007C1AEF" w:rsidTr="00371A39">
        <w:trPr>
          <w:trHeight w:val="836"/>
        </w:trPr>
        <w:tc>
          <w:tcPr>
            <w:tcW w:w="2944" w:type="dxa"/>
          </w:tcPr>
          <w:p w:rsidR="00BA1E72" w:rsidRPr="007C1AEF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6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A1E72" w:rsidRPr="00017FF3" w:rsidRDefault="00BA1E72" w:rsidP="0037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 Обеспечение функционирования и развития </w:t>
            </w:r>
            <w:proofErr w:type="gramStart"/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сети</w:t>
            </w:r>
            <w:proofErr w:type="gramEnd"/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автомобильных дорог общего 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Кряжимского</w:t>
            </w:r>
            <w:proofErr w:type="spellEnd"/>
            <w:r w:rsidRPr="00017FF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BA1E72" w:rsidRPr="007C1AEF" w:rsidTr="00371A39">
        <w:tc>
          <w:tcPr>
            <w:tcW w:w="2944" w:type="dxa"/>
            <w:shd w:val="clear" w:color="auto" w:fill="auto"/>
          </w:tcPr>
          <w:p w:rsidR="00BA1E72" w:rsidRPr="007C1AEF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Целевые показатели (индикаторы) развития транспортной инфраструктуры</w:t>
            </w:r>
          </w:p>
        </w:tc>
        <w:tc>
          <w:tcPr>
            <w:tcW w:w="6803" w:type="dxa"/>
            <w:shd w:val="clear" w:color="auto" w:fill="auto"/>
          </w:tcPr>
          <w:p w:rsidR="00BA1E72" w:rsidRPr="00017FF3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Технико-экономические показатели: </w:t>
            </w:r>
          </w:p>
          <w:p w:rsidR="00BA1E72" w:rsidRPr="00017FF3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протяженность отремонтированных дорог (ежегодно).</w:t>
            </w:r>
          </w:p>
          <w:p w:rsidR="00BA1E72" w:rsidRPr="00017FF3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Финансовые показатели: </w:t>
            </w:r>
          </w:p>
          <w:p w:rsidR="00BA1E72" w:rsidRPr="00017FF3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- финансовые затраты на содержание дорог (ежегодно).</w:t>
            </w:r>
          </w:p>
          <w:p w:rsidR="00BA1E72" w:rsidRPr="00017FF3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Социально-экономические показатели:</w:t>
            </w:r>
          </w:p>
          <w:p w:rsidR="00BA1E72" w:rsidRPr="00017FF3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7F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 </w:t>
            </w:r>
            <w:r w:rsidRPr="00017FF3">
              <w:rPr>
                <w:rFonts w:ascii="Times New Roman" w:hAnsi="Times New Roman" w:cs="Times New Roman"/>
                <w:sz w:val="28"/>
                <w:szCs w:val="28"/>
              </w:rPr>
              <w:t>доля дорожно-транспортных происшествий (погибших, пострадавших в результате дорожно-транспортных происшествий).</w:t>
            </w:r>
          </w:p>
        </w:tc>
      </w:tr>
      <w:tr w:rsidR="00BA1E72" w:rsidRPr="007C1AEF" w:rsidTr="00371A39">
        <w:trPr>
          <w:trHeight w:val="3792"/>
        </w:trPr>
        <w:tc>
          <w:tcPr>
            <w:tcW w:w="2944" w:type="dxa"/>
            <w:shd w:val="clear" w:color="auto" w:fill="auto"/>
          </w:tcPr>
          <w:p w:rsidR="00BA1E72" w:rsidRPr="007C1AEF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C1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BA1E72" w:rsidRPr="00934E54" w:rsidRDefault="00BA1E72" w:rsidP="00BA1E72">
            <w:pPr>
              <w:pStyle w:val="ab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улично-дорожной сети;</w:t>
            </w:r>
          </w:p>
          <w:p w:rsidR="00BA1E72" w:rsidRPr="00934E54" w:rsidRDefault="00BA1E72" w:rsidP="00BA1E72">
            <w:pPr>
              <w:pStyle w:val="ab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дорог в зимнее время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BA1E72" w:rsidRPr="007C1AEF" w:rsidTr="00371A39">
        <w:tc>
          <w:tcPr>
            <w:tcW w:w="2944" w:type="dxa"/>
          </w:tcPr>
          <w:p w:rsidR="00BA1E72" w:rsidRPr="007C1AEF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1AE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803" w:type="dxa"/>
            <w:shd w:val="clear" w:color="auto" w:fill="auto"/>
          </w:tcPr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2017-2032 годы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(этапы реализации Программы не выделяются)</w:t>
            </w:r>
          </w:p>
        </w:tc>
      </w:tr>
      <w:tr w:rsidR="00BA1E72" w:rsidRPr="007C1AEF" w:rsidTr="00371A39">
        <w:tc>
          <w:tcPr>
            <w:tcW w:w="2944" w:type="dxa"/>
          </w:tcPr>
          <w:p w:rsidR="00BA1E72" w:rsidRPr="00547F6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F6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 Программы</w:t>
            </w:r>
          </w:p>
        </w:tc>
        <w:tc>
          <w:tcPr>
            <w:tcW w:w="6803" w:type="dxa"/>
            <w:shd w:val="clear" w:color="auto" w:fill="auto"/>
          </w:tcPr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Объем финансирования Программы в 2017-2032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годах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составит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19913,0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2017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350,0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2018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1304,2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2019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1304,2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2020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1304,2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1304,2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2022-2032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14346,2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BA1E72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федеральный бюджет – отсутствует;</w:t>
            </w:r>
          </w:p>
          <w:p w:rsidR="00BA1E72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областной бюджет – 0,00;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местный бюджет – 19913,0 тыс. руб.;</w:t>
            </w:r>
          </w:p>
          <w:p w:rsidR="00BA1E72" w:rsidRPr="00934E54" w:rsidRDefault="00BA1E72" w:rsidP="00371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внебюджетные источники – отсутствуют.</w:t>
            </w:r>
          </w:p>
          <w:p w:rsidR="00BA1E72" w:rsidRPr="00934E54" w:rsidRDefault="00BA1E72" w:rsidP="00371A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Объемы финансирования мероприятий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934E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</w:tbl>
    <w:p w:rsidR="00BA1E72" w:rsidRPr="007C1AEF" w:rsidRDefault="00BA1E72" w:rsidP="00BA1E72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A1E72" w:rsidRPr="007C1AEF" w:rsidRDefault="00BA1E72" w:rsidP="00BA1E72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A1E72" w:rsidRDefault="00BA1E72" w:rsidP="00BA1E72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A1E72" w:rsidRDefault="00BA1E72" w:rsidP="00BA1E72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A1E72" w:rsidRDefault="00BA1E72" w:rsidP="00BA1E72">
      <w:pPr>
        <w:spacing w:after="150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A1E72" w:rsidRPr="00473AC3" w:rsidRDefault="00BA1E72" w:rsidP="00BA1E72">
      <w:pPr>
        <w:spacing w:after="15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A1E72" w:rsidRPr="00A25960" w:rsidRDefault="00BA1E72" w:rsidP="00BA1E72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1. Характеристика существующего состояния транспортной инфраструктуры</w:t>
      </w:r>
    </w:p>
    <w:p w:rsidR="00BA1E72" w:rsidRPr="005B08CF" w:rsidRDefault="00BA1E72" w:rsidP="00BA1E72">
      <w:pPr>
        <w:pStyle w:val="ab"/>
        <w:numPr>
          <w:ilvl w:val="1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960">
        <w:rPr>
          <w:rFonts w:ascii="Times New Roman" w:hAnsi="Times New Roman" w:cs="Times New Roman"/>
          <w:b/>
          <w:sz w:val="28"/>
          <w:szCs w:val="28"/>
        </w:rPr>
        <w:t xml:space="preserve">Анализ положения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A259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структуре пространственной организации субъекта  Российской Федерации</w:t>
      </w:r>
    </w:p>
    <w:p w:rsidR="00BA1E72" w:rsidRPr="00A25960" w:rsidRDefault="00BA1E72" w:rsidP="00BA1E72">
      <w:pPr>
        <w:pStyle w:val="ab"/>
        <w:spacing w:after="150" w:line="240" w:lineRule="auto"/>
        <w:ind w:left="37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A1E72" w:rsidRPr="0021695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>Кряжимское</w:t>
      </w:r>
      <w:proofErr w:type="spellEnd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расположено в западной части Вольского муниципального района, находящегося в северной части Саратовской области. Административным центром поселения является село </w:t>
      </w:r>
      <w:proofErr w:type="spellStart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>Кряжим</w:t>
      </w:r>
      <w:proofErr w:type="spellEnd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расположенное в </w:t>
      </w:r>
      <w:r w:rsidRPr="00216952">
        <w:rPr>
          <w:rFonts w:ascii="Times New Roman" w:hAnsi="Times New Roman" w:cs="Times New Roman"/>
          <w:sz w:val="28"/>
          <w:szCs w:val="28"/>
        </w:rPr>
        <w:t>40 км от административного центра муниципального района - г. Вольск</w:t>
      </w:r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Расстояние </w:t>
      </w:r>
      <w:proofErr w:type="gramStart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</w:t>
      </w:r>
      <w:proofErr w:type="spellStart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>Кряжим</w:t>
      </w:r>
      <w:proofErr w:type="spellEnd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ближайшей железнодорожной станции составляет 10 км.</w:t>
      </w:r>
    </w:p>
    <w:p w:rsidR="00BA1E7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Территория поселения граничит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BA1E7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севере  с Черкасским муниципальным образованием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BA1E7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 северо-востоке с Покровским муниципальным образованием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BA1E7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востоке с </w:t>
      </w:r>
      <w:proofErr w:type="spellStart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Нижнечернавским</w:t>
      </w:r>
      <w:proofErr w:type="spellEnd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BA1E7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юго-востоке с </w:t>
      </w:r>
      <w:proofErr w:type="spellStart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Верхнечернавским</w:t>
      </w:r>
      <w:proofErr w:type="spellEnd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BA1E7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юге с муниципальным образованием </w:t>
      </w:r>
      <w:proofErr w:type="gramStart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г</w:t>
      </w:r>
      <w:proofErr w:type="gramEnd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Вольск и Сенным муниципальным образованием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;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BA1E72" w:rsidRPr="0021695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западе с </w:t>
      </w:r>
      <w:proofErr w:type="spellStart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Куриловским</w:t>
      </w:r>
      <w:proofErr w:type="spellEnd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образованием и </w:t>
      </w:r>
      <w:proofErr w:type="spellStart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Балтайским</w:t>
      </w:r>
      <w:proofErr w:type="spellEnd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муниципальным районом.</w:t>
      </w:r>
    </w:p>
    <w:p w:rsidR="00BA1E72" w:rsidRPr="0021695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952">
        <w:rPr>
          <w:rFonts w:ascii="Times New Roman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216952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216952">
        <w:rPr>
          <w:rFonts w:ascii="Times New Roman" w:hAnsi="Times New Roman" w:cs="Times New Roman"/>
          <w:sz w:val="28"/>
          <w:szCs w:val="28"/>
        </w:rPr>
        <w:t xml:space="preserve"> сельского поселения в границах, установленных Законом Саратовской области от 27.12.2004 г. №86-ЗСО «О </w:t>
      </w:r>
      <w:r w:rsidRPr="0021695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образованиях, входящих в состав Вольского муниципального района», составляет </w:t>
      </w:r>
      <w:r w:rsidRPr="00216952">
        <w:rPr>
          <w:rFonts w:ascii="Times New Roman" w:hAnsi="Times New Roman" w:cs="Times New Roman"/>
          <w:sz w:val="28"/>
          <w:szCs w:val="28"/>
        </w:rPr>
        <w:t>25384,42 га.</w:t>
      </w:r>
    </w:p>
    <w:p w:rsidR="00BA1E72" w:rsidRPr="00216952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Сложившаяся планировочная структура сельского поселения представляет собой семь населенных пунктов: </w:t>
      </w:r>
      <w:r w:rsidRPr="002169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16952">
        <w:rPr>
          <w:rFonts w:ascii="Times New Roman" w:hAnsi="Times New Roman" w:cs="Times New Roman"/>
          <w:sz w:val="28"/>
          <w:szCs w:val="28"/>
        </w:rPr>
        <w:t>Кряжим</w:t>
      </w:r>
      <w:proofErr w:type="spellEnd"/>
      <w:r w:rsidRPr="00216952">
        <w:rPr>
          <w:rFonts w:ascii="Times New Roman" w:hAnsi="Times New Roman" w:cs="Times New Roman"/>
          <w:sz w:val="28"/>
          <w:szCs w:val="28"/>
        </w:rPr>
        <w:t xml:space="preserve">, с. Горячка, с. Дмитриевка, с. Ивановка, с. Николаевка, с. Никольское, с. </w:t>
      </w:r>
      <w:proofErr w:type="spellStart"/>
      <w:r w:rsidRPr="00216952">
        <w:rPr>
          <w:rFonts w:ascii="Times New Roman" w:hAnsi="Times New Roman" w:cs="Times New Roman"/>
          <w:sz w:val="28"/>
          <w:szCs w:val="28"/>
        </w:rPr>
        <w:t>Улыбовка</w:t>
      </w:r>
      <w:proofErr w:type="spellEnd"/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</w:p>
    <w:p w:rsidR="00BA1E72" w:rsidRDefault="00BA1E72" w:rsidP="00BA1E72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5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Значительную часть территории в границах муниципального образования занимают земли сельскохозяйственного назначения. </w:t>
      </w:r>
      <w:r w:rsidRPr="00216952">
        <w:rPr>
          <w:rFonts w:ascii="Times New Roman" w:hAnsi="Times New Roman" w:cs="Times New Roman"/>
          <w:sz w:val="28"/>
          <w:szCs w:val="28"/>
        </w:rPr>
        <w:t xml:space="preserve">Поверхностные воды на территории поселения представлены водотоками – р. Терешка, р. </w:t>
      </w:r>
      <w:proofErr w:type="spellStart"/>
      <w:r w:rsidRPr="00216952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Pr="00216952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216952">
        <w:rPr>
          <w:rFonts w:ascii="Times New Roman" w:hAnsi="Times New Roman" w:cs="Times New Roman"/>
          <w:sz w:val="28"/>
          <w:szCs w:val="28"/>
        </w:rPr>
        <w:t>Ерек</w:t>
      </w:r>
      <w:proofErr w:type="spellEnd"/>
      <w:r w:rsidRPr="00216952">
        <w:rPr>
          <w:rFonts w:ascii="Times New Roman" w:hAnsi="Times New Roman" w:cs="Times New Roman"/>
          <w:sz w:val="28"/>
          <w:szCs w:val="28"/>
        </w:rPr>
        <w:t>.</w:t>
      </w:r>
    </w:p>
    <w:p w:rsidR="00BA1E72" w:rsidRPr="007B2FBE" w:rsidRDefault="00BA1E72" w:rsidP="00BA1E72">
      <w:pPr>
        <w:pStyle w:val="ab"/>
        <w:spacing w:after="0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B2FBE">
        <w:rPr>
          <w:rFonts w:ascii="Times New Roman" w:hAnsi="Times New Roman" w:cs="Times New Roman"/>
          <w:sz w:val="28"/>
          <w:szCs w:val="28"/>
        </w:rPr>
        <w:t>Через поселение проходят автомобильные дороги общего пользования регионального значения, железная дорога</w:t>
      </w:r>
      <w:r w:rsidRPr="00216952">
        <w:rPr>
          <w:sz w:val="28"/>
          <w:szCs w:val="28"/>
        </w:rPr>
        <w:t>.</w:t>
      </w:r>
    </w:p>
    <w:p w:rsidR="00BA1E72" w:rsidRPr="00A25960" w:rsidRDefault="00BA1E72" w:rsidP="00BA1E72">
      <w:pPr>
        <w:pStyle w:val="ab"/>
        <w:numPr>
          <w:ilvl w:val="1"/>
          <w:numId w:val="5"/>
        </w:num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960">
        <w:rPr>
          <w:rFonts w:ascii="Times New Roman" w:hAnsi="Times New Roman" w:cs="Times New Roman"/>
          <w:b/>
          <w:sz w:val="28"/>
          <w:szCs w:val="28"/>
        </w:rPr>
        <w:t>Социально-экономическая характеристика поселения, характеристика градостроительной деятельности на территории поселения, включая деятельность в сфере транспорта, оценка транспортного спроса</w:t>
      </w:r>
    </w:p>
    <w:p w:rsidR="00BA1E72" w:rsidRPr="00D324F0" w:rsidRDefault="00BA1E72" w:rsidP="00BA1E72">
      <w:pPr>
        <w:pStyle w:val="af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4F0">
        <w:rPr>
          <w:rFonts w:ascii="Times New Roman" w:hAnsi="Times New Roman" w:cs="Times New Roman"/>
          <w:b/>
          <w:bCs/>
          <w:sz w:val="28"/>
          <w:szCs w:val="28"/>
        </w:rPr>
        <w:t xml:space="preserve">Население </w:t>
      </w:r>
    </w:p>
    <w:p w:rsidR="00BA1E72" w:rsidRPr="00216952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52"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населения </w:t>
      </w:r>
      <w:proofErr w:type="spellStart"/>
      <w:r w:rsidRPr="00216952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216952">
        <w:rPr>
          <w:rFonts w:ascii="Times New Roman" w:hAnsi="Times New Roman" w:cs="Times New Roman"/>
          <w:sz w:val="28"/>
          <w:szCs w:val="28"/>
        </w:rPr>
        <w:t xml:space="preserve">  сельского  поселения по состоянию на 01.01.2017 г. составляет 946 человек. Здесь проживает 1,17 % населения Вольского муниципального района. </w:t>
      </w:r>
    </w:p>
    <w:p w:rsidR="00BA1E72" w:rsidRPr="00216952" w:rsidRDefault="00BA1E72" w:rsidP="00BA1E72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216952">
        <w:rPr>
          <w:rFonts w:ascii="Times New Roman" w:hAnsi="Times New Roman" w:cs="Times New Roman"/>
          <w:sz w:val="28"/>
          <w:szCs w:val="28"/>
        </w:rPr>
        <w:t>Таблица 1 – Оценка численности постоянного населения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843"/>
        <w:gridCol w:w="1276"/>
        <w:gridCol w:w="1984"/>
        <w:gridCol w:w="1560"/>
      </w:tblGrid>
      <w:tr w:rsidR="00BA1E72" w:rsidRPr="00216952" w:rsidTr="00371A39">
        <w:trPr>
          <w:trHeight w:val="521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(2017/2010 гг.)</w:t>
            </w:r>
          </w:p>
        </w:tc>
      </w:tr>
      <w:tr w:rsidR="00BA1E72" w:rsidRPr="00216952" w:rsidTr="00371A39">
        <w:trPr>
          <w:trHeight w:val="515"/>
        </w:trPr>
        <w:tc>
          <w:tcPr>
            <w:tcW w:w="2943" w:type="dxa"/>
            <w:vMerge/>
            <w:shd w:val="clear" w:color="auto" w:fill="auto"/>
            <w:vAlign w:val="center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E72" w:rsidRPr="00216952" w:rsidRDefault="00BA1E72" w:rsidP="00371A39">
            <w:pPr>
              <w:spacing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A1E72" w:rsidRPr="00216952" w:rsidRDefault="00BA1E72" w:rsidP="00371A39">
            <w:pPr>
              <w:spacing w:line="240" w:lineRule="auto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1560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ind w:left="-98" w:right="-12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BA1E72" w:rsidRPr="00216952" w:rsidTr="00371A39">
        <w:trPr>
          <w:trHeight w:val="329"/>
        </w:trPr>
        <w:tc>
          <w:tcPr>
            <w:tcW w:w="2943" w:type="dxa"/>
            <w:shd w:val="clear" w:color="auto" w:fill="auto"/>
            <w:noWrap/>
          </w:tcPr>
          <w:p w:rsidR="00BA1E72" w:rsidRPr="00216952" w:rsidRDefault="00BA1E72" w:rsidP="0037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Кряжим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276" w:type="dxa"/>
            <w:shd w:val="clear" w:color="auto" w:fill="auto"/>
            <w:noWrap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984" w:type="dxa"/>
            <w:shd w:val="clear" w:color="auto" w:fill="auto"/>
            <w:noWrap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560" w:type="dxa"/>
            <w:shd w:val="clear" w:color="auto" w:fill="auto"/>
            <w:noWrap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A1E72" w:rsidRPr="00216952" w:rsidTr="00371A39">
        <w:tc>
          <w:tcPr>
            <w:tcW w:w="29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  <w:tc>
          <w:tcPr>
            <w:tcW w:w="18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76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984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-24</w:t>
            </w:r>
          </w:p>
        </w:tc>
        <w:tc>
          <w:tcPr>
            <w:tcW w:w="1560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-12</w:t>
            </w:r>
          </w:p>
        </w:tc>
      </w:tr>
      <w:tr w:rsidR="00BA1E72" w:rsidRPr="00216952" w:rsidTr="00371A39">
        <w:tc>
          <w:tcPr>
            <w:tcW w:w="29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икольское</w:t>
            </w:r>
          </w:p>
        </w:tc>
        <w:tc>
          <w:tcPr>
            <w:tcW w:w="18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+13</w:t>
            </w:r>
          </w:p>
        </w:tc>
        <w:tc>
          <w:tcPr>
            <w:tcW w:w="1560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+18</w:t>
            </w:r>
          </w:p>
        </w:tc>
      </w:tr>
      <w:tr w:rsidR="00BA1E72" w:rsidRPr="00216952" w:rsidTr="00371A39">
        <w:tc>
          <w:tcPr>
            <w:tcW w:w="29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вановка</w:t>
            </w:r>
          </w:p>
        </w:tc>
        <w:tc>
          <w:tcPr>
            <w:tcW w:w="18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84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+20</w:t>
            </w:r>
          </w:p>
        </w:tc>
        <w:tc>
          <w:tcPr>
            <w:tcW w:w="1560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+20</w:t>
            </w:r>
          </w:p>
        </w:tc>
      </w:tr>
      <w:tr w:rsidR="00BA1E72" w:rsidRPr="00216952" w:rsidTr="00371A39">
        <w:tc>
          <w:tcPr>
            <w:tcW w:w="29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лыбовка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984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560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-14</w:t>
            </w:r>
          </w:p>
        </w:tc>
      </w:tr>
      <w:tr w:rsidR="00BA1E72" w:rsidRPr="00216952" w:rsidTr="00371A39">
        <w:tc>
          <w:tcPr>
            <w:tcW w:w="29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орячка</w:t>
            </w:r>
          </w:p>
        </w:tc>
        <w:tc>
          <w:tcPr>
            <w:tcW w:w="18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4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-9</w:t>
            </w:r>
          </w:p>
        </w:tc>
        <w:tc>
          <w:tcPr>
            <w:tcW w:w="1560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-7</w:t>
            </w:r>
          </w:p>
        </w:tc>
      </w:tr>
      <w:tr w:rsidR="00BA1E72" w:rsidRPr="00216952" w:rsidTr="00371A39">
        <w:tc>
          <w:tcPr>
            <w:tcW w:w="29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митриевка</w:t>
            </w:r>
          </w:p>
        </w:tc>
        <w:tc>
          <w:tcPr>
            <w:tcW w:w="18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A1E72" w:rsidRPr="00216952" w:rsidTr="00371A39">
        <w:tc>
          <w:tcPr>
            <w:tcW w:w="2943" w:type="dxa"/>
            <w:shd w:val="clear" w:color="auto" w:fill="auto"/>
            <w:vAlign w:val="center"/>
          </w:tcPr>
          <w:p w:rsidR="00BA1E72" w:rsidRPr="00216952" w:rsidRDefault="00BA1E72" w:rsidP="00371A3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940</w:t>
            </w:r>
          </w:p>
        </w:tc>
        <w:tc>
          <w:tcPr>
            <w:tcW w:w="1276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16952">
              <w:rPr>
                <w:rFonts w:ascii="Times New Roman" w:hAnsi="Times New Roman" w:cs="Times New Roman"/>
                <w:b/>
                <w:sz w:val="24"/>
                <w:szCs w:val="24"/>
              </w:rPr>
              <w:t>946</w:t>
            </w:r>
          </w:p>
        </w:tc>
        <w:tc>
          <w:tcPr>
            <w:tcW w:w="1984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+6</w:t>
            </w:r>
          </w:p>
        </w:tc>
        <w:tc>
          <w:tcPr>
            <w:tcW w:w="1560" w:type="dxa"/>
            <w:shd w:val="clear" w:color="auto" w:fill="auto"/>
          </w:tcPr>
          <w:p w:rsidR="00BA1E72" w:rsidRPr="00216952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69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+1</w:t>
            </w:r>
          </w:p>
        </w:tc>
      </w:tr>
    </w:tbl>
    <w:p w:rsidR="00BA1E72" w:rsidRPr="00216952" w:rsidRDefault="00BA1E72" w:rsidP="00BA1E72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A1E72" w:rsidRPr="00216952" w:rsidRDefault="00BA1E72" w:rsidP="00BA1E72">
      <w:pPr>
        <w:spacing w:after="0"/>
        <w:rPr>
          <w:rFonts w:ascii="Times New Roman" w:hAnsi="Times New Roman" w:cs="Times New Roman"/>
          <w:sz w:val="28"/>
          <w:szCs w:val="28"/>
          <w:lang w:eastAsia="ko-KR"/>
        </w:rPr>
      </w:pPr>
      <w:r w:rsidRPr="00216952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216952">
        <w:rPr>
          <w:rFonts w:ascii="Times New Roman" w:hAnsi="Times New Roman" w:cs="Times New Roman"/>
          <w:sz w:val="28"/>
          <w:szCs w:val="28"/>
        </w:rPr>
        <w:t>Кряжимское</w:t>
      </w:r>
      <w:proofErr w:type="spellEnd"/>
      <w:r w:rsidRPr="00216952">
        <w:rPr>
          <w:rFonts w:ascii="Times New Roman" w:hAnsi="Times New Roman" w:cs="Times New Roman"/>
          <w:sz w:val="28"/>
          <w:szCs w:val="28"/>
        </w:rPr>
        <w:t xml:space="preserve"> сельское поселение многонационально: русские - 815 чел;  чуваши – 34 чел;  татары – 24 чел; украинцы – 1 чел; марийцы - 1; армяне – 3 чел; казахи - 1; азербайджанцы - 40; мордва - 2; табасаранцы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952">
        <w:rPr>
          <w:rFonts w:ascii="Times New Roman" w:hAnsi="Times New Roman" w:cs="Times New Roman"/>
          <w:sz w:val="28"/>
          <w:szCs w:val="28"/>
        </w:rPr>
        <w:t>(дагестанцы)-4; цыгане - 6;   лезгины - 10;</w:t>
      </w:r>
      <w:r w:rsidRPr="0021695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г</w:t>
      </w:r>
      <w:r w:rsidRPr="00216952">
        <w:rPr>
          <w:rFonts w:ascii="Times New Roman" w:hAnsi="Times New Roman" w:cs="Times New Roman"/>
          <w:sz w:val="28"/>
          <w:szCs w:val="28"/>
          <w:lang w:eastAsia="ko-KR"/>
        </w:rPr>
        <w:t>рузины - 1;</w:t>
      </w:r>
      <w:r w:rsidRPr="00216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16952">
        <w:rPr>
          <w:rFonts w:ascii="Times New Roman" w:hAnsi="Times New Roman" w:cs="Times New Roman"/>
          <w:sz w:val="28"/>
          <w:szCs w:val="28"/>
        </w:rPr>
        <w:t xml:space="preserve">еченцы - 4;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6952">
        <w:rPr>
          <w:rFonts w:ascii="Times New Roman" w:hAnsi="Times New Roman" w:cs="Times New Roman"/>
          <w:sz w:val="28"/>
          <w:szCs w:val="28"/>
        </w:rPr>
        <w:t xml:space="preserve">реки-2; </w:t>
      </w:r>
      <w:r w:rsidRPr="00216952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ko-KR"/>
        </w:rPr>
        <w:t>д</w:t>
      </w:r>
      <w:r w:rsidRPr="00216952">
        <w:rPr>
          <w:rFonts w:ascii="Times New Roman" w:hAnsi="Times New Roman" w:cs="Times New Roman"/>
          <w:sz w:val="28"/>
          <w:szCs w:val="28"/>
          <w:lang w:eastAsia="ko-KR"/>
        </w:rPr>
        <w:t xml:space="preserve">аргинцы – 2;  </w:t>
      </w:r>
      <w:proofErr w:type="spellStart"/>
      <w:r>
        <w:rPr>
          <w:rFonts w:ascii="Times New Roman" w:hAnsi="Times New Roman" w:cs="Times New Roman"/>
          <w:sz w:val="28"/>
          <w:szCs w:val="28"/>
          <w:lang w:eastAsia="ko-KR"/>
        </w:rPr>
        <w:t>р</w:t>
      </w:r>
      <w:r w:rsidRPr="00216952">
        <w:rPr>
          <w:rFonts w:ascii="Times New Roman" w:hAnsi="Times New Roman" w:cs="Times New Roman"/>
          <w:sz w:val="28"/>
          <w:szCs w:val="28"/>
          <w:lang w:eastAsia="ko-KR"/>
        </w:rPr>
        <w:t>утульцы</w:t>
      </w:r>
      <w:proofErr w:type="spellEnd"/>
      <w:r w:rsidRPr="00216952">
        <w:rPr>
          <w:rFonts w:ascii="Times New Roman" w:hAnsi="Times New Roman" w:cs="Times New Roman"/>
          <w:sz w:val="28"/>
          <w:szCs w:val="28"/>
          <w:lang w:eastAsia="ko-KR"/>
        </w:rPr>
        <w:t xml:space="preserve">  - 1;</w:t>
      </w:r>
      <w:r w:rsidRPr="00216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6952">
        <w:rPr>
          <w:rFonts w:ascii="Times New Roman" w:hAnsi="Times New Roman" w:cs="Times New Roman"/>
          <w:sz w:val="28"/>
          <w:szCs w:val="28"/>
        </w:rPr>
        <w:t>вреи-1</w:t>
      </w:r>
      <w:r w:rsidRPr="00216952">
        <w:rPr>
          <w:rFonts w:ascii="Times New Roman" w:hAnsi="Times New Roman" w:cs="Times New Roman"/>
          <w:sz w:val="28"/>
          <w:szCs w:val="28"/>
          <w:lang w:eastAsia="ko-KR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eastAsia="ko-KR"/>
        </w:rPr>
        <w:t>б</w:t>
      </w:r>
      <w:r w:rsidRPr="00216952">
        <w:rPr>
          <w:rFonts w:ascii="Times New Roman" w:hAnsi="Times New Roman" w:cs="Times New Roman"/>
          <w:sz w:val="28"/>
          <w:szCs w:val="28"/>
          <w:lang w:eastAsia="ko-KR"/>
        </w:rPr>
        <w:t>елорусы - 1.</w:t>
      </w:r>
      <w:proofErr w:type="gramEnd"/>
    </w:p>
    <w:p w:rsidR="00BA1E72" w:rsidRPr="00216952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952">
        <w:rPr>
          <w:rFonts w:ascii="Times New Roman" w:hAnsi="Times New Roman" w:cs="Times New Roman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 62% (591 чел.) - населения старше 60 лет,  26% (244 чел)  - в возрасте от 35 до 60 лет и 12% (111 чел.) - от 0 до 14 лет. </w:t>
      </w:r>
    </w:p>
    <w:p w:rsidR="00BA1E72" w:rsidRPr="00D324F0" w:rsidRDefault="00BA1E72" w:rsidP="00BA1E72">
      <w:pPr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F0">
        <w:rPr>
          <w:rFonts w:ascii="Times New Roman" w:hAnsi="Times New Roman" w:cs="Times New Roman"/>
          <w:b/>
          <w:sz w:val="28"/>
          <w:szCs w:val="28"/>
        </w:rPr>
        <w:t>Жилой фонд</w:t>
      </w:r>
    </w:p>
    <w:p w:rsidR="00BA1E72" w:rsidRPr="00216952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6952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proofErr w:type="spellStart"/>
      <w:r w:rsidRPr="00216952">
        <w:rPr>
          <w:rFonts w:ascii="Times New Roman" w:hAnsi="Times New Roman" w:cs="Times New Roman"/>
          <w:color w:val="000000"/>
          <w:sz w:val="28"/>
          <w:szCs w:val="28"/>
        </w:rPr>
        <w:t>Кряжимского</w:t>
      </w:r>
      <w:proofErr w:type="spellEnd"/>
      <w:r w:rsidRPr="0021695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Вольского муниципального района существующий жилищный фонд на 2017 г.  составляет 24,304  тыс. м² общей площади. Обеспеченность жильем составляет  в среднем по сельскому поселению 26,0 м</w:t>
      </w:r>
      <w:proofErr w:type="gramStart"/>
      <w:r w:rsidRPr="0021695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216952">
        <w:rPr>
          <w:rFonts w:ascii="Times New Roman" w:hAnsi="Times New Roman" w:cs="Times New Roman"/>
          <w:color w:val="000000"/>
          <w:sz w:val="28"/>
          <w:szCs w:val="28"/>
        </w:rPr>
        <w:t>/чел. и может колебаться в зависимости от доходов населения.</w:t>
      </w:r>
    </w:p>
    <w:p w:rsidR="00BA1E72" w:rsidRPr="00216952" w:rsidRDefault="00BA1E72" w:rsidP="00BA1E7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6952">
        <w:rPr>
          <w:rFonts w:ascii="Times New Roman" w:hAnsi="Times New Roman" w:cs="Times New Roman"/>
          <w:sz w:val="28"/>
          <w:szCs w:val="28"/>
        </w:rPr>
        <w:lastRenderedPageBreak/>
        <w:t>Жилая застройка представлена главным образом индивидуальными домами с приусадебными участками – 425 ед.</w:t>
      </w:r>
    </w:p>
    <w:p w:rsidR="00BA1E72" w:rsidRPr="00D324F0" w:rsidRDefault="00BA1E72" w:rsidP="00BA1E72">
      <w:pPr>
        <w:spacing w:after="0"/>
        <w:ind w:left="-100" w:right="-143" w:firstLine="8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4F0">
        <w:rPr>
          <w:rFonts w:ascii="Times New Roman" w:eastAsia="Times New Roman" w:hAnsi="Times New Roman" w:cs="Times New Roman"/>
          <w:b/>
          <w:sz w:val="28"/>
          <w:szCs w:val="28"/>
        </w:rPr>
        <w:t>Экономика</w:t>
      </w:r>
    </w:p>
    <w:p w:rsidR="00BA1E72" w:rsidRPr="007B2FBE" w:rsidRDefault="00BA1E72" w:rsidP="00BA1E72">
      <w:pPr>
        <w:shd w:val="clear" w:color="auto" w:fill="FFFFFF"/>
        <w:ind w:right="2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B32">
        <w:rPr>
          <w:rFonts w:ascii="Times New Roman" w:hAnsi="Times New Roman" w:cs="Times New Roman"/>
          <w:sz w:val="28"/>
          <w:szCs w:val="28"/>
        </w:rPr>
        <w:t xml:space="preserve">На современном этапе основу специализации территории составляет сельскохозяйственное производство. В поселении ведут </w:t>
      </w:r>
      <w:r w:rsidRPr="007C4B32">
        <w:rPr>
          <w:rFonts w:ascii="Times New Roman" w:hAnsi="Times New Roman" w:cs="Times New Roman"/>
          <w:spacing w:val="-3"/>
          <w:sz w:val="28"/>
          <w:szCs w:val="28"/>
        </w:rPr>
        <w:t xml:space="preserve">свою деятельность 2 </w:t>
      </w:r>
      <w:proofErr w:type="gramStart"/>
      <w:r w:rsidRPr="007C4B32">
        <w:rPr>
          <w:rFonts w:ascii="Times New Roman" w:hAnsi="Times New Roman" w:cs="Times New Roman"/>
          <w:spacing w:val="-3"/>
          <w:sz w:val="28"/>
          <w:szCs w:val="28"/>
        </w:rPr>
        <w:t>сельскохозяйственных</w:t>
      </w:r>
      <w:proofErr w:type="gramEnd"/>
      <w:r w:rsidRPr="007C4B32">
        <w:rPr>
          <w:rFonts w:ascii="Times New Roman" w:hAnsi="Times New Roman" w:cs="Times New Roman"/>
          <w:spacing w:val="-3"/>
          <w:sz w:val="28"/>
          <w:szCs w:val="28"/>
        </w:rPr>
        <w:t xml:space="preserve"> предприятия</w:t>
      </w:r>
      <w:r w:rsidRPr="00D63E00">
        <w:rPr>
          <w:rFonts w:ascii="Times New Roman" w:hAnsi="Times New Roman" w:cs="Times New Roman"/>
          <w:spacing w:val="-3"/>
          <w:sz w:val="28"/>
          <w:szCs w:val="28"/>
        </w:rPr>
        <w:t>:</w:t>
      </w:r>
      <w:r w:rsidRPr="00D63E0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952">
        <w:rPr>
          <w:rFonts w:ascii="Times New Roman" w:hAnsi="Times New Roman" w:cs="Times New Roman"/>
          <w:sz w:val="28"/>
          <w:szCs w:val="28"/>
        </w:rPr>
        <w:t>СКХ «</w:t>
      </w:r>
      <w:proofErr w:type="spellStart"/>
      <w:r w:rsidRPr="00216952">
        <w:rPr>
          <w:rFonts w:ascii="Times New Roman" w:hAnsi="Times New Roman" w:cs="Times New Roman"/>
          <w:sz w:val="28"/>
          <w:szCs w:val="28"/>
        </w:rPr>
        <w:t>Кряжим</w:t>
      </w:r>
      <w:proofErr w:type="spellEnd"/>
      <w:r w:rsidRPr="002169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69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952">
        <w:rPr>
          <w:rFonts w:ascii="Times New Roman" w:hAnsi="Times New Roman" w:cs="Times New Roman"/>
          <w:sz w:val="28"/>
          <w:szCs w:val="28"/>
          <w:lang w:eastAsia="ko-KR"/>
        </w:rPr>
        <w:t>ООО  «СХП  Элита  - С»</w:t>
      </w:r>
      <w:r>
        <w:rPr>
          <w:rFonts w:ascii="Times New Roman" w:hAnsi="Times New Roman" w:cs="Times New Roman"/>
          <w:sz w:val="28"/>
          <w:szCs w:val="28"/>
          <w:lang w:eastAsia="ko-KR"/>
        </w:rPr>
        <w:t>;</w:t>
      </w:r>
      <w:r>
        <w:rPr>
          <w:sz w:val="28"/>
          <w:szCs w:val="28"/>
        </w:rPr>
        <w:t xml:space="preserve">  </w:t>
      </w:r>
      <w:r w:rsidRPr="007C4B32">
        <w:rPr>
          <w:rFonts w:ascii="Times New Roman" w:hAnsi="Times New Roman" w:cs="Times New Roman"/>
          <w:spacing w:val="-6"/>
          <w:sz w:val="28"/>
          <w:szCs w:val="28"/>
        </w:rPr>
        <w:t xml:space="preserve">обрабатывает </w:t>
      </w:r>
      <w:r>
        <w:rPr>
          <w:rFonts w:ascii="Times New Roman" w:hAnsi="Times New Roman" w:cs="Times New Roman"/>
          <w:sz w:val="28"/>
          <w:szCs w:val="28"/>
        </w:rPr>
        <w:t>8921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63E00">
        <w:rPr>
          <w:rFonts w:ascii="Times New Roman" w:hAnsi="Times New Roman" w:cs="Times New Roman"/>
          <w:spacing w:val="-6"/>
          <w:sz w:val="28"/>
          <w:szCs w:val="28"/>
        </w:rPr>
        <w:t>га</w:t>
      </w:r>
      <w:r>
        <w:rPr>
          <w:rFonts w:ascii="Times New Roman" w:hAnsi="Times New Roman" w:cs="Times New Roman"/>
          <w:spacing w:val="-6"/>
          <w:sz w:val="28"/>
          <w:szCs w:val="28"/>
        </w:rPr>
        <w:t>. Предприятия</w:t>
      </w:r>
      <w:r w:rsidRPr="007C4B32">
        <w:rPr>
          <w:rFonts w:ascii="Times New Roman" w:hAnsi="Times New Roman" w:cs="Times New Roman"/>
          <w:spacing w:val="-6"/>
          <w:sz w:val="28"/>
          <w:szCs w:val="28"/>
        </w:rPr>
        <w:t xml:space="preserve"> специализируются на выращивании зерновых и зернобобовы</w:t>
      </w:r>
      <w:r>
        <w:rPr>
          <w:rFonts w:ascii="Times New Roman" w:hAnsi="Times New Roman" w:cs="Times New Roman"/>
          <w:spacing w:val="-6"/>
          <w:sz w:val="28"/>
          <w:szCs w:val="28"/>
        </w:rPr>
        <w:t>х культур и  интенсивно развиваю</w:t>
      </w:r>
      <w:r w:rsidRPr="007C4B32">
        <w:rPr>
          <w:rFonts w:ascii="Times New Roman" w:hAnsi="Times New Roman" w:cs="Times New Roman"/>
          <w:spacing w:val="-6"/>
          <w:sz w:val="28"/>
          <w:szCs w:val="28"/>
        </w:rPr>
        <w:t xml:space="preserve">тся. </w:t>
      </w:r>
    </w:p>
    <w:p w:rsidR="00BA1E72" w:rsidRPr="00A25960" w:rsidRDefault="00BA1E72" w:rsidP="00BA1E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960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Планировочная организация территории </w:t>
      </w:r>
      <w:proofErr w:type="spellStart"/>
      <w:r w:rsidRPr="002849DB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2849DB">
        <w:rPr>
          <w:rFonts w:ascii="Times New Roman" w:hAnsi="Times New Roman" w:cs="Times New Roman"/>
          <w:sz w:val="28"/>
          <w:szCs w:val="28"/>
        </w:rPr>
        <w:t xml:space="preserve"> сельского поселения складывалась под влиянием основных факторов: рельефа местности, водных объектов, сложившейся транспортной структуры, расположения производственных объектов. </w:t>
      </w:r>
      <w:proofErr w:type="gramStart"/>
      <w:r w:rsidRPr="002849DB">
        <w:rPr>
          <w:rFonts w:ascii="Times New Roman" w:hAnsi="Times New Roman" w:cs="Times New Roman"/>
          <w:sz w:val="28"/>
          <w:szCs w:val="28"/>
        </w:rPr>
        <w:t xml:space="preserve">Градостроительный каркас представлен 7 населенными пунктами: с. </w:t>
      </w:r>
      <w:proofErr w:type="spellStart"/>
      <w:r w:rsidRPr="002849DB">
        <w:rPr>
          <w:rFonts w:ascii="Times New Roman" w:hAnsi="Times New Roman" w:cs="Times New Roman"/>
          <w:sz w:val="28"/>
          <w:szCs w:val="28"/>
        </w:rPr>
        <w:t>Кряжим</w:t>
      </w:r>
      <w:proofErr w:type="spellEnd"/>
      <w:r w:rsidRPr="002849DB">
        <w:rPr>
          <w:rFonts w:ascii="Times New Roman" w:hAnsi="Times New Roman" w:cs="Times New Roman"/>
          <w:sz w:val="28"/>
          <w:szCs w:val="28"/>
        </w:rPr>
        <w:t xml:space="preserve">, с. Горячка, с. Дмитриевка, с. Ивановка, с. Николаевка, с. Никольское, с. </w:t>
      </w:r>
      <w:proofErr w:type="spellStart"/>
      <w:r w:rsidRPr="002849DB">
        <w:rPr>
          <w:rFonts w:ascii="Times New Roman" w:hAnsi="Times New Roman" w:cs="Times New Roman"/>
          <w:sz w:val="28"/>
          <w:szCs w:val="28"/>
        </w:rPr>
        <w:t>Улыбовка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proofErr w:type="gramEnd"/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Административный центр поселения – с.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Кряжим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Въезд в поселение с восточной стороны осуществляется по автомобильной дороге регионального значения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Нижняя Чернавка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Кряжим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Николаевка.  </w:t>
      </w:r>
      <w:proofErr w:type="gram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Село Николаевка и село Никольское соединены автомобильной дорогой регионального значения Николаевка – Никольское.</w:t>
      </w:r>
      <w:proofErr w:type="gram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 селом Горячка село Николаевка соединена  автомобильной дорогой регионального значения Горячка – Николаевка. Село Дмитриевка и село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Улыбовка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соединены автомобильной дорогой местного значения Дмитриевка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Улыбовка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>Основная часть территории в границах муниципального образования представлена землями сельскохозяйственного назначения.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По территории поселения протекает несколько водотоков – р. Терешка, р. </w:t>
      </w:r>
      <w:proofErr w:type="spellStart"/>
      <w:r w:rsidRPr="002849DB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Pr="002849DB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2849DB">
        <w:rPr>
          <w:rFonts w:ascii="Times New Roman" w:hAnsi="Times New Roman" w:cs="Times New Roman"/>
          <w:sz w:val="28"/>
          <w:szCs w:val="28"/>
        </w:rPr>
        <w:t>Ерек</w:t>
      </w:r>
      <w:proofErr w:type="spellEnd"/>
      <w:r w:rsidRPr="002849DB">
        <w:rPr>
          <w:rFonts w:ascii="Times New Roman" w:hAnsi="Times New Roman" w:cs="Times New Roman"/>
          <w:sz w:val="28"/>
          <w:szCs w:val="28"/>
        </w:rPr>
        <w:t>. Вдоль водотоков сформировались населенные пункты. Кроме того, территорию поселения пересекает с юго-запада на северо-восток железная дорога.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DB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2849DB">
        <w:rPr>
          <w:rFonts w:ascii="Times New Roman" w:hAnsi="Times New Roman" w:cs="Times New Roman"/>
          <w:b/>
          <w:sz w:val="28"/>
          <w:szCs w:val="28"/>
        </w:rPr>
        <w:t>Кряжим</w:t>
      </w:r>
      <w:proofErr w:type="spellEnd"/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highlight w:val="green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центральной части поселения. Село </w:t>
      </w:r>
      <w:proofErr w:type="spellStart"/>
      <w:r w:rsidRPr="002849DB">
        <w:rPr>
          <w:rFonts w:ascii="Times New Roman" w:hAnsi="Times New Roman" w:cs="Times New Roman"/>
          <w:sz w:val="28"/>
          <w:szCs w:val="28"/>
        </w:rPr>
        <w:t>Кряжим</w:t>
      </w:r>
      <w:proofErr w:type="spellEnd"/>
      <w:r w:rsidRPr="002849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9DB">
        <w:rPr>
          <w:rFonts w:ascii="Times New Roman" w:hAnsi="Times New Roman" w:cs="Times New Roman"/>
          <w:sz w:val="28"/>
          <w:szCs w:val="28"/>
        </w:rPr>
        <w:t xml:space="preserve">является административным центром </w:t>
      </w:r>
      <w:proofErr w:type="spellStart"/>
      <w:r w:rsidRPr="002849DB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2849DB">
        <w:rPr>
          <w:rFonts w:ascii="Times New Roman" w:hAnsi="Times New Roman" w:cs="Times New Roman"/>
          <w:sz w:val="28"/>
          <w:szCs w:val="28"/>
        </w:rPr>
        <w:t xml:space="preserve"> сельского поселения. Планировка села складывалась под влиянием рельефа местности. Вдоль населенного пункта протекает река Терешка. Въезд в населенный пункт осуществляется по автомобильной дороге регионального значения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Нижняя Чернавка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Кряжим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Николаевка. 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lastRenderedPageBreak/>
        <w:t>Жилые зоны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A1E72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Общественно-деловые зоны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849DB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администрация поселения, школа, детский сад, ФАП, предприятия торговли, отделение связи, дом культуры, отделение Сбербанка и т.д. </w:t>
      </w:r>
    </w:p>
    <w:p w:rsidR="00BA1E72" w:rsidRPr="007B2FBE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Рекреационная зона</w:t>
      </w:r>
      <w:r w:rsidRPr="002849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9DB">
        <w:rPr>
          <w:rFonts w:ascii="Times New Roman" w:hAnsi="Times New Roman" w:cs="Times New Roman"/>
          <w:sz w:val="28"/>
          <w:szCs w:val="28"/>
        </w:rPr>
        <w:t>представлена парком.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DB">
        <w:rPr>
          <w:rFonts w:ascii="Times New Roman" w:hAnsi="Times New Roman" w:cs="Times New Roman"/>
          <w:b/>
          <w:sz w:val="28"/>
          <w:szCs w:val="28"/>
        </w:rPr>
        <w:t>Село Горячка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западной части поселения. Планировка села складывалась под влиянием рельефа местности. Вдоль населенного пункта протекает водоток. Въезд в населенный пункт осуществляется по автомобильной дороге регионального значения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Горячка – Николаевка. 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Жилые зоны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DB">
        <w:rPr>
          <w:rFonts w:ascii="Times New Roman" w:hAnsi="Times New Roman" w:cs="Times New Roman"/>
          <w:b/>
          <w:sz w:val="28"/>
          <w:szCs w:val="28"/>
        </w:rPr>
        <w:t>Село Дмитриевка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>Населенный пункт располагается в центральной части поселения. Планировка села складывалась под влиянием рельефа местности. Вдоль населенного пункта протекает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9DB">
        <w:rPr>
          <w:rFonts w:ascii="Times New Roman" w:hAnsi="Times New Roman" w:cs="Times New Roman"/>
          <w:sz w:val="28"/>
          <w:szCs w:val="28"/>
        </w:rPr>
        <w:t xml:space="preserve">Терешка. Въезд в населенный пункт осуществляется по автомобильной дороге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местного значения Дмитриевка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Улыбовка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Жилые зоны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DB">
        <w:rPr>
          <w:rFonts w:ascii="Times New Roman" w:hAnsi="Times New Roman" w:cs="Times New Roman"/>
          <w:b/>
          <w:sz w:val="28"/>
          <w:szCs w:val="28"/>
        </w:rPr>
        <w:t>Село Ивановка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местного значения </w:t>
      </w:r>
      <w:proofErr w:type="gramStart"/>
      <w:r w:rsidRPr="002849DB">
        <w:rPr>
          <w:rFonts w:ascii="Times New Roman" w:hAnsi="Times New Roman" w:cs="Times New Roman"/>
          <w:sz w:val="28"/>
          <w:szCs w:val="28"/>
        </w:rPr>
        <w:t>Черкасское</w:t>
      </w:r>
      <w:proofErr w:type="gramEnd"/>
      <w:r w:rsidRPr="002849D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849DB">
        <w:rPr>
          <w:rFonts w:ascii="Times New Roman" w:hAnsi="Times New Roman" w:cs="Times New Roman"/>
          <w:sz w:val="28"/>
          <w:szCs w:val="28"/>
        </w:rPr>
        <w:t>Камышовка</w:t>
      </w:r>
      <w:proofErr w:type="spellEnd"/>
      <w:r w:rsidRPr="002849DB">
        <w:rPr>
          <w:rFonts w:ascii="Times New Roman" w:hAnsi="Times New Roman" w:cs="Times New Roman"/>
          <w:sz w:val="28"/>
          <w:szCs w:val="28"/>
        </w:rPr>
        <w:t xml:space="preserve"> – Александровка - Ивановка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Жилые зоны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lastRenderedPageBreak/>
        <w:t>Зоны сельскохозяйственного использования</w:t>
      </w:r>
      <w:r w:rsidRPr="002849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9DB">
        <w:rPr>
          <w:rFonts w:ascii="Times New Roman" w:hAnsi="Times New Roman" w:cs="Times New Roman"/>
          <w:sz w:val="28"/>
          <w:szCs w:val="28"/>
        </w:rPr>
        <w:t xml:space="preserve">представлены землями, занятыми огородами, многолетними насаждениями. 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Производственная зона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представлена территориями складов.</w:t>
      </w:r>
    </w:p>
    <w:p w:rsidR="00BA1E72" w:rsidRPr="007B2FBE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Зона специального назначения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представлена кладбищем.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DB">
        <w:rPr>
          <w:rFonts w:ascii="Times New Roman" w:hAnsi="Times New Roman" w:cs="Times New Roman"/>
          <w:b/>
          <w:sz w:val="28"/>
          <w:szCs w:val="28"/>
        </w:rPr>
        <w:t>Село Николаевка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highlight w:val="green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западной части поселения. Планировка села складывалась под влиянием рельефа местности. Вдоль населенного пункта протекает река </w:t>
      </w:r>
      <w:proofErr w:type="spellStart"/>
      <w:r w:rsidRPr="002849DB">
        <w:rPr>
          <w:rFonts w:ascii="Times New Roman" w:hAnsi="Times New Roman" w:cs="Times New Roman"/>
          <w:sz w:val="28"/>
          <w:szCs w:val="28"/>
        </w:rPr>
        <w:t>Алай</w:t>
      </w:r>
      <w:proofErr w:type="spellEnd"/>
      <w:r w:rsidRPr="002849DB">
        <w:rPr>
          <w:rFonts w:ascii="Times New Roman" w:hAnsi="Times New Roman" w:cs="Times New Roman"/>
          <w:sz w:val="28"/>
          <w:szCs w:val="28"/>
        </w:rPr>
        <w:t xml:space="preserve">. Въезд в населенный пункт осуществляется по автомобильной дороге регионального значения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Нижняя Чернавка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Кряжим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Николаевка. 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Жилые зоны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A1E72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Общественно-деловые зоны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849DB">
        <w:rPr>
          <w:rFonts w:ascii="Times New Roman" w:hAnsi="Times New Roman" w:cs="Times New Roman"/>
          <w:sz w:val="28"/>
          <w:szCs w:val="28"/>
        </w:rPr>
        <w:t xml:space="preserve">На территории общественно-деловой зоны располагаются школа, детский сад, ФАП, предприятия торговли, отделение связи, дом культуры  и т.д. </w:t>
      </w:r>
    </w:p>
    <w:p w:rsidR="00BA1E72" w:rsidRPr="007B2FBE" w:rsidRDefault="00BA1E72" w:rsidP="00BA1E7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Зоны специального назначения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представлены кладбищем.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9DB">
        <w:rPr>
          <w:rFonts w:ascii="Times New Roman" w:hAnsi="Times New Roman" w:cs="Times New Roman"/>
          <w:b/>
          <w:sz w:val="28"/>
          <w:szCs w:val="28"/>
        </w:rPr>
        <w:t>Село Никольское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северной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Николаевка – Никольское. 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A1E72" w:rsidRPr="007B2FBE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t>Жилые зоны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Pr="002849DB">
        <w:rPr>
          <w:rFonts w:ascii="Times New Roman" w:hAnsi="Times New Roman" w:cs="Times New Roman"/>
          <w:b/>
          <w:sz w:val="28"/>
          <w:szCs w:val="28"/>
        </w:rPr>
        <w:t>Улыбовка</w:t>
      </w:r>
      <w:proofErr w:type="spellEnd"/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Населенный пункт располагается в центральной части поселения. Планировка села складывалась под влиянием рельефа местности. Въезд в населенный пункт осуществляется по автомобильной дороге регионального значения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Нижняя Чернавка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Кряжим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– Николаевка и </w:t>
      </w:r>
      <w:r w:rsidRPr="002849DB">
        <w:rPr>
          <w:rFonts w:ascii="Times New Roman" w:hAnsi="Times New Roman" w:cs="Times New Roman"/>
          <w:sz w:val="28"/>
          <w:szCs w:val="28"/>
        </w:rPr>
        <w:t xml:space="preserve">по автомобильной дороге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местного значения Дмитриевка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Улыбовка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</w:p>
    <w:p w:rsidR="00BA1E72" w:rsidRPr="002849DB" w:rsidRDefault="00BA1E72" w:rsidP="00BA1E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Застройка улиц преимущественно двусторонняя. 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BE">
        <w:rPr>
          <w:rFonts w:ascii="Times New Roman" w:hAnsi="Times New Roman" w:cs="Times New Roman"/>
          <w:sz w:val="28"/>
          <w:szCs w:val="28"/>
        </w:rPr>
        <w:lastRenderedPageBreak/>
        <w:t>Жилые зоны</w:t>
      </w:r>
      <w:r w:rsidRPr="002849DB">
        <w:rPr>
          <w:rFonts w:ascii="Times New Roman" w:hAnsi="Times New Roman" w:cs="Times New Roman"/>
          <w:sz w:val="28"/>
          <w:szCs w:val="28"/>
        </w:rPr>
        <w:t xml:space="preserve"> представлены малоэтажными жилыми домами с приусадебными участками. Кварталы жилой застройки имеют вытянутую форму.</w:t>
      </w:r>
    </w:p>
    <w:p w:rsidR="00BA1E72" w:rsidRPr="00A25960" w:rsidRDefault="00BA1E72" w:rsidP="00BA1E72">
      <w:pPr>
        <w:tabs>
          <w:tab w:val="left" w:pos="284"/>
          <w:tab w:val="left" w:pos="567"/>
        </w:tabs>
        <w:spacing w:after="12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Транспортная инфраструктура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Въезд в поселение с восточной стороны осуществляется по автомобильной дороге регионального значения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Нижняя Чернавка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Кряжим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Николаевка.  </w:t>
      </w:r>
      <w:proofErr w:type="gram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Село Николаевка и село Никольское соединены автомобильной дорогой регионального значения Николаевка – Никольское.</w:t>
      </w:r>
      <w:proofErr w:type="gram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 селом Горячка село Николаевка соединена  автомобильной дорогой регионального значения Горячка – Николаевка. Село Дмитриевка и село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Улыбовка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соединены автомобильной дорогой местного значения Дмитриевка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Улыбовка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A1E72" w:rsidRPr="00E74A22" w:rsidRDefault="00BA1E72" w:rsidP="00BA1E72">
      <w:pPr>
        <w:pStyle w:val="afa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A22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регионального значения утвержден Постановлением Правительства Саратовской области от 06.05.2008 года №175-П «Об утверждении Перечня автомобильных дорог общего пользования регионального значения». </w:t>
      </w:r>
    </w:p>
    <w:p w:rsidR="00BA1E72" w:rsidRPr="009B6958" w:rsidRDefault="00BA1E72" w:rsidP="00BA1E72">
      <w:pPr>
        <w:spacing w:after="0"/>
        <w:ind w:right="-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4A22">
        <w:rPr>
          <w:rFonts w:ascii="Times New Roman" w:hAnsi="Times New Roman" w:cs="Times New Roman"/>
          <w:sz w:val="28"/>
          <w:szCs w:val="28"/>
        </w:rPr>
        <w:t>Р</w:t>
      </w:r>
      <w:r w:rsidRPr="00E74A22">
        <w:rPr>
          <w:rFonts w:ascii="Times New Roman" w:eastAsia="TimesNewRoman" w:hAnsi="Times New Roman" w:cs="Times New Roman"/>
          <w:sz w:val="28"/>
          <w:szCs w:val="28"/>
        </w:rPr>
        <w:t>азмещаемые на территории поселения автомобильные дороги регионального значения, являются собственностью Саратовской области</w:t>
      </w:r>
      <w:proofErr w:type="gramStart"/>
      <w:r w:rsidRPr="00E74A22">
        <w:rPr>
          <w:rFonts w:ascii="Times New Roman" w:eastAsia="TimesNewRoman" w:hAnsi="Times New Roman" w:cs="Times New Roman"/>
          <w:sz w:val="28"/>
          <w:szCs w:val="28"/>
        </w:rPr>
        <w:t>..</w:t>
      </w:r>
      <w:r w:rsidRPr="00E74A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74A22">
        <w:rPr>
          <w:rFonts w:ascii="Times New Roman" w:eastAsia="Times New Roman" w:hAnsi="Times New Roman" w:cs="Times New Roman"/>
          <w:sz w:val="28"/>
          <w:szCs w:val="28"/>
        </w:rPr>
        <w:t>Существующая транспортная схема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 представлена регулярной сеткой улиц и дорог. Основными центрами транспортного тяготения являются места приложения труда – производственные зоны, а также общественные центры с объектами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социальной </w:t>
      </w:r>
      <w:r w:rsidRPr="009B6958">
        <w:rPr>
          <w:rFonts w:ascii="Times New Roman" w:eastAsia="Times New Roman" w:hAnsi="Times New Roman" w:cs="Times New Roman"/>
          <w:sz w:val="28"/>
          <w:szCs w:val="28"/>
        </w:rPr>
        <w:t>инфраструктуры.</w:t>
      </w:r>
    </w:p>
    <w:p w:rsidR="00BA1E72" w:rsidRPr="00786181" w:rsidRDefault="00BA1E72" w:rsidP="00BA1E72">
      <w:pPr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D2D37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дорог местного значения </w:t>
      </w:r>
      <w:r w:rsidRPr="00805B1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28,35</w:t>
      </w:r>
      <w:r w:rsidRPr="00805B10">
        <w:rPr>
          <w:rFonts w:ascii="Times New Roman" w:eastAsia="Times New Roman" w:hAnsi="Times New Roman" w:cs="Times New Roman"/>
          <w:sz w:val="28"/>
          <w:szCs w:val="28"/>
        </w:rPr>
        <w:t xml:space="preserve"> км.</w:t>
      </w:r>
    </w:p>
    <w:p w:rsidR="00BA1E72" w:rsidRPr="00B04F44" w:rsidRDefault="00BA1E72" w:rsidP="00BA1E72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Наименование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Кряжимского</w:t>
      </w:r>
      <w:proofErr w:type="spellEnd"/>
      <w:r w:rsidRPr="00B04F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920"/>
        <w:gridCol w:w="1696"/>
        <w:gridCol w:w="1243"/>
        <w:gridCol w:w="1903"/>
        <w:gridCol w:w="1985"/>
      </w:tblGrid>
      <w:tr w:rsidR="00BA1E72" w:rsidRPr="00783293" w:rsidTr="00371A39">
        <w:trPr>
          <w:trHeight w:val="562"/>
        </w:trPr>
        <w:tc>
          <w:tcPr>
            <w:tcW w:w="2920" w:type="dxa"/>
            <w:shd w:val="clear" w:color="auto" w:fill="FFFFFF" w:themeFill="background1"/>
            <w:vAlign w:val="center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D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D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Ширина дороги, </w:t>
            </w:r>
            <w:proofErr w:type="gramStart"/>
            <w:r w:rsidRPr="00DD4D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D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полос</w:t>
            </w:r>
          </w:p>
        </w:tc>
        <w:tc>
          <w:tcPr>
            <w:tcW w:w="1903" w:type="dxa"/>
            <w:shd w:val="clear" w:color="auto" w:fill="FFFFFF" w:themeFill="background1"/>
            <w:vAlign w:val="center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D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Категория дороги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4D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Соответствие нормативам СП 34.13330.2012 </w:t>
            </w:r>
          </w:p>
        </w:tc>
      </w:tr>
      <w:tr w:rsidR="00BA1E72" w:rsidRPr="00CC7461" w:rsidTr="00371A39">
        <w:tc>
          <w:tcPr>
            <w:tcW w:w="9747" w:type="dxa"/>
            <w:gridSpan w:val="5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D6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DD4D68">
              <w:rPr>
                <w:rFonts w:ascii="Times New Roman" w:hAnsi="Times New Roman"/>
                <w:b/>
                <w:sz w:val="24"/>
                <w:szCs w:val="24"/>
              </w:rPr>
              <w:t>Кряжим</w:t>
            </w:r>
            <w:proofErr w:type="spellEnd"/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околова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оммунистическая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еленая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Школьный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агорная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дорога к кладбищу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9747" w:type="dxa"/>
            <w:gridSpan w:val="5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4D6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D4D68">
              <w:rPr>
                <w:rFonts w:ascii="Times New Roman" w:hAnsi="Times New Roman"/>
                <w:b/>
                <w:sz w:val="24"/>
                <w:szCs w:val="24"/>
              </w:rPr>
              <w:t>. Дмитриевка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лыбовка</w:t>
            </w:r>
            <w:proofErr w:type="spellEnd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 xml:space="preserve">   до с.Дмитриевка 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9747" w:type="dxa"/>
            <w:gridSpan w:val="5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DD4D68">
              <w:rPr>
                <w:rFonts w:ascii="Times New Roman" w:hAnsi="Times New Roman"/>
                <w:b/>
                <w:sz w:val="24"/>
                <w:szCs w:val="24"/>
              </w:rPr>
              <w:t>Улыбовка</w:t>
            </w:r>
            <w:proofErr w:type="spellEnd"/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ул.1 мая 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автодорога до кладбища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лыбовка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9747" w:type="dxa"/>
            <w:gridSpan w:val="5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4D6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D4D68">
              <w:rPr>
                <w:rFonts w:ascii="Times New Roman" w:hAnsi="Times New Roman"/>
                <w:b/>
                <w:sz w:val="24"/>
                <w:szCs w:val="24"/>
              </w:rPr>
              <w:t>. Ивановка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От поворота на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вановка до  ул.Октябрьская  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ктябрьская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от 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ктябрьская до  ул.Юбилейная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билейная 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поворот 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вановка  до ул.Юбилейная 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автодорога  до кладбища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вановка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9747" w:type="dxa"/>
            <w:gridSpan w:val="5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4D68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</w:t>
            </w:r>
            <w:proofErr w:type="gramEnd"/>
            <w:r w:rsidRPr="00DD4D68">
              <w:rPr>
                <w:rFonts w:ascii="Times New Roman" w:hAnsi="Times New Roman"/>
                <w:b/>
                <w:kern w:val="2"/>
                <w:sz w:val="24"/>
                <w:szCs w:val="24"/>
              </w:rPr>
              <w:t>. Николаевка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ул.9 мая  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от 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 до  ул.9мая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от поворота к рем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астерской до  ул.9 мая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 по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  до школы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олодежная от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д.№</w:t>
            </w:r>
            <w:proofErr w:type="spell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6 до д.№14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 к Дому культуры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  (к пожарному ДЕПО и  гаражу школьного автобуса )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с улицы 9 мая подъе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зд к зд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анию школы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с улицы 9 мая  подъе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зд к зд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анию почты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от  ул. 9 Мая до кладбища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9747" w:type="dxa"/>
            <w:gridSpan w:val="5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4D6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DD4D68">
              <w:rPr>
                <w:rFonts w:ascii="Times New Roman" w:hAnsi="Times New Roman"/>
                <w:b/>
                <w:sz w:val="24"/>
                <w:szCs w:val="24"/>
              </w:rPr>
              <w:t>. Горячка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автодорога до кладбища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орячка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9747" w:type="dxa"/>
            <w:gridSpan w:val="5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b/>
                <w:sz w:val="24"/>
                <w:szCs w:val="24"/>
              </w:rPr>
              <w:t>с. Никольское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ул.Ф.Блинова</w:t>
            </w:r>
            <w:proofErr w:type="spell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аречная 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от 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аречная до 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ул.Ф.Блинова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  <w:tr w:rsidR="00BA1E72" w:rsidRPr="00B95CEF" w:rsidTr="00371A39">
        <w:tc>
          <w:tcPr>
            <w:tcW w:w="2920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ул.Ф.Блинова</w:t>
            </w:r>
            <w:proofErr w:type="spell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кдадбища</w:t>
            </w:r>
            <w:proofErr w:type="spell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икольское</w:t>
            </w:r>
          </w:p>
        </w:tc>
        <w:tc>
          <w:tcPr>
            <w:tcW w:w="1696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shd w:val="clear" w:color="auto" w:fill="FFFFFF" w:themeFill="background1"/>
          </w:tcPr>
          <w:p w:rsidR="00BA1E72" w:rsidRPr="00DD4D68" w:rsidRDefault="00BA1E72" w:rsidP="00371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</w:tr>
    </w:tbl>
    <w:p w:rsidR="00BA1E72" w:rsidRPr="00A25960" w:rsidRDefault="00BA1E72" w:rsidP="00BA1E72">
      <w:pPr>
        <w:pStyle w:val="ab"/>
        <w:numPr>
          <w:ilvl w:val="1"/>
          <w:numId w:val="5"/>
        </w:num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259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функционирования и показатели работы транспортной инфраструктуры по видам транспорта</w:t>
      </w:r>
    </w:p>
    <w:p w:rsidR="00BA1E72" w:rsidRPr="00A012AC" w:rsidRDefault="00BA1E72" w:rsidP="00BA1E72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необходимым условием улучшения качества жизни жителей.</w:t>
      </w:r>
    </w:p>
    <w:p w:rsidR="00BA1E72" w:rsidRPr="00A012AC" w:rsidRDefault="00BA1E72" w:rsidP="00BA1E72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проблемы, несоответствия состояния дорог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BA1E72" w:rsidRPr="007C1AEF" w:rsidRDefault="00BA1E72" w:rsidP="00BA1E72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AC">
        <w:rPr>
          <w:rFonts w:ascii="Times New Roman" w:hAnsi="Times New Roman" w:cs="Times New Roman"/>
          <w:sz w:val="28"/>
          <w:szCs w:val="28"/>
        </w:rPr>
        <w:t xml:space="preserve">Внешние транспортно-экономические связи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A012AC">
        <w:rPr>
          <w:rFonts w:ascii="Times New Roman" w:hAnsi="Times New Roman" w:cs="Times New Roman"/>
          <w:sz w:val="28"/>
          <w:szCs w:val="28"/>
        </w:rPr>
        <w:t xml:space="preserve"> сельского поселения с другими регионами осуществляются </w:t>
      </w:r>
      <w:r>
        <w:rPr>
          <w:rFonts w:ascii="Times New Roman" w:hAnsi="Times New Roman" w:cs="Times New Roman"/>
          <w:sz w:val="28"/>
          <w:szCs w:val="28"/>
        </w:rPr>
        <w:t>одним</w:t>
      </w:r>
      <w:r w:rsidRPr="00A012AC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012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2AC">
        <w:rPr>
          <w:rFonts w:ascii="Times New Roman" w:hAnsi="Times New Roman" w:cs="Times New Roman"/>
          <w:sz w:val="28"/>
          <w:szCs w:val="28"/>
        </w:rPr>
        <w:t>транспорта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012AC">
        <w:rPr>
          <w:rFonts w:ascii="Times New Roman" w:hAnsi="Times New Roman" w:cs="Times New Roman"/>
          <w:sz w:val="28"/>
          <w:szCs w:val="28"/>
        </w:rPr>
        <w:t>автомобильным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A1E72" w:rsidRPr="007C1AEF" w:rsidRDefault="00BA1E72" w:rsidP="00BA1E7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/>
          <w:sz w:val="28"/>
          <w:szCs w:val="28"/>
        </w:rPr>
        <w:t>Автомобильный транспорт</w:t>
      </w:r>
    </w:p>
    <w:p w:rsidR="00BA1E72" w:rsidRDefault="00BA1E72" w:rsidP="00BA1E72">
      <w:pPr>
        <w:spacing w:after="0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Всего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Кряжимского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зарегистрировано  </w:t>
      </w:r>
      <w:r>
        <w:rPr>
          <w:rFonts w:ascii="Times New Roman" w:eastAsia="Calibri" w:hAnsi="Times New Roman" w:cs="Times New Roman"/>
          <w:sz w:val="28"/>
          <w:szCs w:val="28"/>
        </w:rPr>
        <w:t xml:space="preserve">79 </w:t>
      </w:r>
      <w:r w:rsidRPr="007C1AEF">
        <w:rPr>
          <w:rFonts w:ascii="Times New Roman" w:eastAsia="Calibri" w:hAnsi="Times New Roman" w:cs="Times New Roman"/>
          <w:sz w:val="28"/>
          <w:szCs w:val="28"/>
        </w:rPr>
        <w:t>транспортн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: 73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легковые и 6 ед.  - грузовые.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Уровень автомобилизации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низкий и </w:t>
      </w:r>
      <w:r w:rsidRPr="007C1AEF">
        <w:rPr>
          <w:rFonts w:ascii="Times New Roman" w:eastAsia="Calibri" w:hAnsi="Times New Roman" w:cs="Times New Roman"/>
          <w:sz w:val="28"/>
          <w:szCs w:val="28"/>
        </w:rPr>
        <w:t>составляет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83 автомобиля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на 1000 жителей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E72" w:rsidRPr="007C1AEF" w:rsidRDefault="00BA1E72" w:rsidP="00BA1E72">
      <w:pPr>
        <w:spacing w:after="0"/>
        <w:ind w:right="-141"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A1E72" w:rsidRDefault="00BA1E72" w:rsidP="00BA1E72">
      <w:pPr>
        <w:spacing w:after="0"/>
        <w:ind w:right="-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Железнодорожный транспорт</w:t>
      </w:r>
    </w:p>
    <w:p w:rsidR="00BA1E72" w:rsidRPr="00986E13" w:rsidRDefault="00BA1E72" w:rsidP="00BA1E72">
      <w:pPr>
        <w:pStyle w:val="ab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E13">
        <w:rPr>
          <w:rFonts w:ascii="Times New Roman" w:eastAsia="TimesNewRomanPSMT" w:hAnsi="Times New Roman" w:cs="Times New Roman"/>
          <w:sz w:val="28"/>
          <w:szCs w:val="28"/>
        </w:rPr>
        <w:t>По территории сельского поселения проходит Приволжская железная дорога (</w:t>
      </w:r>
      <w:r w:rsidRPr="00986E1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филиал ОАО «РЖД»)</w:t>
      </w:r>
      <w:r w:rsidRPr="00986E13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986E13">
        <w:rPr>
          <w:rFonts w:ascii="Times New Roman" w:hAnsi="Times New Roman" w:cs="Times New Roman"/>
          <w:sz w:val="28"/>
          <w:szCs w:val="28"/>
        </w:rPr>
        <w:t xml:space="preserve">От станции Сенная в направлении на Сызрань магистраль однопутная, частично электрифицированная. </w:t>
      </w:r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Расстояние </w:t>
      </w:r>
      <w:proofErr w:type="gramStart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</w:t>
      </w:r>
      <w:proofErr w:type="spellStart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>Кряжим</w:t>
      </w:r>
      <w:proofErr w:type="spellEnd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216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ближайшей железнодорожной станции составляет 10 км.</w:t>
      </w:r>
    </w:p>
    <w:p w:rsidR="00BA1E72" w:rsidRDefault="00BA1E72" w:rsidP="00BA1E72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Водный транспорт</w:t>
      </w:r>
    </w:p>
    <w:p w:rsidR="00BA1E72" w:rsidRPr="007C1AEF" w:rsidRDefault="00BA1E72" w:rsidP="00BA1E72">
      <w:pPr>
        <w:spacing w:after="0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BA1E72" w:rsidRDefault="00BA1E72" w:rsidP="00BA1E72">
      <w:pPr>
        <w:spacing w:after="150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b/>
          <w:sz w:val="28"/>
          <w:szCs w:val="28"/>
        </w:rPr>
        <w:t>Воздушные перевозки</w:t>
      </w:r>
      <w:r w:rsidRPr="007C1A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Кряжимском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 не осуществляются.  Для воздушных перелетов население пользуется аэропорт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C1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Саратов, расположенном на расстоянии 156 км от сельского поселения.</w:t>
      </w:r>
    </w:p>
    <w:p w:rsidR="00BA1E72" w:rsidRPr="00047103" w:rsidRDefault="00BA1E72" w:rsidP="00BA1E72">
      <w:pPr>
        <w:pStyle w:val="ab"/>
        <w:numPr>
          <w:ilvl w:val="1"/>
          <w:numId w:val="5"/>
        </w:numPr>
        <w:spacing w:before="240"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Характеристика сети дорог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Кряжимского</w:t>
      </w:r>
      <w:proofErr w:type="spellEnd"/>
      <w:r w:rsidRPr="0004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поселения, параметры дорожного движения и оценка качества содержания дорог</w:t>
      </w:r>
    </w:p>
    <w:p w:rsidR="00BA1E72" w:rsidRPr="00047103" w:rsidRDefault="00BA1E72" w:rsidP="00BA1E72">
      <w:pPr>
        <w:spacing w:before="240" w:after="150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A1E72" w:rsidRPr="00047103" w:rsidSect="00E65E71">
          <w:footerReference w:type="default" r:id="rId5"/>
          <w:pgSz w:w="11906" w:h="16838"/>
          <w:pgMar w:top="851" w:right="707" w:bottom="1134" w:left="1701" w:header="708" w:footer="708" w:gutter="0"/>
          <w:cols w:space="708"/>
          <w:docGrid w:linePitch="360"/>
        </w:sectPr>
      </w:pPr>
      <w:proofErr w:type="spellStart"/>
      <w:proofErr w:type="gramStart"/>
      <w:r w:rsidRPr="004344AC">
        <w:rPr>
          <w:rFonts w:ascii="Times New Roman" w:hAnsi="Times New Roman" w:cs="Times New Roman"/>
          <w:color w:val="000000" w:themeColor="text1"/>
          <w:sz w:val="28"/>
          <w:szCs w:val="28"/>
        </w:rPr>
        <w:t>Дорожно</w:t>
      </w:r>
      <w:proofErr w:type="spellEnd"/>
      <w:r w:rsidRPr="00434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транспортная</w:t>
      </w:r>
      <w:proofErr w:type="gramEnd"/>
      <w:r w:rsidRPr="00434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сеть </w:t>
      </w:r>
      <w:proofErr w:type="spellStart"/>
      <w:r w:rsidRPr="004344AC">
        <w:rPr>
          <w:rFonts w:ascii="Times New Roman" w:hAnsi="Times New Roman" w:cs="Times New Roman"/>
          <w:color w:val="000000" w:themeColor="text1"/>
          <w:sz w:val="28"/>
          <w:szCs w:val="28"/>
        </w:rPr>
        <w:t>Кряжимского</w:t>
      </w:r>
      <w:proofErr w:type="spellEnd"/>
      <w:r w:rsidRPr="00434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состоит из дорог </w:t>
      </w:r>
      <w:r w:rsidRPr="004344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34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категории (таблица 3), предназначенных для не скоростного движения (</w:t>
      </w:r>
      <w:r w:rsidRPr="004344A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434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категория – две полосы движения, ширина полосы 3,0метра, ширина проезжей части 6,0 метров).</w:t>
      </w:r>
    </w:p>
    <w:p w:rsidR="00BA1E72" w:rsidRPr="00017FF3" w:rsidRDefault="00BA1E72" w:rsidP="00BA1E72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4</w:t>
      </w:r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– Характеристика улично-дорожной сети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Кряжимского</w:t>
      </w:r>
      <w:proofErr w:type="spellEnd"/>
      <w:r w:rsidRPr="00B04F4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сельского поселения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2977"/>
        <w:gridCol w:w="1843"/>
        <w:gridCol w:w="1418"/>
        <w:gridCol w:w="1094"/>
        <w:gridCol w:w="1926"/>
        <w:gridCol w:w="2180"/>
        <w:gridCol w:w="2029"/>
        <w:gridCol w:w="1843"/>
      </w:tblGrid>
      <w:tr w:rsidR="00BA1E72" w:rsidRPr="00870836" w:rsidTr="00371A39"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дорог/улиц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Тип покрытия</w:t>
            </w:r>
          </w:p>
        </w:tc>
        <w:tc>
          <w:tcPr>
            <w:tcW w:w="2512" w:type="dxa"/>
            <w:gridSpan w:val="2"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Протяженность дорог, </w:t>
            </w: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/значение</w:t>
            </w:r>
          </w:p>
        </w:tc>
        <w:tc>
          <w:tcPr>
            <w:tcW w:w="1926" w:type="dxa"/>
            <w:vMerge w:val="restart"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Скорость движения, </w:t>
            </w: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км</w:t>
            </w:r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/час</w:t>
            </w:r>
          </w:p>
        </w:tc>
        <w:tc>
          <w:tcPr>
            <w:tcW w:w="2180" w:type="dxa"/>
            <w:vMerge w:val="restart"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Плотность движения (число авт. на 1 км</w:t>
            </w:r>
            <w:proofErr w:type="gramEnd"/>
          </w:p>
        </w:tc>
        <w:tc>
          <w:tcPr>
            <w:tcW w:w="2029" w:type="dxa"/>
            <w:vMerge w:val="restart"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Интенсивность движения транспорта, </w:t>
            </w:r>
            <w:proofErr w:type="spellStart"/>
            <w:proofErr w:type="gram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Коэффициент </w:t>
            </w:r>
            <w:proofErr w:type="spellStart"/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загрузки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,%</w:t>
            </w:r>
            <w:proofErr w:type="spellEnd"/>
          </w:p>
        </w:tc>
      </w:tr>
      <w:tr w:rsidR="00BA1E72" w:rsidRPr="00870836" w:rsidTr="00371A39"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0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местного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районного</w:t>
            </w:r>
          </w:p>
        </w:tc>
        <w:tc>
          <w:tcPr>
            <w:tcW w:w="1926" w:type="dxa"/>
            <w:vMerge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vMerge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BA1E72" w:rsidRPr="00870836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A1E72" w:rsidRPr="00870836" w:rsidTr="00371A39">
        <w:tc>
          <w:tcPr>
            <w:tcW w:w="15310" w:type="dxa"/>
            <w:gridSpan w:val="8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D6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DD4D68">
              <w:rPr>
                <w:rFonts w:ascii="Times New Roman" w:hAnsi="Times New Roman"/>
                <w:b/>
                <w:sz w:val="24"/>
                <w:szCs w:val="24"/>
              </w:rPr>
              <w:t>Кряжим</w:t>
            </w:r>
            <w:proofErr w:type="spellEnd"/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B028AA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Pr="002E3C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околова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B028AA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A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E3CA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50-60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оммунистическая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B028AA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A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E3C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50-60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B028AA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E3C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еленая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B028AA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C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30-40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Школьный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B028AA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5-10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агорная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E256A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5-10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дорога к кладбищу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E256A8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5-10</w:t>
            </w:r>
          </w:p>
        </w:tc>
      </w:tr>
      <w:tr w:rsidR="00BA1E72" w:rsidRPr="00870836" w:rsidTr="00371A39">
        <w:tc>
          <w:tcPr>
            <w:tcW w:w="15310" w:type="dxa"/>
            <w:gridSpan w:val="8"/>
            <w:shd w:val="clear" w:color="auto" w:fill="FFFFFF" w:themeFill="background1"/>
          </w:tcPr>
          <w:p w:rsidR="00BA1E72" w:rsidRPr="0083751C" w:rsidRDefault="00BA1E72" w:rsidP="00371A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751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83751C">
              <w:rPr>
                <w:rFonts w:ascii="Times New Roman" w:hAnsi="Times New Roman"/>
                <w:b/>
                <w:sz w:val="24"/>
                <w:szCs w:val="24"/>
              </w:rPr>
              <w:t>. Дмитриевка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6B3AB3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5-10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D6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>лыбовка</w:t>
            </w:r>
            <w:proofErr w:type="spellEnd"/>
            <w:r w:rsidRPr="00DD4D68">
              <w:rPr>
                <w:rFonts w:ascii="Times New Roman" w:hAnsi="Times New Roman" w:cs="Times New Roman"/>
                <w:sz w:val="24"/>
                <w:szCs w:val="24"/>
              </w:rPr>
              <w:t xml:space="preserve">   до с.Дмитриевка 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6B3AB3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2,8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5-10</w:t>
            </w:r>
          </w:p>
        </w:tc>
      </w:tr>
      <w:tr w:rsidR="00BA1E72" w:rsidRPr="00870836" w:rsidTr="00371A39">
        <w:tc>
          <w:tcPr>
            <w:tcW w:w="15310" w:type="dxa"/>
            <w:gridSpan w:val="8"/>
            <w:shd w:val="clear" w:color="auto" w:fill="FFFFFF" w:themeFill="background1"/>
          </w:tcPr>
          <w:p w:rsidR="00BA1E72" w:rsidRPr="0083751C" w:rsidRDefault="00BA1E72" w:rsidP="00371A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51C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83751C">
              <w:rPr>
                <w:rFonts w:ascii="Times New Roman" w:hAnsi="Times New Roman"/>
                <w:b/>
                <w:sz w:val="24"/>
                <w:szCs w:val="24"/>
              </w:rPr>
              <w:t>Улыбовка</w:t>
            </w:r>
            <w:proofErr w:type="spellEnd"/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ул.1 мая 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83533C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eastAsia="Times New Roman" w:hAnsi="Times New Roman"/>
                <w:sz w:val="28"/>
              </w:rPr>
            </w:pPr>
            <w:r w:rsidRPr="002E3CA8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E3CA8"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5-10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lastRenderedPageBreak/>
              <w:t>автодорога до кладбища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Улыбовка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BA1E72" w:rsidRPr="0083533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2E3CA8" w:rsidRDefault="00BA1E72" w:rsidP="00371A39">
            <w:pPr>
              <w:pStyle w:val="a4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5-10</w:t>
            </w:r>
          </w:p>
        </w:tc>
      </w:tr>
      <w:tr w:rsidR="00BA1E72" w:rsidRPr="00870836" w:rsidTr="00371A39">
        <w:tc>
          <w:tcPr>
            <w:tcW w:w="15310" w:type="dxa"/>
            <w:gridSpan w:val="8"/>
            <w:shd w:val="clear" w:color="auto" w:fill="FFFFFF" w:themeFill="background1"/>
          </w:tcPr>
          <w:p w:rsidR="00BA1E72" w:rsidRPr="0083751C" w:rsidRDefault="00BA1E72" w:rsidP="00371A3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1E72" w:rsidRPr="00870836" w:rsidTr="00371A39">
        <w:tc>
          <w:tcPr>
            <w:tcW w:w="15310" w:type="dxa"/>
            <w:gridSpan w:val="8"/>
            <w:shd w:val="clear" w:color="auto" w:fill="FFFFFF" w:themeFill="background1"/>
          </w:tcPr>
          <w:p w:rsidR="00BA1E72" w:rsidRPr="0083751C" w:rsidRDefault="00BA1E72" w:rsidP="00371A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751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83751C">
              <w:rPr>
                <w:rFonts w:ascii="Times New Roman" w:hAnsi="Times New Roman"/>
                <w:b/>
                <w:sz w:val="24"/>
                <w:szCs w:val="24"/>
              </w:rPr>
              <w:t>. Ивановка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От поворота на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вановка до  ул.Октябрьская  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ктябрьская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0,9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от 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ктябрьская до  ул.Юбилейная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билейная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9C26B4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,3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поворот 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вановка  до ул.Юбилейная 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автодорога  до кладбища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вановка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A82703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15310" w:type="dxa"/>
            <w:gridSpan w:val="8"/>
            <w:shd w:val="clear" w:color="auto" w:fill="FFFFFF" w:themeFill="background1"/>
          </w:tcPr>
          <w:p w:rsidR="00BA1E72" w:rsidRPr="0083751C" w:rsidRDefault="00BA1E72" w:rsidP="00371A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751C">
              <w:rPr>
                <w:rFonts w:ascii="Times New Roman" w:hAnsi="Times New Roman"/>
                <w:b/>
                <w:kern w:val="2"/>
                <w:sz w:val="24"/>
                <w:szCs w:val="24"/>
              </w:rPr>
              <w:t>с</w:t>
            </w:r>
            <w:proofErr w:type="gramEnd"/>
            <w:r w:rsidRPr="0083751C">
              <w:rPr>
                <w:rFonts w:ascii="Times New Roman" w:hAnsi="Times New Roman"/>
                <w:b/>
                <w:kern w:val="2"/>
                <w:sz w:val="24"/>
                <w:szCs w:val="24"/>
              </w:rPr>
              <w:t>. Николаевка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ул.9 мая  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367A29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9C26B4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от 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 до  ул.9мая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367A29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0,25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от поворота к рем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астерской до  ул.9 мая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367A29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0,25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 по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  до школы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367A29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0,27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олодежная от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д.№</w:t>
            </w:r>
            <w:proofErr w:type="spell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6 до д.№14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367A29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 к Дому культуры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367A29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олодежная  (к пожарному ДЕПО и  гаражу школьного автобуса )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B50934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с улицы 9 мая подъе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зд к зд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анию школы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B50934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с улицы 9 мая  подъе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зд к зд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анию почты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B50934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0,03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от  ул. 9 Мая до кладбища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B50934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0,05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15310" w:type="dxa"/>
            <w:gridSpan w:val="8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3751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3751C">
              <w:rPr>
                <w:rFonts w:ascii="Times New Roman" w:hAnsi="Times New Roman" w:cs="Times New Roman"/>
                <w:b/>
                <w:sz w:val="24"/>
                <w:szCs w:val="24"/>
              </w:rPr>
              <w:t>. Горячка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агарина 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6C286E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9C26B4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9C26B4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автодорога до кладбища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орячка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6C286E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0,2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15310" w:type="dxa"/>
            <w:gridSpan w:val="8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751C">
              <w:rPr>
                <w:rFonts w:ascii="Times New Roman" w:hAnsi="Times New Roman" w:cs="Times New Roman"/>
                <w:b/>
                <w:sz w:val="24"/>
                <w:szCs w:val="24"/>
              </w:rPr>
              <w:t>с. Никольское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ул.Ф.Блинова</w:t>
            </w:r>
            <w:proofErr w:type="spell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841044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 w:rsidRPr="009C26B4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9C26B4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аречная 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841044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0,6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Переулок от  ул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аречная до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Ф.Блинова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841044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0,1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  <w:tr w:rsidR="00BA1E72" w:rsidRPr="00870836" w:rsidTr="00371A39">
        <w:tc>
          <w:tcPr>
            <w:tcW w:w="2977" w:type="dxa"/>
            <w:shd w:val="clear" w:color="auto" w:fill="FFFFFF" w:themeFill="background1"/>
          </w:tcPr>
          <w:p w:rsidR="00BA1E72" w:rsidRPr="00DD4D68" w:rsidRDefault="00BA1E72" w:rsidP="00371A39">
            <w:pPr>
              <w:pStyle w:val="a4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D4D68">
              <w:rPr>
                <w:rFonts w:ascii="Times New Roman" w:hAnsi="Times New Roman"/>
                <w:sz w:val="24"/>
                <w:szCs w:val="24"/>
              </w:rPr>
              <w:t>От 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Ф.Блинова</w:t>
            </w:r>
            <w:proofErr w:type="spell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DD4D68">
              <w:rPr>
                <w:rFonts w:ascii="Times New Roman" w:hAnsi="Times New Roman"/>
                <w:sz w:val="24"/>
                <w:szCs w:val="24"/>
              </w:rPr>
              <w:t>кдадбища</w:t>
            </w:r>
            <w:proofErr w:type="spellEnd"/>
            <w:r w:rsidRPr="00DD4D6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DD4D6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D4D68">
              <w:rPr>
                <w:rFonts w:ascii="Times New Roman" w:hAnsi="Times New Roman"/>
                <w:sz w:val="24"/>
                <w:szCs w:val="24"/>
              </w:rPr>
              <w:t>икольское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 w:rsidRPr="00841044"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</w:p>
        </w:tc>
        <w:tc>
          <w:tcPr>
            <w:tcW w:w="1418" w:type="dxa"/>
            <w:shd w:val="clear" w:color="auto" w:fill="FFFFFF" w:themeFill="background1"/>
          </w:tcPr>
          <w:p w:rsidR="00BA1E72" w:rsidRPr="009C26B4" w:rsidRDefault="00BA1E72" w:rsidP="00371A39">
            <w:pPr>
              <w:pStyle w:val="a4"/>
              <w:jc w:val="center"/>
              <w:rPr>
                <w:rFonts w:ascii="Times New Roman" w:hAnsi="Times New Roman"/>
                <w:kern w:val="2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</w:pPr>
            <w:r w:rsidRPr="0083751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80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029" w:type="dxa"/>
            <w:shd w:val="clear" w:color="auto" w:fill="FFFFFF" w:themeFill="background1"/>
            <w:vAlign w:val="center"/>
          </w:tcPr>
          <w:p w:rsidR="00BA1E72" w:rsidRPr="0083751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</w:tcPr>
          <w:p w:rsidR="00BA1E72" w:rsidRPr="0083751C" w:rsidRDefault="00BA1E72" w:rsidP="00371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3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10-15</w:t>
            </w:r>
          </w:p>
        </w:tc>
      </w:tr>
    </w:tbl>
    <w:p w:rsidR="00BA1E72" w:rsidRPr="007C1AEF" w:rsidRDefault="00BA1E72" w:rsidP="00BA1E72">
      <w:pPr>
        <w:spacing w:before="240" w:after="225" w:line="360" w:lineRule="auto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sectPr w:rsidR="00BA1E72" w:rsidRPr="007C1AEF" w:rsidSect="002805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1E72" w:rsidRPr="006E6ABE" w:rsidRDefault="00BA1E72" w:rsidP="00BA1E7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AB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Экологическая нагрузка на окружающую среду от автомобильного транспорта и экономические потери</w:t>
      </w:r>
    </w:p>
    <w:p w:rsidR="00BA1E72" w:rsidRPr="007C1AEF" w:rsidRDefault="00BA1E72" w:rsidP="00BA1E72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E72" w:rsidRPr="007C1AEF" w:rsidRDefault="00BA1E72" w:rsidP="00BA1E7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Автомобильный транспорт привлекает к себе все большее внимание как источник антропогенной нагрузки на окружающую среду. </w:t>
      </w:r>
    </w:p>
    <w:p w:rsidR="00BA1E72" w:rsidRPr="007C1AEF" w:rsidRDefault="00BA1E72" w:rsidP="00BA1E72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Негативные воздействия на окружающую среду при эксплуатации автомобилей:</w:t>
      </w:r>
    </w:p>
    <w:p w:rsidR="00BA1E72" w:rsidRPr="007C1AEF" w:rsidRDefault="00BA1E72" w:rsidP="00BA1E72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потребление топлива, выделение вредных выхлопных газов;</w:t>
      </w:r>
    </w:p>
    <w:p w:rsidR="00BA1E72" w:rsidRPr="007C1AEF" w:rsidRDefault="00BA1E72" w:rsidP="00BA1E72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продукты истирания шин и тормозов;</w:t>
      </w:r>
    </w:p>
    <w:p w:rsidR="00BA1E72" w:rsidRPr="007C1AEF" w:rsidRDefault="00BA1E72" w:rsidP="00BA1E72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шумовое загрязнение окружающей среды;</w:t>
      </w:r>
    </w:p>
    <w:p w:rsidR="00BA1E72" w:rsidRPr="007C1AEF" w:rsidRDefault="00BA1E72" w:rsidP="00BA1E72">
      <w:pPr>
        <w:spacing w:after="0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– материальные и человеческие потери в результате транспортных аварий.</w:t>
      </w:r>
    </w:p>
    <w:p w:rsidR="00BA1E72" w:rsidRPr="007C1AEF" w:rsidRDefault="00BA1E72" w:rsidP="00BA1E7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>С точки зрения загрязнения атмосферы автомобильный транспорт является перемещающимся в пространстве источником выбросов продуктов сжигания топлива (отработавших газов).</w:t>
      </w:r>
    </w:p>
    <w:p w:rsidR="00BA1E72" w:rsidRPr="007C1AEF" w:rsidRDefault="00BA1E72" w:rsidP="00BA1E7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В качестве топлива служат: бензин, сжиженный газ, дизельное топливо.</w:t>
      </w:r>
    </w:p>
    <w:p w:rsidR="00BA1E72" w:rsidRPr="007C1AEF" w:rsidRDefault="00BA1E72" w:rsidP="00BA1E7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При сжигании указанных видов топлива в атмосферу поступают окислы азота, оксид углерода, сернистый ангидрид, углеводороды, сажа. Оксид азота в соединении с водяными парами образует азотную кислоту, которая раздражает легочную ткань, что приводит к хроническим заболеваниям. Диоксид азота раздражает слизистую оболочку глаз, легких и вызывает необратимые изменения в сердечнососудистой системе.</w:t>
      </w:r>
    </w:p>
    <w:p w:rsidR="00BA1E72" w:rsidRPr="007C1AEF" w:rsidRDefault="00BA1E72" w:rsidP="00BA1E7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Автотранспорт, как передвижной источник выбросов отличает (помимо возможности перемещаться в пространстве) существенное изменение удельных выбросов во времени. У одной и той же автотранспортной единицы выбросы при различных режимах работы двигателя (прогрев, пробег) будут различны (соотношение составит 1</w:t>
      </w:r>
      <w:proofErr w:type="gramStart"/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 xml:space="preserve"> 4,4 : 1 соответственно), кроме того выбросы различаются и для периодов года (теплый и  холодный - соотношение составит 1 : 1,1 : 1,3 соответственно).</w:t>
      </w:r>
    </w:p>
    <w:p w:rsidR="00BA1E72" w:rsidRPr="007C1AEF" w:rsidRDefault="00BA1E72" w:rsidP="00BA1E7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bCs/>
          <w:sz w:val="28"/>
          <w:szCs w:val="28"/>
        </w:rPr>
        <w:t>Загрязнение окружающей среды токсичными компонентами отработавших газов приводит к нарушениям в росте растений. Непосредственную опасность для растений представляют диоксид серы, оксид азота, продукты фотохимических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реакций. Накапливаясь в растениях, они создают опасность для животных и людей. Наибольшую экологическую нагрузку испытывают растения на полосах земель вдоль дорог с большой интенсивностью движения. </w:t>
      </w:r>
    </w:p>
    <w:p w:rsidR="00BA1E72" w:rsidRPr="007C1AEF" w:rsidRDefault="00BA1E72" w:rsidP="00BA1E7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>Отработавшие газы способствуют ускорению процессов разрушения изделий из пластмассы и резины, оцинкованных поверхностей и черных металлов, а также покраски, облицовки и конструкции зданий. При солнечной безветренной погоде компоненты отработавших газов и углеводороды в результате фотохимических реакций образуют смог.</w:t>
      </w:r>
    </w:p>
    <w:p w:rsidR="00BA1E72" w:rsidRPr="007C1AEF" w:rsidRDefault="00BA1E72" w:rsidP="00BA1E72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Еще одним фактором воздействия автомобильного транспорта на окружающую среду и человека является шум, создаваемый двигателем внутреннего сгорания, шасси автомобиля (в основном механизмами трансмиссии и кузова), и в результате взаимодействия шины с дорожным покрытием. Интенсивность шума зависит от топографии местности, скорости и направления ветра, температурного градиента, влажности воздуха, наличия и типа </w:t>
      </w:r>
      <w:proofErr w:type="spellStart"/>
      <w:r w:rsidRPr="007C1AEF">
        <w:rPr>
          <w:rFonts w:ascii="Times New Roman" w:eastAsia="Times New Roman" w:hAnsi="Times New Roman" w:cs="Times New Roman"/>
          <w:sz w:val="28"/>
          <w:szCs w:val="28"/>
        </w:rPr>
        <w:t>шумозащитных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сооружений и др. Чрезмерный шум может стать причиной нервного истощения, психической угнетенности, вегетативного невроза, расстройства эндокринной и </w:t>
      </w:r>
      <w:proofErr w:type="spellStart"/>
      <w:proofErr w:type="gramStart"/>
      <w:r w:rsidRPr="007C1AEF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системы, изменения ритма и частоты сердечных сокращений, артериальной гипертонии. </w:t>
      </w:r>
    </w:p>
    <w:p w:rsidR="00BA1E72" w:rsidRPr="007C1AEF" w:rsidRDefault="00BA1E72" w:rsidP="00BA1E72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1AEF">
        <w:rPr>
          <w:rFonts w:ascii="Times New Roman" w:hAnsi="Times New Roman" w:cs="Times New Roman"/>
          <w:color w:val="000000"/>
          <w:sz w:val="28"/>
          <w:szCs w:val="28"/>
        </w:rPr>
        <w:t>Негативной стороной и главной угрозой экономической безопасности в схеме автотранспорта являются ДТП (ущерб от ДТП). Экономические потери в каждом секторе экономики:</w:t>
      </w:r>
    </w:p>
    <w:p w:rsidR="00BA1E72" w:rsidRPr="007C1AEF" w:rsidRDefault="00BA1E72" w:rsidP="00BA1E72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ind w:hanging="519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Сектор общественных финансов: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дорожных служб на ликвидацию последствий ДТП.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пенсионного фонда РФ (пособия по потере кормильца, пенсии по инвалидности, выплаты на погребение, ежемесячные денежные выплаты).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Расходы фонда социального страхования РФ (расходы на реабилитацию пострадавших, оплата больничного листа, выплаты на погребение, недополученная часть налоговых поступлений с единого социального налога).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 w:firstLine="342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фонда обязательного медицинского страхования РФ.</w:t>
      </w:r>
    </w:p>
    <w:p w:rsidR="00BA1E72" w:rsidRPr="007C1AEF" w:rsidRDefault="00BA1E72" w:rsidP="00BA1E72">
      <w:pPr>
        <w:pStyle w:val="a8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2. Рыночный сектор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грузов.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Издержки, связанные с простоем ремонтируемых транспортных средств.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Неустойки, связанные с невыполнением договорных обязательств.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 Потери доходов в связи с не укомплектованностью штата, из-за временной нетрудоспособности или гибели работника.</w:t>
      </w:r>
    </w:p>
    <w:p w:rsidR="00BA1E72" w:rsidRPr="007C1AEF" w:rsidRDefault="00BA1E72" w:rsidP="00BA1E72">
      <w:pPr>
        <w:pStyle w:val="a8"/>
        <w:spacing w:before="225" w:beforeAutospacing="0" w:line="276" w:lineRule="auto"/>
        <w:ind w:left="225" w:right="-284"/>
        <w:jc w:val="both"/>
        <w:rPr>
          <w:i/>
          <w:color w:val="000000"/>
          <w:sz w:val="28"/>
          <w:szCs w:val="28"/>
          <w:u w:val="single"/>
        </w:rPr>
      </w:pPr>
      <w:r w:rsidRPr="007C1AEF">
        <w:rPr>
          <w:i/>
          <w:color w:val="000000"/>
          <w:sz w:val="28"/>
          <w:szCs w:val="28"/>
          <w:u w:val="single"/>
        </w:rPr>
        <w:t>3. Сектор домашних хозяйств</w:t>
      </w:r>
    </w:p>
    <w:p w:rsidR="00BA1E72" w:rsidRPr="007C1AEF" w:rsidRDefault="00BA1E72" w:rsidP="00BA1E72">
      <w:pPr>
        <w:pStyle w:val="a8"/>
        <w:spacing w:before="225" w:beforeAutospacing="0" w:after="0" w:afterAutospacing="0" w:line="276" w:lineRule="auto"/>
        <w:ind w:left="225" w:right="-284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вследствие повреждения транспортных средств и имущества.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Потери заработной платы пострадавшего в ДТП.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Расходы на платные медицинские услуги.</w:t>
      </w:r>
    </w:p>
    <w:p w:rsidR="00BA1E72" w:rsidRPr="007C1AEF" w:rsidRDefault="00BA1E72" w:rsidP="00BA1E72">
      <w:pPr>
        <w:pStyle w:val="a8"/>
        <w:spacing w:before="0" w:beforeAutospacing="0" w:after="0" w:afterAutospacing="0" w:line="276" w:lineRule="auto"/>
        <w:ind w:left="225" w:right="375"/>
        <w:jc w:val="both"/>
        <w:rPr>
          <w:color w:val="000000"/>
          <w:sz w:val="28"/>
          <w:szCs w:val="28"/>
        </w:rPr>
      </w:pPr>
      <w:r w:rsidRPr="007C1AEF">
        <w:rPr>
          <w:color w:val="000000"/>
          <w:sz w:val="28"/>
          <w:szCs w:val="28"/>
        </w:rPr>
        <w:t>- Дополнительные расходы на медицинскую реабилитацию.</w:t>
      </w:r>
    </w:p>
    <w:p w:rsidR="00BA1E72" w:rsidRDefault="00BA1E72" w:rsidP="00BA1E72">
      <w:pPr>
        <w:pStyle w:val="a8"/>
        <w:spacing w:before="225" w:beforeAutospacing="0" w:after="0" w:afterAutospacing="0" w:line="276" w:lineRule="auto"/>
        <w:ind w:left="225" w:right="375"/>
        <w:jc w:val="center"/>
        <w:rPr>
          <w:b/>
          <w:color w:val="000000"/>
          <w:sz w:val="28"/>
          <w:szCs w:val="28"/>
        </w:rPr>
      </w:pPr>
    </w:p>
    <w:p w:rsidR="00BA1E72" w:rsidRDefault="00BA1E72" w:rsidP="00BA1E72">
      <w:pPr>
        <w:pStyle w:val="a8"/>
        <w:spacing w:before="225" w:beforeAutospacing="0" w:after="0" w:afterAutospacing="0" w:line="276" w:lineRule="auto"/>
        <w:ind w:left="225" w:right="375"/>
        <w:jc w:val="center"/>
        <w:rPr>
          <w:b/>
          <w:color w:val="000000"/>
          <w:sz w:val="28"/>
          <w:szCs w:val="28"/>
        </w:rPr>
      </w:pPr>
    </w:p>
    <w:p w:rsidR="00BA1E72" w:rsidRPr="004F3266" w:rsidRDefault="00BA1E72" w:rsidP="00BA1E72">
      <w:pPr>
        <w:pStyle w:val="a8"/>
        <w:spacing w:before="225" w:beforeAutospacing="0" w:after="0" w:afterAutospacing="0" w:line="276" w:lineRule="auto"/>
        <w:ind w:left="225" w:right="375"/>
        <w:jc w:val="center"/>
        <w:rPr>
          <w:b/>
          <w:color w:val="000000"/>
          <w:sz w:val="28"/>
          <w:szCs w:val="28"/>
        </w:rPr>
      </w:pPr>
      <w:r w:rsidRPr="004F3266">
        <w:rPr>
          <w:b/>
          <w:color w:val="000000"/>
          <w:sz w:val="28"/>
          <w:szCs w:val="28"/>
        </w:rPr>
        <w:lastRenderedPageBreak/>
        <w:t>Оценка качества содержания дорог</w:t>
      </w:r>
    </w:p>
    <w:p w:rsidR="00BA1E72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В связи с недостаточностью финансирования расходов на дорожное хозяйство в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861E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эксплуатационное состояние значительной части улиц сельского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1E7A">
        <w:rPr>
          <w:rFonts w:ascii="Times New Roman" w:hAnsi="Times New Roman" w:cs="Times New Roman"/>
          <w:sz w:val="28"/>
          <w:szCs w:val="28"/>
        </w:rPr>
        <w:t xml:space="preserve"> в связи с необходимостью проведения значительного объема работ по ямочному ремонту дорожного покрытия улиц. </w:t>
      </w:r>
    </w:p>
    <w:p w:rsidR="00BA1E72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</w:t>
      </w:r>
    </w:p>
    <w:p w:rsidR="00BA1E72" w:rsidRPr="00E65E71" w:rsidRDefault="00BA1E72" w:rsidP="00BA1E72">
      <w:pPr>
        <w:spacing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1E7A">
        <w:rPr>
          <w:rFonts w:ascii="Times New Roman" w:hAnsi="Times New Roman" w:cs="Times New Roman"/>
          <w:sz w:val="28"/>
          <w:szCs w:val="28"/>
        </w:rPr>
        <w:t xml:space="preserve">При этом текущий ремонт в отличие от капитального, не решает задач, связанных с повышением качества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</w:t>
      </w:r>
    </w:p>
    <w:p w:rsidR="00BA1E72" w:rsidRPr="00A25960" w:rsidRDefault="00BA1E72" w:rsidP="00BA1E72">
      <w:pPr>
        <w:pStyle w:val="ab"/>
        <w:numPr>
          <w:ilvl w:val="1"/>
          <w:numId w:val="5"/>
        </w:numPr>
        <w:spacing w:before="240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Анализ состава парка транспортных средств и уровня автомобилизации  в поселении, обеспеченность  парковками</w:t>
      </w:r>
    </w:p>
    <w:p w:rsidR="00BA1E72" w:rsidRPr="00A25960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5960">
        <w:rPr>
          <w:rFonts w:ascii="Times New Roman" w:hAnsi="Times New Roman" w:cs="Times New Roman"/>
          <w:sz w:val="28"/>
          <w:szCs w:val="28"/>
        </w:rPr>
        <w:t xml:space="preserve">Всего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A25960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зарегистрировано 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A25960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5960">
        <w:rPr>
          <w:rFonts w:ascii="Times New Roman" w:hAnsi="Times New Roman" w:cs="Times New Roman"/>
          <w:sz w:val="28"/>
          <w:szCs w:val="28"/>
        </w:rPr>
        <w:t xml:space="preserve"> средств. Уровень автомобилизации </w:t>
      </w:r>
      <w:r>
        <w:rPr>
          <w:rFonts w:ascii="Times New Roman" w:hAnsi="Times New Roman" w:cs="Times New Roman"/>
          <w:sz w:val="28"/>
          <w:szCs w:val="28"/>
        </w:rPr>
        <w:t xml:space="preserve">83 </w:t>
      </w:r>
      <w:r w:rsidRPr="00A25960">
        <w:rPr>
          <w:rFonts w:ascii="Times New Roman" w:hAnsi="Times New Roman" w:cs="Times New Roman"/>
          <w:sz w:val="28"/>
          <w:szCs w:val="28"/>
        </w:rPr>
        <w:t>автомобилей на 1000 жителей.</w:t>
      </w:r>
    </w:p>
    <w:p w:rsidR="00BA1E72" w:rsidRPr="00A74C7A" w:rsidRDefault="00BA1E72" w:rsidP="00BA1E72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74C7A">
        <w:rPr>
          <w:rFonts w:ascii="Times New Roman" w:hAnsi="Times New Roman" w:cs="Times New Roman"/>
          <w:b/>
          <w:sz w:val="28"/>
          <w:szCs w:val="28"/>
        </w:rPr>
        <w:t>Анализ обеспеченности объектами транспортного обслуживания.</w:t>
      </w:r>
    </w:p>
    <w:p w:rsidR="00BA1E72" w:rsidRPr="00A25960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25960">
        <w:rPr>
          <w:rFonts w:ascii="Times New Roman" w:hAnsi="Times New Roman" w:cs="Times New Roman"/>
          <w:sz w:val="28"/>
          <w:szCs w:val="28"/>
        </w:rPr>
        <w:t>Согласно пунктов</w:t>
      </w:r>
      <w:proofErr w:type="gramEnd"/>
      <w:r w:rsidRPr="00A25960">
        <w:rPr>
          <w:rFonts w:ascii="Times New Roman" w:hAnsi="Times New Roman" w:cs="Times New Roman"/>
          <w:sz w:val="28"/>
          <w:szCs w:val="28"/>
        </w:rPr>
        <w:t xml:space="preserve"> 6.40, 6.41 </w:t>
      </w:r>
      <w:proofErr w:type="spellStart"/>
      <w:r w:rsidRPr="00A2596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25960">
        <w:rPr>
          <w:rFonts w:ascii="Times New Roman" w:hAnsi="Times New Roman" w:cs="Times New Roman"/>
          <w:sz w:val="28"/>
          <w:szCs w:val="28"/>
        </w:rPr>
        <w:t xml:space="preserve"> 2.07.01-89* «Градостроительство. </w:t>
      </w: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Планировка и застройка городских и сельских поселений»:     </w:t>
      </w:r>
    </w:p>
    <w:p w:rsidR="00BA1E72" w:rsidRPr="00F64D50" w:rsidRDefault="00BA1E72" w:rsidP="00BA1E7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960">
        <w:rPr>
          <w:rFonts w:ascii="Times New Roman" w:hAnsi="Times New Roman" w:cs="Times New Roman"/>
          <w:color w:val="000000" w:themeColor="text1"/>
          <w:sz w:val="28"/>
          <w:szCs w:val="28"/>
        </w:rPr>
        <w:t>- автозаправочные станции (АЗС) следует проектировать из расчета одна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топливораздаточная колонка на 1200 легковых автомобилей.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Кряжимского</w:t>
      </w:r>
      <w:proofErr w:type="spellEnd"/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АЗС отсутствуют. </w:t>
      </w:r>
      <w:r w:rsidRPr="00F64D50">
        <w:rPr>
          <w:rFonts w:ascii="Times New Roman" w:eastAsia="Times New Roman" w:hAnsi="Times New Roman" w:cs="Times New Roman"/>
          <w:sz w:val="28"/>
          <w:szCs w:val="28"/>
        </w:rPr>
        <w:t xml:space="preserve">На  расчетный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</w:t>
      </w:r>
      <w:r w:rsidRPr="00F64D50">
        <w:rPr>
          <w:rFonts w:ascii="Times New Roman" w:eastAsia="Times New Roman" w:hAnsi="Times New Roman" w:cs="Times New Roman"/>
          <w:sz w:val="28"/>
          <w:szCs w:val="28"/>
        </w:rPr>
        <w:t xml:space="preserve"> АЗС </w:t>
      </w:r>
      <w:r>
        <w:rPr>
          <w:rFonts w:ascii="Times New Roman" w:eastAsia="Times New Roman" w:hAnsi="Times New Roman" w:cs="Times New Roman"/>
          <w:sz w:val="28"/>
          <w:szCs w:val="28"/>
        </w:rPr>
        <w:t>не рационально, в связи с малочисленностью автомобилей</w:t>
      </w:r>
      <w:r w:rsidRPr="00F64D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1E72" w:rsidRPr="00F64D50" w:rsidRDefault="00BA1E72" w:rsidP="00BA1E72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станции технического обслуживания (СТО) автомобилей следует проектировать из расчета один пост на 200 легковых автомобилей. На территории сельского 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станции отсутствуют. На расчетный срок строительство СТО не рационально;</w:t>
      </w:r>
    </w:p>
    <w:p w:rsidR="00BA1E72" w:rsidRDefault="00BA1E72" w:rsidP="00BA1E72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парковочные места следует проектировать из расчета 25машино-мест на 1000 жителей.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Кряжимского</w:t>
      </w:r>
      <w:proofErr w:type="spellEnd"/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парковочные места отсутствуют. На расчетный срок необходимо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предусмотреть 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парковок, суммарной мощностью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23</w:t>
      </w:r>
      <w:r w:rsidRPr="00F64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BA1E72" w:rsidRDefault="00BA1E72" w:rsidP="00BA1E72">
      <w:pPr>
        <w:spacing w:after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E72" w:rsidRPr="00A25960" w:rsidRDefault="00BA1E72" w:rsidP="00BA1E72">
      <w:pPr>
        <w:spacing w:after="225"/>
        <w:ind w:firstLine="70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259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Характеристика работы транспортных средств общего пользования,  включая анализ пассажиропотока</w:t>
      </w:r>
    </w:p>
    <w:p w:rsidR="00BA1E72" w:rsidRDefault="00BA1E72" w:rsidP="00BA1E7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  <w:r w:rsidRPr="007C1A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A1E72" w:rsidRPr="00D00D89" w:rsidRDefault="00BA1E72" w:rsidP="00BA1E72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61762">
        <w:rPr>
          <w:rFonts w:ascii="Times New Roman" w:hAnsi="Times New Roman" w:cs="Times New Roman"/>
          <w:sz w:val="28"/>
          <w:szCs w:val="28"/>
        </w:rPr>
        <w:t xml:space="preserve">Транспортное сообщение </w:t>
      </w:r>
      <w:r>
        <w:rPr>
          <w:rFonts w:ascii="Times New Roman" w:hAnsi="Times New Roman" w:cs="Times New Roman"/>
          <w:sz w:val="28"/>
          <w:szCs w:val="28"/>
        </w:rPr>
        <w:t xml:space="preserve"> внутри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</w:t>
      </w:r>
      <w:r w:rsidRPr="00761762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Большое значение для транспортных свя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зей имеет личный автотранспорт.</w:t>
      </w:r>
    </w:p>
    <w:p w:rsidR="00BA1E72" w:rsidRPr="004E312E" w:rsidRDefault="00BA1E72" w:rsidP="00BA1E72">
      <w:pPr>
        <w:pStyle w:val="ab"/>
        <w:spacing w:after="225"/>
        <w:ind w:left="1428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1.7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E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Характеристика условий пешеходного и велосипедного   передвижения</w:t>
      </w:r>
    </w:p>
    <w:p w:rsidR="00BA1E72" w:rsidRPr="009F41B0" w:rsidRDefault="00BA1E72" w:rsidP="00BA1E7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A159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Кряжимском</w:t>
      </w:r>
      <w:proofErr w:type="spellEnd"/>
      <w:r w:rsidRPr="008A159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тротуары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>елосипедные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дорожки отсутствуют. 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Движение организовано в местах общего пользования в неорганизованном порядке. </w:t>
      </w:r>
    </w:p>
    <w:p w:rsidR="00BA1E72" w:rsidRDefault="00BA1E72" w:rsidP="00BA1E72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 расчетный срок строительство велосипедных дорожек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тротуаров</w:t>
      </w:r>
      <w:r w:rsidRPr="007C1AEF">
        <w:rPr>
          <w:rFonts w:ascii="Times New Roman" w:eastAsia="Calibri" w:hAnsi="Times New Roman" w:cs="Times New Roman"/>
          <w:sz w:val="28"/>
          <w:szCs w:val="28"/>
        </w:rPr>
        <w:t>не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планируется, в связи с отсутствием финансирования.</w:t>
      </w:r>
    </w:p>
    <w:p w:rsidR="00BA1E72" w:rsidRPr="005A0BFC" w:rsidRDefault="00BA1E72" w:rsidP="00BA1E72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0BFC">
        <w:rPr>
          <w:rFonts w:ascii="Times New Roman" w:hAnsi="Times New Roman" w:cs="Times New Roman"/>
          <w:b/>
          <w:sz w:val="28"/>
          <w:szCs w:val="28"/>
        </w:rPr>
        <w:t>1.8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</w:r>
    </w:p>
    <w:p w:rsidR="00BA1E72" w:rsidRPr="00761762" w:rsidRDefault="00BA1E72" w:rsidP="00BA1E72">
      <w:pPr>
        <w:spacing w:after="0"/>
        <w:ind w:left="-100" w:firstLine="8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Кряжимском</w:t>
      </w:r>
      <w:proofErr w:type="spellEnd"/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сельск</w:t>
      </w:r>
      <w:r>
        <w:rPr>
          <w:rFonts w:ascii="Times New Roman" w:eastAsia="Calibri" w:hAnsi="Times New Roman" w:cs="Times New Roman"/>
          <w:sz w:val="28"/>
          <w:szCs w:val="28"/>
        </w:rPr>
        <w:t>ом поселении зарегистрировано 6</w:t>
      </w:r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ед. грузового автотранспорта. Все грузовые транспортные средства принадлежат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предприятиям</w:t>
      </w:r>
      <w:r w:rsidRPr="0076176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6176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952">
        <w:rPr>
          <w:rFonts w:ascii="Times New Roman" w:hAnsi="Times New Roman" w:cs="Times New Roman"/>
          <w:sz w:val="28"/>
          <w:szCs w:val="28"/>
        </w:rPr>
        <w:t>СКХ «</w:t>
      </w:r>
      <w:proofErr w:type="spellStart"/>
      <w:r w:rsidRPr="00216952">
        <w:rPr>
          <w:rFonts w:ascii="Times New Roman" w:hAnsi="Times New Roman" w:cs="Times New Roman"/>
          <w:sz w:val="28"/>
          <w:szCs w:val="28"/>
        </w:rPr>
        <w:t>Кряжим</w:t>
      </w:r>
      <w:proofErr w:type="spellEnd"/>
      <w:r w:rsidRPr="002169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1695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16952">
        <w:rPr>
          <w:rFonts w:ascii="Times New Roman" w:hAnsi="Times New Roman" w:cs="Times New Roman"/>
          <w:sz w:val="28"/>
          <w:szCs w:val="28"/>
          <w:lang w:eastAsia="ko-KR"/>
        </w:rPr>
        <w:t xml:space="preserve">ООО  «СХП  Элита  - </w:t>
      </w:r>
      <w:proofErr w:type="gramStart"/>
      <w:r w:rsidRPr="00216952">
        <w:rPr>
          <w:rFonts w:ascii="Times New Roman" w:hAnsi="Times New Roman" w:cs="Times New Roman"/>
          <w:sz w:val="28"/>
          <w:szCs w:val="28"/>
          <w:lang w:eastAsia="ko-KR"/>
        </w:rPr>
        <w:t>С</w:t>
      </w:r>
      <w:proofErr w:type="gramEnd"/>
      <w:r w:rsidRPr="00216952">
        <w:rPr>
          <w:rFonts w:ascii="Times New Roman" w:hAnsi="Times New Roman" w:cs="Times New Roman"/>
          <w:sz w:val="28"/>
          <w:szCs w:val="28"/>
          <w:lang w:eastAsia="ko-KR"/>
        </w:rPr>
        <w:t>»</w:t>
      </w:r>
      <w:r>
        <w:rPr>
          <w:rFonts w:ascii="Times New Roman" w:hAnsi="Times New Roman" w:cs="Times New Roman"/>
          <w:sz w:val="28"/>
          <w:szCs w:val="28"/>
          <w:lang w:eastAsia="ko-KR"/>
        </w:rPr>
        <w:t>.</w:t>
      </w:r>
      <w:r>
        <w:rPr>
          <w:sz w:val="28"/>
          <w:szCs w:val="28"/>
        </w:rPr>
        <w:t xml:space="preserve"> </w:t>
      </w:r>
      <w:r w:rsidRPr="00761762">
        <w:rPr>
          <w:rFonts w:ascii="Times New Roman" w:eastAsia="Calibri" w:hAnsi="Times New Roman" w:cs="Times New Roman"/>
          <w:sz w:val="28"/>
          <w:szCs w:val="28"/>
        </w:rPr>
        <w:t>Транспортные средства, осуществляющие механическую уборку дорог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Кряжимского</w:t>
      </w:r>
      <w:proofErr w:type="spellEnd"/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Pr="007617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поселения, вывоз ТБО, посыпку </w:t>
      </w:r>
      <w:proofErr w:type="spellStart"/>
      <w:r w:rsidRPr="00761762">
        <w:rPr>
          <w:rFonts w:ascii="Times New Roman" w:eastAsia="Calibri" w:hAnsi="Times New Roman" w:cs="Times New Roman"/>
          <w:sz w:val="28"/>
          <w:szCs w:val="28"/>
        </w:rPr>
        <w:t>противогололедными</w:t>
      </w:r>
      <w:proofErr w:type="spellEnd"/>
      <w:r w:rsidRPr="00761762">
        <w:rPr>
          <w:rFonts w:ascii="Times New Roman" w:eastAsia="Calibri" w:hAnsi="Times New Roman" w:cs="Times New Roman"/>
          <w:sz w:val="28"/>
          <w:szCs w:val="28"/>
        </w:rPr>
        <w:t xml:space="preserve"> материалами, по состоянию на 01.01.2017 используется 1 единица специализированного транспорта.</w:t>
      </w:r>
    </w:p>
    <w:p w:rsidR="00BA1E72" w:rsidRPr="00761762" w:rsidRDefault="00BA1E72" w:rsidP="00BA1E7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Кряжимского</w:t>
      </w:r>
      <w:proofErr w:type="spellEnd"/>
      <w:r w:rsidRPr="007617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 не предусмотрена инфраструктура для грузовых транспортных средств.  </w:t>
      </w:r>
    </w:p>
    <w:p w:rsidR="00BA1E72" w:rsidRPr="00761762" w:rsidRDefault="00BA1E72" w:rsidP="00BA1E72">
      <w:pPr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A1E72" w:rsidRPr="00473AC3" w:rsidRDefault="00BA1E72" w:rsidP="00BA1E72">
      <w:pPr>
        <w:shd w:val="clear" w:color="auto" w:fill="FFFFFF"/>
        <w:spacing w:after="21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73AC3">
        <w:rPr>
          <w:rFonts w:ascii="Times New Roman" w:hAnsi="Times New Roman" w:cs="Times New Roman"/>
          <w:b/>
          <w:sz w:val="28"/>
          <w:szCs w:val="28"/>
        </w:rPr>
        <w:t>1.9 Анализ уровня безопасности дорожного движения</w:t>
      </w:r>
    </w:p>
    <w:p w:rsidR="00BA1E72" w:rsidRPr="00E65E71" w:rsidRDefault="00BA1E72" w:rsidP="00BA1E72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За 2016 год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Кряжимского</w:t>
      </w:r>
      <w:proofErr w:type="spellEnd"/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дорожно-транспортны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F3266">
        <w:rPr>
          <w:rFonts w:ascii="Times New Roman" w:eastAsia="Calibri" w:hAnsi="Times New Roman" w:cs="Times New Roman"/>
          <w:sz w:val="28"/>
          <w:szCs w:val="28"/>
        </w:rPr>
        <w:t xml:space="preserve"> происшествия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зарегистрированы.</w:t>
      </w:r>
    </w:p>
    <w:p w:rsidR="00BA1E72" w:rsidRPr="00E65E71" w:rsidRDefault="00BA1E72" w:rsidP="00BA1E72">
      <w:pPr>
        <w:spacing w:after="0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A1E72" w:rsidRPr="009A0AC5" w:rsidRDefault="00BA1E72" w:rsidP="00BA1E72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AC5">
        <w:rPr>
          <w:rFonts w:ascii="Times New Roman" w:hAnsi="Times New Roman" w:cs="Times New Roman"/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BA1E72" w:rsidRPr="009A0AC5" w:rsidRDefault="00BA1E72" w:rsidP="00BA1E72">
      <w:pPr>
        <w:spacing w:after="0"/>
        <w:ind w:firstLine="567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Загрязнение атмосферы</w:t>
      </w:r>
      <w:r w:rsidRPr="009A0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заболеваниям. </w:t>
      </w:r>
    </w:p>
    <w:p w:rsidR="00BA1E72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Воздействие шума</w:t>
      </w:r>
      <w:r w:rsidRPr="009A0AC5">
        <w:rPr>
          <w:rFonts w:ascii="Times New Roman" w:hAnsi="Times New Roman" w:cs="Times New Roman"/>
          <w:sz w:val="28"/>
          <w:szCs w:val="28"/>
        </w:rPr>
        <w:t>.</w:t>
      </w:r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Автомобильный, железнодорожный и воздушный транспорт служит главным источником бытового шума. </w:t>
      </w:r>
      <w:r>
        <w:rPr>
          <w:rFonts w:ascii="Times New Roman" w:hAnsi="Times New Roman" w:cs="Times New Roman"/>
          <w:sz w:val="28"/>
          <w:szCs w:val="28"/>
        </w:rPr>
        <w:t xml:space="preserve">Уровень автомобилизации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низкий. Воздушный и железнодорожный транспорт отсутствует. В связи с этим население не подвергается воздействию шума.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Снижение двигательной активности</w:t>
      </w:r>
      <w:r w:rsidRPr="007C1AEF">
        <w:rPr>
          <w:rFonts w:ascii="Times New Roman" w:hAnsi="Times New Roman" w:cs="Times New Roman"/>
          <w:sz w:val="28"/>
          <w:szCs w:val="28"/>
        </w:rPr>
        <w:t>. Исследования показывают тенденцию к снижению уровня активности у людей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C1AEF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заболевания, инсульт, диабет типа II, ожирение, некоторые типы рака, </w:t>
      </w:r>
      <w:proofErr w:type="spellStart"/>
      <w:r w:rsidRPr="007C1AEF">
        <w:rPr>
          <w:rFonts w:ascii="Times New Roman" w:hAnsi="Times New Roman" w:cs="Times New Roman"/>
          <w:sz w:val="28"/>
          <w:szCs w:val="28"/>
        </w:rPr>
        <w:t>остеопороз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и вызывает депрессию. 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Учитывая сложившуюся планировочную структуру сельского поселения и характер </w:t>
      </w:r>
      <w:proofErr w:type="spellStart"/>
      <w:proofErr w:type="gramStart"/>
      <w:r w:rsidRPr="007C1AEF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– транспортной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сети, можно сделать вывод о  благополучности экологической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 расположен участок</w:t>
      </w:r>
      <w:r w:rsidRPr="007C1AEF">
        <w:rPr>
          <w:rFonts w:ascii="Times New Roman" w:hAnsi="Times New Roman" w:cs="Times New Roman"/>
          <w:sz w:val="28"/>
          <w:szCs w:val="28"/>
        </w:rPr>
        <w:t xml:space="preserve"> дорог </w:t>
      </w:r>
      <w:r>
        <w:rPr>
          <w:rFonts w:ascii="Times New Roman" w:hAnsi="Times New Roman" w:cs="Times New Roman"/>
          <w:sz w:val="28"/>
          <w:szCs w:val="28"/>
        </w:rPr>
        <w:t xml:space="preserve">областного значения </w:t>
      </w:r>
      <w:r w:rsidRPr="007C1AEF">
        <w:rPr>
          <w:rFonts w:ascii="Times New Roman" w:hAnsi="Times New Roman" w:cs="Times New Roman"/>
          <w:sz w:val="28"/>
          <w:szCs w:val="28"/>
        </w:rPr>
        <w:t>с интенсивным движением,</w:t>
      </w:r>
      <w:r>
        <w:rPr>
          <w:rFonts w:ascii="Times New Roman" w:hAnsi="Times New Roman" w:cs="Times New Roman"/>
          <w:sz w:val="28"/>
          <w:szCs w:val="28"/>
        </w:rPr>
        <w:t xml:space="preserve"> что приводит к п</w:t>
      </w:r>
      <w:r w:rsidRPr="007C1AEF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C1AEF">
        <w:rPr>
          <w:rFonts w:ascii="Times New Roman" w:hAnsi="Times New Roman" w:cs="Times New Roman"/>
          <w:sz w:val="28"/>
          <w:szCs w:val="28"/>
        </w:rPr>
        <w:t xml:space="preserve"> уровня загрязнения атмосферного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E72" w:rsidRPr="00E65E71" w:rsidRDefault="00BA1E72" w:rsidP="00BA1E72">
      <w:pPr>
        <w:spacing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</w:t>
      </w: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жителей сельского поселения направленную на снижение использования автомобильного транспорта при передвижении в границах населенного пункта. </w:t>
      </w:r>
    </w:p>
    <w:p w:rsidR="00BA1E72" w:rsidRPr="009A0AC5" w:rsidRDefault="00BA1E72" w:rsidP="00BA1E72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sz w:val="28"/>
          <w:szCs w:val="28"/>
        </w:rPr>
        <w:t>1.11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AC5">
        <w:rPr>
          <w:rFonts w:ascii="Times New Roman" w:hAnsi="Times New Roman" w:cs="Times New Roman"/>
          <w:b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</w:t>
      </w:r>
    </w:p>
    <w:p w:rsidR="00BA1E72" w:rsidRPr="009A0AC5" w:rsidRDefault="00BA1E72" w:rsidP="00BA1E72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9A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A1E72" w:rsidRPr="009F3B52" w:rsidRDefault="00BA1E72" w:rsidP="00BA1E72">
      <w:pPr>
        <w:shd w:val="clear" w:color="auto" w:fill="FFFFFF"/>
        <w:spacing w:before="53"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Анализ сложившегося положения </w:t>
      </w:r>
      <w:proofErr w:type="spellStart"/>
      <w:proofErr w:type="gramStart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дорожно</w:t>
      </w:r>
      <w:proofErr w:type="spellEnd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– транспортной</w:t>
      </w:r>
      <w:proofErr w:type="gramEnd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инфраструктуры позволяет сделать вывод о существовании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Кряжимского</w:t>
      </w:r>
      <w:proofErr w:type="spellEnd"/>
      <w:r w:rsidRPr="009F3B5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сельского поселения ряда проблем транспортного обеспечения:</w:t>
      </w:r>
    </w:p>
    <w:p w:rsidR="00BA1E72" w:rsidRPr="009F3B52" w:rsidRDefault="00BA1E72" w:rsidP="00BA1E72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sz w:val="28"/>
          <w:szCs w:val="28"/>
        </w:rPr>
        <w:t>Слабое развитие улично-дорожной сети;</w:t>
      </w:r>
    </w:p>
    <w:p w:rsidR="00BA1E72" w:rsidRPr="009F3B52" w:rsidRDefault="00BA1E72" w:rsidP="00BA1E72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B52">
        <w:rPr>
          <w:rFonts w:ascii="Times New Roman" w:eastAsia="Times New Roman" w:hAnsi="Times New Roman" w:cs="Times New Roman"/>
          <w:sz w:val="28"/>
          <w:szCs w:val="28"/>
        </w:rPr>
        <w:t>Низкое развитие автомобильного сервиса (мойки,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3B52">
        <w:rPr>
          <w:rFonts w:ascii="Times New Roman" w:eastAsia="Times New Roman" w:hAnsi="Times New Roman" w:cs="Times New Roman"/>
          <w:sz w:val="28"/>
          <w:szCs w:val="28"/>
        </w:rPr>
        <w:t>остановочные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>,  АЗС, СТО</w:t>
      </w:r>
      <w:r w:rsidRPr="009F3B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A1E72" w:rsidRDefault="00BA1E72" w:rsidP="00BA1E72">
      <w:pPr>
        <w:spacing w:after="225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На расчетный срок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Кряжимском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сельском поселении не планируется развитие транспортной инфраструктуры. На расчетный срок необходимо предусмотреть ремонт дорог сельского поселения.</w:t>
      </w:r>
    </w:p>
    <w:p w:rsidR="00BA1E72" w:rsidRPr="009A0AC5" w:rsidRDefault="00BA1E72" w:rsidP="00BA1E72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A0A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1.12 Оценка нормативно-правовой базы, необходимой для</w:t>
      </w:r>
      <w:r w:rsidRPr="009A0AC5">
        <w:rPr>
          <w:rFonts w:ascii="Times New Roman" w:hAnsi="Times New Roman" w:cs="Times New Roman"/>
          <w:b/>
          <w:sz w:val="28"/>
          <w:szCs w:val="28"/>
        </w:rPr>
        <w:t xml:space="preserve"> функционирования и развития транспортной инфраструктуры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9A0A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транспортной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 на  2017–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7C1AEF">
        <w:rPr>
          <w:rFonts w:ascii="Times New Roman" w:hAnsi="Times New Roman" w:cs="Times New Roman"/>
          <w:sz w:val="28"/>
          <w:szCs w:val="28"/>
        </w:rPr>
        <w:t xml:space="preserve"> гг. подготовлена на основании: </w:t>
      </w:r>
    </w:p>
    <w:p w:rsidR="00BA1E72" w:rsidRPr="007C1AEF" w:rsidRDefault="00BA1E72" w:rsidP="00BA1E72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</w:rPr>
        <w:t>Градостроительного кодекса Российской Федерации от 29.12.2004 № 190-ФЗ;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 Федерального закона от 09.02.2007 № 16-ФЗ «О транспортной безопасности»;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поручения Президента Российской Федерации от 17 марта 2011 года Пр-701; 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25 декабря 2015 года Пр-N1440 «Об утверждении требований к программам комплексного развития транспортной инфраструктуры поселений, городских округов»; 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Приказа министерства транспорта Российской Федерации от 16.11.2012 № 402 «Об утверждении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C1AEF">
        <w:rPr>
          <w:rFonts w:ascii="Times New Roman" w:hAnsi="Times New Roman" w:cs="Times New Roman"/>
          <w:sz w:val="28"/>
          <w:szCs w:val="28"/>
        </w:rPr>
        <w:t>лассификации работ по капитальному ремонту, ремонту и содержанию автомобильных дорог»;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lastRenderedPageBreak/>
        <w:t xml:space="preserve">- Генерального плана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координация усилий федеральных органов исполнительной власти,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7C1AEF">
        <w:rPr>
          <w:rFonts w:ascii="Times New Roman" w:hAnsi="Times New Roman" w:cs="Times New Roman"/>
          <w:sz w:val="28"/>
          <w:szCs w:val="28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BA1E72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:rsidR="00BA1E72" w:rsidRPr="007C1AEF" w:rsidRDefault="00BA1E72" w:rsidP="00BA1E72">
      <w:pPr>
        <w:spacing w:after="0"/>
        <w:ind w:firstLine="708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7C1AEF">
        <w:rPr>
          <w:rFonts w:ascii="Times New Roman" w:hAnsi="Times New Roman" w:cs="Times New Roman"/>
          <w:b/>
          <w:i/>
          <w:sz w:val="28"/>
          <w:szCs w:val="28"/>
        </w:rPr>
        <w:t>1.13 Оценка финансирования транспортной инфраструктуры</w:t>
      </w:r>
    </w:p>
    <w:p w:rsidR="00BA1E72" w:rsidRPr="00B04F44" w:rsidRDefault="00BA1E72" w:rsidP="00BA1E72">
      <w:pPr>
        <w:spacing w:after="0"/>
        <w:ind w:firstLine="708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tbl>
      <w:tblPr>
        <w:tblW w:w="11227" w:type="dxa"/>
        <w:tblInd w:w="-10" w:type="dxa"/>
        <w:shd w:val="clear" w:color="auto" w:fill="FFFFFF" w:themeFill="background1"/>
        <w:tblLayout w:type="fixed"/>
        <w:tblLook w:val="0000"/>
      </w:tblPr>
      <w:tblGrid>
        <w:gridCol w:w="2537"/>
        <w:gridCol w:w="2152"/>
        <w:gridCol w:w="2561"/>
        <w:gridCol w:w="2507"/>
        <w:gridCol w:w="1470"/>
      </w:tblGrid>
      <w:tr w:rsidR="00BA1E72" w:rsidRPr="008A1598" w:rsidTr="00371A39">
        <w:trPr>
          <w:gridAfter w:val="1"/>
          <w:wAfter w:w="1470" w:type="dxa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BA1E72" w:rsidRPr="008A1598" w:rsidRDefault="00BA1E72" w:rsidP="00371A3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8A1598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2014 г.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8A1598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2015 г.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8A1598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2016 г.</w:t>
            </w:r>
          </w:p>
        </w:tc>
      </w:tr>
      <w:tr w:rsidR="00BA1E72" w:rsidRPr="008A1598" w:rsidTr="00371A39">
        <w:trPr>
          <w:gridAfter w:val="1"/>
          <w:wAfter w:w="1470" w:type="dxa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A1E72" w:rsidRPr="008A1598" w:rsidRDefault="00BA1E72" w:rsidP="00371A3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8A1598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A1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Тыс. руб.</w:t>
            </w:r>
          </w:p>
        </w:tc>
      </w:tr>
      <w:tr w:rsidR="00BA1E72" w:rsidRPr="00ED66EC" w:rsidTr="00371A39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A1E72" w:rsidRPr="00ED66EC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B028AA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B028AA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626,8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B028AA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954,2</w:t>
            </w:r>
          </w:p>
        </w:tc>
      </w:tr>
      <w:tr w:rsidR="00BA1E72" w:rsidRPr="00ED66EC" w:rsidTr="00371A39">
        <w:trPr>
          <w:gridAfter w:val="1"/>
          <w:wAfter w:w="1470" w:type="dxa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A1E72" w:rsidRPr="00ED66EC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B028AA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B028AA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B028AA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A1E72" w:rsidRPr="00ED66EC" w:rsidTr="00371A39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A1E72" w:rsidRPr="00ED66EC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B028AA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B028AA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B028AA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70" w:type="dxa"/>
            <w:vAlign w:val="center"/>
          </w:tcPr>
          <w:p w:rsidR="00BA1E72" w:rsidRPr="00ED66E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E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BA1E72" w:rsidRPr="00ED66EC" w:rsidTr="00371A39"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A1E72" w:rsidRPr="00ED66EC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proofErr w:type="gramStart"/>
            <w:r w:rsidRPr="00ED66EC">
              <w:rPr>
                <w:rFonts w:ascii="Times New Roman" w:hAnsi="Times New Roman"/>
                <w:sz w:val="24"/>
                <w:szCs w:val="24"/>
              </w:rPr>
              <w:t>внебюджетных</w:t>
            </w:r>
            <w:proofErr w:type="gramEnd"/>
          </w:p>
          <w:p w:rsidR="00BA1E72" w:rsidRPr="00ED66EC" w:rsidRDefault="00BA1E72" w:rsidP="00371A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66EC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ED66E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ED66E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A1E72" w:rsidRPr="00ED66EC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70" w:type="dxa"/>
            <w:vAlign w:val="center"/>
          </w:tcPr>
          <w:p w:rsidR="00BA1E72" w:rsidRPr="00ED66E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E72" w:rsidRDefault="00BA1E72" w:rsidP="00BA1E72">
      <w:pPr>
        <w:suppressAutoHyphens/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BA1E72" w:rsidRPr="00482BBC" w:rsidRDefault="00BA1E72" w:rsidP="00BA1E72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82BBC">
        <w:rPr>
          <w:rFonts w:ascii="Times New Roman" w:hAnsi="Times New Roman" w:cs="Times New Roman"/>
          <w:b/>
          <w:sz w:val="28"/>
          <w:szCs w:val="28"/>
        </w:rPr>
        <w:t xml:space="preserve">Раздел 2. Прогноз транспортного спроса, изменения объемов и характера передвижения населения и перевозок грузов на территории </w:t>
      </w:r>
    </w:p>
    <w:p w:rsidR="00BA1E72" w:rsidRPr="00482BBC" w:rsidRDefault="00BA1E72" w:rsidP="00BA1E72">
      <w:pPr>
        <w:spacing w:after="225" w:line="240" w:lineRule="auto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482B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A1E72" w:rsidRPr="00471698" w:rsidRDefault="00BA1E72" w:rsidP="00BA1E72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471698">
        <w:rPr>
          <w:rFonts w:ascii="Times New Roman" w:hAnsi="Times New Roman" w:cs="Times New Roman"/>
          <w:b/>
          <w:sz w:val="28"/>
          <w:szCs w:val="28"/>
        </w:rPr>
        <w:t xml:space="preserve"> Прогноз социально-экономического и градостроительного развития поселения</w:t>
      </w:r>
    </w:p>
    <w:p w:rsidR="00BA1E72" w:rsidRPr="00AD6693" w:rsidRDefault="00BA1E72" w:rsidP="00BA1E7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Прогноз изменения численности населения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Кряжимского</w:t>
      </w:r>
      <w:proofErr w:type="spellEnd"/>
      <w:r w:rsidRPr="00AD669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сельского поселения.</w:t>
      </w:r>
    </w:p>
    <w:p w:rsidR="00BA1E72" w:rsidRPr="005C3027" w:rsidRDefault="00BA1E72" w:rsidP="00BA1E72">
      <w:pPr>
        <w:tabs>
          <w:tab w:val="left" w:pos="994"/>
        </w:tabs>
        <w:spacing w:before="5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F83666">
        <w:rPr>
          <w:rFonts w:ascii="Times New Roman" w:eastAsia="Calibri" w:hAnsi="Times New Roman" w:cs="Times New Roman"/>
          <w:sz w:val="28"/>
          <w:szCs w:val="28"/>
        </w:rPr>
        <w:t xml:space="preserve">В существующем генеральном плане </w:t>
      </w:r>
      <w:proofErr w:type="spellStart"/>
      <w:r w:rsidRPr="00F83666">
        <w:rPr>
          <w:rFonts w:ascii="Times New Roman" w:eastAsia="Calibri" w:hAnsi="Times New Roman" w:cs="Times New Roman"/>
          <w:sz w:val="28"/>
          <w:szCs w:val="28"/>
        </w:rPr>
        <w:t>Кряжимского</w:t>
      </w:r>
      <w:proofErr w:type="spellEnd"/>
      <w:r w:rsidRPr="00F836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совмещенным с проектом планировки, предлагается следующее проектное </w:t>
      </w:r>
      <w:r w:rsidRPr="00F836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решение по демографической ситуации в поселении: численность населения на расчетный период по генеральному плану (2032 г.) составит 1008 человека.  В связи с тем, что фактическая численность населения с 2010 года по 2017 год увеличилось на 6 человек, то  принять расчетную численность населения по генеральному плану рационально.  </w:t>
      </w:r>
    </w:p>
    <w:p w:rsidR="00BA1E72" w:rsidRDefault="00BA1E72" w:rsidP="00BA1E72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DE61F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планируемого жилищного строительства </w:t>
      </w:r>
    </w:p>
    <w:p w:rsidR="00BA1E72" w:rsidRPr="00DE61FD" w:rsidRDefault="00BA1E72" w:rsidP="00BA1E72">
      <w:pPr>
        <w:widowControl w:val="0"/>
        <w:tabs>
          <w:tab w:val="left" w:pos="994"/>
        </w:tabs>
        <w:autoSpaceDE w:val="0"/>
        <w:autoSpaceDN w:val="0"/>
        <w:adjustRightInd w:val="0"/>
        <w:spacing w:before="5"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BA1E72" w:rsidRPr="00F83666" w:rsidRDefault="00BA1E72" w:rsidP="00BA1E72">
      <w:pPr>
        <w:spacing w:after="0"/>
        <w:ind w:right="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666">
        <w:rPr>
          <w:rFonts w:ascii="Times New Roman" w:eastAsia="Calibri" w:hAnsi="Times New Roman" w:cs="Times New Roman"/>
          <w:sz w:val="28"/>
          <w:szCs w:val="28"/>
        </w:rPr>
        <w:t xml:space="preserve">В качестве перспективного жилища в </w:t>
      </w:r>
      <w:proofErr w:type="spellStart"/>
      <w:r w:rsidRPr="00F83666">
        <w:rPr>
          <w:rFonts w:ascii="Times New Roman" w:eastAsia="Calibri" w:hAnsi="Times New Roman" w:cs="Times New Roman"/>
          <w:sz w:val="28"/>
          <w:szCs w:val="28"/>
        </w:rPr>
        <w:t>Кряжимском</w:t>
      </w:r>
      <w:proofErr w:type="spellEnd"/>
      <w:r w:rsidRPr="00F83666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принят индивидуальный жилой дом усадебного типа.</w:t>
      </w:r>
    </w:p>
    <w:p w:rsidR="00BA1E72" w:rsidRPr="00F83666" w:rsidRDefault="00BA1E72" w:rsidP="00BA1E72">
      <w:pPr>
        <w:ind w:right="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666">
        <w:rPr>
          <w:rFonts w:ascii="Times New Roman" w:eastAsia="Calibri" w:hAnsi="Times New Roman" w:cs="Times New Roman"/>
          <w:sz w:val="28"/>
          <w:szCs w:val="28"/>
        </w:rPr>
        <w:t>Расчетная жилищная обеспеченность для нового строительства принимается в размере 30 м</w:t>
      </w:r>
      <w:proofErr w:type="gramStart"/>
      <w:r w:rsidRPr="00F8366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F83666">
        <w:rPr>
          <w:rFonts w:ascii="Times New Roman" w:eastAsia="Calibri" w:hAnsi="Times New Roman" w:cs="Times New Roman"/>
          <w:sz w:val="28"/>
          <w:szCs w:val="28"/>
        </w:rPr>
        <w:t>/человек. Это стандарт комфортного жилья, относящегося к группе доступного.</w:t>
      </w:r>
    </w:p>
    <w:p w:rsidR="00BA1E72" w:rsidRPr="00F83666" w:rsidRDefault="00BA1E72" w:rsidP="00BA1E72">
      <w:pPr>
        <w:spacing w:after="0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666">
        <w:rPr>
          <w:rFonts w:ascii="Times New Roman" w:eastAsia="Calibri" w:hAnsi="Times New Roman" w:cs="Times New Roman"/>
          <w:sz w:val="28"/>
          <w:szCs w:val="28"/>
        </w:rPr>
        <w:t xml:space="preserve">Проектный объем нового жилищного строительства определен исходя </w:t>
      </w:r>
      <w:proofErr w:type="gramStart"/>
      <w:r w:rsidRPr="00F83666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F836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A1E72" w:rsidRPr="00F83666" w:rsidRDefault="00BA1E72" w:rsidP="00BA1E72">
      <w:pPr>
        <w:spacing w:after="0"/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666">
        <w:rPr>
          <w:rFonts w:ascii="Times New Roman" w:eastAsia="Calibri" w:hAnsi="Times New Roman" w:cs="Times New Roman"/>
          <w:sz w:val="28"/>
          <w:szCs w:val="28"/>
        </w:rPr>
        <w:t>- проектной численности населения;</w:t>
      </w:r>
    </w:p>
    <w:p w:rsidR="00BA1E72" w:rsidRPr="00F83666" w:rsidRDefault="00BA1E72" w:rsidP="00BA1E72">
      <w:pPr>
        <w:ind w:right="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666">
        <w:rPr>
          <w:rFonts w:ascii="Times New Roman" w:eastAsia="Calibri" w:hAnsi="Times New Roman" w:cs="Times New Roman"/>
          <w:sz w:val="28"/>
          <w:szCs w:val="28"/>
        </w:rPr>
        <w:t>- динамики жилищного строительства.</w:t>
      </w:r>
    </w:p>
    <w:p w:rsidR="00BA1E72" w:rsidRPr="00F83666" w:rsidRDefault="00BA1E72" w:rsidP="00BA1E72">
      <w:pPr>
        <w:ind w:right="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666">
        <w:rPr>
          <w:rFonts w:ascii="Times New Roman" w:eastAsia="Calibri" w:hAnsi="Times New Roman" w:cs="Times New Roman"/>
          <w:sz w:val="28"/>
          <w:szCs w:val="28"/>
        </w:rPr>
        <w:t>Для обеспечения жильем 62 человека прирастающего населения требуется (в соответствии с принятым уровнем жилищной обеспеченности) жилищное строительство в объеме 1,904 тыс. м</w:t>
      </w:r>
      <w:proofErr w:type="gramStart"/>
      <w:r w:rsidRPr="00F8366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BA1E72" w:rsidRPr="00F83666" w:rsidRDefault="00BA1E72" w:rsidP="00BA1E72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3666">
        <w:rPr>
          <w:rFonts w:ascii="Times New Roman" w:eastAsia="Calibri" w:hAnsi="Times New Roman" w:cs="Times New Roman"/>
          <w:sz w:val="28"/>
          <w:szCs w:val="28"/>
        </w:rPr>
        <w:t>Таблица 2 – Перспективный объем жилищного фонда</w:t>
      </w:r>
    </w:p>
    <w:tbl>
      <w:tblPr>
        <w:tblW w:w="9654" w:type="dxa"/>
        <w:tblInd w:w="93" w:type="dxa"/>
        <w:tblLook w:val="04A0"/>
      </w:tblPr>
      <w:tblGrid>
        <w:gridCol w:w="763"/>
        <w:gridCol w:w="4497"/>
        <w:gridCol w:w="1843"/>
        <w:gridCol w:w="2551"/>
      </w:tblGrid>
      <w:tr w:rsidR="00BA1E72" w:rsidRPr="00F83666" w:rsidTr="00371A39">
        <w:trPr>
          <w:trHeight w:val="523"/>
          <w:tblHeader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8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8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8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Расчетный срок (2032 г.)</w:t>
            </w:r>
          </w:p>
        </w:tc>
      </w:tr>
      <w:tr w:rsidR="00BA1E72" w:rsidRPr="00F83666" w:rsidTr="00371A39">
        <w:trPr>
          <w:trHeight w:val="80"/>
        </w:trPr>
        <w:tc>
          <w:tcPr>
            <w:tcW w:w="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Жилищный фонд,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proofErr w:type="gramStart"/>
            <w:r w:rsidRPr="00F836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26,208</w:t>
            </w:r>
          </w:p>
        </w:tc>
      </w:tr>
      <w:tr w:rsidR="00BA1E72" w:rsidRPr="00F83666" w:rsidTr="00371A3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1008</w:t>
            </w:r>
          </w:p>
        </w:tc>
      </w:tr>
      <w:tr w:rsidR="00BA1E72" w:rsidRPr="00F83666" w:rsidTr="00371A3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Жилищная обеспеченность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F836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/чел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</w:tr>
      <w:tr w:rsidR="00BA1E72" w:rsidRPr="00F83666" w:rsidTr="00371A3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Убыль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proofErr w:type="gramStart"/>
            <w:r w:rsidRPr="00F836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A1E72" w:rsidRPr="00F83666" w:rsidTr="00371A3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Сохраняемый существующий жилищный фонд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proofErr w:type="gramStart"/>
            <w:r w:rsidRPr="00F836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24,304</w:t>
            </w:r>
          </w:p>
        </w:tc>
      </w:tr>
      <w:tr w:rsidR="00BA1E72" w:rsidRPr="00F83666" w:rsidTr="00371A39">
        <w:trPr>
          <w:trHeight w:val="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proofErr w:type="gramStart"/>
            <w:r w:rsidRPr="00F8366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72" w:rsidRPr="00F83666" w:rsidRDefault="00BA1E72" w:rsidP="00371A3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666">
              <w:rPr>
                <w:rFonts w:ascii="Times New Roman" w:eastAsia="Calibri" w:hAnsi="Times New Roman" w:cs="Times New Roman"/>
                <w:sz w:val="24"/>
                <w:szCs w:val="24"/>
              </w:rPr>
              <w:t>1,904</w:t>
            </w:r>
          </w:p>
        </w:tc>
      </w:tr>
    </w:tbl>
    <w:p w:rsidR="00BA1E72" w:rsidRPr="00AE7221" w:rsidRDefault="00BA1E72" w:rsidP="00BA1E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E72" w:rsidRPr="003478F9" w:rsidRDefault="00BA1E72" w:rsidP="00BA1E72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</w:pPr>
      <w:r w:rsidRPr="003478F9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Объемы прогнозируемого выбытия из эксплуатации объектов </w:t>
      </w:r>
      <w:r w:rsidRPr="003478F9">
        <w:rPr>
          <w:rFonts w:ascii="Times New Roman" w:eastAsia="Calibri" w:hAnsi="Times New Roman" w:cs="Times New Roman"/>
          <w:b/>
          <w:bCs/>
          <w:sz w:val="28"/>
          <w:szCs w:val="28"/>
          <w:highlight w:val="white"/>
          <w:u w:val="single"/>
        </w:rPr>
        <w:t>социальной инфраструктуры.</w:t>
      </w:r>
    </w:p>
    <w:p w:rsidR="00BA1E72" w:rsidRPr="007C1AEF" w:rsidRDefault="00BA1E72" w:rsidP="00BA1E72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Выбытие из эксплуатации существующих объектов социальной инфраструктуры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highlight w:val="white"/>
        </w:rPr>
        <w:t>Кряжимском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сельском поселении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7C1AEF">
        <w:rPr>
          <w:rFonts w:ascii="Times New Roman" w:eastAsia="Calibri" w:hAnsi="Times New Roman" w:cs="Times New Roman"/>
          <w:sz w:val="28"/>
          <w:szCs w:val="28"/>
          <w:highlight w:val="white"/>
        </w:rPr>
        <w:t>не планируется.</w:t>
      </w:r>
    </w:p>
    <w:p w:rsidR="00BA1E72" w:rsidRPr="00861644" w:rsidRDefault="00BA1E72" w:rsidP="00BA1E72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861644">
        <w:rPr>
          <w:rFonts w:ascii="Times New Roman" w:hAnsi="Times New Roman" w:cs="Times New Roman"/>
          <w:b/>
          <w:sz w:val="28"/>
          <w:szCs w:val="28"/>
        </w:rPr>
        <w:t xml:space="preserve">Прогноз транспортного спроса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8616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объемов и характера передвижения населения и перевозок грузов по видам транспорта</w:t>
      </w:r>
    </w:p>
    <w:p w:rsidR="00BA1E72" w:rsidRPr="002849DB" w:rsidRDefault="00BA1E72" w:rsidP="00BA1E72">
      <w:pPr>
        <w:spacing w:after="0"/>
        <w:ind w:firstLine="567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2849DB">
        <w:rPr>
          <w:rFonts w:ascii="Times New Roman" w:hAnsi="Times New Roman" w:cs="Times New Roman"/>
          <w:sz w:val="28"/>
          <w:szCs w:val="28"/>
        </w:rPr>
        <w:t xml:space="preserve">Въезд в поселение с восточной стороны осуществляется по автомобильной дороге регионального значения </w:t>
      </w:r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Нижняя Чернавка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Кряжим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Николаевка.  </w:t>
      </w:r>
      <w:proofErr w:type="gram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Село Николаевка и село Никольское соединены автомобильной дорогой регионального значения Николаевка – Никольское.</w:t>
      </w:r>
      <w:proofErr w:type="gram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 селом Горячка село Николаевка соединена  автомобильной дорогой регионального значения Горячка – Николаевка. Село Дмитриевка и село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Улыбовка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соединены автомобильной дорогой местного значения Дмитриевка – </w:t>
      </w:r>
      <w:proofErr w:type="spellStart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Улыбовка</w:t>
      </w:r>
      <w:proofErr w:type="spellEnd"/>
      <w:r w:rsidRPr="002849D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BA1E72" w:rsidRPr="003478F9" w:rsidRDefault="00BA1E72" w:rsidP="00BA1E72">
      <w:pPr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32154">
        <w:rPr>
          <w:rFonts w:ascii="Times New Roman" w:hAnsi="Times New Roman" w:cs="Times New Roman"/>
          <w:sz w:val="28"/>
          <w:szCs w:val="28"/>
        </w:rPr>
        <w:t xml:space="preserve"> 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Основные маршруты движения грузовых и транзитных потоков в населенных пунктах на сегодняшний день проходят по </w:t>
      </w:r>
      <w:r>
        <w:rPr>
          <w:rFonts w:ascii="Times New Roman" w:eastAsia="Calibri" w:hAnsi="Times New Roman" w:cs="Times New Roman"/>
          <w:sz w:val="28"/>
          <w:szCs w:val="28"/>
        </w:rPr>
        <w:t>данной дороге,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 а также по центральным улицам.  Данные об интенсивности движения грузовых транспортных средств отсутствуют.</w:t>
      </w:r>
    </w:p>
    <w:p w:rsidR="00BA1E72" w:rsidRPr="003478F9" w:rsidRDefault="00BA1E72" w:rsidP="00BA1E72">
      <w:pPr>
        <w:spacing w:after="225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Количество и протяженность внутрирайонных автобусных маршрутов удовлетворяют потребности населения в </w:t>
      </w:r>
      <w:r>
        <w:rPr>
          <w:rFonts w:ascii="Times New Roman" w:eastAsia="Calibri" w:hAnsi="Times New Roman" w:cs="Times New Roman"/>
          <w:sz w:val="28"/>
          <w:szCs w:val="28"/>
        </w:rPr>
        <w:t>полном объеме</w:t>
      </w:r>
      <w:r w:rsidRPr="003478F9">
        <w:rPr>
          <w:rFonts w:ascii="Times New Roman" w:eastAsia="Calibri" w:hAnsi="Times New Roman" w:cs="Times New Roman"/>
          <w:sz w:val="28"/>
          <w:szCs w:val="28"/>
        </w:rPr>
        <w:t xml:space="preserve">. Характер и цели передвижения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Кряжимского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3478F9">
        <w:rPr>
          <w:rFonts w:ascii="Times New Roman" w:eastAsia="Calibri" w:hAnsi="Times New Roman" w:cs="Times New Roman"/>
          <w:sz w:val="28"/>
          <w:szCs w:val="28"/>
        </w:rPr>
        <w:t>не менялись последние несколько лет, таким образом, можно судить и о неизменности транспортного спроса в прогнозируемом периоде.</w:t>
      </w:r>
    </w:p>
    <w:p w:rsidR="00BA1E72" w:rsidRPr="00861644" w:rsidRDefault="00BA1E72" w:rsidP="00BA1E72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Pr="00861644">
        <w:rPr>
          <w:rFonts w:ascii="Times New Roman" w:hAnsi="Times New Roman" w:cs="Times New Roman"/>
          <w:b/>
          <w:sz w:val="28"/>
          <w:szCs w:val="28"/>
        </w:rPr>
        <w:t>Прогноз развития транспортной инфраструктуры по видам транспорта</w:t>
      </w:r>
    </w:p>
    <w:p w:rsidR="00BA1E72" w:rsidRPr="007C1AEF" w:rsidRDefault="00BA1E72" w:rsidP="00BA1E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t>В период реализации программы, транспортная инфраструктура по видам транспорта, представленным в сельском поселении, не претерпит существенных изменений. В границах «домашнего региона» преобладающим останется автомобильный транспорт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7C1AE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как в формате общественного транспорта, так и личного транспорта граждан. Для целей обслуживания действующих производственных предприятий сохранится использование грузового транспорта. </w:t>
      </w:r>
    </w:p>
    <w:p w:rsidR="00BA1E72" w:rsidRDefault="00BA1E72" w:rsidP="00BA1E72">
      <w:pPr>
        <w:spacing w:before="240" w:after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04F44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4F44">
        <w:rPr>
          <w:rFonts w:ascii="Times New Roman" w:hAnsi="Times New Roman" w:cs="Times New Roman"/>
          <w:sz w:val="28"/>
          <w:szCs w:val="28"/>
        </w:rPr>
        <w:t xml:space="preserve"> – Прогнозные значения развития транспортной инфраструктуры до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B04F44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c"/>
        <w:tblW w:w="9747" w:type="dxa"/>
        <w:shd w:val="clear" w:color="auto" w:fill="FFFFFF" w:themeFill="background1"/>
        <w:tblLayout w:type="fixed"/>
        <w:tblLook w:val="04A0"/>
      </w:tblPr>
      <w:tblGrid>
        <w:gridCol w:w="2009"/>
        <w:gridCol w:w="1258"/>
        <w:gridCol w:w="700"/>
        <w:gridCol w:w="701"/>
        <w:gridCol w:w="701"/>
        <w:gridCol w:w="701"/>
        <w:gridCol w:w="701"/>
        <w:gridCol w:w="708"/>
        <w:gridCol w:w="2268"/>
      </w:tblGrid>
      <w:tr w:rsidR="00BA1E72" w:rsidRPr="00D53821" w:rsidTr="00371A39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2022-2032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spacing w:after="22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1E72" w:rsidRPr="00D53821" w:rsidTr="00371A39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BA1E72" w:rsidRPr="00D8290C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Автомобильный транспорт</w:t>
            </w:r>
          </w:p>
        </w:tc>
      </w:tr>
      <w:tr w:rsidR="00BA1E72" w:rsidRPr="00D53821" w:rsidTr="00371A39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автомобилей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численности автомобилей в </w:t>
            </w:r>
            <w:r w:rsidRPr="00D8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с убылью населения</w:t>
            </w:r>
          </w:p>
        </w:tc>
      </w:tr>
      <w:tr w:rsidR="00BA1E72" w:rsidRPr="00D53821" w:rsidTr="00371A39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остановочных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1E72" w:rsidRPr="00D8290C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E72" w:rsidRPr="004B6CFD" w:rsidTr="00371A39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A1E72" w:rsidRPr="00D8290C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Число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D8290C" w:rsidRDefault="00BA1E72" w:rsidP="00371A3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90C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A1E72" w:rsidRPr="004B6CFD" w:rsidTr="00371A39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Велосипедное движение, число пунктов хранения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На расчетный срок не планируется развитие велосипедных дорожек, в связи с отсутствием финансирования</w:t>
            </w:r>
          </w:p>
        </w:tc>
      </w:tr>
      <w:tr w:rsidR="00BA1E72" w:rsidRPr="00301276" w:rsidTr="00371A39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A1E72" w:rsidRPr="00301276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Парковочное пространство, мест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A1E72" w:rsidRPr="004B6CFD" w:rsidTr="00371A39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A1E72" w:rsidRPr="00301276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Число автостанций (60 пассажиров)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301276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276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A1E72" w:rsidRPr="00896B6F" w:rsidTr="00371A39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BA1E72" w:rsidRPr="00896B6F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Авиационный транспорт</w:t>
            </w:r>
          </w:p>
        </w:tc>
      </w:tr>
      <w:tr w:rsidR="00BA1E72" w:rsidRPr="004B6CFD" w:rsidTr="00371A39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A1E72" w:rsidRPr="004B6CFD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вертолетных площадок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A1E72" w:rsidRPr="004B6CFD" w:rsidTr="00371A39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A1E72" w:rsidRPr="004B6CFD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аэропортов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A1E72" w:rsidRPr="00896B6F" w:rsidTr="00371A39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  <w:vAlign w:val="center"/>
          </w:tcPr>
          <w:p w:rsidR="00BA1E72" w:rsidRPr="00896B6F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Водный транспорт</w:t>
            </w:r>
          </w:p>
        </w:tc>
      </w:tr>
      <w:tr w:rsidR="00BA1E72" w:rsidRPr="004B6CFD" w:rsidTr="00371A39">
        <w:trPr>
          <w:trHeight w:val="397"/>
        </w:trPr>
        <w:tc>
          <w:tcPr>
            <w:tcW w:w="2009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причалов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  <w:tr w:rsidR="00BA1E72" w:rsidRPr="00896B6F" w:rsidTr="00371A39">
        <w:trPr>
          <w:trHeight w:val="397"/>
        </w:trPr>
        <w:tc>
          <w:tcPr>
            <w:tcW w:w="9747" w:type="dxa"/>
            <w:gridSpan w:val="9"/>
            <w:shd w:val="clear" w:color="auto" w:fill="FFFFFF" w:themeFill="background1"/>
          </w:tcPr>
          <w:p w:rsidR="00BA1E72" w:rsidRPr="00896B6F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B6F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BA1E72" w:rsidRPr="004B6CFD" w:rsidTr="00371A39">
        <w:trPr>
          <w:trHeight w:val="397"/>
        </w:trPr>
        <w:tc>
          <w:tcPr>
            <w:tcW w:w="2009" w:type="dxa"/>
            <w:shd w:val="clear" w:color="auto" w:fill="FFFFFF" w:themeFill="background1"/>
          </w:tcPr>
          <w:p w:rsidR="00BA1E72" w:rsidRPr="004B6CFD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Число станций</w:t>
            </w:r>
          </w:p>
        </w:tc>
        <w:tc>
          <w:tcPr>
            <w:tcW w:w="125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не планируется</w:t>
            </w:r>
          </w:p>
        </w:tc>
      </w:tr>
    </w:tbl>
    <w:p w:rsidR="00BA1E72" w:rsidRPr="00896B6F" w:rsidRDefault="00BA1E72" w:rsidP="00BA1E72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2.4 Прогноз развития дорожной сети</w:t>
      </w:r>
    </w:p>
    <w:p w:rsidR="00BA1E72" w:rsidRPr="007C1AEF" w:rsidRDefault="00BA1E72" w:rsidP="00BA1E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сохранить существующую сеть автомобильных дорог за счет качественного содержания дорог, повысить качественные характеристики дорожных покрытий и безопасность дорожного движения за счет проведения целевых мероприятий по ремонту, реконструкции автомобильных дорог, применения новых технологий и материалов. В </w:t>
      </w:r>
      <w:r w:rsidRPr="007C1AEF">
        <w:rPr>
          <w:rFonts w:ascii="Times New Roman" w:hAnsi="Times New Roman" w:cs="Times New Roman"/>
          <w:sz w:val="28"/>
          <w:szCs w:val="28"/>
        </w:rPr>
        <w:lastRenderedPageBreak/>
        <w:t>результате реализации Программы планируется достигнуть следующих показателей: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Увеличение доли муниципальных автомобильных дорог общего пользования местного значения, соответствующих нормативным требованиям; 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Содержание автомобильных дорог общего пользования местного значения и искусственных сооружений на них в полном объеме;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Ремонт автомобильных дорог общего пользования местного значения.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Существующие риски по возможности достижения прогнозируемых результатов: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-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7C1AEF">
        <w:rPr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BA1E72" w:rsidRPr="00301276" w:rsidRDefault="00BA1E72" w:rsidP="00BA1E72">
      <w:pPr>
        <w:spacing w:after="225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7C1AEF">
        <w:rPr>
          <w:rFonts w:ascii="Times New Roman" w:hAnsi="Times New Roman" w:cs="Times New Roman"/>
          <w:sz w:val="28"/>
          <w:szCs w:val="28"/>
        </w:rPr>
        <w:t xml:space="preserve">- риск задержки завершения перехода на финансирование работ по содержанию, ремонту и капитальному ремонту автомобильных дорог общего </w:t>
      </w:r>
      <w:r w:rsidRPr="00301276">
        <w:rPr>
          <w:rFonts w:ascii="Times New Roman" w:hAnsi="Times New Roman" w:cs="Times New Roman"/>
          <w:sz w:val="28"/>
          <w:szCs w:val="28"/>
        </w:rPr>
        <w:t>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 запланированных в Программе величин показателей.</w:t>
      </w:r>
      <w:proofErr w:type="gramEnd"/>
    </w:p>
    <w:p w:rsidR="00BA1E72" w:rsidRPr="00896B6F" w:rsidRDefault="00BA1E72" w:rsidP="00BA1E72">
      <w:pPr>
        <w:spacing w:before="240"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2.5 Прогноз уровня автомобилизации, параметров дорожного движения</w:t>
      </w:r>
    </w:p>
    <w:p w:rsidR="00BA1E72" w:rsidRPr="00301276" w:rsidRDefault="00BA1E72" w:rsidP="00BA1E72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01276">
        <w:rPr>
          <w:rFonts w:ascii="Times New Roman" w:hAnsi="Times New Roman" w:cs="Times New Roman"/>
          <w:sz w:val="28"/>
          <w:szCs w:val="28"/>
        </w:rPr>
        <w:t xml:space="preserve">– Прогнозные значения уровня автомобилизации </w:t>
      </w:r>
    </w:p>
    <w:p w:rsidR="00BA1E72" w:rsidRPr="00B04F44" w:rsidRDefault="00BA1E72" w:rsidP="00BA1E72">
      <w:pPr>
        <w:spacing w:after="225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0127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2032</w:t>
      </w:r>
      <w:r w:rsidRPr="0030127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c"/>
        <w:tblW w:w="9741" w:type="dxa"/>
        <w:shd w:val="clear" w:color="auto" w:fill="FFFFFF" w:themeFill="background1"/>
        <w:tblLook w:val="04A0"/>
      </w:tblPr>
      <w:tblGrid>
        <w:gridCol w:w="2468"/>
        <w:gridCol w:w="1344"/>
        <w:gridCol w:w="885"/>
        <w:gridCol w:w="944"/>
        <w:gridCol w:w="1004"/>
        <w:gridCol w:w="897"/>
        <w:gridCol w:w="992"/>
        <w:gridCol w:w="1207"/>
      </w:tblGrid>
      <w:tr w:rsidR="00BA1E72" w:rsidRPr="00B04F44" w:rsidTr="00371A39">
        <w:tc>
          <w:tcPr>
            <w:tcW w:w="2468" w:type="dxa"/>
            <w:shd w:val="clear" w:color="auto" w:fill="FFFFFF" w:themeFill="background1"/>
          </w:tcPr>
          <w:p w:rsidR="00BA1E72" w:rsidRPr="00B04F44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2016 (базовый год)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2022-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</w:tr>
      <w:tr w:rsidR="00BA1E72" w:rsidRPr="00B04F44" w:rsidTr="00371A39">
        <w:tc>
          <w:tcPr>
            <w:tcW w:w="2468" w:type="dxa"/>
            <w:shd w:val="clear" w:color="auto" w:fill="FFFFFF" w:themeFill="background1"/>
          </w:tcPr>
          <w:p w:rsidR="00BA1E72" w:rsidRPr="00B04F44" w:rsidRDefault="00BA1E72" w:rsidP="00371A39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Число автомобилей, в т.ч.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A1E72" w:rsidRPr="004B6CFD" w:rsidTr="00371A39">
        <w:tc>
          <w:tcPr>
            <w:tcW w:w="2468" w:type="dxa"/>
            <w:shd w:val="clear" w:color="auto" w:fill="FFFFFF" w:themeFill="background1"/>
          </w:tcPr>
          <w:p w:rsidR="00BA1E72" w:rsidRPr="00B04F44" w:rsidRDefault="00BA1E72" w:rsidP="00371A39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sz w:val="24"/>
                <w:szCs w:val="24"/>
              </w:rPr>
              <w:t>- легковые автомобили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BA1E72" w:rsidRPr="00DE61FD" w:rsidRDefault="00BA1E72" w:rsidP="00371A39">
            <w:p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A1E72" w:rsidRPr="004B6CFD" w:rsidTr="00371A39">
        <w:tc>
          <w:tcPr>
            <w:tcW w:w="2468" w:type="dxa"/>
            <w:shd w:val="clear" w:color="auto" w:fill="FFFFFF" w:themeFill="background1"/>
          </w:tcPr>
          <w:p w:rsidR="00BA1E72" w:rsidRPr="004B6CFD" w:rsidRDefault="00BA1E72" w:rsidP="00371A39">
            <w:pPr>
              <w:spacing w:line="276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- грузовые </w:t>
            </w:r>
            <w:r w:rsidRPr="004B6C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автомобили </w:t>
            </w:r>
          </w:p>
        </w:tc>
        <w:tc>
          <w:tcPr>
            <w:tcW w:w="134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7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A1E72" w:rsidRPr="007C1AEF" w:rsidRDefault="00BA1E72" w:rsidP="00BA1E72">
      <w:pPr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Определение параметров дорожного движения является неотъемлемой частью при определении мероприятий по снижению аварийности на дороге, а так же для совершенствования регулирования дорожного движения на перекрестке. К основным параметрам дорожного движения относят: интенсивность движения,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 </w:t>
      </w:r>
    </w:p>
    <w:p w:rsidR="00BA1E72" w:rsidRPr="00E65E71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Поселении на </w:t>
      </w:r>
      <w:r w:rsidRPr="005A2F79">
        <w:rPr>
          <w:rFonts w:ascii="Times New Roman" w:hAnsi="Times New Roman" w:cs="Times New Roman"/>
          <w:sz w:val="28"/>
          <w:szCs w:val="28"/>
        </w:rPr>
        <w:t>расчетный срок изменений параметров дорожного движения не прогнозируется (таблица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2F79">
        <w:rPr>
          <w:rFonts w:ascii="Times New Roman" w:hAnsi="Times New Roman" w:cs="Times New Roman"/>
          <w:sz w:val="28"/>
          <w:szCs w:val="28"/>
        </w:rPr>
        <w:t>).</w:t>
      </w:r>
    </w:p>
    <w:p w:rsidR="00BA1E72" w:rsidRPr="00896B6F" w:rsidRDefault="00BA1E72" w:rsidP="00BA1E72">
      <w:pPr>
        <w:spacing w:after="2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96B6F">
        <w:rPr>
          <w:rFonts w:ascii="Times New Roman" w:hAnsi="Times New Roman" w:cs="Times New Roman"/>
          <w:b/>
          <w:sz w:val="28"/>
          <w:szCs w:val="28"/>
        </w:rPr>
        <w:t>2.6 Прогноз показателей безопасности  дорожного движения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Кряжимском</w:t>
      </w:r>
      <w:proofErr w:type="spellEnd"/>
      <w:r w:rsidRPr="007C1AEF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hAnsi="Times New Roman" w:cs="Times New Roman"/>
          <w:sz w:val="28"/>
          <w:szCs w:val="28"/>
        </w:rPr>
        <w:t>в 2016 году дорожно-транспортны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C1AEF">
        <w:rPr>
          <w:rFonts w:ascii="Times New Roman" w:hAnsi="Times New Roman" w:cs="Times New Roman"/>
          <w:sz w:val="28"/>
          <w:szCs w:val="28"/>
        </w:rPr>
        <w:t>происшестви</w:t>
      </w:r>
      <w:r>
        <w:rPr>
          <w:rFonts w:ascii="Times New Roman" w:hAnsi="Times New Roman" w:cs="Times New Roman"/>
          <w:sz w:val="28"/>
          <w:szCs w:val="28"/>
        </w:rPr>
        <w:t>я не зарегистрированы.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 В перспективе возможно ухудшение ситуации из-за массово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7C1AEF">
        <w:rPr>
          <w:rFonts w:ascii="Times New Roman" w:hAnsi="Times New Roman" w:cs="Times New Roman"/>
          <w:sz w:val="28"/>
          <w:szCs w:val="28"/>
        </w:rPr>
        <w:t>пренебрежени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C1AEF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1AEF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со стороны участников движения.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Чтобы не допустить негативного развития ситуации, необходимо: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- повышение правового сознания и предупреждения опасного поведения среди населения, в том числе среди несовершеннолетних;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 xml:space="preserve">- установка средств организации дорожного движения на дорогах (дорожных знаков). </w:t>
      </w:r>
    </w:p>
    <w:p w:rsidR="00BA1E72" w:rsidRPr="007C1AEF" w:rsidRDefault="00BA1E72" w:rsidP="00BA1E72">
      <w:pPr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C1AEF">
        <w:rPr>
          <w:rFonts w:ascii="Times New Roman" w:hAnsi="Times New Roman" w:cs="Times New Roman"/>
          <w:sz w:val="28"/>
          <w:szCs w:val="28"/>
        </w:rPr>
        <w:t>Если на расчетный срок данные мероприятия осуществятся, то прогноз показателей безопасности дорожного движения будет благоприятны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C1AEF">
        <w:rPr>
          <w:rFonts w:ascii="Times New Roman" w:hAnsi="Times New Roman" w:cs="Times New Roman"/>
          <w:sz w:val="28"/>
          <w:szCs w:val="28"/>
        </w:rPr>
        <w:t>.</w:t>
      </w:r>
    </w:p>
    <w:p w:rsidR="00BA1E72" w:rsidRPr="00896B6F" w:rsidRDefault="00BA1E72" w:rsidP="00BA1E72">
      <w:pPr>
        <w:spacing w:after="225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  </w:t>
      </w:r>
      <w:r w:rsidRPr="00896B6F">
        <w:rPr>
          <w:rFonts w:ascii="Times New Roman" w:hAnsi="Times New Roman" w:cs="Times New Roman"/>
          <w:b/>
          <w:sz w:val="28"/>
          <w:szCs w:val="28"/>
        </w:rPr>
        <w:t>Прогноз негативного  воздействия транспортной  инфраструктуры на  окружающую среду и  здоровья населения</w:t>
      </w:r>
    </w:p>
    <w:p w:rsidR="00BA1E72" w:rsidRPr="007C1AEF" w:rsidRDefault="00BA1E72" w:rsidP="00BA1E72">
      <w:pPr>
        <w:spacing w:after="225"/>
        <w:ind w:firstLine="567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</w:rPr>
        <w:sectPr w:rsidR="00BA1E72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  <w:r w:rsidRPr="007C1AEF">
        <w:rPr>
          <w:rFonts w:ascii="Times New Roman" w:hAnsi="Times New Roman" w:cs="Times New Roman"/>
          <w:sz w:val="28"/>
          <w:szCs w:val="28"/>
        </w:rPr>
        <w:t xml:space="preserve">В период действия программы не предполагается изменение структуры, маршрутов и объемов грузовых и пассажирских перевозок. Изменения центров транспортного тяготения не предвидится. Возможной причиной увеличения негативного воздействия на окружающую среду и здоровье населения, станет рост автомобилизации населения, </w:t>
      </w:r>
      <w:proofErr w:type="spellStart"/>
      <w:proofErr w:type="gramStart"/>
      <w:r w:rsidRPr="007C1AEF">
        <w:rPr>
          <w:rFonts w:ascii="Times New Roman" w:hAnsi="Times New Roman" w:cs="Times New Roman"/>
          <w:sz w:val="28"/>
          <w:szCs w:val="28"/>
        </w:rPr>
        <w:t>всвязи</w:t>
      </w:r>
      <w:proofErr w:type="spellEnd"/>
      <w:proofErr w:type="gramEnd"/>
      <w:r w:rsidRPr="007C1AEF">
        <w:rPr>
          <w:rFonts w:ascii="Times New Roman" w:hAnsi="Times New Roman" w:cs="Times New Roman"/>
          <w:sz w:val="28"/>
          <w:szCs w:val="28"/>
        </w:rPr>
        <w:t xml:space="preserve"> с чем усилится влияние факторов, рассмотренных в п. 1.10 Программы.</w:t>
      </w:r>
    </w:p>
    <w:p w:rsidR="00BA1E72" w:rsidRPr="009838C7" w:rsidRDefault="00BA1E72" w:rsidP="00BA1E72">
      <w:pPr>
        <w:spacing w:after="225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838C7">
        <w:rPr>
          <w:rFonts w:ascii="Times New Roman" w:hAnsi="Times New Roman" w:cs="Times New Roman"/>
          <w:b/>
          <w:sz w:val="28"/>
          <w:szCs w:val="28"/>
        </w:rPr>
        <w:lastRenderedPageBreak/>
        <w:t>Раздел 3. Укрупненная оценка принципиальных вариантов развития транспортной инфраструктуры и выбор предлагаемого к реализации варианта</w:t>
      </w:r>
    </w:p>
    <w:p w:rsidR="00BA1E72" w:rsidRPr="007C1AEF" w:rsidRDefault="00BA1E72" w:rsidP="00BA1E72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Анализируя сложившуюся ситуацию и Программу можно выделить три принципиальных варианта развития транспортной инфраструктуры: </w:t>
      </w:r>
    </w:p>
    <w:p w:rsidR="00BA1E72" w:rsidRPr="007C1AEF" w:rsidRDefault="00BA1E72" w:rsidP="00BA1E72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оптимистичный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происходит в полном соответствии с положениями генерального плана с реализацией всех предложений по реконструкции и строительству;</w:t>
      </w:r>
    </w:p>
    <w:p w:rsidR="00BA1E72" w:rsidRPr="007C1AEF" w:rsidRDefault="00BA1E72" w:rsidP="00BA1E72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- </w:t>
      </w:r>
      <w:proofErr w:type="gramStart"/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реалистичный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развитие осуществляется на уровне необходимом и достаточном для обеспечения безопасности передвижения и доступности.  Вариант предполагает реконструкцию существующей </w:t>
      </w:r>
      <w:proofErr w:type="spellStart"/>
      <w:proofErr w:type="gramStart"/>
      <w:r w:rsidRPr="007C1AEF">
        <w:rPr>
          <w:rFonts w:ascii="Times New Roman" w:eastAsia="Calibri" w:hAnsi="Times New Roman" w:cs="Times New Roman"/>
          <w:sz w:val="28"/>
          <w:szCs w:val="28"/>
        </w:rPr>
        <w:t>улично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дорожной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сети;</w:t>
      </w:r>
    </w:p>
    <w:p w:rsidR="00BA1E72" w:rsidRPr="007C1AEF" w:rsidRDefault="00BA1E72" w:rsidP="00BA1E72">
      <w:pPr>
        <w:spacing w:after="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C1AEF">
        <w:rPr>
          <w:rFonts w:ascii="Times New Roman" w:eastAsia="Calibri" w:hAnsi="Times New Roman" w:cs="Times New Roman"/>
          <w:sz w:val="28"/>
          <w:szCs w:val="28"/>
          <w:u w:val="single"/>
        </w:rPr>
        <w:t>пессимистичный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обеспечение безопасности передвижения на уровне выполнения локальных </w:t>
      </w:r>
      <w:proofErr w:type="spellStart"/>
      <w:proofErr w:type="gramStart"/>
      <w:r w:rsidRPr="007C1AEF">
        <w:rPr>
          <w:rFonts w:ascii="Times New Roman" w:eastAsia="Calibri" w:hAnsi="Times New Roman" w:cs="Times New Roman"/>
          <w:sz w:val="28"/>
          <w:szCs w:val="28"/>
        </w:rPr>
        <w:t>ремонтно</w:t>
      </w:r>
      <w:proofErr w:type="spell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– восстановительных</w:t>
      </w:r>
      <w:proofErr w:type="gramEnd"/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работ.</w:t>
      </w:r>
    </w:p>
    <w:p w:rsidR="00BA1E72" w:rsidRPr="007C1AEF" w:rsidRDefault="00BA1E72" w:rsidP="00BA1E72">
      <w:pPr>
        <w:spacing w:after="120"/>
        <w:ind w:right="-284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представлены укрупнённые показатели вариантов развития транспортной инфраструктуры.</w:t>
      </w:r>
    </w:p>
    <w:p w:rsidR="00BA1E72" w:rsidRPr="00B04F44" w:rsidRDefault="00BA1E72" w:rsidP="00BA1E72">
      <w:pPr>
        <w:spacing w:after="12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4F44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B04F44">
        <w:rPr>
          <w:rFonts w:ascii="Times New Roman" w:eastAsia="Calibri" w:hAnsi="Times New Roman" w:cs="Times New Roman"/>
          <w:sz w:val="28"/>
          <w:szCs w:val="28"/>
        </w:rPr>
        <w:t>– Укрупнённые показатели развития транспортной инфраструктуры</w:t>
      </w:r>
    </w:p>
    <w:tbl>
      <w:tblPr>
        <w:tblW w:w="9757" w:type="dxa"/>
        <w:jc w:val="center"/>
        <w:shd w:val="clear" w:color="auto" w:fill="FFFFFF" w:themeFill="background1"/>
        <w:tblLook w:val="04A0"/>
      </w:tblPr>
      <w:tblGrid>
        <w:gridCol w:w="562"/>
        <w:gridCol w:w="2116"/>
        <w:gridCol w:w="850"/>
        <w:gridCol w:w="2061"/>
        <w:gridCol w:w="1825"/>
        <w:gridCol w:w="2343"/>
      </w:tblGrid>
      <w:tr w:rsidR="00BA1E72" w:rsidRPr="004B6CFD" w:rsidTr="00371A39"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Варианты развития</w:t>
            </w:r>
          </w:p>
        </w:tc>
      </w:tr>
      <w:tr w:rsidR="00BA1E72" w:rsidRPr="004B6CFD" w:rsidTr="00371A39">
        <w:trPr>
          <w:trHeight w:val="43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Оптимистичный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Реалистичный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Пессимистичный</w:t>
            </w:r>
          </w:p>
        </w:tc>
      </w:tr>
      <w:tr w:rsidR="00BA1E72" w:rsidRPr="004B6CFD" w:rsidTr="00371A39">
        <w:trPr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дорог, нуждающихся в капитальном ремонте (реконструкции)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E740E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E740E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E740E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A1E72" w:rsidRPr="004B6CFD" w:rsidTr="00371A39">
        <w:trPr>
          <w:trHeight w:val="68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Прирост протяженности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1E72" w:rsidRPr="004B6CFD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E740E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E740E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1E72" w:rsidRPr="004E740E" w:rsidRDefault="00BA1E72" w:rsidP="00371A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7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A1E72" w:rsidRPr="007C1AEF" w:rsidRDefault="00BA1E72" w:rsidP="00BA1E7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A1E72" w:rsidRPr="007C1AEF" w:rsidRDefault="00BA1E72" w:rsidP="00BA1E72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данной программы, предлагается принять второй вариант (реалистичный), как наиболее вероятный в сложившейся ситуации. </w:t>
      </w:r>
    </w:p>
    <w:p w:rsidR="00BA1E72" w:rsidRPr="007C1AEF" w:rsidRDefault="00BA1E72" w:rsidP="00BA1E72">
      <w:pPr>
        <w:spacing w:after="150"/>
        <w:rPr>
          <w:rFonts w:ascii="Times New Roman" w:hAnsi="Times New Roman" w:cs="Times New Roman"/>
          <w:b/>
          <w:i/>
          <w:sz w:val="28"/>
          <w:szCs w:val="28"/>
        </w:rPr>
        <w:sectPr w:rsidR="00BA1E72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E72" w:rsidRPr="00B1203F" w:rsidRDefault="00BA1E72" w:rsidP="00BA1E72">
      <w:pPr>
        <w:spacing w:after="15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0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1203F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</w:t>
      </w:r>
      <w:r w:rsidRPr="00B120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транспортной инфраструктуры</w:t>
      </w:r>
    </w:p>
    <w:p w:rsidR="00BA1E72" w:rsidRPr="007C1AEF" w:rsidRDefault="00BA1E72" w:rsidP="00BA1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Механизм реализации Программы включает в себя систему мероприятий, проводимых по содержанию и ремонту дорог общего пользования местного значения 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Кряжимском</w:t>
      </w:r>
      <w:proofErr w:type="spellEnd"/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поселении, строительству тротуаров, мероприятия по обеспечению безопасности дорожного движения (приобретение дорожных знаков). </w:t>
      </w:r>
    </w:p>
    <w:p w:rsidR="00BA1E72" w:rsidRPr="007C1AEF" w:rsidRDefault="00BA1E72" w:rsidP="00BA1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по поступившим обращениям (жалобам) граждан.</w:t>
      </w:r>
    </w:p>
    <w:p w:rsidR="00BA1E72" w:rsidRPr="007C1AE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транспортной инфраструктуры по видам</w:t>
      </w: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транспорта</w:t>
      </w:r>
    </w:p>
    <w:p w:rsidR="00BA1E72" w:rsidRPr="007C1AE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A1E72" w:rsidRPr="00257A85" w:rsidRDefault="00BA1E72" w:rsidP="00BA1E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транспортной инфраструктуры по видам транспорта не планируются.</w:t>
      </w:r>
    </w:p>
    <w:p w:rsidR="00BA1E72" w:rsidRPr="007C1AE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транспорта общего пользования, созданию</w:t>
      </w: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транспортно-пересадочных узлов</w:t>
      </w:r>
    </w:p>
    <w:p w:rsidR="00BA1E72" w:rsidRPr="007C1AE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A1E72" w:rsidRDefault="00BA1E72" w:rsidP="00BA1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Кряжимском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сельском поселении на момент разработки программы, общественный транспорт удовлетворяет потребности населения. 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Для повышения качества обслуживания пассажиров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автотранспортное предприятие должно систематически обследовать и изучать пассажиропотоки по дням недели и месяцам года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Pr="007C1AEF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как на отдельных маршрутах, так и на всей маршрутной сети.</w:t>
      </w:r>
    </w:p>
    <w:p w:rsidR="00BA1E72" w:rsidRDefault="00BA1E72" w:rsidP="00BA1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</w:t>
      </w:r>
      <w:proofErr w:type="gramStart"/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для</w:t>
      </w:r>
      <w:proofErr w:type="gramEnd"/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легкового</w:t>
      </w: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автомобильного транспорта, включая развитие единого парковочного пространства</w:t>
      </w:r>
    </w:p>
    <w:p w:rsidR="00BA1E72" w:rsidRPr="00B04F44" w:rsidRDefault="00BA1E72" w:rsidP="00BA1E7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0"/>
        <w:gridCol w:w="1981"/>
        <w:gridCol w:w="1814"/>
        <w:gridCol w:w="2105"/>
        <w:gridCol w:w="2041"/>
      </w:tblGrid>
      <w:tr w:rsidR="00BA1E72" w:rsidRPr="001B5966" w:rsidTr="00371A39">
        <w:tc>
          <w:tcPr>
            <w:tcW w:w="907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21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 (</w:t>
            </w:r>
            <w:proofErr w:type="spellStart"/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машино-мест</w:t>
            </w:r>
            <w:proofErr w:type="spellEnd"/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35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85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52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(сумма, из какого </w:t>
            </w:r>
            <w:r w:rsidRPr="001B59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бюджета)</w:t>
            </w:r>
          </w:p>
        </w:tc>
      </w:tr>
      <w:tr w:rsidR="00BA1E72" w:rsidRPr="001B5966" w:rsidTr="00371A39">
        <w:trPr>
          <w:trHeight w:val="297"/>
        </w:trPr>
        <w:tc>
          <w:tcPr>
            <w:tcW w:w="907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9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парковочного пространства</w:t>
            </w:r>
          </w:p>
        </w:tc>
        <w:tc>
          <w:tcPr>
            <w:tcW w:w="1021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pct"/>
            <w:vAlign w:val="center"/>
          </w:tcPr>
          <w:p w:rsidR="00BA1E72" w:rsidRPr="001B5966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E72" w:rsidRPr="007C1AE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Мероприятия по развитию инфраструктуры пешеходного и велосипедного передвижения </w:t>
      </w:r>
    </w:p>
    <w:p w:rsidR="00BA1E72" w:rsidRPr="007C1AE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BA1E72" w:rsidRDefault="00BA1E72" w:rsidP="00BA1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расчетный срок не планируются мероприятия по развитию велосипедного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пешеходного </w:t>
      </w: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передвижения.</w:t>
      </w:r>
    </w:p>
    <w:p w:rsidR="00BA1E72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инфраструктуры для грузового транспорта,</w:t>
      </w: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транспортных средств коммунальных и дорожных служб</w:t>
      </w:r>
    </w:p>
    <w:p w:rsidR="00BA1E72" w:rsidRPr="007C1AE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</w:p>
    <w:p w:rsidR="00BA1E72" w:rsidRPr="00257A85" w:rsidRDefault="00BA1E72" w:rsidP="00BA1E72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 по развитию инфраструктуры для грузового транспорта  отсутствуют.</w:t>
      </w:r>
    </w:p>
    <w:p w:rsidR="00BA1E72" w:rsidRDefault="00BA1E72" w:rsidP="00BA1E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Мероприятия по развитию сети автомобильных дорог общего</w:t>
      </w:r>
    </w:p>
    <w:p w:rsidR="00BA1E72" w:rsidRPr="00B1203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пользования местного значения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Кряжимского</w:t>
      </w:r>
      <w:proofErr w:type="spellEnd"/>
      <w:r w:rsidRPr="00B120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BA1E72" w:rsidRPr="007C1AEF" w:rsidRDefault="00BA1E72" w:rsidP="00BA1E7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BA1E72" w:rsidRPr="007C1AEF" w:rsidRDefault="00BA1E72" w:rsidP="00BA1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развития сети дорог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Кряжимского</w:t>
      </w:r>
      <w:proofErr w:type="spellEnd"/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планируются:</w:t>
      </w:r>
    </w:p>
    <w:p w:rsidR="00BA1E72" w:rsidRDefault="00BA1E72" w:rsidP="00BA1E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Мероприятия по ежегодному ремонту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A1E72" w:rsidRPr="00B04F44" w:rsidRDefault="00BA1E72" w:rsidP="00BA1E7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04F44">
        <w:rPr>
          <w:rFonts w:ascii="Times New Roman" w:eastAsia="Times New Roman" w:hAnsi="Times New Roman" w:cs="Times New Roman"/>
          <w:sz w:val="28"/>
          <w:szCs w:val="28"/>
        </w:rPr>
        <w:t>–Мероприятия по развитию сети дорог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16"/>
        <w:gridCol w:w="2103"/>
        <w:gridCol w:w="2449"/>
        <w:gridCol w:w="2833"/>
      </w:tblGrid>
      <w:tr w:rsidR="00BA1E72" w:rsidRPr="00E25800" w:rsidTr="00371A39">
        <w:tc>
          <w:tcPr>
            <w:tcW w:w="1194" w:type="pct"/>
            <w:shd w:val="clear" w:color="auto" w:fill="FFFFFF" w:themeFill="background1"/>
            <w:vAlign w:val="center"/>
          </w:tcPr>
          <w:p w:rsidR="00BA1E72" w:rsidRPr="00E25800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BA1E72" w:rsidRPr="00E25800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A1E72" w:rsidRPr="00E25800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A1E72" w:rsidRPr="00E25800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BA1E72" w:rsidRPr="00E25800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BA1E72" w:rsidRPr="00E25800" w:rsidTr="00371A39">
        <w:tc>
          <w:tcPr>
            <w:tcW w:w="5000" w:type="pct"/>
            <w:gridSpan w:val="4"/>
            <w:shd w:val="clear" w:color="auto" w:fill="FFFFFF" w:themeFill="background1"/>
          </w:tcPr>
          <w:p w:rsidR="00BA1E72" w:rsidRPr="00E25800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8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A1E72" w:rsidRPr="00530E68" w:rsidTr="00371A39">
        <w:tc>
          <w:tcPr>
            <w:tcW w:w="1194" w:type="pct"/>
            <w:shd w:val="clear" w:color="auto" w:fill="FFFFFF" w:themeFill="background1"/>
            <w:vAlign w:val="center"/>
          </w:tcPr>
          <w:p w:rsidR="00BA1E72" w:rsidRPr="00A00E13" w:rsidRDefault="00BA1E72" w:rsidP="0037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  <w:vAlign w:val="center"/>
          </w:tcPr>
          <w:p w:rsidR="00BA1E72" w:rsidRPr="0097468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A1E72" w:rsidRPr="00530E68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Кряжимское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A1E72" w:rsidRPr="00530E68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МО - 954,2 тыс. руб.</w:t>
            </w:r>
          </w:p>
        </w:tc>
      </w:tr>
      <w:tr w:rsidR="00BA1E72" w:rsidRPr="00530E68" w:rsidTr="00371A39">
        <w:tc>
          <w:tcPr>
            <w:tcW w:w="5000" w:type="pct"/>
            <w:gridSpan w:val="4"/>
            <w:shd w:val="clear" w:color="auto" w:fill="FFFFFF" w:themeFill="background1"/>
          </w:tcPr>
          <w:p w:rsidR="00BA1E72" w:rsidRPr="00530E68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9</w:t>
            </w:r>
            <w:r w:rsidRPr="00E2580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A1E72" w:rsidRPr="00530E68" w:rsidTr="00371A39">
        <w:tc>
          <w:tcPr>
            <w:tcW w:w="1194" w:type="pct"/>
            <w:shd w:val="clear" w:color="auto" w:fill="FFFFFF" w:themeFill="background1"/>
            <w:vAlign w:val="center"/>
          </w:tcPr>
          <w:p w:rsidR="00BA1E72" w:rsidRPr="00A00E13" w:rsidRDefault="00BA1E72" w:rsidP="0037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A1E72" w:rsidRPr="00530E68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Кряжимское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A1E72" w:rsidRPr="00530E68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МО - 954,2 тыс. руб.</w:t>
            </w:r>
          </w:p>
        </w:tc>
      </w:tr>
      <w:tr w:rsidR="00BA1E72" w:rsidRPr="00530E68" w:rsidTr="00371A39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A1E72" w:rsidRPr="0070671A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2020</w:t>
            </w:r>
            <w:r w:rsidRPr="0070671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BA1E72" w:rsidRPr="00530E68" w:rsidTr="00371A39">
        <w:tc>
          <w:tcPr>
            <w:tcW w:w="1194" w:type="pct"/>
            <w:shd w:val="clear" w:color="auto" w:fill="FFFFFF" w:themeFill="background1"/>
            <w:vAlign w:val="center"/>
          </w:tcPr>
          <w:p w:rsidR="00BA1E72" w:rsidRPr="00A00E13" w:rsidRDefault="00BA1E72" w:rsidP="00371A3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BA1E72" w:rsidRPr="003F342E" w:rsidRDefault="00BA1E72" w:rsidP="00371A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A1E72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Кряжимское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A1E72" w:rsidRPr="00530E68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 МО - 954,2 тыс. руб.</w:t>
            </w:r>
          </w:p>
        </w:tc>
      </w:tr>
      <w:tr w:rsidR="00BA1E72" w:rsidRPr="00530E68" w:rsidTr="00371A39">
        <w:tc>
          <w:tcPr>
            <w:tcW w:w="5000" w:type="pct"/>
            <w:gridSpan w:val="4"/>
            <w:shd w:val="clear" w:color="auto" w:fill="FFFFFF" w:themeFill="background1"/>
          </w:tcPr>
          <w:p w:rsidR="00BA1E72" w:rsidRPr="00530E68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2021 год</w:t>
            </w:r>
          </w:p>
        </w:tc>
      </w:tr>
      <w:tr w:rsidR="00BA1E72" w:rsidRPr="00530E68" w:rsidTr="00371A39">
        <w:tc>
          <w:tcPr>
            <w:tcW w:w="1194" w:type="pct"/>
            <w:shd w:val="clear" w:color="auto" w:fill="FFFFFF" w:themeFill="background1"/>
            <w:vAlign w:val="center"/>
          </w:tcPr>
          <w:p w:rsidR="00BA1E72" w:rsidRPr="00A00E13" w:rsidRDefault="00BA1E72" w:rsidP="0037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BA1E72" w:rsidRPr="003F342E" w:rsidRDefault="00BA1E72" w:rsidP="00371A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A1E72" w:rsidRPr="00530E68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Кряжимское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A1E72" w:rsidRPr="00530E68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МО - 954,2 тыс. руб.</w:t>
            </w:r>
          </w:p>
        </w:tc>
      </w:tr>
      <w:tr w:rsidR="00BA1E72" w:rsidRPr="00530E68" w:rsidTr="00371A39">
        <w:tc>
          <w:tcPr>
            <w:tcW w:w="5000" w:type="pct"/>
            <w:gridSpan w:val="4"/>
            <w:shd w:val="clear" w:color="auto" w:fill="FFFFFF" w:themeFill="background1"/>
          </w:tcPr>
          <w:p w:rsidR="00BA1E72" w:rsidRPr="00530E68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E6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2-2032гг.</w:t>
            </w:r>
          </w:p>
        </w:tc>
      </w:tr>
      <w:tr w:rsidR="00BA1E72" w:rsidRPr="00530E68" w:rsidTr="00371A39">
        <w:tc>
          <w:tcPr>
            <w:tcW w:w="1194" w:type="pct"/>
            <w:shd w:val="clear" w:color="auto" w:fill="FFFFFF" w:themeFill="background1"/>
            <w:vAlign w:val="center"/>
          </w:tcPr>
          <w:p w:rsidR="00BA1E72" w:rsidRPr="00A00E13" w:rsidRDefault="00BA1E72" w:rsidP="0037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0E13">
              <w:rPr>
                <w:rFonts w:ascii="Times New Roman" w:eastAsia="Calibri" w:hAnsi="Times New Roman" w:cs="Times New Roman"/>
                <w:sz w:val="24"/>
                <w:szCs w:val="24"/>
              </w:rPr>
              <w:t>Ремонт улично-дорожной сети</w:t>
            </w:r>
          </w:p>
        </w:tc>
        <w:tc>
          <w:tcPr>
            <w:tcW w:w="1084" w:type="pct"/>
            <w:shd w:val="clear" w:color="auto" w:fill="FFFFFF" w:themeFill="background1"/>
          </w:tcPr>
          <w:p w:rsidR="00BA1E72" w:rsidRDefault="00BA1E72" w:rsidP="00371A3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BA1E72" w:rsidRPr="00530E68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Кряжимское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BA1E72" w:rsidRPr="00530E68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МО - 10496,2 тыс. руб.</w:t>
            </w:r>
          </w:p>
        </w:tc>
      </w:tr>
    </w:tbl>
    <w:p w:rsidR="00BA1E72" w:rsidRPr="007C1AEF" w:rsidRDefault="00BA1E72" w:rsidP="00BA1E7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1E72" w:rsidRPr="002A6B1F" w:rsidRDefault="00BA1E72" w:rsidP="00BA1E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1F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развитию инфраструктуры объектов автомобильного транспорта</w:t>
      </w:r>
    </w:p>
    <w:p w:rsidR="00BA1E72" w:rsidRPr="00B04F44" w:rsidRDefault="00BA1E72" w:rsidP="00BA1E7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Таблица 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86"/>
        <w:gridCol w:w="2002"/>
        <w:gridCol w:w="1723"/>
        <w:gridCol w:w="2126"/>
        <w:gridCol w:w="2064"/>
      </w:tblGrid>
      <w:tr w:rsidR="00BA1E72" w:rsidRPr="004B6CFD" w:rsidTr="00371A39">
        <w:tc>
          <w:tcPr>
            <w:tcW w:w="920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32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88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96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64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BA1E72" w:rsidRPr="004B6CFD" w:rsidTr="00371A39">
        <w:tc>
          <w:tcPr>
            <w:tcW w:w="920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2" w:type="pct"/>
            <w:vAlign w:val="center"/>
          </w:tcPr>
          <w:p w:rsidR="00BA1E72" w:rsidRPr="001A639F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8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4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1E72" w:rsidRPr="007C1AEF" w:rsidRDefault="00BA1E72" w:rsidP="00BA1E7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E72" w:rsidRPr="00DC00B2" w:rsidRDefault="00BA1E72" w:rsidP="00BA1E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BA1E72" w:rsidRPr="00B04F44" w:rsidRDefault="00BA1E72" w:rsidP="00BA1E7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04F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Таблица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9"/>
        <w:gridCol w:w="2062"/>
        <w:gridCol w:w="1985"/>
        <w:gridCol w:w="1599"/>
        <w:gridCol w:w="2126"/>
      </w:tblGrid>
      <w:tr w:rsidR="00BA1E72" w:rsidRPr="004B6CFD" w:rsidTr="00371A39">
        <w:trPr>
          <w:trHeight w:val="454"/>
        </w:trPr>
        <w:tc>
          <w:tcPr>
            <w:tcW w:w="994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63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</w:t>
            </w:r>
          </w:p>
        </w:tc>
        <w:tc>
          <w:tcPr>
            <w:tcW w:w="1023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824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096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</w:t>
            </w:r>
          </w:p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(сумма, из какого бюджета)</w:t>
            </w:r>
          </w:p>
        </w:tc>
      </w:tr>
      <w:tr w:rsidR="00BA1E72" w:rsidRPr="004B6CFD" w:rsidTr="00371A39">
        <w:trPr>
          <w:trHeight w:val="454"/>
        </w:trPr>
        <w:tc>
          <w:tcPr>
            <w:tcW w:w="994" w:type="pct"/>
            <w:vMerge w:val="restar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Зимнее содержание дорог</w:t>
            </w:r>
          </w:p>
        </w:tc>
        <w:tc>
          <w:tcPr>
            <w:tcW w:w="1063" w:type="pct"/>
            <w:vMerge w:val="restar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Кряжимское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023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096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BA1E72" w:rsidRPr="004B6CFD" w:rsidTr="00371A39">
        <w:trPr>
          <w:trHeight w:val="454"/>
        </w:trPr>
        <w:tc>
          <w:tcPr>
            <w:tcW w:w="994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96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МО -350,0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BA1E72" w:rsidRPr="004B6CFD" w:rsidTr="00371A39">
        <w:trPr>
          <w:trHeight w:val="454"/>
        </w:trPr>
        <w:tc>
          <w:tcPr>
            <w:tcW w:w="994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96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МО -350,0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BA1E72" w:rsidRPr="004B6CFD" w:rsidTr="00371A39">
        <w:trPr>
          <w:trHeight w:val="454"/>
        </w:trPr>
        <w:tc>
          <w:tcPr>
            <w:tcW w:w="994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096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МО -350,0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BA1E72" w:rsidRPr="004B6CFD" w:rsidTr="00371A39">
        <w:trPr>
          <w:trHeight w:val="454"/>
        </w:trPr>
        <w:tc>
          <w:tcPr>
            <w:tcW w:w="994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096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-350,0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BA1E72" w:rsidRPr="004B6CFD" w:rsidTr="00371A39">
        <w:trPr>
          <w:trHeight w:val="454"/>
        </w:trPr>
        <w:tc>
          <w:tcPr>
            <w:tcW w:w="994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  <w:vMerge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4" w:type="pct"/>
            <w:vAlign w:val="center"/>
          </w:tcPr>
          <w:p w:rsidR="00BA1E72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2022-2032 гг.</w:t>
            </w:r>
          </w:p>
        </w:tc>
        <w:tc>
          <w:tcPr>
            <w:tcW w:w="1096" w:type="pct"/>
            <w:vAlign w:val="center"/>
          </w:tcPr>
          <w:p w:rsidR="00BA1E72" w:rsidRPr="004B6CFD" w:rsidRDefault="00BA1E72" w:rsidP="00371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МО -3850,0 </w:t>
            </w:r>
            <w:r w:rsidRPr="004B6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</w:tbl>
    <w:p w:rsidR="00BA1E72" w:rsidRPr="007C1AEF" w:rsidRDefault="00BA1E72" w:rsidP="00BA1E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A1E72" w:rsidRPr="00DC00B2" w:rsidRDefault="00BA1E72" w:rsidP="00BA1E7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внедрению интеллектуальных транспортных систем</w:t>
      </w:r>
    </w:p>
    <w:p w:rsidR="00BA1E72" w:rsidRPr="007C1AEF" w:rsidRDefault="00BA1E72" w:rsidP="00BA1E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Данные мероприятия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Кряжимском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>не планируются.</w:t>
      </w:r>
    </w:p>
    <w:p w:rsidR="00BA1E72" w:rsidRPr="00473AC3" w:rsidRDefault="00BA1E72" w:rsidP="00BA1E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E72" w:rsidRPr="00D95C3B" w:rsidRDefault="00BA1E72" w:rsidP="00BA1E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Мероприятия по снижению негативного воздействия транспорта на окружаю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щую среду и здоровье населения</w:t>
      </w:r>
    </w:p>
    <w:p w:rsidR="00BA1E72" w:rsidRPr="007C1AEF" w:rsidRDefault="00BA1E72" w:rsidP="00BA1E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Данные мероприятия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Кряжимском</w:t>
      </w:r>
      <w:proofErr w:type="spellEnd"/>
      <w:r w:rsidRPr="007C1AE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AEF">
        <w:rPr>
          <w:rFonts w:ascii="Times New Roman" w:eastAsia="Times New Roman" w:hAnsi="Times New Roman" w:cs="Times New Roman"/>
          <w:sz w:val="28"/>
          <w:szCs w:val="28"/>
        </w:rPr>
        <w:t>не планируются.</w:t>
      </w:r>
    </w:p>
    <w:p w:rsidR="00BA1E72" w:rsidRPr="00473AC3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E72" w:rsidRPr="00DC00B2" w:rsidRDefault="00BA1E72" w:rsidP="00BA1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Мероприятия по мониторингу и </w:t>
      </w:r>
      <w:proofErr w:type="gramStart"/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>контролю за</w:t>
      </w:r>
      <w:proofErr w:type="gramEnd"/>
      <w:r w:rsidRPr="00DC00B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BA1E72" w:rsidRPr="00B04F44" w:rsidRDefault="00BA1E72" w:rsidP="00BA1E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04F44"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7"/>
        <w:gridCol w:w="2482"/>
        <w:gridCol w:w="3068"/>
      </w:tblGrid>
      <w:tr w:rsidR="00BA1E72" w:rsidRPr="004B6CFD" w:rsidTr="00371A39">
        <w:trPr>
          <w:trHeight w:val="470"/>
        </w:trPr>
        <w:tc>
          <w:tcPr>
            <w:tcW w:w="2153" w:type="pct"/>
            <w:shd w:val="clear" w:color="auto" w:fill="auto"/>
            <w:hideMark/>
          </w:tcPr>
          <w:p w:rsidR="00BA1E72" w:rsidRPr="004B6CFD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3" w:type="pct"/>
            <w:shd w:val="clear" w:color="auto" w:fill="auto"/>
            <w:hideMark/>
          </w:tcPr>
          <w:p w:rsidR="00BA1E72" w:rsidRPr="004B6CFD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574" w:type="pct"/>
          </w:tcPr>
          <w:p w:rsidR="00BA1E72" w:rsidRPr="004B6CFD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Финансирование, тыс. руб.</w:t>
            </w:r>
          </w:p>
        </w:tc>
      </w:tr>
      <w:tr w:rsidR="00BA1E72" w:rsidRPr="004B6CFD" w:rsidTr="00371A39">
        <w:trPr>
          <w:trHeight w:val="20"/>
        </w:trPr>
        <w:tc>
          <w:tcPr>
            <w:tcW w:w="2153" w:type="pct"/>
            <w:shd w:val="clear" w:color="auto" w:fill="auto"/>
            <w:hideMark/>
          </w:tcPr>
          <w:p w:rsidR="00BA1E72" w:rsidRPr="004B6CFD" w:rsidRDefault="00BA1E72" w:rsidP="00371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1273" w:type="pct"/>
            <w:shd w:val="clear" w:color="auto" w:fill="auto"/>
            <w:vAlign w:val="center"/>
            <w:hideMark/>
          </w:tcPr>
          <w:p w:rsidR="00BA1E72" w:rsidRPr="004B6CFD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4" w:type="pct"/>
            <w:vAlign w:val="center"/>
          </w:tcPr>
          <w:p w:rsidR="00BA1E72" w:rsidRPr="004B6CFD" w:rsidRDefault="00BA1E72" w:rsidP="00371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BA1E72" w:rsidRPr="007C1AEF" w:rsidRDefault="00BA1E72" w:rsidP="00BA1E72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242424"/>
          <w:sz w:val="28"/>
          <w:szCs w:val="28"/>
        </w:rPr>
        <w:sectPr w:rsidR="00BA1E72" w:rsidRPr="007C1AEF" w:rsidSect="00E65E7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BA1E72" w:rsidRPr="00DC00B2" w:rsidRDefault="00BA1E72" w:rsidP="00BA1E72">
      <w:pPr>
        <w:spacing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0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5. </w:t>
      </w:r>
      <w:r w:rsidRPr="00DC00B2">
        <w:rPr>
          <w:rFonts w:ascii="Times New Roman" w:hAnsi="Times New Roman" w:cs="Times New Roman"/>
          <w:b/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A1E72" w:rsidRPr="000B6366" w:rsidRDefault="00BA1E72" w:rsidP="00BA1E72">
      <w:pPr>
        <w:spacing w:after="150"/>
        <w:jc w:val="right"/>
        <w:rPr>
          <w:rFonts w:ascii="Times New Roman" w:hAnsi="Times New Roman" w:cs="Times New Roman"/>
          <w:sz w:val="28"/>
          <w:szCs w:val="28"/>
        </w:rPr>
      </w:pPr>
      <w:r w:rsidRPr="000B6366">
        <w:rPr>
          <w:rFonts w:ascii="Times New Roman" w:hAnsi="Times New Roman" w:cs="Times New Roman"/>
          <w:sz w:val="28"/>
          <w:szCs w:val="28"/>
        </w:rPr>
        <w:t xml:space="preserve"> Таблица </w:t>
      </w:r>
      <w:r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c"/>
        <w:tblW w:w="9747" w:type="dxa"/>
        <w:shd w:val="clear" w:color="auto" w:fill="FFFFFF" w:themeFill="background1"/>
        <w:tblLook w:val="04A0"/>
      </w:tblPr>
      <w:tblGrid>
        <w:gridCol w:w="3739"/>
        <w:gridCol w:w="1148"/>
        <w:gridCol w:w="1424"/>
        <w:gridCol w:w="1236"/>
        <w:gridCol w:w="1106"/>
        <w:gridCol w:w="1094"/>
      </w:tblGrid>
      <w:tr w:rsidR="00BA1E72" w:rsidRPr="000B6366" w:rsidTr="00371A39">
        <w:tc>
          <w:tcPr>
            <w:tcW w:w="3739" w:type="dxa"/>
            <w:vMerge w:val="restart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914" w:type="dxa"/>
            <w:gridSpan w:val="4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 на 2017-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гг.,</w:t>
            </w:r>
          </w:p>
          <w:p w:rsidR="00BA1E72" w:rsidRPr="000B6366" w:rsidRDefault="00BA1E72" w:rsidP="00371A39">
            <w:pPr>
              <w:spacing w:after="1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Итого, тыс. руб.</w:t>
            </w:r>
          </w:p>
        </w:tc>
      </w:tr>
      <w:tr w:rsidR="00BA1E72" w:rsidRPr="000B6366" w:rsidTr="00371A39">
        <w:tc>
          <w:tcPr>
            <w:tcW w:w="3739" w:type="dxa"/>
            <w:vMerge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Фед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 бюджет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Внебюд</w:t>
            </w:r>
            <w:proofErr w:type="spellEnd"/>
            <w:r w:rsidRPr="000B63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  <w:vMerge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after="15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E72" w:rsidRPr="000B6366" w:rsidTr="00371A39">
        <w:tc>
          <w:tcPr>
            <w:tcW w:w="3739" w:type="dxa"/>
            <w:shd w:val="clear" w:color="auto" w:fill="FFFFFF" w:themeFill="background1"/>
          </w:tcPr>
          <w:p w:rsidR="00BA1E72" w:rsidRPr="000B6366" w:rsidRDefault="00BA1E72" w:rsidP="00371A3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транспортной инфраструктуры: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1E72" w:rsidRPr="000B6366" w:rsidTr="00371A39">
        <w:tc>
          <w:tcPr>
            <w:tcW w:w="3739" w:type="dxa"/>
            <w:shd w:val="clear" w:color="auto" w:fill="FFFFFF" w:themeFill="background1"/>
          </w:tcPr>
          <w:p w:rsidR="00BA1E72" w:rsidRPr="000B6366" w:rsidRDefault="00BA1E72" w:rsidP="00371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Авиационный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1E72" w:rsidRPr="000B6366" w:rsidTr="00371A39">
        <w:tc>
          <w:tcPr>
            <w:tcW w:w="3739" w:type="dxa"/>
            <w:shd w:val="clear" w:color="auto" w:fill="FFFFFF" w:themeFill="background1"/>
          </w:tcPr>
          <w:p w:rsidR="00BA1E72" w:rsidRPr="000B6366" w:rsidRDefault="00BA1E72" w:rsidP="00371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Речной транспорт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1E72" w:rsidRPr="004B6CFD" w:rsidTr="00371A39">
        <w:tc>
          <w:tcPr>
            <w:tcW w:w="3739" w:type="dxa"/>
            <w:shd w:val="clear" w:color="auto" w:fill="FFFFFF" w:themeFill="background1"/>
          </w:tcPr>
          <w:p w:rsidR="00BA1E72" w:rsidRPr="000B6366" w:rsidRDefault="00BA1E72" w:rsidP="00371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0B6366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36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1E72" w:rsidRPr="004B6CFD" w:rsidTr="00371A39">
        <w:tc>
          <w:tcPr>
            <w:tcW w:w="3739" w:type="dxa"/>
            <w:shd w:val="clear" w:color="auto" w:fill="FFFFFF" w:themeFill="background1"/>
          </w:tcPr>
          <w:p w:rsidR="00BA1E72" w:rsidRPr="009941EB" w:rsidRDefault="00BA1E72" w:rsidP="00371A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автомобильного транспорта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1E72" w:rsidRPr="004B6CFD" w:rsidTr="00371A39">
        <w:tc>
          <w:tcPr>
            <w:tcW w:w="3739" w:type="dxa"/>
            <w:shd w:val="clear" w:color="auto" w:fill="FFFFFF" w:themeFill="background1"/>
          </w:tcPr>
          <w:p w:rsidR="00BA1E72" w:rsidRPr="004B6CFD" w:rsidRDefault="00BA1E72" w:rsidP="00371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сети дорог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4B6C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в. т</w:t>
            </w:r>
            <w:proofErr w:type="gramStart"/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14313,0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14313,0</w:t>
            </w:r>
          </w:p>
        </w:tc>
      </w:tr>
      <w:tr w:rsidR="00BA1E72" w:rsidRPr="004B6CFD" w:rsidTr="00371A39">
        <w:tc>
          <w:tcPr>
            <w:tcW w:w="3739" w:type="dxa"/>
            <w:shd w:val="clear" w:color="auto" w:fill="FFFFFF" w:themeFill="background1"/>
          </w:tcPr>
          <w:p w:rsidR="00BA1E72" w:rsidRPr="004B6CFD" w:rsidRDefault="00BA1E72" w:rsidP="00371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строительство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1E72" w:rsidRPr="004B6CFD" w:rsidTr="00371A39">
        <w:tc>
          <w:tcPr>
            <w:tcW w:w="3739" w:type="dxa"/>
            <w:shd w:val="clear" w:color="auto" w:fill="FFFFFF" w:themeFill="background1"/>
          </w:tcPr>
          <w:p w:rsidR="00BA1E72" w:rsidRPr="004B6CFD" w:rsidRDefault="00BA1E72" w:rsidP="00371A3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ремонт дорог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14313,0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14313,0</w:t>
            </w:r>
          </w:p>
        </w:tc>
      </w:tr>
      <w:tr w:rsidR="00BA1E72" w:rsidRPr="004B6CFD" w:rsidTr="00371A39">
        <w:tc>
          <w:tcPr>
            <w:tcW w:w="3739" w:type="dxa"/>
            <w:shd w:val="clear" w:color="auto" w:fill="FFFFFF" w:themeFill="background1"/>
          </w:tcPr>
          <w:p w:rsidR="00BA1E72" w:rsidRPr="004B6CFD" w:rsidRDefault="00BA1E72" w:rsidP="00371A3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5600,0</w:t>
            </w:r>
          </w:p>
        </w:tc>
      </w:tr>
      <w:tr w:rsidR="00BA1E72" w:rsidRPr="004B6CFD" w:rsidTr="00371A39">
        <w:tc>
          <w:tcPr>
            <w:tcW w:w="3739" w:type="dxa"/>
            <w:shd w:val="clear" w:color="auto" w:fill="FFFFFF" w:themeFill="background1"/>
          </w:tcPr>
          <w:p w:rsidR="00BA1E72" w:rsidRPr="004B6CFD" w:rsidRDefault="00BA1E72" w:rsidP="00371A3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автомобильной стоянки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4218DB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1E72" w:rsidRPr="004B6CFD" w:rsidTr="00371A39">
        <w:tc>
          <w:tcPr>
            <w:tcW w:w="3739" w:type="dxa"/>
            <w:shd w:val="clear" w:color="auto" w:fill="FFFFFF" w:themeFill="background1"/>
          </w:tcPr>
          <w:p w:rsidR="00BA1E72" w:rsidRPr="004B6CFD" w:rsidRDefault="00BA1E72" w:rsidP="00371A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4B6CFD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CF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A1E72" w:rsidRPr="00B04F44" w:rsidTr="00371A39">
        <w:trPr>
          <w:trHeight w:val="697"/>
        </w:trPr>
        <w:tc>
          <w:tcPr>
            <w:tcW w:w="3739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4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19913,0</w:t>
            </w:r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:rsidR="00BA1E72" w:rsidRPr="00B04F44" w:rsidRDefault="00BA1E72" w:rsidP="00371A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19913,0</w:t>
            </w:r>
          </w:p>
        </w:tc>
      </w:tr>
    </w:tbl>
    <w:p w:rsidR="00BA1E72" w:rsidRPr="007C1AEF" w:rsidRDefault="00BA1E72" w:rsidP="00BA1E72">
      <w:pPr>
        <w:pStyle w:val="a8"/>
        <w:shd w:val="clear" w:color="auto" w:fill="FFFFFF"/>
        <w:spacing w:line="276" w:lineRule="auto"/>
        <w:rPr>
          <w:b/>
          <w:i/>
          <w:color w:val="000000" w:themeColor="text1"/>
          <w:sz w:val="28"/>
          <w:szCs w:val="28"/>
        </w:rPr>
        <w:sectPr w:rsidR="00BA1E72" w:rsidRPr="007C1AEF" w:rsidSect="00F1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E72" w:rsidRPr="00767B36" w:rsidRDefault="00BA1E72" w:rsidP="00BA1E72">
      <w:pPr>
        <w:pStyle w:val="a8"/>
        <w:shd w:val="clear" w:color="auto" w:fill="FFFFFF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67B36">
        <w:rPr>
          <w:b/>
          <w:color w:val="000000" w:themeColor="text1"/>
          <w:sz w:val="28"/>
          <w:szCs w:val="28"/>
        </w:rPr>
        <w:lastRenderedPageBreak/>
        <w:t xml:space="preserve">Раздел 6. </w:t>
      </w:r>
      <w:r w:rsidRPr="00767B36">
        <w:rPr>
          <w:rFonts w:eastAsia="Calibri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BA1E72" w:rsidRPr="00B04F44" w:rsidRDefault="00BA1E72" w:rsidP="00BA1E72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right"/>
        <w:rPr>
          <w:sz w:val="28"/>
          <w:szCs w:val="28"/>
        </w:rPr>
      </w:pPr>
      <w:r w:rsidRPr="00B04F44">
        <w:rPr>
          <w:sz w:val="28"/>
          <w:szCs w:val="28"/>
        </w:rPr>
        <w:t>Таблица 1</w:t>
      </w:r>
      <w:r>
        <w:rPr>
          <w:sz w:val="28"/>
          <w:szCs w:val="28"/>
        </w:rPr>
        <w:t>7</w:t>
      </w:r>
    </w:p>
    <w:tbl>
      <w:tblPr>
        <w:tblStyle w:val="ac"/>
        <w:tblW w:w="15134" w:type="dxa"/>
        <w:shd w:val="clear" w:color="auto" w:fill="FFFFFF" w:themeFill="background1"/>
        <w:tblLayout w:type="fixed"/>
        <w:tblLook w:val="04A0"/>
      </w:tblPr>
      <w:tblGrid>
        <w:gridCol w:w="3488"/>
        <w:gridCol w:w="3748"/>
        <w:gridCol w:w="1236"/>
        <w:gridCol w:w="992"/>
        <w:gridCol w:w="8"/>
        <w:gridCol w:w="1126"/>
        <w:gridCol w:w="1128"/>
        <w:gridCol w:w="6"/>
        <w:gridCol w:w="992"/>
        <w:gridCol w:w="1134"/>
        <w:gridCol w:w="10"/>
        <w:gridCol w:w="1266"/>
      </w:tblGrid>
      <w:tr w:rsidR="00BA1E72" w:rsidRPr="00551ABA" w:rsidTr="00371A39">
        <w:tc>
          <w:tcPr>
            <w:tcW w:w="3488" w:type="dxa"/>
            <w:shd w:val="clear" w:color="auto" w:fill="FFFFFF" w:themeFill="background1"/>
          </w:tcPr>
          <w:p w:rsidR="00BA1E72" w:rsidRPr="00551ABA" w:rsidRDefault="00BA1E72" w:rsidP="00371A39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BA1E72" w:rsidRPr="00551ABA" w:rsidRDefault="00BA1E72" w:rsidP="00371A39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Наименование индикатора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2016 (Базовый год)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2017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2018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2019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551ABA">
              <w:rPr>
                <w:b/>
                <w:color w:val="000000" w:themeColor="text1"/>
              </w:rPr>
              <w:t>2022-</w:t>
            </w:r>
            <w:r>
              <w:rPr>
                <w:b/>
                <w:color w:val="000000" w:themeColor="text1"/>
              </w:rPr>
              <w:t>2032</w:t>
            </w:r>
          </w:p>
        </w:tc>
      </w:tr>
      <w:tr w:rsidR="00BA1E72" w:rsidRPr="00551ABA" w:rsidTr="00371A39">
        <w:tc>
          <w:tcPr>
            <w:tcW w:w="3488" w:type="dxa"/>
            <w:vMerge w:val="restart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а) мероприятия по развитию транспорта общего пользования, созданию транспортно- пересадочных узлов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551ABA">
              <w:t>Число транспортно-пересадочных узлов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</w:tr>
      <w:tr w:rsidR="00BA1E72" w:rsidRPr="00551ABA" w:rsidTr="00371A39">
        <w:tc>
          <w:tcPr>
            <w:tcW w:w="3488" w:type="dxa"/>
            <w:vMerge/>
            <w:shd w:val="clear" w:color="auto" w:fill="FFFFFF" w:themeFill="background1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Количество рейсов автомобильного транспорта в год, ед</w:t>
            </w:r>
            <w:r>
              <w:t>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A1E72" w:rsidRPr="00551ABA" w:rsidTr="00371A39">
        <w:tc>
          <w:tcPr>
            <w:tcW w:w="3488" w:type="dxa"/>
            <w:vMerge/>
            <w:shd w:val="clear" w:color="auto" w:fill="FFFFFF" w:themeFill="background1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остановочных площадок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1E72" w:rsidRPr="00551ABA" w:rsidTr="00371A39">
        <w:tc>
          <w:tcPr>
            <w:tcW w:w="3488" w:type="dxa"/>
            <w:shd w:val="clear" w:color="auto" w:fill="FFFFFF" w:themeFill="background1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б) 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Парковочное пространство, мест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A1E72" w:rsidRPr="00551ABA" w:rsidTr="00371A39">
        <w:tc>
          <w:tcPr>
            <w:tcW w:w="3488" w:type="dxa"/>
            <w:shd w:val="clear" w:color="auto" w:fill="FFFFFF" w:themeFill="background1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в) мероприятия по развитию инфраструктуры для грузового транспорта, транспортных средств коммунальных и дорожных служб;</w:t>
            </w:r>
          </w:p>
        </w:tc>
        <w:tc>
          <w:tcPr>
            <w:tcW w:w="374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551ABA">
              <w:t>Число мест стоянок большегрузного транспорта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000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A1E72" w:rsidRPr="00551ABA" w:rsidTr="00371A39">
        <w:tc>
          <w:tcPr>
            <w:tcW w:w="3488" w:type="dxa"/>
            <w:shd w:val="clear" w:color="auto" w:fill="FFFFFF" w:themeFill="background1"/>
          </w:tcPr>
          <w:p w:rsidR="00BA1E72" w:rsidRPr="00F17684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r w:rsidRPr="00F17684">
              <w:t>г) мероприятия по развитию сети дорог поселения</w:t>
            </w:r>
          </w:p>
        </w:tc>
        <w:tc>
          <w:tcPr>
            <w:tcW w:w="3748" w:type="dxa"/>
            <w:shd w:val="clear" w:color="auto" w:fill="FFFFFF" w:themeFill="background1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F17684">
              <w:t xml:space="preserve">Развитие улично-дорожной сети, </w:t>
            </w:r>
            <w:proofErr w:type="gramStart"/>
            <w:r w:rsidRPr="00F17684">
              <w:t>км</w:t>
            </w:r>
            <w:proofErr w:type="gramEnd"/>
          </w:p>
        </w:tc>
        <w:tc>
          <w:tcPr>
            <w:tcW w:w="1236" w:type="dxa"/>
            <w:shd w:val="clear" w:color="auto" w:fill="auto"/>
            <w:vAlign w:val="center"/>
          </w:tcPr>
          <w:p w:rsidR="00BA1E72" w:rsidRPr="00F50B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E72" w:rsidRPr="00F50B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1E72" w:rsidRPr="00F50B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1E72" w:rsidRPr="00F50B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E72" w:rsidRPr="00F50B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28,35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BA1E72" w:rsidRPr="00F50B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28,35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BA1E72" w:rsidRPr="00F50B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28,35</w:t>
            </w:r>
          </w:p>
        </w:tc>
      </w:tr>
      <w:tr w:rsidR="00BA1E72" w:rsidRPr="00551ABA" w:rsidTr="00371A39">
        <w:tc>
          <w:tcPr>
            <w:tcW w:w="3488" w:type="dxa"/>
            <w:vMerge w:val="restart"/>
            <w:shd w:val="clear" w:color="auto" w:fill="FFFFFF" w:themeFill="background1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</w:rPr>
            </w:pPr>
            <w:proofErr w:type="spellStart"/>
            <w:r w:rsidRPr="00551ABA">
              <w:t>д</w:t>
            </w:r>
            <w:proofErr w:type="spellEnd"/>
            <w:r w:rsidRPr="00551ABA">
              <w:t xml:space="preserve">) комплексные мероприятия </w:t>
            </w:r>
            <w:r w:rsidRPr="00551ABA">
              <w:lastRenderedPageBreak/>
              <w:t>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748" w:type="dxa"/>
            <w:shd w:val="clear" w:color="auto" w:fill="FFFFFF" w:themeFill="background1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lastRenderedPageBreak/>
              <w:t>Число зарегистрированных ДТП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551ABA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A1E72" w:rsidRPr="00551ABA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</w:tr>
      <w:tr w:rsidR="00BA1E72" w:rsidRPr="007C1AEF" w:rsidTr="00371A39">
        <w:tc>
          <w:tcPr>
            <w:tcW w:w="3488" w:type="dxa"/>
            <w:vMerge/>
            <w:shd w:val="clear" w:color="auto" w:fill="FFFFFF" w:themeFill="background1"/>
          </w:tcPr>
          <w:p w:rsidR="00BA1E72" w:rsidRPr="007C1AEF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светофорных объектов на УДС, шт.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BA1E72" w:rsidRPr="007C1AEF" w:rsidTr="00371A39">
        <w:tc>
          <w:tcPr>
            <w:tcW w:w="3488" w:type="dxa"/>
            <w:vMerge/>
            <w:shd w:val="clear" w:color="auto" w:fill="FFFFFF" w:themeFill="background1"/>
          </w:tcPr>
          <w:p w:rsidR="00BA1E72" w:rsidRPr="007C1AEF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>Количество нанесенной дорожной разметки, м</w:t>
            </w:r>
            <w:proofErr w:type="gramStart"/>
            <w:r w:rsidRPr="003C1E88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  <w:tr w:rsidR="00BA1E72" w:rsidRPr="007C1AEF" w:rsidTr="00371A39">
        <w:tc>
          <w:tcPr>
            <w:tcW w:w="3488" w:type="dxa"/>
            <w:vMerge/>
            <w:shd w:val="clear" w:color="auto" w:fill="FFFFFF" w:themeFill="background1"/>
          </w:tcPr>
          <w:p w:rsidR="00BA1E72" w:rsidRPr="007C1AEF" w:rsidRDefault="00BA1E72" w:rsidP="00371A39">
            <w:pPr>
              <w:pStyle w:val="a8"/>
              <w:spacing w:before="0" w:beforeAutospacing="0" w:after="0" w:afterAutospacing="0"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FFFFFF" w:themeFill="background1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both"/>
              <w:rPr>
                <w:b/>
                <w:i/>
                <w:color w:val="000000" w:themeColor="text1"/>
              </w:rPr>
            </w:pPr>
            <w:r w:rsidRPr="003C1E88">
              <w:t xml:space="preserve">Количество установленных дорожных знаков, </w:t>
            </w:r>
            <w:proofErr w:type="spellStart"/>
            <w:proofErr w:type="gramStart"/>
            <w:r w:rsidRPr="003C1E88">
              <w:t>ед</w:t>
            </w:r>
            <w:proofErr w:type="spellEnd"/>
            <w:proofErr w:type="gramEnd"/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:rsidR="00BA1E72" w:rsidRPr="003C1E88" w:rsidRDefault="00BA1E72" w:rsidP="00371A39">
            <w:pPr>
              <w:pStyle w:val="a8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3C1E88">
              <w:rPr>
                <w:color w:val="000000" w:themeColor="text1"/>
              </w:rPr>
              <w:t>0</w:t>
            </w:r>
          </w:p>
        </w:tc>
      </w:tr>
    </w:tbl>
    <w:p w:rsidR="00BA1E72" w:rsidRDefault="00BA1E72" w:rsidP="00BA1E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A1E72" w:rsidRPr="000F12DC" w:rsidRDefault="00BA1E72" w:rsidP="00BA1E7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BA1E72" w:rsidRPr="000F12DC" w:rsidSect="00F032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Эффективность реализации муниципальной программы оценивается ежегодно на основе целевых показателей и индикаторов, исходя из соответствия фактических значений показателей (индикаторов) с их целевыми значениями, а также уровнем использования средств местного бюджета, предусмотренных в целях финансирования мероприятий муниципальной программы.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Объемы финансирования мероприятий </w:t>
      </w:r>
      <w:r w:rsidRPr="007C1AE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 xml:space="preserve">Программы ежегодно подлежат уточнению </w:t>
      </w:r>
      <w:r w:rsidRPr="007C1A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формировании бюджета на очередной финансовый год и плановый период.</w:t>
      </w:r>
    </w:p>
    <w:p w:rsidR="00BA1E72" w:rsidRPr="00473AC3" w:rsidRDefault="00BA1E72" w:rsidP="00BA1E72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 w:themeColor="text1"/>
          <w:sz w:val="28"/>
          <w:szCs w:val="28"/>
        </w:rPr>
      </w:pPr>
    </w:p>
    <w:p w:rsidR="00BA1E72" w:rsidRPr="009D3D12" w:rsidRDefault="00BA1E72" w:rsidP="00BA1E72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r w:rsidRPr="009D3D12">
        <w:rPr>
          <w:b/>
          <w:color w:val="000000" w:themeColor="text1"/>
          <w:sz w:val="28"/>
          <w:szCs w:val="28"/>
        </w:rPr>
        <w:t xml:space="preserve">Раздел 7. </w:t>
      </w:r>
      <w:r w:rsidRPr="009D3D12">
        <w:rPr>
          <w:b/>
          <w:sz w:val="28"/>
          <w:szCs w:val="28"/>
        </w:rPr>
        <w:t xml:space="preserve"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 </w:t>
      </w:r>
    </w:p>
    <w:p w:rsidR="00BA1E72" w:rsidRPr="009D3D12" w:rsidRDefault="00BA1E72" w:rsidP="00BA1E72">
      <w:pPr>
        <w:pStyle w:val="a8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Кряжимского</w:t>
      </w:r>
      <w:proofErr w:type="spellEnd"/>
      <w:r w:rsidRPr="009D3D12">
        <w:rPr>
          <w:b/>
          <w:sz w:val="28"/>
          <w:szCs w:val="28"/>
        </w:rPr>
        <w:t xml:space="preserve"> сельского поселения</w:t>
      </w:r>
    </w:p>
    <w:p w:rsidR="00BA1E72" w:rsidRDefault="00BA1E72" w:rsidP="00BA1E7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E72" w:rsidRPr="007C1AEF" w:rsidRDefault="00BA1E72" w:rsidP="00BA1E7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1AEF">
        <w:rPr>
          <w:rFonts w:ascii="Times New Roman" w:eastAsia="Calibri" w:hAnsi="Times New Roman" w:cs="Times New Roman"/>
          <w:sz w:val="28"/>
          <w:szCs w:val="28"/>
        </w:rPr>
        <w:t>В рамках реализации настоящей программы не предполагается проведение институциональных преобразований, структуры управления, а также характер взаимосвязей при осуществлении деятельности в сфере проектирования, строительства, реконструкции объектов транспортной инфраструктуры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C1AEF">
        <w:rPr>
          <w:rFonts w:ascii="Times New Roman" w:eastAsia="Calibri" w:hAnsi="Times New Roman" w:cs="Times New Roman"/>
          <w:sz w:val="28"/>
          <w:szCs w:val="28"/>
        </w:rPr>
        <w:t xml:space="preserve"> предполагается оставить в неизменном виде.</w:t>
      </w:r>
    </w:p>
    <w:p w:rsidR="00BA1E72" w:rsidRDefault="00BA1E72" w:rsidP="00BA1E72">
      <w:pPr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  <w:sectPr w:rsidR="00BA1E72" w:rsidSect="00A454B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C1AEF">
        <w:rPr>
          <w:rFonts w:ascii="Times New Roman" w:eastAsia="Calibri" w:hAnsi="Times New Roman" w:cs="Times New Roman"/>
          <w:sz w:val="28"/>
          <w:szCs w:val="28"/>
        </w:rPr>
        <w:t>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№1440 от 25.12.2015 «Об утверждении требований к Программам комплексного развития транспортной инфраструктуры поселений, городских округов».</w:t>
      </w:r>
    </w:p>
    <w:p w:rsidR="00BA1E72" w:rsidRPr="00A8304D" w:rsidRDefault="00BA1E72" w:rsidP="00A8304D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A1E72" w:rsidRPr="00A8304D" w:rsidSect="00A830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charset w:val="CC"/>
    <w:family w:val="roman"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9725"/>
      <w:docPartObj>
        <w:docPartGallery w:val="Page Numbers (Bottom of Page)"/>
        <w:docPartUnique/>
      </w:docPartObj>
    </w:sdtPr>
    <w:sdtEndPr/>
    <w:sdtContent>
      <w:p w:rsidR="007B2FBE" w:rsidRDefault="00BA1E72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2FBE" w:rsidRDefault="00BA1E72">
    <w:pPr>
      <w:pStyle w:val="af1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09"/>
        </w:tabs>
        <w:ind w:left="709" w:hanging="454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86"/>
        </w:tabs>
        <w:ind w:left="786" w:hanging="283"/>
      </w:pPr>
      <w:rPr>
        <w:rFonts w:ascii="Symbol" w:hAnsi="Symbol"/>
      </w:rPr>
    </w:lvl>
  </w:abstractNum>
  <w:abstractNum w:abstractNumId="2">
    <w:nsid w:val="0657730E"/>
    <w:multiLevelType w:val="multilevel"/>
    <w:tmpl w:val="41941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8554C5D"/>
    <w:multiLevelType w:val="hybridMultilevel"/>
    <w:tmpl w:val="83443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F57CC9"/>
    <w:multiLevelType w:val="multilevel"/>
    <w:tmpl w:val="018A6764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7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828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8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3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92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48" w:hanging="2880"/>
      </w:pPr>
      <w:rPr>
        <w:rFonts w:cs="Times New Roman" w:hint="default"/>
      </w:rPr>
    </w:lvl>
  </w:abstractNum>
  <w:abstractNum w:abstractNumId="5">
    <w:nsid w:val="0C0F588A"/>
    <w:multiLevelType w:val="hybridMultilevel"/>
    <w:tmpl w:val="DFC8A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15478D"/>
    <w:multiLevelType w:val="hybridMultilevel"/>
    <w:tmpl w:val="7A628A4C"/>
    <w:lvl w:ilvl="0" w:tplc="3416A3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91EFF"/>
    <w:multiLevelType w:val="hybridMultilevel"/>
    <w:tmpl w:val="CBF03D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36274498"/>
    <w:multiLevelType w:val="hybridMultilevel"/>
    <w:tmpl w:val="1FC8A410"/>
    <w:lvl w:ilvl="0" w:tplc="2C6C9E6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A9D5A66"/>
    <w:multiLevelType w:val="multilevel"/>
    <w:tmpl w:val="7EB8EA9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Arial" w:hint="default"/>
        <w:b/>
        <w:sz w:val="24"/>
      </w:rPr>
    </w:lvl>
    <w:lvl w:ilvl="1">
      <w:start w:val="2"/>
      <w:numFmt w:val="decimal"/>
      <w:lvlText w:val="%1.%2."/>
      <w:lvlJc w:val="left"/>
      <w:pPr>
        <w:ind w:left="970" w:hanging="540"/>
      </w:pPr>
      <w:rPr>
        <w:rFonts w:ascii="Times New Roman" w:eastAsia="Times New Roman" w:hAnsi="Times New Roman" w:cs="Arial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Arial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010" w:hanging="720"/>
      </w:pPr>
      <w:rPr>
        <w:rFonts w:ascii="Times New Roman" w:eastAsia="Times New Roman" w:hAnsi="Times New Roman" w:cs="Arial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ascii="Times New Roman" w:eastAsia="Times New Roman" w:hAnsi="Times New Roman" w:cs="Arial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230" w:hanging="1080"/>
      </w:pPr>
      <w:rPr>
        <w:rFonts w:ascii="Times New Roman" w:eastAsia="Times New Roman" w:hAnsi="Times New Roman" w:cs="Arial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020" w:hanging="1440"/>
      </w:pPr>
      <w:rPr>
        <w:rFonts w:ascii="Times New Roman" w:eastAsia="Times New Roman" w:hAnsi="Times New Roman" w:cs="Arial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450" w:hanging="1440"/>
      </w:pPr>
      <w:rPr>
        <w:rFonts w:ascii="Times New Roman" w:eastAsia="Times New Roman" w:hAnsi="Times New Roman" w:cs="Arial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240" w:hanging="1800"/>
      </w:pPr>
      <w:rPr>
        <w:rFonts w:ascii="Times New Roman" w:eastAsia="Times New Roman" w:hAnsi="Times New Roman" w:cs="Arial" w:hint="default"/>
        <w:b/>
        <w:sz w:val="24"/>
      </w:rPr>
    </w:lvl>
  </w:abstractNum>
  <w:abstractNum w:abstractNumId="11">
    <w:nsid w:val="42562132"/>
    <w:multiLevelType w:val="multilevel"/>
    <w:tmpl w:val="512C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B0B263D"/>
    <w:multiLevelType w:val="hybridMultilevel"/>
    <w:tmpl w:val="5FFCC2B8"/>
    <w:lvl w:ilvl="0" w:tplc="8348F76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67F7F6B"/>
    <w:multiLevelType w:val="hybridMultilevel"/>
    <w:tmpl w:val="4F5A9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63D48"/>
    <w:multiLevelType w:val="multilevel"/>
    <w:tmpl w:val="E32249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3562322"/>
    <w:multiLevelType w:val="hybridMultilevel"/>
    <w:tmpl w:val="F2901E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6952346B"/>
    <w:multiLevelType w:val="hybridMultilevel"/>
    <w:tmpl w:val="97AE696E"/>
    <w:lvl w:ilvl="0" w:tplc="081C9D48">
      <w:start w:val="1"/>
      <w:numFmt w:val="bullet"/>
      <w:lvlText w:val=""/>
      <w:lvlJc w:val="left"/>
      <w:pPr>
        <w:ind w:left="2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17">
    <w:nsid w:val="6A45177A"/>
    <w:multiLevelType w:val="hybridMultilevel"/>
    <w:tmpl w:val="505649D2"/>
    <w:lvl w:ilvl="0" w:tplc="01EE4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4B1577"/>
    <w:multiLevelType w:val="multilevel"/>
    <w:tmpl w:val="538A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B455C"/>
    <w:multiLevelType w:val="hybridMultilevel"/>
    <w:tmpl w:val="5B924282"/>
    <w:lvl w:ilvl="0" w:tplc="2326C65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73F836CA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7CE24A02"/>
    <w:multiLevelType w:val="hybridMultilevel"/>
    <w:tmpl w:val="D28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15F11"/>
    <w:multiLevelType w:val="hybridMultilevel"/>
    <w:tmpl w:val="BBC2AE32"/>
    <w:lvl w:ilvl="0" w:tplc="8AF6A8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950C3D"/>
    <w:multiLevelType w:val="hybridMultilevel"/>
    <w:tmpl w:val="220805DE"/>
    <w:lvl w:ilvl="0" w:tplc="5D1C4E0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77088"/>
    <w:multiLevelType w:val="multilevel"/>
    <w:tmpl w:val="69BA68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4"/>
  </w:num>
  <w:num w:numId="4">
    <w:abstractNumId w:val="2"/>
  </w:num>
  <w:num w:numId="5">
    <w:abstractNumId w:val="20"/>
  </w:num>
  <w:num w:numId="6">
    <w:abstractNumId w:val="23"/>
  </w:num>
  <w:num w:numId="7">
    <w:abstractNumId w:val="11"/>
  </w:num>
  <w:num w:numId="8">
    <w:abstractNumId w:val="16"/>
  </w:num>
  <w:num w:numId="9">
    <w:abstractNumId w:val="9"/>
  </w:num>
  <w:num w:numId="10">
    <w:abstractNumId w:val="4"/>
  </w:num>
  <w:num w:numId="11">
    <w:abstractNumId w:val="10"/>
  </w:num>
  <w:num w:numId="12">
    <w:abstractNumId w:val="19"/>
  </w:num>
  <w:num w:numId="13">
    <w:abstractNumId w:val="24"/>
  </w:num>
  <w:num w:numId="14">
    <w:abstractNumId w:val="12"/>
  </w:num>
  <w:num w:numId="15">
    <w:abstractNumId w:val="8"/>
  </w:num>
  <w:num w:numId="16">
    <w:abstractNumId w:val="3"/>
  </w:num>
  <w:num w:numId="17">
    <w:abstractNumId w:val="18"/>
  </w:num>
  <w:num w:numId="18">
    <w:abstractNumId w:val="0"/>
  </w:num>
  <w:num w:numId="19">
    <w:abstractNumId w:val="1"/>
  </w:num>
  <w:num w:numId="20">
    <w:abstractNumId w:val="5"/>
  </w:num>
  <w:num w:numId="21">
    <w:abstractNumId w:val="7"/>
  </w:num>
  <w:num w:numId="22">
    <w:abstractNumId w:val="15"/>
  </w:num>
  <w:num w:numId="23">
    <w:abstractNumId w:val="25"/>
  </w:num>
  <w:num w:numId="24">
    <w:abstractNumId w:val="21"/>
  </w:num>
  <w:num w:numId="25">
    <w:abstractNumId w:val="1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371"/>
    <w:rsid w:val="000B3DD8"/>
    <w:rsid w:val="00184485"/>
    <w:rsid w:val="001A7781"/>
    <w:rsid w:val="002A64C3"/>
    <w:rsid w:val="003B118B"/>
    <w:rsid w:val="00552371"/>
    <w:rsid w:val="00986357"/>
    <w:rsid w:val="00A8304D"/>
    <w:rsid w:val="00AD23A6"/>
    <w:rsid w:val="00BA1E72"/>
    <w:rsid w:val="00BF4DEB"/>
    <w:rsid w:val="00CB7BDB"/>
    <w:rsid w:val="00D05724"/>
    <w:rsid w:val="00EB1AC8"/>
    <w:rsid w:val="00F90EA5"/>
    <w:rsid w:val="00F92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5724"/>
  </w:style>
  <w:style w:type="paragraph" w:styleId="1">
    <w:name w:val="heading 1"/>
    <w:basedOn w:val="a0"/>
    <w:next w:val="a0"/>
    <w:link w:val="11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BA1E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0"/>
    <w:next w:val="a0"/>
    <w:link w:val="30"/>
    <w:qFormat/>
    <w:rsid w:val="00BA1E7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1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1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0"/>
    <w:link w:val="a7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1"/>
    <w:link w:val="a6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aliases w:val="Обычный (Web),Обычный (Web)1"/>
    <w:basedOn w:val="a0"/>
    <w:link w:val="a9"/>
    <w:uiPriority w:val="99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1"/>
    <w:uiPriority w:val="99"/>
    <w:rsid w:val="00BF4DEB"/>
    <w:rPr>
      <w:color w:val="0000FF"/>
      <w:u w:val="single"/>
    </w:rPr>
  </w:style>
  <w:style w:type="paragraph" w:styleId="ab">
    <w:name w:val="List Paragraph"/>
    <w:basedOn w:val="a0"/>
    <w:uiPriority w:val="34"/>
    <w:qFormat/>
    <w:rsid w:val="00BF4DEB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BA1E7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1"/>
    <w:link w:val="3"/>
    <w:rsid w:val="00BA1E72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ac">
    <w:name w:val="Table Grid"/>
    <w:basedOn w:val="a2"/>
    <w:uiPriority w:val="59"/>
    <w:rsid w:val="00BA1E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basedOn w:val="a0"/>
    <w:rsid w:val="00BA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BA1E72"/>
  </w:style>
  <w:style w:type="paragraph" w:styleId="ad">
    <w:name w:val="Balloon Text"/>
    <w:basedOn w:val="a0"/>
    <w:link w:val="ae"/>
    <w:uiPriority w:val="99"/>
    <w:semiHidden/>
    <w:unhideWhenUsed/>
    <w:rsid w:val="00BA1E7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1"/>
    <w:link w:val="ad"/>
    <w:uiPriority w:val="99"/>
    <w:semiHidden/>
    <w:rsid w:val="00BA1E72"/>
    <w:rPr>
      <w:rFonts w:ascii="Segoe UI" w:eastAsiaTheme="minorHAnsi" w:hAnsi="Segoe UI" w:cs="Segoe UI"/>
      <w:sz w:val="18"/>
      <w:szCs w:val="18"/>
      <w:lang w:eastAsia="en-US"/>
    </w:rPr>
  </w:style>
  <w:style w:type="paragraph" w:styleId="af">
    <w:name w:val="header"/>
    <w:basedOn w:val="a0"/>
    <w:link w:val="af0"/>
    <w:uiPriority w:val="99"/>
    <w:unhideWhenUsed/>
    <w:rsid w:val="00BA1E7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BA1E72"/>
    <w:rPr>
      <w:rFonts w:eastAsiaTheme="minorHAnsi"/>
      <w:lang w:eastAsia="en-US"/>
    </w:rPr>
  </w:style>
  <w:style w:type="paragraph" w:styleId="af1">
    <w:name w:val="footer"/>
    <w:basedOn w:val="a0"/>
    <w:link w:val="af2"/>
    <w:uiPriority w:val="99"/>
    <w:unhideWhenUsed/>
    <w:rsid w:val="00BA1E7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BA1E72"/>
    <w:rPr>
      <w:rFonts w:eastAsiaTheme="minorHAnsi"/>
      <w:lang w:eastAsia="en-US"/>
    </w:rPr>
  </w:style>
  <w:style w:type="table" w:customStyle="1" w:styleId="12">
    <w:name w:val="Сетка таблицы1"/>
    <w:basedOn w:val="a2"/>
    <w:next w:val="ac"/>
    <w:rsid w:val="00BA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.Текст"/>
    <w:basedOn w:val="a0"/>
    <w:link w:val="00"/>
    <w:qFormat/>
    <w:rsid w:val="00BA1E72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00">
    <w:name w:val="0.Текст Знак"/>
    <w:link w:val="0"/>
    <w:rsid w:val="00BA1E72"/>
    <w:rPr>
      <w:rFonts w:ascii="Arial" w:eastAsia="Times New Roman" w:hAnsi="Arial" w:cs="Times New Roman"/>
      <w:sz w:val="24"/>
      <w:szCs w:val="28"/>
    </w:rPr>
  </w:style>
  <w:style w:type="paragraph" w:customStyle="1" w:styleId="a">
    <w:name w:val="Перечис"/>
    <w:basedOn w:val="0"/>
    <w:rsid w:val="00BA1E72"/>
    <w:pPr>
      <w:numPr>
        <w:numId w:val="9"/>
      </w:numPr>
      <w:spacing w:after="120"/>
      <w:ind w:left="2138"/>
    </w:pPr>
  </w:style>
  <w:style w:type="paragraph" w:customStyle="1" w:styleId="-">
    <w:name w:val="- Перечислеие"/>
    <w:basedOn w:val="a"/>
    <w:link w:val="-0"/>
    <w:qFormat/>
    <w:rsid w:val="00BA1E72"/>
    <w:pPr>
      <w:ind w:left="1418" w:hanging="709"/>
    </w:pPr>
  </w:style>
  <w:style w:type="character" w:customStyle="1" w:styleId="-0">
    <w:name w:val="- Перечислеие Знак"/>
    <w:link w:val="-"/>
    <w:rsid w:val="00BA1E72"/>
    <w:rPr>
      <w:rFonts w:ascii="Arial" w:eastAsia="Times New Roman" w:hAnsi="Arial" w:cs="Times New Roman"/>
      <w:sz w:val="24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BA1E72"/>
  </w:style>
  <w:style w:type="numbering" w:customStyle="1" w:styleId="110">
    <w:name w:val="Нет списка11"/>
    <w:next w:val="a3"/>
    <w:uiPriority w:val="99"/>
    <w:semiHidden/>
    <w:unhideWhenUsed/>
    <w:rsid w:val="00BA1E72"/>
  </w:style>
  <w:style w:type="table" w:customStyle="1" w:styleId="21">
    <w:name w:val="Сетка таблицы2"/>
    <w:basedOn w:val="a2"/>
    <w:next w:val="ac"/>
    <w:uiPriority w:val="59"/>
    <w:rsid w:val="00BA1E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BA1E72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Body Text"/>
    <w:basedOn w:val="a0"/>
    <w:link w:val="af5"/>
    <w:uiPriority w:val="99"/>
    <w:unhideWhenUsed/>
    <w:rsid w:val="00BA1E72"/>
    <w:pPr>
      <w:spacing w:after="120" w:line="259" w:lineRule="auto"/>
    </w:pPr>
    <w:rPr>
      <w:rFonts w:eastAsiaTheme="minorHAnsi"/>
      <w:lang w:eastAsia="en-US"/>
    </w:rPr>
  </w:style>
  <w:style w:type="character" w:customStyle="1" w:styleId="af5">
    <w:name w:val="Основной текст Знак"/>
    <w:basedOn w:val="a1"/>
    <w:link w:val="af4"/>
    <w:uiPriority w:val="99"/>
    <w:rsid w:val="00BA1E72"/>
    <w:rPr>
      <w:rFonts w:eastAsiaTheme="minorHAnsi"/>
      <w:lang w:eastAsia="en-US"/>
    </w:rPr>
  </w:style>
  <w:style w:type="paragraph" w:customStyle="1" w:styleId="Default">
    <w:name w:val="Default"/>
    <w:rsid w:val="00BA1E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Обычный (веб) Знак"/>
    <w:aliases w:val="Обычный (Web) Знак,Обычный (Web)1 Знак"/>
    <w:link w:val="a8"/>
    <w:uiPriority w:val="99"/>
    <w:locked/>
    <w:rsid w:val="00BA1E72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BA1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Содержимое таблицы"/>
    <w:basedOn w:val="a0"/>
    <w:rsid w:val="00BA1E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Placeholder Text"/>
    <w:basedOn w:val="a1"/>
    <w:uiPriority w:val="99"/>
    <w:semiHidden/>
    <w:rsid w:val="00BA1E72"/>
    <w:rPr>
      <w:color w:val="808080"/>
    </w:rPr>
  </w:style>
  <w:style w:type="table" w:customStyle="1" w:styleId="31">
    <w:name w:val="Сетка таблицы3"/>
    <w:basedOn w:val="a2"/>
    <w:next w:val="ac"/>
    <w:rsid w:val="00BA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c"/>
    <w:rsid w:val="00BA1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0"/>
    <w:link w:val="af9"/>
    <w:uiPriority w:val="99"/>
    <w:semiHidden/>
    <w:unhideWhenUsed/>
    <w:rsid w:val="00BA1E72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BA1E72"/>
    <w:rPr>
      <w:rFonts w:eastAsiaTheme="minorHAnsi"/>
      <w:lang w:eastAsia="en-US"/>
    </w:rPr>
  </w:style>
  <w:style w:type="paragraph" w:styleId="afa">
    <w:name w:val="Body Text First Indent"/>
    <w:basedOn w:val="af4"/>
    <w:link w:val="afb"/>
    <w:uiPriority w:val="99"/>
    <w:semiHidden/>
    <w:unhideWhenUsed/>
    <w:rsid w:val="00BA1E72"/>
    <w:pPr>
      <w:spacing w:after="160"/>
      <w:ind w:firstLine="360"/>
    </w:pPr>
  </w:style>
  <w:style w:type="character" w:customStyle="1" w:styleId="afb">
    <w:name w:val="Красная строка Знак"/>
    <w:basedOn w:val="af5"/>
    <w:link w:val="afa"/>
    <w:uiPriority w:val="99"/>
    <w:semiHidden/>
    <w:rsid w:val="00BA1E72"/>
  </w:style>
  <w:style w:type="table" w:customStyle="1" w:styleId="5">
    <w:name w:val="Сетка таблицы5"/>
    <w:basedOn w:val="a2"/>
    <w:next w:val="ac"/>
    <w:uiPriority w:val="59"/>
    <w:rsid w:val="00BA1E72"/>
    <w:pPr>
      <w:spacing w:after="0" w:line="240" w:lineRule="auto"/>
      <w:ind w:left="-53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BA1E7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9"/>
    <w:qFormat/>
    <w:rsid w:val="00BF4D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0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F90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F90EA5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uiPriority w:val="9"/>
    <w:rsid w:val="00BF4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BF4DE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Title"/>
    <w:basedOn w:val="a"/>
    <w:link w:val="a5"/>
    <w:qFormat/>
    <w:rsid w:val="00BF4D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BF4DEB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BF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F4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4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8676</Words>
  <Characters>49455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ОМО</Company>
  <LinksUpToDate>false</LinksUpToDate>
  <CharactersWithSpaces>58015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</dc:creator>
  <cp:lastModifiedBy>Татьяна</cp:lastModifiedBy>
  <cp:revision>10</cp:revision>
  <cp:lastPrinted>2018-01-09T06:42:00Z</cp:lastPrinted>
  <dcterms:created xsi:type="dcterms:W3CDTF">2017-12-27T06:55:00Z</dcterms:created>
  <dcterms:modified xsi:type="dcterms:W3CDTF">2018-01-22T12:22:00Z</dcterms:modified>
</cp:coreProperties>
</file>