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F4" w:rsidRPr="005162F4" w:rsidRDefault="005162F4" w:rsidP="005162F4">
      <w:pPr>
        <w:pStyle w:val="afe"/>
        <w:jc w:val="center"/>
        <w:rPr>
          <w:rFonts w:ascii="Times New Roman" w:hAnsi="Times New Roman" w:cs="Times New Roman"/>
          <w:b/>
          <w:szCs w:val="28"/>
        </w:rPr>
      </w:pPr>
      <w:r w:rsidRPr="005162F4">
        <w:rPr>
          <w:rFonts w:ascii="Times New Roman" w:hAnsi="Times New Roman" w:cs="Times New Roman"/>
          <w:b/>
          <w:szCs w:val="28"/>
        </w:rPr>
        <w:t>АДМИНИСТРАЦИЯ</w:t>
      </w:r>
    </w:p>
    <w:p w:rsidR="005162F4" w:rsidRPr="005162F4" w:rsidRDefault="005162F4" w:rsidP="005162F4">
      <w:pPr>
        <w:pStyle w:val="afe"/>
        <w:jc w:val="center"/>
        <w:rPr>
          <w:rFonts w:ascii="Times New Roman" w:hAnsi="Times New Roman" w:cs="Times New Roman"/>
          <w:b/>
          <w:szCs w:val="28"/>
        </w:rPr>
      </w:pPr>
      <w:r w:rsidRPr="005162F4">
        <w:rPr>
          <w:rFonts w:ascii="Times New Roman" w:hAnsi="Times New Roman" w:cs="Times New Roman"/>
          <w:b/>
          <w:szCs w:val="28"/>
        </w:rPr>
        <w:t>БАРАНОВСКОГО МУНИЦИПАЛЬНОГО ОБРАЗОВАНИЯ</w:t>
      </w:r>
    </w:p>
    <w:p w:rsidR="005162F4" w:rsidRPr="005162F4" w:rsidRDefault="005162F4" w:rsidP="005162F4">
      <w:pPr>
        <w:pStyle w:val="afe"/>
        <w:jc w:val="center"/>
        <w:rPr>
          <w:rFonts w:ascii="Times New Roman" w:hAnsi="Times New Roman" w:cs="Times New Roman"/>
          <w:b/>
          <w:szCs w:val="28"/>
        </w:rPr>
      </w:pPr>
      <w:r w:rsidRPr="005162F4">
        <w:rPr>
          <w:rFonts w:ascii="Times New Roman" w:hAnsi="Times New Roman" w:cs="Times New Roman"/>
          <w:b/>
          <w:szCs w:val="28"/>
        </w:rPr>
        <w:t>ВОЛЬСКОГО МУНИЦИПАЛЬНОГО РАЙОНА</w:t>
      </w:r>
    </w:p>
    <w:p w:rsidR="005162F4" w:rsidRPr="005162F4" w:rsidRDefault="005162F4" w:rsidP="005162F4">
      <w:pPr>
        <w:pStyle w:val="afe"/>
        <w:jc w:val="center"/>
        <w:rPr>
          <w:rFonts w:ascii="Times New Roman" w:hAnsi="Times New Roman" w:cs="Times New Roman"/>
          <w:b/>
          <w:szCs w:val="28"/>
        </w:rPr>
      </w:pPr>
      <w:r w:rsidRPr="005162F4">
        <w:rPr>
          <w:rFonts w:ascii="Times New Roman" w:hAnsi="Times New Roman" w:cs="Times New Roman"/>
          <w:b/>
          <w:szCs w:val="28"/>
        </w:rPr>
        <w:t>САРАТОВСКОЙ ОБЛАСТИ</w:t>
      </w:r>
    </w:p>
    <w:p w:rsidR="005162F4" w:rsidRPr="005162F4" w:rsidRDefault="005162F4" w:rsidP="005162F4">
      <w:pPr>
        <w:pStyle w:val="afe"/>
        <w:jc w:val="center"/>
        <w:rPr>
          <w:rFonts w:ascii="Times New Roman" w:hAnsi="Times New Roman" w:cs="Times New Roman"/>
          <w:b/>
          <w:szCs w:val="28"/>
        </w:rPr>
      </w:pPr>
    </w:p>
    <w:p w:rsidR="005162F4" w:rsidRPr="005162F4" w:rsidRDefault="005162F4" w:rsidP="005162F4">
      <w:pPr>
        <w:pStyle w:val="afe"/>
        <w:jc w:val="center"/>
        <w:rPr>
          <w:rFonts w:ascii="Times New Roman" w:hAnsi="Times New Roman" w:cs="Times New Roman"/>
          <w:b/>
          <w:szCs w:val="28"/>
        </w:rPr>
      </w:pPr>
      <w:r w:rsidRPr="005162F4">
        <w:rPr>
          <w:rFonts w:ascii="Times New Roman" w:hAnsi="Times New Roman" w:cs="Times New Roman"/>
          <w:b/>
          <w:szCs w:val="28"/>
        </w:rPr>
        <w:t>ПОСТАНОВЛЕНИЕ</w:t>
      </w:r>
    </w:p>
    <w:p w:rsidR="005162F4" w:rsidRPr="005162F4" w:rsidRDefault="005162F4" w:rsidP="005162F4">
      <w:pPr>
        <w:pStyle w:val="afe"/>
        <w:jc w:val="center"/>
        <w:rPr>
          <w:rFonts w:ascii="Times New Roman" w:hAnsi="Times New Roman" w:cs="Times New Roman"/>
          <w:b/>
          <w:szCs w:val="28"/>
        </w:rPr>
      </w:pPr>
    </w:p>
    <w:p w:rsidR="005162F4" w:rsidRPr="005162F4" w:rsidRDefault="005162F4" w:rsidP="005162F4">
      <w:pPr>
        <w:pStyle w:val="afe"/>
        <w:jc w:val="center"/>
        <w:rPr>
          <w:rFonts w:ascii="Times New Roman" w:hAnsi="Times New Roman" w:cs="Times New Roman"/>
          <w:b/>
          <w:szCs w:val="28"/>
        </w:rPr>
      </w:pPr>
      <w:r w:rsidRPr="005162F4">
        <w:rPr>
          <w:rFonts w:ascii="Times New Roman" w:hAnsi="Times New Roman" w:cs="Times New Roman"/>
          <w:b/>
          <w:szCs w:val="28"/>
        </w:rPr>
        <w:t>от     2017 года                       №                                                   с. Барановка</w:t>
      </w:r>
    </w:p>
    <w:p w:rsidR="005162F4" w:rsidRPr="005162F4" w:rsidRDefault="005162F4" w:rsidP="005162F4">
      <w:pPr>
        <w:pStyle w:val="afe"/>
        <w:jc w:val="both"/>
        <w:rPr>
          <w:rFonts w:ascii="Times New Roman" w:hAnsi="Times New Roman" w:cs="Times New Roman"/>
          <w:b/>
          <w:szCs w:val="28"/>
        </w:rPr>
      </w:pPr>
    </w:p>
    <w:tbl>
      <w:tblPr>
        <w:tblW w:w="0" w:type="auto"/>
        <w:tblLook w:val="04A0"/>
      </w:tblPr>
      <w:tblGrid>
        <w:gridCol w:w="5070"/>
      </w:tblGrid>
      <w:tr w:rsidR="005162F4" w:rsidRPr="005162F4" w:rsidTr="005162F4">
        <w:tc>
          <w:tcPr>
            <w:tcW w:w="5070" w:type="dxa"/>
          </w:tcPr>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b/>
                <w:szCs w:val="28"/>
              </w:rPr>
              <w:t xml:space="preserve"> Об утверждении муниципальной программы «Формирование комфортной городской среды на территории Барановского муниципального образования Вольского муниципального района Саратовской области на 2018-2022 годы»</w:t>
            </w:r>
            <w:r w:rsidRPr="005162F4">
              <w:rPr>
                <w:rFonts w:ascii="Times New Roman" w:hAnsi="Times New Roman" w:cs="Times New Roman"/>
                <w:szCs w:val="28"/>
              </w:rPr>
              <w:t xml:space="preserve"> </w:t>
            </w:r>
            <w:r w:rsidRPr="005162F4">
              <w:rPr>
                <w:rFonts w:ascii="Times New Roman" w:hAnsi="Times New Roman" w:cs="Times New Roman"/>
                <w:b/>
                <w:szCs w:val="28"/>
              </w:rPr>
              <w:t xml:space="preserve"> </w:t>
            </w:r>
          </w:p>
        </w:tc>
      </w:tr>
    </w:tbl>
    <w:p w:rsidR="005162F4" w:rsidRPr="005162F4" w:rsidRDefault="005162F4" w:rsidP="005162F4">
      <w:pPr>
        <w:pStyle w:val="afe"/>
        <w:jc w:val="both"/>
        <w:rPr>
          <w:rFonts w:ascii="Times New Roman" w:hAnsi="Times New Roman" w:cs="Times New Roman"/>
          <w:b/>
          <w:szCs w:val="28"/>
        </w:rPr>
      </w:pPr>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b/>
          <w:bCs/>
          <w:szCs w:val="28"/>
        </w:rPr>
        <w:t xml:space="preserve"> </w:t>
      </w:r>
      <w:r w:rsidRPr="005162F4">
        <w:rPr>
          <w:rFonts w:ascii="Times New Roman" w:hAnsi="Times New Roman" w:cs="Times New Roman"/>
          <w:b/>
          <w:bCs/>
          <w:szCs w:val="28"/>
        </w:rPr>
        <w:tab/>
      </w:r>
      <w:r w:rsidRPr="005162F4">
        <w:rPr>
          <w:rFonts w:ascii="Times New Roman" w:hAnsi="Times New Roman" w:cs="Times New Roman"/>
          <w:szCs w:val="28"/>
        </w:rPr>
        <w:t>В соответствии с Федеральным законом от 06.10.2003 года № 131-ФЗ «Об общих принципах организации местного самоуправления в Российской Федерации» руководствуясь Приказом Минстроя России от 06.04.2017 №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ст.30 Устава Барановского  муниципального образования,</w:t>
      </w: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ПОСТАНОВЛЯЮ:</w:t>
      </w: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Style w:val="1c"/>
          <w:rFonts w:ascii="Times New Roman" w:hAnsi="Times New Roman" w:cs="Times New Roman"/>
          <w:color w:val="000000"/>
          <w:sz w:val="28"/>
          <w:szCs w:val="28"/>
        </w:rPr>
      </w:pPr>
      <w:r w:rsidRPr="005162F4">
        <w:rPr>
          <w:rStyle w:val="1c"/>
          <w:rFonts w:ascii="Times New Roman" w:hAnsi="Times New Roman" w:cs="Times New Roman"/>
          <w:color w:val="000000"/>
          <w:sz w:val="28"/>
          <w:szCs w:val="28"/>
        </w:rPr>
        <w:t xml:space="preserve">1.Утвердить муниципальную программу  </w:t>
      </w:r>
      <w:r w:rsidRPr="005162F4">
        <w:rPr>
          <w:rFonts w:ascii="Times New Roman" w:hAnsi="Times New Roman" w:cs="Times New Roman"/>
          <w:szCs w:val="28"/>
        </w:rPr>
        <w:t xml:space="preserve"> «Формирование комфортной городской среды на территории    Барановского муниципального образования Вольского муниципального района Саратовской области на 2018-2022  годы»</w:t>
      </w:r>
      <w:r w:rsidRPr="005162F4">
        <w:rPr>
          <w:rStyle w:val="1c"/>
          <w:rFonts w:ascii="Times New Roman" w:hAnsi="Times New Roman" w:cs="Times New Roman"/>
          <w:color w:val="000000"/>
          <w:sz w:val="28"/>
          <w:szCs w:val="28"/>
        </w:rPr>
        <w:t xml:space="preserve"> согласно приложению к настоящему постановлению.</w:t>
      </w:r>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 xml:space="preserve">2. Настоящее постановление подлежит официальному опубликованию в газете «Вольский Деловой Вестник» и размещению на официальном сайте администрации Барановского муниципального образования в сети Интернет </w:t>
      </w:r>
      <w:hyperlink r:id="rId7" w:history="1">
        <w:r w:rsidRPr="005162F4">
          <w:rPr>
            <w:rStyle w:val="af3"/>
            <w:rFonts w:ascii="Times New Roman" w:hAnsi="Times New Roman" w:cs="Times New Roman"/>
            <w:szCs w:val="28"/>
            <w:lang w:val="en-US"/>
          </w:rPr>
          <w:t>www</w:t>
        </w:r>
        <w:r w:rsidRPr="005162F4">
          <w:rPr>
            <w:rStyle w:val="af3"/>
            <w:rFonts w:ascii="Times New Roman" w:hAnsi="Times New Roman" w:cs="Times New Roman"/>
            <w:szCs w:val="28"/>
          </w:rPr>
          <w:t>.Вольск.РФ.</w:t>
        </w:r>
      </w:hyperlink>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3. Настоящее постановление вступает в силу со дня официального опубликования.</w:t>
      </w:r>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4. Контроль за исполнением настоящего постановление оставляю за собой.</w:t>
      </w: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Глава Барановского муниципального образования,</w:t>
      </w:r>
    </w:p>
    <w:p w:rsidR="005162F4" w:rsidRP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исполняющий полномочия главы администрации</w:t>
      </w:r>
    </w:p>
    <w:p w:rsidR="005162F4" w:rsidRDefault="005162F4" w:rsidP="005162F4">
      <w:pPr>
        <w:pStyle w:val="afe"/>
        <w:jc w:val="both"/>
        <w:rPr>
          <w:rFonts w:ascii="Times New Roman" w:hAnsi="Times New Roman" w:cs="Times New Roman"/>
          <w:szCs w:val="28"/>
        </w:rPr>
      </w:pPr>
      <w:r w:rsidRPr="005162F4">
        <w:rPr>
          <w:rFonts w:ascii="Times New Roman" w:hAnsi="Times New Roman" w:cs="Times New Roman"/>
          <w:szCs w:val="28"/>
        </w:rPr>
        <w:t>Барановского муниципального образования                                                И.С. Харитонов</w:t>
      </w:r>
    </w:p>
    <w:p w:rsidR="00123081" w:rsidRDefault="00123081" w:rsidP="005162F4">
      <w:pPr>
        <w:pStyle w:val="afe"/>
        <w:jc w:val="both"/>
        <w:rPr>
          <w:rFonts w:ascii="Times New Roman" w:hAnsi="Times New Roman" w:cs="Times New Roman"/>
          <w:szCs w:val="28"/>
        </w:rPr>
      </w:pPr>
    </w:p>
    <w:p w:rsidR="00123081" w:rsidRDefault="00123081" w:rsidP="005162F4">
      <w:pPr>
        <w:pStyle w:val="afe"/>
        <w:jc w:val="both"/>
        <w:rPr>
          <w:rFonts w:ascii="Times New Roman" w:hAnsi="Times New Roman" w:cs="Times New Roman"/>
          <w:szCs w:val="28"/>
        </w:rPr>
      </w:pPr>
    </w:p>
    <w:p w:rsidR="00123081" w:rsidRDefault="00123081" w:rsidP="005162F4">
      <w:pPr>
        <w:pStyle w:val="afe"/>
        <w:jc w:val="both"/>
        <w:rPr>
          <w:rFonts w:ascii="Times New Roman" w:hAnsi="Times New Roman" w:cs="Times New Roman"/>
          <w:szCs w:val="28"/>
        </w:rPr>
      </w:pPr>
    </w:p>
    <w:p w:rsidR="00123081" w:rsidRDefault="00123081" w:rsidP="005162F4">
      <w:pPr>
        <w:pStyle w:val="afe"/>
        <w:jc w:val="both"/>
        <w:rPr>
          <w:rFonts w:ascii="Times New Roman" w:hAnsi="Times New Roman" w:cs="Times New Roman"/>
          <w:szCs w:val="28"/>
        </w:rPr>
      </w:pPr>
    </w:p>
    <w:p w:rsidR="00123081" w:rsidRDefault="00123081" w:rsidP="005162F4">
      <w:pPr>
        <w:pStyle w:val="afe"/>
        <w:jc w:val="both"/>
        <w:rPr>
          <w:rFonts w:ascii="Times New Roman" w:hAnsi="Times New Roman" w:cs="Times New Roman"/>
          <w:szCs w:val="28"/>
        </w:rPr>
      </w:pPr>
    </w:p>
    <w:p w:rsidR="00123081" w:rsidRDefault="00123081" w:rsidP="005162F4">
      <w:pPr>
        <w:pStyle w:val="afe"/>
        <w:jc w:val="both"/>
        <w:rPr>
          <w:rFonts w:ascii="Times New Roman" w:hAnsi="Times New Roman" w:cs="Times New Roman"/>
          <w:szCs w:val="28"/>
        </w:rPr>
      </w:pPr>
    </w:p>
    <w:p w:rsidR="00123081" w:rsidRPr="005162F4" w:rsidRDefault="00123081" w:rsidP="005162F4">
      <w:pPr>
        <w:pStyle w:val="afe"/>
        <w:jc w:val="both"/>
        <w:rPr>
          <w:rFonts w:ascii="Times New Roman" w:hAnsi="Times New Roman" w:cs="Times New Roman"/>
          <w:szCs w:val="28"/>
        </w:rPr>
      </w:pPr>
    </w:p>
    <w:p w:rsidR="005162F4" w:rsidRDefault="005162F4" w:rsidP="00880A22">
      <w:pPr>
        <w:jc w:val="right"/>
        <w:rPr>
          <w:szCs w:val="28"/>
        </w:rPr>
      </w:pPr>
    </w:p>
    <w:p w:rsidR="00880A22" w:rsidRPr="00521CF0" w:rsidRDefault="00880A22" w:rsidP="00880A22">
      <w:pPr>
        <w:jc w:val="right"/>
        <w:rPr>
          <w:szCs w:val="28"/>
        </w:rPr>
      </w:pPr>
      <w:r>
        <w:rPr>
          <w:szCs w:val="28"/>
        </w:rPr>
        <w:lastRenderedPageBreak/>
        <w:t>ПРОЕКТ</w:t>
      </w:r>
    </w:p>
    <w:p w:rsidR="00880A22" w:rsidRPr="00521CF0" w:rsidRDefault="00880A22" w:rsidP="00880A22">
      <w:pPr>
        <w:rPr>
          <w:szCs w:val="28"/>
        </w:rPr>
      </w:pPr>
    </w:p>
    <w:p w:rsidR="00880A22" w:rsidRPr="00521CF0" w:rsidRDefault="00880A22" w:rsidP="00880A22">
      <w:pPr>
        <w:rPr>
          <w:szCs w:val="28"/>
        </w:rPr>
      </w:pPr>
    </w:p>
    <w:p w:rsidR="00880A22" w:rsidRPr="00023299" w:rsidRDefault="00F0099D" w:rsidP="00F0099D">
      <w:pPr>
        <w:jc w:val="right"/>
        <w:rPr>
          <w:sz w:val="22"/>
          <w:szCs w:val="22"/>
        </w:rPr>
      </w:pPr>
      <w:r w:rsidRPr="00023299">
        <w:rPr>
          <w:sz w:val="22"/>
          <w:szCs w:val="22"/>
        </w:rPr>
        <w:t xml:space="preserve">Утверждена </w:t>
      </w:r>
    </w:p>
    <w:p w:rsidR="00023299" w:rsidRDefault="00F0099D" w:rsidP="00F0099D">
      <w:pPr>
        <w:jc w:val="right"/>
        <w:rPr>
          <w:sz w:val="22"/>
          <w:szCs w:val="22"/>
        </w:rPr>
      </w:pPr>
      <w:r w:rsidRPr="00023299">
        <w:rPr>
          <w:sz w:val="22"/>
          <w:szCs w:val="22"/>
        </w:rPr>
        <w:t xml:space="preserve">постановлением администрации </w:t>
      </w:r>
    </w:p>
    <w:p w:rsidR="00F0099D" w:rsidRPr="00023299" w:rsidRDefault="00F0099D" w:rsidP="00F0099D">
      <w:pPr>
        <w:jc w:val="right"/>
        <w:rPr>
          <w:sz w:val="22"/>
          <w:szCs w:val="22"/>
        </w:rPr>
      </w:pPr>
      <w:r w:rsidRPr="00023299">
        <w:rPr>
          <w:sz w:val="22"/>
          <w:szCs w:val="22"/>
        </w:rPr>
        <w:t>Сенного муниципального образования</w:t>
      </w:r>
    </w:p>
    <w:p w:rsidR="00F0099D" w:rsidRPr="00521CF0" w:rsidRDefault="000A2AE0" w:rsidP="00F0099D">
      <w:pPr>
        <w:jc w:val="right"/>
        <w:rPr>
          <w:szCs w:val="28"/>
        </w:rPr>
      </w:pPr>
      <w:r w:rsidRPr="00023299">
        <w:rPr>
          <w:sz w:val="22"/>
          <w:szCs w:val="22"/>
        </w:rPr>
        <w:t>о</w:t>
      </w:r>
      <w:r w:rsidR="00F0099D" w:rsidRPr="00023299">
        <w:rPr>
          <w:sz w:val="22"/>
          <w:szCs w:val="22"/>
        </w:rPr>
        <w:t>т _______________№</w:t>
      </w:r>
    </w:p>
    <w:p w:rsidR="00880A22" w:rsidRPr="00521CF0" w:rsidRDefault="00880A22" w:rsidP="00880A22">
      <w:pPr>
        <w:rPr>
          <w:szCs w:val="28"/>
        </w:rPr>
      </w:pPr>
    </w:p>
    <w:p w:rsidR="00880A22" w:rsidRPr="00521CF0" w:rsidRDefault="00880A22" w:rsidP="00880A22">
      <w:pPr>
        <w:rPr>
          <w:szCs w:val="28"/>
        </w:rPr>
      </w:pPr>
    </w:p>
    <w:p w:rsidR="00F0099D" w:rsidRDefault="00F0099D" w:rsidP="00880A22">
      <w:pPr>
        <w:jc w:val="center"/>
        <w:rPr>
          <w:b/>
          <w:bCs/>
          <w:szCs w:val="28"/>
        </w:rPr>
      </w:pPr>
    </w:p>
    <w:p w:rsidR="00F0099D" w:rsidRDefault="00F0099D" w:rsidP="00880A22">
      <w:pPr>
        <w:jc w:val="center"/>
        <w:rPr>
          <w:b/>
          <w:bCs/>
          <w:szCs w:val="28"/>
        </w:rPr>
      </w:pPr>
    </w:p>
    <w:p w:rsidR="00F0099D" w:rsidRDefault="00F0099D" w:rsidP="00880A22">
      <w:pPr>
        <w:jc w:val="center"/>
        <w:rPr>
          <w:b/>
          <w:bCs/>
          <w:szCs w:val="28"/>
        </w:rPr>
      </w:pPr>
    </w:p>
    <w:p w:rsidR="00F0099D" w:rsidRDefault="00F0099D" w:rsidP="00880A22">
      <w:pPr>
        <w:jc w:val="center"/>
        <w:rPr>
          <w:b/>
          <w:bCs/>
          <w:szCs w:val="28"/>
        </w:rPr>
      </w:pPr>
    </w:p>
    <w:p w:rsidR="00880A22" w:rsidRPr="00521CF0" w:rsidRDefault="00880A22" w:rsidP="00880A22">
      <w:pPr>
        <w:jc w:val="center"/>
        <w:rPr>
          <w:szCs w:val="28"/>
        </w:rPr>
      </w:pPr>
      <w:r w:rsidRPr="00521CF0">
        <w:rPr>
          <w:b/>
          <w:bCs/>
          <w:szCs w:val="28"/>
        </w:rPr>
        <w:t>МУНИЦИПАЛЬНАЯ ПРОГРАММА</w:t>
      </w:r>
    </w:p>
    <w:p w:rsidR="00880A22" w:rsidRDefault="00880A22" w:rsidP="00880A22">
      <w:pPr>
        <w:jc w:val="center"/>
        <w:rPr>
          <w:b/>
          <w:bCs/>
          <w:szCs w:val="28"/>
        </w:rPr>
      </w:pPr>
      <w:r w:rsidRPr="00521CF0">
        <w:rPr>
          <w:b/>
          <w:bCs/>
          <w:szCs w:val="28"/>
        </w:rPr>
        <w:t xml:space="preserve">«Формирование комфортной городской среды на территории </w:t>
      </w:r>
    </w:p>
    <w:p w:rsidR="00880A22" w:rsidRPr="00521CF0" w:rsidRDefault="00880A22" w:rsidP="00880A22">
      <w:pPr>
        <w:jc w:val="center"/>
        <w:rPr>
          <w:szCs w:val="28"/>
        </w:rPr>
      </w:pPr>
      <w:r>
        <w:rPr>
          <w:b/>
          <w:bCs/>
          <w:szCs w:val="28"/>
        </w:rPr>
        <w:t xml:space="preserve">Сенного </w:t>
      </w:r>
      <w:r w:rsidRPr="00521CF0">
        <w:rPr>
          <w:b/>
          <w:bCs/>
          <w:szCs w:val="28"/>
        </w:rPr>
        <w:t>муниципального образования</w:t>
      </w:r>
    </w:p>
    <w:p w:rsidR="00880A22" w:rsidRPr="00521CF0" w:rsidRDefault="00880A22" w:rsidP="00880A22">
      <w:pPr>
        <w:jc w:val="center"/>
        <w:rPr>
          <w:szCs w:val="28"/>
        </w:rPr>
      </w:pPr>
      <w:r>
        <w:rPr>
          <w:b/>
          <w:bCs/>
          <w:szCs w:val="28"/>
        </w:rPr>
        <w:t>Вольского муниципального района</w:t>
      </w:r>
      <w:r w:rsidRPr="00521CF0">
        <w:rPr>
          <w:b/>
          <w:bCs/>
          <w:szCs w:val="28"/>
        </w:rPr>
        <w:t xml:space="preserve"> Саратовской области на 2018-2022 годы»</w:t>
      </w: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F0099D" w:rsidRPr="00F0099D" w:rsidRDefault="00F0099D" w:rsidP="00F0099D">
      <w:pPr>
        <w:jc w:val="center"/>
        <w:rPr>
          <w:b/>
          <w:szCs w:val="28"/>
        </w:rPr>
      </w:pPr>
      <w:r w:rsidRPr="00F0099D">
        <w:rPr>
          <w:b/>
          <w:szCs w:val="28"/>
        </w:rPr>
        <w:t>СРОКИ РЕАЛИЗАЦИИ МУНИЦИПАЛЬНОЙ ПРОГРАММЫ</w:t>
      </w:r>
    </w:p>
    <w:p w:rsidR="00880A22" w:rsidRPr="00F0099D" w:rsidRDefault="00F0099D" w:rsidP="00F0099D">
      <w:pPr>
        <w:jc w:val="center"/>
        <w:rPr>
          <w:b/>
          <w:szCs w:val="28"/>
        </w:rPr>
      </w:pPr>
      <w:r w:rsidRPr="00F0099D">
        <w:rPr>
          <w:b/>
          <w:szCs w:val="28"/>
        </w:rPr>
        <w:t>2018-2022</w:t>
      </w:r>
      <w:r w:rsidR="000A2AE0">
        <w:rPr>
          <w:b/>
          <w:szCs w:val="28"/>
        </w:rPr>
        <w:t xml:space="preserve"> гг.</w:t>
      </w: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Pr="00521CF0" w:rsidRDefault="00880A22" w:rsidP="00880A22">
      <w:pPr>
        <w:rPr>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Default="00880A22" w:rsidP="00880A22">
      <w:pPr>
        <w:jc w:val="center"/>
        <w:rPr>
          <w:b/>
          <w:bCs/>
          <w:szCs w:val="28"/>
        </w:rPr>
      </w:pPr>
    </w:p>
    <w:p w:rsidR="00880A22" w:rsidRPr="00521CF0" w:rsidRDefault="00880A22" w:rsidP="00880A22">
      <w:pPr>
        <w:jc w:val="center"/>
        <w:rPr>
          <w:szCs w:val="28"/>
        </w:rPr>
      </w:pPr>
      <w:r w:rsidRPr="00521CF0">
        <w:rPr>
          <w:b/>
          <w:bCs/>
          <w:szCs w:val="28"/>
        </w:rPr>
        <w:t>Паспорт</w:t>
      </w:r>
    </w:p>
    <w:p w:rsidR="00880A22" w:rsidRPr="00521CF0" w:rsidRDefault="00880A22" w:rsidP="00880A22">
      <w:pPr>
        <w:jc w:val="center"/>
        <w:rPr>
          <w:szCs w:val="28"/>
        </w:rPr>
      </w:pPr>
      <w:r w:rsidRPr="00521CF0">
        <w:rPr>
          <w:b/>
          <w:bCs/>
          <w:szCs w:val="28"/>
        </w:rPr>
        <w:t>муниципальной программы</w:t>
      </w:r>
    </w:p>
    <w:p w:rsidR="00880A22" w:rsidRDefault="00880A22" w:rsidP="00880A22">
      <w:pPr>
        <w:jc w:val="center"/>
        <w:rPr>
          <w:b/>
          <w:bCs/>
          <w:szCs w:val="28"/>
        </w:rPr>
      </w:pPr>
      <w:r w:rsidRPr="00521CF0">
        <w:rPr>
          <w:b/>
          <w:bCs/>
          <w:szCs w:val="28"/>
        </w:rPr>
        <w:t xml:space="preserve">Формирование комфортной городской среды на территории </w:t>
      </w:r>
    </w:p>
    <w:p w:rsidR="00880A22" w:rsidRPr="00521CF0" w:rsidRDefault="00880A22" w:rsidP="00880A22">
      <w:pPr>
        <w:jc w:val="center"/>
        <w:rPr>
          <w:szCs w:val="28"/>
        </w:rPr>
      </w:pPr>
      <w:r>
        <w:rPr>
          <w:b/>
          <w:bCs/>
          <w:szCs w:val="28"/>
        </w:rPr>
        <w:t>Сенного</w:t>
      </w:r>
      <w:r w:rsidRPr="00521CF0">
        <w:rPr>
          <w:b/>
          <w:bCs/>
          <w:szCs w:val="28"/>
        </w:rPr>
        <w:t xml:space="preserve"> муниципального образования</w:t>
      </w:r>
    </w:p>
    <w:p w:rsidR="00880A22" w:rsidRPr="00521CF0" w:rsidRDefault="00880A22" w:rsidP="00880A22">
      <w:pPr>
        <w:jc w:val="center"/>
        <w:rPr>
          <w:b/>
          <w:bCs/>
          <w:szCs w:val="28"/>
        </w:rPr>
      </w:pPr>
      <w:r>
        <w:rPr>
          <w:b/>
          <w:bCs/>
          <w:szCs w:val="28"/>
        </w:rPr>
        <w:t>Вольского муниципального</w:t>
      </w:r>
      <w:r w:rsidRPr="00521CF0">
        <w:rPr>
          <w:b/>
          <w:bCs/>
          <w:szCs w:val="28"/>
        </w:rPr>
        <w:t xml:space="preserve"> района Саратовской области на 2018-2022 годы»</w:t>
      </w:r>
    </w:p>
    <w:p w:rsidR="00880A22" w:rsidRPr="00521CF0" w:rsidRDefault="00880A22" w:rsidP="00880A22">
      <w:pPr>
        <w:jc w:val="center"/>
        <w:rPr>
          <w:b/>
          <w:bCs/>
          <w:szCs w:val="28"/>
        </w:rPr>
      </w:pPr>
    </w:p>
    <w:p w:rsidR="00880A22" w:rsidRPr="00521CF0" w:rsidRDefault="00880A22" w:rsidP="00880A22">
      <w:pPr>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3686"/>
        <w:gridCol w:w="5714"/>
      </w:tblGrid>
      <w:tr w:rsidR="00880A22" w:rsidRPr="00521CF0" w:rsidTr="001955E1">
        <w:tc>
          <w:tcPr>
            <w:tcW w:w="562" w:type="dxa"/>
            <w:shd w:val="clear" w:color="auto" w:fill="auto"/>
          </w:tcPr>
          <w:tbl>
            <w:tblPr>
              <w:tblW w:w="0" w:type="auto"/>
              <w:tblBorders>
                <w:top w:val="nil"/>
                <w:left w:val="nil"/>
                <w:bottom w:val="nil"/>
                <w:right w:val="nil"/>
              </w:tblBorders>
              <w:tblLook w:val="0000"/>
            </w:tblPr>
            <w:tblGrid>
              <w:gridCol w:w="331"/>
            </w:tblGrid>
            <w:tr w:rsidR="00880A22" w:rsidRPr="00521CF0" w:rsidTr="001955E1">
              <w:trPr>
                <w:trHeight w:val="109"/>
              </w:trPr>
              <w:tc>
                <w:tcPr>
                  <w:tcW w:w="0" w:type="auto"/>
                </w:tcPr>
                <w:p w:rsidR="00880A22" w:rsidRPr="00521CF0" w:rsidRDefault="00880A22" w:rsidP="001955E1">
                  <w:pPr>
                    <w:autoSpaceDE w:val="0"/>
                    <w:autoSpaceDN w:val="0"/>
                    <w:adjustRightInd w:val="0"/>
                    <w:jc w:val="both"/>
                    <w:rPr>
                      <w:sz w:val="23"/>
                      <w:szCs w:val="23"/>
                    </w:rPr>
                  </w:pPr>
                  <w:r w:rsidRPr="00521CF0">
                    <w:rPr>
                      <w:sz w:val="23"/>
                      <w:szCs w:val="23"/>
                    </w:rPr>
                    <w:t xml:space="preserve">1 </w:t>
                  </w:r>
                </w:p>
              </w:tc>
            </w:tr>
          </w:tbl>
          <w:p w:rsidR="00880A22" w:rsidRPr="00340D43" w:rsidRDefault="00880A22" w:rsidP="001955E1">
            <w:pPr>
              <w:jc w:val="both"/>
              <w:rPr>
                <w:sz w:val="24"/>
                <w:szCs w:val="24"/>
              </w:rPr>
            </w:pPr>
          </w:p>
        </w:tc>
        <w:tc>
          <w:tcPr>
            <w:tcW w:w="3686" w:type="dxa"/>
            <w:shd w:val="clear" w:color="auto" w:fill="auto"/>
          </w:tcPr>
          <w:p w:rsidR="00880A22" w:rsidRPr="00880A22" w:rsidRDefault="00880A22" w:rsidP="001955E1">
            <w:pPr>
              <w:pStyle w:val="afe"/>
              <w:jc w:val="both"/>
              <w:rPr>
                <w:rFonts w:ascii="Times New Roman" w:hAnsi="Times New Roman" w:cs="Times New Roman"/>
                <w:sz w:val="24"/>
                <w:szCs w:val="24"/>
              </w:rPr>
            </w:pPr>
            <w:r>
              <w:rPr>
                <w:rFonts w:ascii="Times New Roman" w:hAnsi="Times New Roman" w:cs="Times New Roman"/>
                <w:sz w:val="24"/>
                <w:szCs w:val="24"/>
              </w:rPr>
              <w:t>Н</w:t>
            </w:r>
            <w:r w:rsidRPr="00880A22">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 муниципальной программы</w:t>
            </w:r>
          </w:p>
        </w:tc>
        <w:tc>
          <w:tcPr>
            <w:tcW w:w="5714" w:type="dxa"/>
            <w:shd w:val="clear" w:color="auto" w:fill="auto"/>
          </w:tcPr>
          <w:p w:rsidR="00880A22" w:rsidRPr="00880A22" w:rsidRDefault="00880A22" w:rsidP="001955E1">
            <w:pPr>
              <w:pStyle w:val="afe"/>
              <w:jc w:val="both"/>
              <w:rPr>
                <w:rFonts w:ascii="Times New Roman" w:hAnsi="Times New Roman" w:cs="Times New Roman"/>
                <w:sz w:val="24"/>
                <w:szCs w:val="24"/>
              </w:rPr>
            </w:pPr>
            <w:r w:rsidRPr="00880A22">
              <w:rPr>
                <w:rFonts w:ascii="Times New Roman" w:hAnsi="Times New Roman" w:cs="Times New Roman"/>
                <w:sz w:val="24"/>
                <w:szCs w:val="24"/>
              </w:rPr>
              <w:t>Муниципальная программа «Формирование комфортной городской среды на территории Сенного муниципального образования Вольского муниципального района Саратовской области на 2018-2022 годы»</w:t>
            </w:r>
            <w:r w:rsidR="00E75F07">
              <w:rPr>
                <w:rFonts w:ascii="Times New Roman" w:hAnsi="Times New Roman" w:cs="Times New Roman"/>
                <w:sz w:val="24"/>
                <w:szCs w:val="24"/>
              </w:rPr>
              <w:t xml:space="preserve"> (далее – муниципальная программа)</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2</w:t>
            </w:r>
          </w:p>
        </w:tc>
        <w:tc>
          <w:tcPr>
            <w:tcW w:w="3686" w:type="dxa"/>
            <w:shd w:val="clear" w:color="auto" w:fill="auto"/>
          </w:tcPr>
          <w:tbl>
            <w:tblPr>
              <w:tblW w:w="0" w:type="auto"/>
              <w:tblBorders>
                <w:top w:val="nil"/>
                <w:left w:val="nil"/>
                <w:bottom w:val="nil"/>
                <w:right w:val="nil"/>
              </w:tblBorders>
              <w:tblLook w:val="0000"/>
            </w:tblPr>
            <w:tblGrid>
              <w:gridCol w:w="3470"/>
            </w:tblGrid>
            <w:tr w:rsidR="00880A22" w:rsidRPr="00521CF0" w:rsidTr="001955E1">
              <w:trPr>
                <w:trHeight w:val="227"/>
              </w:trPr>
              <w:tc>
                <w:tcPr>
                  <w:tcW w:w="0" w:type="auto"/>
                </w:tcPr>
                <w:p w:rsidR="00880A22" w:rsidRPr="00521CF0" w:rsidRDefault="00880A22" w:rsidP="001955E1">
                  <w:pPr>
                    <w:jc w:val="both"/>
                    <w:rPr>
                      <w:sz w:val="24"/>
                      <w:szCs w:val="24"/>
                    </w:rPr>
                  </w:pPr>
                  <w:r w:rsidRPr="00521CF0">
                    <w:rPr>
                      <w:sz w:val="24"/>
                      <w:szCs w:val="24"/>
                    </w:rPr>
                    <w:t xml:space="preserve">Ответственный исполнитель муниципальной программы </w:t>
                  </w:r>
                </w:p>
              </w:tc>
            </w:tr>
          </w:tbl>
          <w:p w:rsidR="00880A22" w:rsidRPr="00340D43" w:rsidRDefault="00880A22" w:rsidP="001955E1">
            <w:pPr>
              <w:jc w:val="both"/>
              <w:rPr>
                <w:sz w:val="24"/>
                <w:szCs w:val="24"/>
              </w:rPr>
            </w:pPr>
          </w:p>
        </w:tc>
        <w:tc>
          <w:tcPr>
            <w:tcW w:w="5714" w:type="dxa"/>
            <w:shd w:val="clear" w:color="auto" w:fill="auto"/>
          </w:tcPr>
          <w:p w:rsidR="00880A22" w:rsidRPr="00340D43" w:rsidRDefault="00880A22" w:rsidP="001955E1">
            <w:pPr>
              <w:jc w:val="both"/>
              <w:rPr>
                <w:sz w:val="24"/>
                <w:szCs w:val="24"/>
              </w:rPr>
            </w:pPr>
            <w:r w:rsidRPr="00340D43">
              <w:rPr>
                <w:sz w:val="24"/>
                <w:szCs w:val="24"/>
              </w:rPr>
              <w:t xml:space="preserve">Администрация </w:t>
            </w:r>
            <w:r>
              <w:rPr>
                <w:sz w:val="24"/>
                <w:szCs w:val="24"/>
              </w:rPr>
              <w:t>Сенного</w:t>
            </w:r>
            <w:r w:rsidRPr="00340D43">
              <w:rPr>
                <w:sz w:val="24"/>
                <w:szCs w:val="24"/>
              </w:rPr>
              <w:t xml:space="preserve"> муниципального </w:t>
            </w:r>
            <w:r>
              <w:rPr>
                <w:sz w:val="24"/>
                <w:szCs w:val="24"/>
              </w:rPr>
              <w:t>образования Вольского муниципального района Саратовской области</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3</w:t>
            </w:r>
          </w:p>
        </w:tc>
        <w:tc>
          <w:tcPr>
            <w:tcW w:w="3686" w:type="dxa"/>
            <w:shd w:val="clear" w:color="auto" w:fill="auto"/>
          </w:tcPr>
          <w:p w:rsidR="00880A22" w:rsidRPr="00340D43" w:rsidRDefault="00880A22" w:rsidP="001955E1">
            <w:pPr>
              <w:jc w:val="both"/>
              <w:rPr>
                <w:sz w:val="24"/>
                <w:szCs w:val="24"/>
              </w:rPr>
            </w:pPr>
            <w:r w:rsidRPr="00340D43">
              <w:rPr>
                <w:sz w:val="24"/>
                <w:szCs w:val="24"/>
              </w:rPr>
              <w:t>Соисполнители муниципальной программы</w:t>
            </w:r>
          </w:p>
        </w:tc>
        <w:tc>
          <w:tcPr>
            <w:tcW w:w="5714" w:type="dxa"/>
            <w:shd w:val="clear" w:color="auto" w:fill="auto"/>
          </w:tcPr>
          <w:p w:rsidR="00880A22" w:rsidRPr="00340D43" w:rsidRDefault="00880A22" w:rsidP="001955E1">
            <w:pPr>
              <w:jc w:val="both"/>
              <w:rPr>
                <w:sz w:val="24"/>
                <w:szCs w:val="24"/>
              </w:rPr>
            </w:pPr>
            <w:r>
              <w:rPr>
                <w:sz w:val="24"/>
                <w:szCs w:val="24"/>
              </w:rPr>
              <w:t>отсутствуют</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4</w:t>
            </w:r>
          </w:p>
        </w:tc>
        <w:tc>
          <w:tcPr>
            <w:tcW w:w="3686" w:type="dxa"/>
            <w:shd w:val="clear" w:color="auto" w:fill="auto"/>
          </w:tcPr>
          <w:p w:rsidR="00880A22" w:rsidRPr="00340D43" w:rsidRDefault="00880A22" w:rsidP="001955E1">
            <w:pPr>
              <w:jc w:val="both"/>
              <w:rPr>
                <w:sz w:val="24"/>
                <w:szCs w:val="24"/>
              </w:rPr>
            </w:pPr>
            <w:r w:rsidRPr="00340D43">
              <w:rPr>
                <w:sz w:val="24"/>
                <w:szCs w:val="24"/>
              </w:rPr>
              <w:t>Участники муниципальной программы</w:t>
            </w:r>
          </w:p>
        </w:tc>
        <w:tc>
          <w:tcPr>
            <w:tcW w:w="5714" w:type="dxa"/>
            <w:shd w:val="clear" w:color="auto" w:fill="auto"/>
          </w:tcPr>
          <w:p w:rsidR="000A2AE0" w:rsidRDefault="00880A22" w:rsidP="001955E1">
            <w:pPr>
              <w:jc w:val="both"/>
              <w:rPr>
                <w:sz w:val="24"/>
                <w:szCs w:val="24"/>
              </w:rPr>
            </w:pPr>
            <w:r w:rsidRPr="00340D43">
              <w:rPr>
                <w:sz w:val="24"/>
                <w:szCs w:val="24"/>
              </w:rPr>
              <w:t xml:space="preserve">Администрация </w:t>
            </w:r>
            <w:r>
              <w:rPr>
                <w:sz w:val="24"/>
                <w:szCs w:val="24"/>
              </w:rPr>
              <w:t>Сенного</w:t>
            </w:r>
            <w:r w:rsidRPr="00340D43">
              <w:rPr>
                <w:sz w:val="24"/>
                <w:szCs w:val="24"/>
              </w:rPr>
              <w:t xml:space="preserve"> муниципального </w:t>
            </w:r>
            <w:r>
              <w:rPr>
                <w:sz w:val="24"/>
                <w:szCs w:val="24"/>
              </w:rPr>
              <w:t>образования</w:t>
            </w:r>
            <w:r w:rsidRPr="00340D43">
              <w:rPr>
                <w:sz w:val="24"/>
                <w:szCs w:val="24"/>
              </w:rPr>
              <w:t xml:space="preserve">, </w:t>
            </w:r>
          </w:p>
          <w:p w:rsidR="00880A22" w:rsidRPr="00340D43" w:rsidRDefault="00880A22" w:rsidP="001955E1">
            <w:pPr>
              <w:jc w:val="both"/>
              <w:rPr>
                <w:sz w:val="24"/>
                <w:szCs w:val="24"/>
              </w:rPr>
            </w:pPr>
            <w:r w:rsidRPr="00340D43">
              <w:rPr>
                <w:sz w:val="24"/>
                <w:szCs w:val="24"/>
              </w:rPr>
              <w:t>собственники жилых помещений (по согласованию)</w:t>
            </w:r>
          </w:p>
          <w:p w:rsidR="00880A22" w:rsidRPr="00340D43" w:rsidRDefault="00880A22" w:rsidP="001955E1">
            <w:pPr>
              <w:jc w:val="both"/>
              <w:rPr>
                <w:sz w:val="24"/>
                <w:szCs w:val="24"/>
              </w:rPr>
            </w:pP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5</w:t>
            </w:r>
          </w:p>
        </w:tc>
        <w:tc>
          <w:tcPr>
            <w:tcW w:w="3686" w:type="dxa"/>
            <w:shd w:val="clear" w:color="auto" w:fill="auto"/>
          </w:tcPr>
          <w:tbl>
            <w:tblPr>
              <w:tblW w:w="0" w:type="auto"/>
              <w:tblBorders>
                <w:top w:val="nil"/>
                <w:left w:val="nil"/>
                <w:bottom w:val="nil"/>
                <w:right w:val="nil"/>
              </w:tblBorders>
              <w:tblLook w:val="0000"/>
            </w:tblPr>
            <w:tblGrid>
              <w:gridCol w:w="3470"/>
            </w:tblGrid>
            <w:tr w:rsidR="00880A22" w:rsidRPr="00521CF0" w:rsidTr="001955E1">
              <w:trPr>
                <w:trHeight w:val="227"/>
              </w:trPr>
              <w:tc>
                <w:tcPr>
                  <w:tcW w:w="0" w:type="auto"/>
                </w:tcPr>
                <w:p w:rsidR="00880A22" w:rsidRPr="00521CF0" w:rsidRDefault="00880A22" w:rsidP="001955E1">
                  <w:pPr>
                    <w:jc w:val="both"/>
                    <w:rPr>
                      <w:sz w:val="24"/>
                      <w:szCs w:val="24"/>
                    </w:rPr>
                  </w:pPr>
                  <w:r w:rsidRPr="00521CF0">
                    <w:rPr>
                      <w:sz w:val="24"/>
                      <w:szCs w:val="24"/>
                    </w:rPr>
                    <w:t xml:space="preserve">Основание для разработки программы </w:t>
                  </w:r>
                </w:p>
              </w:tc>
            </w:tr>
          </w:tbl>
          <w:p w:rsidR="00880A22" w:rsidRPr="00340D43" w:rsidRDefault="00880A22" w:rsidP="001955E1">
            <w:pPr>
              <w:jc w:val="both"/>
              <w:rPr>
                <w:sz w:val="24"/>
                <w:szCs w:val="24"/>
              </w:rPr>
            </w:pPr>
          </w:p>
        </w:tc>
        <w:tc>
          <w:tcPr>
            <w:tcW w:w="5714" w:type="dxa"/>
            <w:shd w:val="clear" w:color="auto" w:fill="auto"/>
          </w:tcPr>
          <w:p w:rsidR="00880A22" w:rsidRPr="00340D43" w:rsidRDefault="00880A22" w:rsidP="001955E1">
            <w:pPr>
              <w:jc w:val="both"/>
              <w:rPr>
                <w:sz w:val="24"/>
                <w:szCs w:val="24"/>
              </w:rPr>
            </w:pPr>
            <w:r w:rsidRPr="00340D43">
              <w:rPr>
                <w:sz w:val="24"/>
                <w:szCs w:val="24"/>
              </w:rPr>
              <w:t>- Федеральный закон от 06.10.2003 года № 131-ФЗ «Об общих принципах организации местного самоуправления в Российской Федерации»,</w:t>
            </w:r>
          </w:p>
          <w:p w:rsidR="00880A22" w:rsidRPr="00340D43" w:rsidRDefault="00880A22" w:rsidP="001955E1">
            <w:pPr>
              <w:jc w:val="both"/>
              <w:rPr>
                <w:sz w:val="24"/>
                <w:szCs w:val="24"/>
              </w:rPr>
            </w:pPr>
            <w:r w:rsidRPr="00340D43">
              <w:rPr>
                <w:sz w:val="24"/>
                <w:szCs w:val="24"/>
              </w:rPr>
              <w:t>- Постановление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6</w:t>
            </w:r>
          </w:p>
        </w:tc>
        <w:tc>
          <w:tcPr>
            <w:tcW w:w="3686" w:type="dxa"/>
            <w:shd w:val="clear" w:color="auto" w:fill="auto"/>
          </w:tcPr>
          <w:p w:rsidR="00880A22" w:rsidRPr="00340D43" w:rsidRDefault="00880A22" w:rsidP="001955E1">
            <w:pPr>
              <w:jc w:val="both"/>
              <w:rPr>
                <w:sz w:val="24"/>
                <w:szCs w:val="24"/>
              </w:rPr>
            </w:pPr>
            <w:r w:rsidRPr="00340D43">
              <w:rPr>
                <w:sz w:val="24"/>
                <w:szCs w:val="24"/>
              </w:rPr>
              <w:t>Мероприятия муниципальной программы</w:t>
            </w:r>
          </w:p>
        </w:tc>
        <w:tc>
          <w:tcPr>
            <w:tcW w:w="5714" w:type="dxa"/>
            <w:shd w:val="clear" w:color="auto" w:fill="auto"/>
          </w:tcPr>
          <w:p w:rsidR="00880A22" w:rsidRPr="00340D43" w:rsidRDefault="00880A22" w:rsidP="001955E1">
            <w:pPr>
              <w:jc w:val="both"/>
              <w:rPr>
                <w:sz w:val="24"/>
                <w:szCs w:val="24"/>
              </w:rPr>
            </w:pPr>
            <w:r>
              <w:rPr>
                <w:b/>
                <w:sz w:val="24"/>
                <w:szCs w:val="24"/>
              </w:rPr>
              <w:t>-</w:t>
            </w:r>
            <w:r w:rsidRPr="00340D43">
              <w:rPr>
                <w:sz w:val="24"/>
                <w:szCs w:val="24"/>
              </w:rPr>
              <w:t>Благоустройство дворовых территорий</w:t>
            </w:r>
          </w:p>
          <w:p w:rsidR="00880A22" w:rsidRDefault="00880A22" w:rsidP="001955E1">
            <w:pPr>
              <w:jc w:val="both"/>
              <w:rPr>
                <w:sz w:val="24"/>
                <w:szCs w:val="24"/>
              </w:rPr>
            </w:pPr>
            <w:r>
              <w:rPr>
                <w:b/>
                <w:sz w:val="24"/>
                <w:szCs w:val="24"/>
              </w:rPr>
              <w:t>-</w:t>
            </w:r>
            <w:r w:rsidRPr="00340D43">
              <w:rPr>
                <w:sz w:val="24"/>
                <w:szCs w:val="24"/>
              </w:rPr>
              <w:t xml:space="preserve"> Благоустройство общественных территорий</w:t>
            </w:r>
          </w:p>
          <w:p w:rsidR="00880A22" w:rsidRPr="00D2008C" w:rsidRDefault="00880A22" w:rsidP="001955E1">
            <w:pPr>
              <w:jc w:val="both"/>
              <w:rPr>
                <w:b/>
                <w:sz w:val="24"/>
                <w:szCs w:val="24"/>
              </w:rPr>
            </w:pP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7</w:t>
            </w:r>
          </w:p>
        </w:tc>
        <w:tc>
          <w:tcPr>
            <w:tcW w:w="3686" w:type="dxa"/>
            <w:shd w:val="clear" w:color="auto" w:fill="auto"/>
          </w:tcPr>
          <w:p w:rsidR="00880A22" w:rsidRPr="00340D43" w:rsidRDefault="00880A22" w:rsidP="001955E1">
            <w:pPr>
              <w:jc w:val="both"/>
              <w:rPr>
                <w:sz w:val="24"/>
                <w:szCs w:val="24"/>
              </w:rPr>
            </w:pPr>
            <w:r w:rsidRPr="00340D43">
              <w:rPr>
                <w:sz w:val="24"/>
                <w:szCs w:val="24"/>
              </w:rPr>
              <w:t>Цели муниципальной программы</w:t>
            </w:r>
          </w:p>
        </w:tc>
        <w:tc>
          <w:tcPr>
            <w:tcW w:w="5714" w:type="dxa"/>
            <w:shd w:val="clear" w:color="auto" w:fill="auto"/>
          </w:tcPr>
          <w:p w:rsidR="00880A22" w:rsidRPr="00340D43" w:rsidRDefault="00880A22" w:rsidP="001955E1">
            <w:pPr>
              <w:jc w:val="both"/>
              <w:rPr>
                <w:sz w:val="24"/>
                <w:szCs w:val="24"/>
              </w:rPr>
            </w:pPr>
            <w:r>
              <w:rPr>
                <w:sz w:val="24"/>
                <w:szCs w:val="24"/>
              </w:rPr>
              <w:t>-</w:t>
            </w:r>
            <w:r w:rsidRPr="00340D43">
              <w:rPr>
                <w:sz w:val="24"/>
                <w:szCs w:val="24"/>
              </w:rPr>
              <w:t xml:space="preserve"> Создание условий </w:t>
            </w:r>
            <w:r w:rsidR="00E75F07">
              <w:rPr>
                <w:sz w:val="24"/>
                <w:szCs w:val="24"/>
              </w:rPr>
              <w:t xml:space="preserve">для комфортного проживания </w:t>
            </w:r>
            <w:r w:rsidRPr="00340D43">
              <w:rPr>
                <w:sz w:val="24"/>
                <w:szCs w:val="24"/>
              </w:rPr>
              <w:t xml:space="preserve"> населения</w:t>
            </w:r>
            <w:r w:rsidR="00E75F07">
              <w:rPr>
                <w:sz w:val="24"/>
                <w:szCs w:val="24"/>
              </w:rPr>
              <w:t xml:space="preserve">в условиях доступной городской среды </w:t>
            </w:r>
            <w:r w:rsidRPr="00340D43">
              <w:rPr>
                <w:sz w:val="24"/>
                <w:szCs w:val="24"/>
              </w:rPr>
              <w:t xml:space="preserve">на территории </w:t>
            </w:r>
            <w:r w:rsidR="000A2AE0">
              <w:rPr>
                <w:sz w:val="24"/>
                <w:szCs w:val="24"/>
              </w:rPr>
              <w:t xml:space="preserve">Сенного </w:t>
            </w:r>
            <w:r w:rsidRPr="00340D43">
              <w:rPr>
                <w:sz w:val="24"/>
                <w:szCs w:val="24"/>
              </w:rPr>
              <w:t>муниципального образования</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8</w:t>
            </w:r>
          </w:p>
        </w:tc>
        <w:tc>
          <w:tcPr>
            <w:tcW w:w="3686" w:type="dxa"/>
            <w:shd w:val="clear" w:color="auto" w:fill="auto"/>
          </w:tcPr>
          <w:p w:rsidR="00880A22" w:rsidRPr="00340D43" w:rsidRDefault="00880A22" w:rsidP="001955E1">
            <w:pPr>
              <w:jc w:val="both"/>
              <w:rPr>
                <w:sz w:val="24"/>
                <w:szCs w:val="24"/>
              </w:rPr>
            </w:pPr>
            <w:r w:rsidRPr="00340D43">
              <w:rPr>
                <w:sz w:val="24"/>
                <w:szCs w:val="24"/>
              </w:rPr>
              <w:t>Задачи муниципальной программы</w:t>
            </w:r>
          </w:p>
        </w:tc>
        <w:tc>
          <w:tcPr>
            <w:tcW w:w="5714" w:type="dxa"/>
            <w:shd w:val="clear" w:color="auto" w:fill="auto"/>
          </w:tcPr>
          <w:p w:rsidR="00880A22" w:rsidRPr="00340D43" w:rsidRDefault="00880A22" w:rsidP="001955E1">
            <w:pPr>
              <w:jc w:val="both"/>
              <w:rPr>
                <w:sz w:val="24"/>
                <w:szCs w:val="24"/>
              </w:rPr>
            </w:pPr>
            <w:r>
              <w:rPr>
                <w:sz w:val="24"/>
                <w:szCs w:val="24"/>
              </w:rPr>
              <w:t>-</w:t>
            </w:r>
            <w:r w:rsidR="00C53A44">
              <w:rPr>
                <w:sz w:val="24"/>
                <w:szCs w:val="24"/>
              </w:rPr>
              <w:t>О</w:t>
            </w:r>
            <w:r w:rsidR="00E75F07">
              <w:rPr>
                <w:sz w:val="24"/>
                <w:szCs w:val="24"/>
              </w:rPr>
              <w:t>беспечение ф</w:t>
            </w:r>
            <w:r w:rsidRPr="00340D43">
              <w:rPr>
                <w:sz w:val="24"/>
                <w:szCs w:val="24"/>
              </w:rPr>
              <w:t>ормирование единого облика дворовых территорий поселения</w:t>
            </w:r>
          </w:p>
          <w:p w:rsidR="00E75F07" w:rsidRDefault="00880A22" w:rsidP="00E75F07">
            <w:pPr>
              <w:jc w:val="both"/>
              <w:rPr>
                <w:sz w:val="24"/>
                <w:szCs w:val="24"/>
              </w:rPr>
            </w:pPr>
            <w:r>
              <w:rPr>
                <w:sz w:val="24"/>
                <w:szCs w:val="24"/>
              </w:rPr>
              <w:t>-</w:t>
            </w:r>
            <w:r w:rsidR="00C53A44">
              <w:rPr>
                <w:sz w:val="24"/>
                <w:szCs w:val="24"/>
              </w:rPr>
              <w:t xml:space="preserve"> Обеспечение создания, содержания и развития объектов благоустройства на территории Сенного муниципального образования, включая объекты, </w:t>
            </w:r>
            <w:r w:rsidR="00C53A44">
              <w:rPr>
                <w:sz w:val="24"/>
                <w:szCs w:val="24"/>
              </w:rPr>
              <w:lastRenderedPageBreak/>
              <w:t xml:space="preserve">находящиеся в частной собственности и прилегающие к ним территории </w:t>
            </w:r>
          </w:p>
          <w:p w:rsidR="00880A22" w:rsidRPr="00340D43" w:rsidRDefault="00880A22" w:rsidP="00E75F07">
            <w:pPr>
              <w:jc w:val="both"/>
              <w:rPr>
                <w:sz w:val="24"/>
                <w:szCs w:val="24"/>
              </w:rPr>
            </w:pPr>
            <w:r>
              <w:rPr>
                <w:sz w:val="24"/>
                <w:szCs w:val="24"/>
              </w:rPr>
              <w:t>-</w:t>
            </w:r>
            <w:r w:rsidRPr="00340D43">
              <w:rPr>
                <w:sz w:val="24"/>
                <w:szCs w:val="24"/>
              </w:rPr>
              <w:t xml:space="preserve"> Повышение уровня вовлеченности заинтересованных граждан, организаций в реализацию мероприятий по благоустройству территории </w:t>
            </w:r>
            <w:r w:rsidR="00C53A44">
              <w:rPr>
                <w:sz w:val="24"/>
                <w:szCs w:val="24"/>
              </w:rPr>
              <w:t>Сенного муниципального образования</w:t>
            </w:r>
          </w:p>
        </w:tc>
      </w:tr>
      <w:tr w:rsidR="00880A22" w:rsidRPr="00521CF0" w:rsidTr="001955E1">
        <w:trPr>
          <w:trHeight w:val="3492"/>
        </w:trPr>
        <w:tc>
          <w:tcPr>
            <w:tcW w:w="562" w:type="dxa"/>
            <w:shd w:val="clear" w:color="auto" w:fill="auto"/>
          </w:tcPr>
          <w:p w:rsidR="00880A22" w:rsidRPr="00340D43" w:rsidRDefault="00880A22" w:rsidP="001955E1">
            <w:pPr>
              <w:jc w:val="both"/>
              <w:rPr>
                <w:sz w:val="24"/>
                <w:szCs w:val="24"/>
              </w:rPr>
            </w:pPr>
            <w:r w:rsidRPr="00340D43">
              <w:rPr>
                <w:sz w:val="24"/>
                <w:szCs w:val="24"/>
              </w:rPr>
              <w:lastRenderedPageBreak/>
              <w:t>9</w:t>
            </w:r>
          </w:p>
        </w:tc>
        <w:tc>
          <w:tcPr>
            <w:tcW w:w="3686" w:type="dxa"/>
            <w:shd w:val="clear" w:color="auto" w:fill="auto"/>
          </w:tcPr>
          <w:p w:rsidR="00880A22" w:rsidRPr="00340D43" w:rsidRDefault="001955E1" w:rsidP="001955E1">
            <w:pPr>
              <w:jc w:val="both"/>
              <w:rPr>
                <w:sz w:val="24"/>
                <w:szCs w:val="24"/>
              </w:rPr>
            </w:pPr>
            <w:r>
              <w:rPr>
                <w:sz w:val="24"/>
                <w:szCs w:val="24"/>
              </w:rPr>
              <w:t xml:space="preserve">Целевые показатели </w:t>
            </w:r>
            <w:r w:rsidR="00880A22" w:rsidRPr="00340D43">
              <w:rPr>
                <w:sz w:val="24"/>
                <w:szCs w:val="24"/>
              </w:rPr>
              <w:t>муниципальной программы</w:t>
            </w:r>
          </w:p>
        </w:tc>
        <w:tc>
          <w:tcPr>
            <w:tcW w:w="5714" w:type="dxa"/>
            <w:shd w:val="clear" w:color="auto" w:fill="auto"/>
          </w:tcPr>
          <w:p w:rsidR="00880A22" w:rsidRDefault="001955E1" w:rsidP="001955E1">
            <w:pPr>
              <w:jc w:val="both"/>
              <w:rPr>
                <w:sz w:val="24"/>
                <w:szCs w:val="24"/>
              </w:rPr>
            </w:pPr>
            <w:r>
              <w:rPr>
                <w:sz w:val="24"/>
                <w:szCs w:val="24"/>
              </w:rPr>
              <w:t xml:space="preserve">Доля благоустроенных дворовых территорий в муниципальном образовании от общего количества требующих проведения мероприятий по благоустройству – с </w:t>
            </w:r>
            <w:r w:rsidR="002E5273">
              <w:rPr>
                <w:sz w:val="24"/>
                <w:szCs w:val="24"/>
              </w:rPr>
              <w:t xml:space="preserve">19,2% в </w:t>
            </w:r>
            <w:r>
              <w:rPr>
                <w:sz w:val="24"/>
                <w:szCs w:val="24"/>
              </w:rPr>
              <w:t xml:space="preserve">2018 году до </w:t>
            </w:r>
            <w:r w:rsidR="002E5273">
              <w:rPr>
                <w:sz w:val="24"/>
                <w:szCs w:val="24"/>
              </w:rPr>
              <w:t>100</w:t>
            </w:r>
            <w:r>
              <w:rPr>
                <w:sz w:val="24"/>
                <w:szCs w:val="24"/>
              </w:rPr>
              <w:t>% в 2022 году;</w:t>
            </w:r>
          </w:p>
          <w:p w:rsidR="001955E1" w:rsidRDefault="001955E1" w:rsidP="001955E1">
            <w:pPr>
              <w:jc w:val="both"/>
              <w:rPr>
                <w:sz w:val="24"/>
                <w:szCs w:val="24"/>
              </w:rPr>
            </w:pPr>
            <w:r>
              <w:rPr>
                <w:sz w:val="24"/>
                <w:szCs w:val="24"/>
              </w:rPr>
              <w:t xml:space="preserve">Доля благоустроенных общественных территорий в муниципальном образовании от общего количества требующих проведения мероприятий по благоустройству – с </w:t>
            </w:r>
            <w:r w:rsidR="007A44A3">
              <w:rPr>
                <w:sz w:val="24"/>
                <w:szCs w:val="24"/>
              </w:rPr>
              <w:t>0,00</w:t>
            </w:r>
            <w:r>
              <w:rPr>
                <w:sz w:val="24"/>
                <w:szCs w:val="24"/>
              </w:rPr>
              <w:t xml:space="preserve">% в 2018 году до </w:t>
            </w:r>
            <w:r w:rsidR="007A44A3">
              <w:rPr>
                <w:sz w:val="24"/>
                <w:szCs w:val="24"/>
              </w:rPr>
              <w:t>100,0</w:t>
            </w:r>
            <w:r>
              <w:rPr>
                <w:sz w:val="24"/>
                <w:szCs w:val="24"/>
              </w:rPr>
              <w:t>% в 2022 году;</w:t>
            </w:r>
          </w:p>
          <w:p w:rsidR="001955E1" w:rsidRPr="00340D43" w:rsidRDefault="001955E1" w:rsidP="001955E1">
            <w:pPr>
              <w:jc w:val="both"/>
              <w:rPr>
                <w:sz w:val="24"/>
                <w:szCs w:val="24"/>
              </w:rPr>
            </w:pP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10</w:t>
            </w:r>
          </w:p>
        </w:tc>
        <w:tc>
          <w:tcPr>
            <w:tcW w:w="3686" w:type="dxa"/>
            <w:shd w:val="clear" w:color="auto" w:fill="auto"/>
          </w:tcPr>
          <w:p w:rsidR="00880A22" w:rsidRPr="00340D43" w:rsidRDefault="00880A22" w:rsidP="001955E1">
            <w:pPr>
              <w:jc w:val="both"/>
              <w:rPr>
                <w:sz w:val="24"/>
                <w:szCs w:val="24"/>
              </w:rPr>
            </w:pPr>
            <w:r w:rsidRPr="00340D43">
              <w:rPr>
                <w:sz w:val="24"/>
                <w:szCs w:val="24"/>
              </w:rPr>
              <w:t xml:space="preserve">Этапы и сроки реализации </w:t>
            </w:r>
            <w:r w:rsidR="001955E1">
              <w:rPr>
                <w:sz w:val="24"/>
                <w:szCs w:val="24"/>
              </w:rPr>
              <w:t xml:space="preserve">муниципальной </w:t>
            </w:r>
            <w:r w:rsidRPr="00340D43">
              <w:rPr>
                <w:sz w:val="24"/>
                <w:szCs w:val="24"/>
              </w:rPr>
              <w:t>программы</w:t>
            </w:r>
          </w:p>
        </w:tc>
        <w:tc>
          <w:tcPr>
            <w:tcW w:w="5714" w:type="dxa"/>
            <w:shd w:val="clear" w:color="auto" w:fill="auto"/>
          </w:tcPr>
          <w:p w:rsidR="00880A22" w:rsidRPr="00340D43" w:rsidRDefault="00880A22" w:rsidP="001955E1">
            <w:pPr>
              <w:jc w:val="both"/>
              <w:rPr>
                <w:sz w:val="24"/>
                <w:szCs w:val="24"/>
              </w:rPr>
            </w:pPr>
            <w:r w:rsidRPr="00340D43">
              <w:rPr>
                <w:sz w:val="24"/>
                <w:szCs w:val="24"/>
              </w:rPr>
              <w:t>2018-2022 года, поэтапная реализация</w:t>
            </w:r>
          </w:p>
        </w:tc>
      </w:tr>
      <w:tr w:rsidR="00880A22" w:rsidRPr="00521CF0" w:rsidTr="001955E1">
        <w:tc>
          <w:tcPr>
            <w:tcW w:w="562" w:type="dxa"/>
            <w:shd w:val="clear" w:color="auto" w:fill="auto"/>
          </w:tcPr>
          <w:p w:rsidR="00880A22" w:rsidRPr="00340D43" w:rsidRDefault="00880A22" w:rsidP="001955E1">
            <w:pPr>
              <w:jc w:val="both"/>
              <w:rPr>
                <w:sz w:val="24"/>
                <w:szCs w:val="24"/>
              </w:rPr>
            </w:pPr>
            <w:r w:rsidRPr="00340D43">
              <w:rPr>
                <w:sz w:val="24"/>
                <w:szCs w:val="24"/>
              </w:rPr>
              <w:t>11</w:t>
            </w:r>
          </w:p>
        </w:tc>
        <w:tc>
          <w:tcPr>
            <w:tcW w:w="3686" w:type="dxa"/>
            <w:shd w:val="clear" w:color="auto" w:fill="auto"/>
          </w:tcPr>
          <w:p w:rsidR="00880A22" w:rsidRPr="00340D43" w:rsidRDefault="00880A22" w:rsidP="001955E1">
            <w:pPr>
              <w:jc w:val="both"/>
              <w:rPr>
                <w:sz w:val="24"/>
                <w:szCs w:val="24"/>
              </w:rPr>
            </w:pPr>
            <w:r w:rsidRPr="00340D43">
              <w:rPr>
                <w:sz w:val="24"/>
                <w:szCs w:val="24"/>
              </w:rPr>
              <w:t xml:space="preserve">Объемы </w:t>
            </w:r>
            <w:r w:rsidR="001955E1">
              <w:rPr>
                <w:sz w:val="24"/>
                <w:szCs w:val="24"/>
              </w:rPr>
              <w:t>финансового обеспечения муниципальной программы</w:t>
            </w:r>
          </w:p>
        </w:tc>
        <w:tc>
          <w:tcPr>
            <w:tcW w:w="5714" w:type="dxa"/>
            <w:shd w:val="clear" w:color="auto" w:fill="auto"/>
          </w:tcPr>
          <w:p w:rsidR="00880A22" w:rsidRDefault="00880A22" w:rsidP="001955E1">
            <w:pPr>
              <w:jc w:val="both"/>
              <w:rPr>
                <w:sz w:val="24"/>
                <w:szCs w:val="24"/>
              </w:rPr>
            </w:pPr>
            <w:r w:rsidRPr="00340D43">
              <w:rPr>
                <w:sz w:val="24"/>
                <w:szCs w:val="24"/>
              </w:rPr>
              <w:t>Общий объем финанс</w:t>
            </w:r>
            <w:r w:rsidR="001955E1">
              <w:rPr>
                <w:sz w:val="24"/>
                <w:szCs w:val="24"/>
              </w:rPr>
              <w:t>ового обеспечения муниципальной программы за счет всех источников финансирования составляет</w:t>
            </w:r>
            <w:r w:rsidR="009B6D87">
              <w:rPr>
                <w:sz w:val="24"/>
                <w:szCs w:val="24"/>
              </w:rPr>
              <w:t xml:space="preserve"> (прогнозно)</w:t>
            </w:r>
            <w:r w:rsidR="005323C9">
              <w:rPr>
                <w:sz w:val="24"/>
                <w:szCs w:val="24"/>
              </w:rPr>
              <w:t xml:space="preserve"> 408</w:t>
            </w:r>
            <w:r w:rsidR="000E113A">
              <w:rPr>
                <w:sz w:val="24"/>
                <w:szCs w:val="24"/>
              </w:rPr>
              <w:t>6</w:t>
            </w:r>
            <w:r w:rsidR="005323C9">
              <w:rPr>
                <w:sz w:val="24"/>
                <w:szCs w:val="24"/>
              </w:rPr>
              <w:t>0,0 тыс. руб</w:t>
            </w:r>
            <w:r w:rsidR="001955E1">
              <w:rPr>
                <w:sz w:val="24"/>
                <w:szCs w:val="24"/>
              </w:rPr>
              <w:t>, в том числе по годам:</w:t>
            </w:r>
          </w:p>
          <w:p w:rsidR="001955E1" w:rsidRDefault="001955E1" w:rsidP="001955E1">
            <w:pPr>
              <w:jc w:val="both"/>
              <w:rPr>
                <w:sz w:val="24"/>
                <w:szCs w:val="24"/>
              </w:rPr>
            </w:pPr>
            <w:r>
              <w:rPr>
                <w:sz w:val="24"/>
                <w:szCs w:val="24"/>
              </w:rPr>
              <w:t xml:space="preserve">2018 год </w:t>
            </w:r>
            <w:r w:rsidR="005323C9">
              <w:rPr>
                <w:sz w:val="24"/>
                <w:szCs w:val="24"/>
              </w:rPr>
              <w:t>–68</w:t>
            </w:r>
            <w:r w:rsidR="000E113A">
              <w:rPr>
                <w:sz w:val="24"/>
                <w:szCs w:val="24"/>
              </w:rPr>
              <w:t>3</w:t>
            </w:r>
            <w:r w:rsidR="005323C9">
              <w:rPr>
                <w:sz w:val="24"/>
                <w:szCs w:val="24"/>
              </w:rPr>
              <w:t>0,0</w:t>
            </w:r>
            <w:r w:rsidR="009B6D87">
              <w:rPr>
                <w:sz w:val="24"/>
                <w:szCs w:val="24"/>
              </w:rPr>
              <w:t xml:space="preserve"> тыс. рублей;</w:t>
            </w:r>
          </w:p>
          <w:p w:rsidR="009B6D87" w:rsidRDefault="009B6D87" w:rsidP="001955E1">
            <w:pPr>
              <w:jc w:val="both"/>
              <w:rPr>
                <w:sz w:val="24"/>
                <w:szCs w:val="24"/>
              </w:rPr>
            </w:pPr>
            <w:r>
              <w:rPr>
                <w:sz w:val="24"/>
                <w:szCs w:val="24"/>
              </w:rPr>
              <w:t xml:space="preserve">2019 год </w:t>
            </w:r>
            <w:r w:rsidR="005323C9">
              <w:rPr>
                <w:sz w:val="24"/>
                <w:szCs w:val="24"/>
              </w:rPr>
              <w:t>–88</w:t>
            </w:r>
            <w:r w:rsidR="000E113A">
              <w:rPr>
                <w:sz w:val="24"/>
                <w:szCs w:val="24"/>
              </w:rPr>
              <w:t>9</w:t>
            </w:r>
            <w:r w:rsidR="005323C9">
              <w:rPr>
                <w:sz w:val="24"/>
                <w:szCs w:val="24"/>
              </w:rPr>
              <w:t xml:space="preserve">2,5 </w:t>
            </w:r>
            <w:r>
              <w:rPr>
                <w:sz w:val="24"/>
                <w:szCs w:val="24"/>
              </w:rPr>
              <w:t>тыс. рублей;</w:t>
            </w:r>
          </w:p>
          <w:p w:rsidR="009B6D87" w:rsidRDefault="009B6D87" w:rsidP="001955E1">
            <w:pPr>
              <w:jc w:val="both"/>
              <w:rPr>
                <w:sz w:val="24"/>
                <w:szCs w:val="24"/>
              </w:rPr>
            </w:pPr>
            <w:r>
              <w:rPr>
                <w:sz w:val="24"/>
                <w:szCs w:val="24"/>
              </w:rPr>
              <w:t xml:space="preserve">2020 год </w:t>
            </w:r>
            <w:r w:rsidR="005323C9">
              <w:rPr>
                <w:sz w:val="24"/>
                <w:szCs w:val="24"/>
              </w:rPr>
              <w:t>–73</w:t>
            </w:r>
            <w:r w:rsidR="000E113A">
              <w:rPr>
                <w:sz w:val="24"/>
                <w:szCs w:val="24"/>
              </w:rPr>
              <w:t>2</w:t>
            </w:r>
            <w:r w:rsidR="005323C9">
              <w:rPr>
                <w:sz w:val="24"/>
                <w:szCs w:val="24"/>
              </w:rPr>
              <w:t xml:space="preserve">5,0 </w:t>
            </w:r>
            <w:r>
              <w:rPr>
                <w:sz w:val="24"/>
                <w:szCs w:val="24"/>
              </w:rPr>
              <w:t>тыс. рублей;</w:t>
            </w:r>
          </w:p>
          <w:p w:rsidR="009B6D87" w:rsidRDefault="009B6D87" w:rsidP="001955E1">
            <w:pPr>
              <w:jc w:val="both"/>
              <w:rPr>
                <w:sz w:val="24"/>
                <w:szCs w:val="24"/>
              </w:rPr>
            </w:pPr>
            <w:r>
              <w:rPr>
                <w:sz w:val="24"/>
                <w:szCs w:val="24"/>
              </w:rPr>
              <w:t xml:space="preserve">2021 год </w:t>
            </w:r>
            <w:r w:rsidR="005323C9">
              <w:rPr>
                <w:sz w:val="24"/>
                <w:szCs w:val="24"/>
              </w:rPr>
              <w:t>–78</w:t>
            </w:r>
            <w:r w:rsidR="000E113A">
              <w:rPr>
                <w:sz w:val="24"/>
                <w:szCs w:val="24"/>
              </w:rPr>
              <w:t>7</w:t>
            </w:r>
            <w:r w:rsidR="005323C9">
              <w:rPr>
                <w:sz w:val="24"/>
                <w:szCs w:val="24"/>
              </w:rPr>
              <w:t xml:space="preserve">5,0 </w:t>
            </w:r>
            <w:r>
              <w:rPr>
                <w:sz w:val="24"/>
                <w:szCs w:val="24"/>
              </w:rPr>
              <w:t>тыс. рублей;</w:t>
            </w:r>
          </w:p>
          <w:p w:rsidR="009B6D87" w:rsidRDefault="009B6D87" w:rsidP="001955E1">
            <w:pPr>
              <w:jc w:val="both"/>
              <w:rPr>
                <w:sz w:val="24"/>
                <w:szCs w:val="24"/>
              </w:rPr>
            </w:pPr>
            <w:r>
              <w:rPr>
                <w:sz w:val="24"/>
                <w:szCs w:val="24"/>
              </w:rPr>
              <w:t xml:space="preserve">2022 год </w:t>
            </w:r>
            <w:r w:rsidR="005323C9">
              <w:rPr>
                <w:sz w:val="24"/>
                <w:szCs w:val="24"/>
              </w:rPr>
              <w:t>–99</w:t>
            </w:r>
            <w:r w:rsidR="000E113A">
              <w:rPr>
                <w:sz w:val="24"/>
                <w:szCs w:val="24"/>
              </w:rPr>
              <w:t>3</w:t>
            </w:r>
            <w:r w:rsidR="005323C9">
              <w:rPr>
                <w:sz w:val="24"/>
                <w:szCs w:val="24"/>
              </w:rPr>
              <w:t>7,5</w:t>
            </w:r>
            <w:r>
              <w:rPr>
                <w:sz w:val="24"/>
                <w:szCs w:val="24"/>
              </w:rPr>
              <w:t xml:space="preserve"> тыс. рублей</w:t>
            </w:r>
          </w:p>
          <w:p w:rsidR="009B6D87" w:rsidRDefault="009B6D87" w:rsidP="001955E1">
            <w:pPr>
              <w:jc w:val="both"/>
              <w:rPr>
                <w:sz w:val="24"/>
                <w:szCs w:val="24"/>
              </w:rPr>
            </w:pPr>
          </w:p>
          <w:p w:rsidR="009B6D87" w:rsidRDefault="009B6D87" w:rsidP="001955E1">
            <w:pPr>
              <w:jc w:val="both"/>
              <w:rPr>
                <w:sz w:val="24"/>
                <w:szCs w:val="24"/>
              </w:rPr>
            </w:pPr>
            <w:r>
              <w:rPr>
                <w:sz w:val="24"/>
                <w:szCs w:val="24"/>
              </w:rPr>
              <w:t>Из них:</w:t>
            </w:r>
          </w:p>
          <w:p w:rsidR="009B6D87" w:rsidRDefault="009B6D87" w:rsidP="001955E1">
            <w:pPr>
              <w:jc w:val="both"/>
              <w:rPr>
                <w:sz w:val="24"/>
                <w:szCs w:val="24"/>
              </w:rPr>
            </w:pPr>
            <w:r>
              <w:rPr>
                <w:sz w:val="24"/>
                <w:szCs w:val="24"/>
              </w:rPr>
              <w:t xml:space="preserve">средства федерального бюджета (прогнозно) </w:t>
            </w:r>
            <w:r w:rsidR="00A261E6">
              <w:rPr>
                <w:sz w:val="24"/>
                <w:szCs w:val="24"/>
              </w:rPr>
              <w:t>–33019,0</w:t>
            </w:r>
            <w:r>
              <w:rPr>
                <w:sz w:val="24"/>
                <w:szCs w:val="24"/>
              </w:rPr>
              <w:t xml:space="preserve"> тыс. рублей, в том числе по годам:</w:t>
            </w:r>
          </w:p>
          <w:p w:rsidR="009B6D87" w:rsidRDefault="009B6D87" w:rsidP="009B6D87">
            <w:pPr>
              <w:jc w:val="both"/>
              <w:rPr>
                <w:sz w:val="24"/>
                <w:szCs w:val="24"/>
              </w:rPr>
            </w:pPr>
            <w:r>
              <w:rPr>
                <w:sz w:val="24"/>
                <w:szCs w:val="24"/>
              </w:rPr>
              <w:t xml:space="preserve">2018 год </w:t>
            </w:r>
            <w:r w:rsidR="00A261E6">
              <w:rPr>
                <w:sz w:val="24"/>
                <w:szCs w:val="24"/>
              </w:rPr>
              <w:t>–5518,0</w:t>
            </w:r>
            <w:r>
              <w:rPr>
                <w:sz w:val="24"/>
                <w:szCs w:val="24"/>
              </w:rPr>
              <w:t xml:space="preserve"> тыс. рублей;</w:t>
            </w:r>
          </w:p>
          <w:p w:rsidR="009B6D87" w:rsidRDefault="009B6D87" w:rsidP="009B6D87">
            <w:pPr>
              <w:jc w:val="both"/>
              <w:rPr>
                <w:sz w:val="24"/>
                <w:szCs w:val="24"/>
              </w:rPr>
            </w:pPr>
            <w:r>
              <w:rPr>
                <w:sz w:val="24"/>
                <w:szCs w:val="24"/>
              </w:rPr>
              <w:t xml:space="preserve">2019 год </w:t>
            </w:r>
            <w:r w:rsidR="00A261E6">
              <w:rPr>
                <w:sz w:val="24"/>
                <w:szCs w:val="24"/>
              </w:rPr>
              <w:t xml:space="preserve">–7186,75 </w:t>
            </w:r>
            <w:r>
              <w:rPr>
                <w:sz w:val="24"/>
                <w:szCs w:val="24"/>
              </w:rPr>
              <w:t>тыс. рублей;</w:t>
            </w:r>
          </w:p>
          <w:p w:rsidR="009B6D87" w:rsidRDefault="009B6D87" w:rsidP="009B6D87">
            <w:pPr>
              <w:jc w:val="both"/>
              <w:rPr>
                <w:sz w:val="24"/>
                <w:szCs w:val="24"/>
              </w:rPr>
            </w:pPr>
            <w:r>
              <w:rPr>
                <w:sz w:val="24"/>
                <w:szCs w:val="24"/>
              </w:rPr>
              <w:t xml:space="preserve">2020 год </w:t>
            </w:r>
            <w:r w:rsidR="00A261E6">
              <w:rPr>
                <w:sz w:val="24"/>
                <w:szCs w:val="24"/>
              </w:rPr>
              <w:t>–5918,5</w:t>
            </w:r>
            <w:r>
              <w:rPr>
                <w:sz w:val="24"/>
                <w:szCs w:val="24"/>
              </w:rPr>
              <w:t xml:space="preserve"> тыс. рублей;</w:t>
            </w:r>
          </w:p>
          <w:p w:rsidR="009B6D87" w:rsidRDefault="009B6D87" w:rsidP="009B6D87">
            <w:pPr>
              <w:jc w:val="both"/>
              <w:rPr>
                <w:sz w:val="24"/>
                <w:szCs w:val="24"/>
              </w:rPr>
            </w:pPr>
            <w:r>
              <w:rPr>
                <w:sz w:val="24"/>
                <w:szCs w:val="24"/>
              </w:rPr>
              <w:t xml:space="preserve">2021 год </w:t>
            </w:r>
            <w:r w:rsidR="00A261E6">
              <w:rPr>
                <w:sz w:val="24"/>
                <w:szCs w:val="24"/>
              </w:rPr>
              <w:t xml:space="preserve">–6363,5 </w:t>
            </w:r>
            <w:r>
              <w:rPr>
                <w:sz w:val="24"/>
                <w:szCs w:val="24"/>
              </w:rPr>
              <w:t>тыс. рублей;</w:t>
            </w:r>
          </w:p>
          <w:p w:rsidR="009B6D87" w:rsidRDefault="009B6D87" w:rsidP="009B6D87">
            <w:pPr>
              <w:jc w:val="both"/>
              <w:rPr>
                <w:sz w:val="24"/>
                <w:szCs w:val="24"/>
              </w:rPr>
            </w:pPr>
            <w:r>
              <w:rPr>
                <w:sz w:val="24"/>
                <w:szCs w:val="24"/>
              </w:rPr>
              <w:t xml:space="preserve">2022 год </w:t>
            </w:r>
            <w:r w:rsidR="00A261E6">
              <w:rPr>
                <w:sz w:val="24"/>
                <w:szCs w:val="24"/>
              </w:rPr>
              <w:t>–8032,25</w:t>
            </w:r>
            <w:r>
              <w:rPr>
                <w:sz w:val="24"/>
                <w:szCs w:val="24"/>
              </w:rPr>
              <w:t xml:space="preserve"> тыс. рублей;</w:t>
            </w:r>
          </w:p>
          <w:p w:rsidR="009B6D87" w:rsidRDefault="009B6D87" w:rsidP="001955E1">
            <w:pPr>
              <w:jc w:val="both"/>
              <w:rPr>
                <w:sz w:val="24"/>
                <w:szCs w:val="24"/>
              </w:rPr>
            </w:pPr>
          </w:p>
          <w:p w:rsidR="009B6D87" w:rsidRDefault="009B6D87" w:rsidP="009B6D87">
            <w:pPr>
              <w:jc w:val="both"/>
              <w:rPr>
                <w:sz w:val="24"/>
                <w:szCs w:val="24"/>
              </w:rPr>
            </w:pPr>
            <w:r>
              <w:rPr>
                <w:sz w:val="24"/>
                <w:szCs w:val="24"/>
              </w:rPr>
              <w:t xml:space="preserve">средства областного  бюджета (прогнозно) </w:t>
            </w:r>
            <w:r w:rsidR="00A261E6">
              <w:rPr>
                <w:sz w:val="24"/>
                <w:szCs w:val="24"/>
              </w:rPr>
              <w:t>–4081,0</w:t>
            </w:r>
            <w:r>
              <w:rPr>
                <w:sz w:val="24"/>
                <w:szCs w:val="24"/>
              </w:rPr>
              <w:t xml:space="preserve"> тыс. рублей, в том числе по годам:</w:t>
            </w:r>
          </w:p>
          <w:p w:rsidR="009B6D87" w:rsidRDefault="009B6D87" w:rsidP="009B6D87">
            <w:pPr>
              <w:jc w:val="both"/>
              <w:rPr>
                <w:sz w:val="24"/>
                <w:szCs w:val="24"/>
              </w:rPr>
            </w:pPr>
            <w:r>
              <w:rPr>
                <w:sz w:val="24"/>
                <w:szCs w:val="24"/>
              </w:rPr>
              <w:t xml:space="preserve">2018 год </w:t>
            </w:r>
            <w:r w:rsidR="00A261E6">
              <w:rPr>
                <w:sz w:val="24"/>
                <w:szCs w:val="24"/>
              </w:rPr>
              <w:t>–682,0</w:t>
            </w:r>
            <w:r>
              <w:rPr>
                <w:sz w:val="24"/>
                <w:szCs w:val="24"/>
              </w:rPr>
              <w:t xml:space="preserve"> тыс. рублей;</w:t>
            </w:r>
          </w:p>
          <w:p w:rsidR="009B6D87" w:rsidRDefault="009B6D87" w:rsidP="009B6D87">
            <w:pPr>
              <w:jc w:val="both"/>
              <w:rPr>
                <w:sz w:val="24"/>
                <w:szCs w:val="24"/>
              </w:rPr>
            </w:pPr>
            <w:r>
              <w:rPr>
                <w:sz w:val="24"/>
                <w:szCs w:val="24"/>
              </w:rPr>
              <w:t xml:space="preserve">2019 год </w:t>
            </w:r>
            <w:r w:rsidR="00A261E6">
              <w:rPr>
                <w:sz w:val="24"/>
                <w:szCs w:val="24"/>
              </w:rPr>
              <w:t xml:space="preserve">–888,25 </w:t>
            </w:r>
            <w:r>
              <w:rPr>
                <w:sz w:val="24"/>
                <w:szCs w:val="24"/>
              </w:rPr>
              <w:t>тыс. рублей;</w:t>
            </w:r>
          </w:p>
          <w:p w:rsidR="009B6D87" w:rsidRDefault="009B6D87" w:rsidP="009B6D87">
            <w:pPr>
              <w:jc w:val="both"/>
              <w:rPr>
                <w:sz w:val="24"/>
                <w:szCs w:val="24"/>
              </w:rPr>
            </w:pPr>
            <w:r>
              <w:rPr>
                <w:sz w:val="24"/>
                <w:szCs w:val="24"/>
              </w:rPr>
              <w:t xml:space="preserve">2020 год </w:t>
            </w:r>
            <w:r w:rsidR="00A261E6">
              <w:rPr>
                <w:sz w:val="24"/>
                <w:szCs w:val="24"/>
              </w:rPr>
              <w:t>–731,5</w:t>
            </w:r>
            <w:r>
              <w:rPr>
                <w:sz w:val="24"/>
                <w:szCs w:val="24"/>
              </w:rPr>
              <w:t xml:space="preserve"> тыс. рублей;</w:t>
            </w:r>
          </w:p>
          <w:p w:rsidR="009B6D87" w:rsidRDefault="009B6D87" w:rsidP="009B6D87">
            <w:pPr>
              <w:jc w:val="both"/>
              <w:rPr>
                <w:sz w:val="24"/>
                <w:szCs w:val="24"/>
              </w:rPr>
            </w:pPr>
            <w:r>
              <w:rPr>
                <w:sz w:val="24"/>
                <w:szCs w:val="24"/>
              </w:rPr>
              <w:t xml:space="preserve">2021 год </w:t>
            </w:r>
            <w:r w:rsidR="00A261E6">
              <w:rPr>
                <w:sz w:val="24"/>
                <w:szCs w:val="24"/>
              </w:rPr>
              <w:t xml:space="preserve">–786,5 </w:t>
            </w:r>
            <w:r>
              <w:rPr>
                <w:sz w:val="24"/>
                <w:szCs w:val="24"/>
              </w:rPr>
              <w:t>тыс. рублей;</w:t>
            </w:r>
          </w:p>
          <w:p w:rsidR="009B6D87" w:rsidRDefault="009B6D87" w:rsidP="009B6D87">
            <w:pPr>
              <w:jc w:val="both"/>
              <w:rPr>
                <w:sz w:val="24"/>
                <w:szCs w:val="24"/>
              </w:rPr>
            </w:pPr>
            <w:r>
              <w:rPr>
                <w:sz w:val="24"/>
                <w:szCs w:val="24"/>
              </w:rPr>
              <w:t xml:space="preserve">2022 год </w:t>
            </w:r>
            <w:r w:rsidR="00A261E6">
              <w:rPr>
                <w:sz w:val="24"/>
                <w:szCs w:val="24"/>
              </w:rPr>
              <w:t>–992,75</w:t>
            </w:r>
            <w:r>
              <w:rPr>
                <w:sz w:val="24"/>
                <w:szCs w:val="24"/>
              </w:rPr>
              <w:t xml:space="preserve"> тыс. рублей;</w:t>
            </w:r>
          </w:p>
          <w:p w:rsidR="009B6D87" w:rsidRDefault="009B6D87" w:rsidP="001955E1">
            <w:pPr>
              <w:jc w:val="both"/>
              <w:rPr>
                <w:sz w:val="24"/>
                <w:szCs w:val="24"/>
              </w:rPr>
            </w:pPr>
          </w:p>
          <w:p w:rsidR="009B6D87" w:rsidRDefault="009B6D87" w:rsidP="001955E1">
            <w:pPr>
              <w:jc w:val="both"/>
              <w:rPr>
                <w:sz w:val="24"/>
                <w:szCs w:val="24"/>
              </w:rPr>
            </w:pPr>
          </w:p>
          <w:p w:rsidR="009B6D87" w:rsidRDefault="009B6D87" w:rsidP="001955E1">
            <w:pPr>
              <w:jc w:val="both"/>
              <w:rPr>
                <w:sz w:val="24"/>
                <w:szCs w:val="24"/>
              </w:rPr>
            </w:pPr>
          </w:p>
          <w:p w:rsidR="009B6D87" w:rsidRDefault="009B6D87" w:rsidP="009B6D87">
            <w:pPr>
              <w:jc w:val="both"/>
              <w:rPr>
                <w:sz w:val="24"/>
                <w:szCs w:val="24"/>
              </w:rPr>
            </w:pPr>
            <w:r>
              <w:rPr>
                <w:sz w:val="24"/>
                <w:szCs w:val="24"/>
              </w:rPr>
              <w:t xml:space="preserve">средства местного  бюджета (прогнозно) </w:t>
            </w:r>
            <w:r w:rsidR="00A261E6">
              <w:rPr>
                <w:sz w:val="24"/>
                <w:szCs w:val="24"/>
              </w:rPr>
              <w:t>–3710,0</w:t>
            </w:r>
            <w:r>
              <w:rPr>
                <w:sz w:val="24"/>
                <w:szCs w:val="24"/>
              </w:rPr>
              <w:t xml:space="preserve"> тыс. рублей, в том числе по годам:</w:t>
            </w:r>
          </w:p>
          <w:p w:rsidR="009B6D87" w:rsidRDefault="009B6D87" w:rsidP="009B6D87">
            <w:pPr>
              <w:jc w:val="both"/>
              <w:rPr>
                <w:sz w:val="24"/>
                <w:szCs w:val="24"/>
              </w:rPr>
            </w:pPr>
            <w:r>
              <w:rPr>
                <w:sz w:val="24"/>
                <w:szCs w:val="24"/>
              </w:rPr>
              <w:t xml:space="preserve">2018 год </w:t>
            </w:r>
            <w:r w:rsidR="00A261E6">
              <w:rPr>
                <w:sz w:val="24"/>
                <w:szCs w:val="24"/>
              </w:rPr>
              <w:t>–620,0</w:t>
            </w:r>
            <w:r>
              <w:rPr>
                <w:sz w:val="24"/>
                <w:szCs w:val="24"/>
              </w:rPr>
              <w:t xml:space="preserve"> тыс. рублей;</w:t>
            </w:r>
          </w:p>
          <w:p w:rsidR="009B6D87" w:rsidRDefault="009B6D87" w:rsidP="009B6D87">
            <w:pPr>
              <w:jc w:val="both"/>
              <w:rPr>
                <w:sz w:val="24"/>
                <w:szCs w:val="24"/>
              </w:rPr>
            </w:pPr>
            <w:r>
              <w:rPr>
                <w:sz w:val="24"/>
                <w:szCs w:val="24"/>
              </w:rPr>
              <w:t xml:space="preserve">2019 год </w:t>
            </w:r>
            <w:r w:rsidR="00A261E6">
              <w:rPr>
                <w:sz w:val="24"/>
                <w:szCs w:val="24"/>
              </w:rPr>
              <w:t xml:space="preserve">–807,5 </w:t>
            </w:r>
            <w:r>
              <w:rPr>
                <w:sz w:val="24"/>
                <w:szCs w:val="24"/>
              </w:rPr>
              <w:t>тыс. рублей;</w:t>
            </w:r>
          </w:p>
          <w:p w:rsidR="009B6D87" w:rsidRDefault="009B6D87" w:rsidP="009B6D87">
            <w:pPr>
              <w:jc w:val="both"/>
              <w:rPr>
                <w:sz w:val="24"/>
                <w:szCs w:val="24"/>
              </w:rPr>
            </w:pPr>
            <w:r>
              <w:rPr>
                <w:sz w:val="24"/>
                <w:szCs w:val="24"/>
              </w:rPr>
              <w:t xml:space="preserve">2020 год </w:t>
            </w:r>
            <w:r w:rsidR="00A261E6">
              <w:rPr>
                <w:sz w:val="24"/>
                <w:szCs w:val="24"/>
              </w:rPr>
              <w:t>–665,0</w:t>
            </w:r>
            <w:r>
              <w:rPr>
                <w:sz w:val="24"/>
                <w:szCs w:val="24"/>
              </w:rPr>
              <w:t xml:space="preserve"> тыс. рублей;</w:t>
            </w:r>
          </w:p>
          <w:p w:rsidR="009B6D87" w:rsidRDefault="009B6D87" w:rsidP="009B6D87">
            <w:pPr>
              <w:jc w:val="both"/>
              <w:rPr>
                <w:sz w:val="24"/>
                <w:szCs w:val="24"/>
              </w:rPr>
            </w:pPr>
            <w:r>
              <w:rPr>
                <w:sz w:val="24"/>
                <w:szCs w:val="24"/>
              </w:rPr>
              <w:t xml:space="preserve">2021 год </w:t>
            </w:r>
            <w:r w:rsidR="00A261E6">
              <w:rPr>
                <w:sz w:val="24"/>
                <w:szCs w:val="24"/>
              </w:rPr>
              <w:t xml:space="preserve">–715,0 </w:t>
            </w:r>
            <w:r>
              <w:rPr>
                <w:sz w:val="24"/>
                <w:szCs w:val="24"/>
              </w:rPr>
              <w:t>тыс. рублей;</w:t>
            </w:r>
          </w:p>
          <w:p w:rsidR="009B6D87" w:rsidRDefault="009B6D87" w:rsidP="009B6D87">
            <w:pPr>
              <w:jc w:val="both"/>
              <w:rPr>
                <w:sz w:val="24"/>
                <w:szCs w:val="24"/>
              </w:rPr>
            </w:pPr>
            <w:r>
              <w:rPr>
                <w:sz w:val="24"/>
                <w:szCs w:val="24"/>
              </w:rPr>
              <w:t xml:space="preserve">2022 год </w:t>
            </w:r>
            <w:r w:rsidR="00A261E6">
              <w:rPr>
                <w:sz w:val="24"/>
                <w:szCs w:val="24"/>
              </w:rPr>
              <w:t>–902,5</w:t>
            </w:r>
            <w:r>
              <w:rPr>
                <w:sz w:val="24"/>
                <w:szCs w:val="24"/>
              </w:rPr>
              <w:t xml:space="preserve"> тыс. рублей;</w:t>
            </w:r>
          </w:p>
          <w:p w:rsidR="000E113A" w:rsidRDefault="000E113A" w:rsidP="001955E1">
            <w:pPr>
              <w:jc w:val="both"/>
              <w:rPr>
                <w:sz w:val="24"/>
                <w:szCs w:val="24"/>
              </w:rPr>
            </w:pPr>
          </w:p>
          <w:p w:rsidR="009B6D87" w:rsidRDefault="000E113A" w:rsidP="001955E1">
            <w:pPr>
              <w:jc w:val="both"/>
              <w:rPr>
                <w:sz w:val="24"/>
                <w:szCs w:val="24"/>
              </w:rPr>
            </w:pPr>
            <w:r>
              <w:rPr>
                <w:sz w:val="24"/>
                <w:szCs w:val="24"/>
              </w:rPr>
              <w:t>внебюджетные средства (прогнозно) – 50,0 тыс. рублей, в том числе по годам:</w:t>
            </w:r>
          </w:p>
          <w:p w:rsidR="000E113A" w:rsidRDefault="000E113A" w:rsidP="000E113A">
            <w:pPr>
              <w:jc w:val="both"/>
              <w:rPr>
                <w:sz w:val="24"/>
                <w:szCs w:val="24"/>
              </w:rPr>
            </w:pPr>
            <w:r>
              <w:rPr>
                <w:sz w:val="24"/>
                <w:szCs w:val="24"/>
              </w:rPr>
              <w:t>2018 год – 10,0 тыс. рублей;</w:t>
            </w:r>
          </w:p>
          <w:p w:rsidR="000E113A" w:rsidRDefault="000E113A" w:rsidP="000E113A">
            <w:pPr>
              <w:jc w:val="both"/>
              <w:rPr>
                <w:sz w:val="24"/>
                <w:szCs w:val="24"/>
              </w:rPr>
            </w:pPr>
            <w:r>
              <w:rPr>
                <w:sz w:val="24"/>
                <w:szCs w:val="24"/>
              </w:rPr>
              <w:t>2019 год – 10,0 тыс. рублей;</w:t>
            </w:r>
          </w:p>
          <w:p w:rsidR="000E113A" w:rsidRDefault="000E113A" w:rsidP="000E113A">
            <w:pPr>
              <w:jc w:val="both"/>
              <w:rPr>
                <w:sz w:val="24"/>
                <w:szCs w:val="24"/>
              </w:rPr>
            </w:pPr>
            <w:r>
              <w:rPr>
                <w:sz w:val="24"/>
                <w:szCs w:val="24"/>
              </w:rPr>
              <w:t>2020 год – 10,0 тыс. рублей;</w:t>
            </w:r>
          </w:p>
          <w:p w:rsidR="000E113A" w:rsidRDefault="000E113A" w:rsidP="000E113A">
            <w:pPr>
              <w:jc w:val="both"/>
              <w:rPr>
                <w:sz w:val="24"/>
                <w:szCs w:val="24"/>
              </w:rPr>
            </w:pPr>
            <w:r>
              <w:rPr>
                <w:sz w:val="24"/>
                <w:szCs w:val="24"/>
              </w:rPr>
              <w:t>2021 год – 10,0 тыс. рублей;</w:t>
            </w:r>
          </w:p>
          <w:p w:rsidR="000E113A" w:rsidRDefault="000E113A" w:rsidP="000E113A">
            <w:pPr>
              <w:jc w:val="both"/>
              <w:rPr>
                <w:sz w:val="24"/>
                <w:szCs w:val="24"/>
              </w:rPr>
            </w:pPr>
            <w:r>
              <w:rPr>
                <w:sz w:val="24"/>
                <w:szCs w:val="24"/>
              </w:rPr>
              <w:t>2022 год – 10,0 тыс. рублей;</w:t>
            </w:r>
          </w:p>
          <w:p w:rsidR="000E113A" w:rsidRDefault="000E113A" w:rsidP="001955E1">
            <w:pPr>
              <w:jc w:val="both"/>
              <w:rPr>
                <w:sz w:val="24"/>
                <w:szCs w:val="24"/>
              </w:rPr>
            </w:pPr>
          </w:p>
          <w:p w:rsidR="009B6D87" w:rsidRDefault="009B6D87" w:rsidP="001955E1">
            <w:pPr>
              <w:jc w:val="both"/>
              <w:rPr>
                <w:sz w:val="24"/>
                <w:szCs w:val="24"/>
              </w:rPr>
            </w:pPr>
          </w:p>
          <w:p w:rsidR="00880A22" w:rsidRPr="00340D43" w:rsidRDefault="00880A22" w:rsidP="001955E1">
            <w:pPr>
              <w:jc w:val="both"/>
              <w:rPr>
                <w:sz w:val="24"/>
                <w:szCs w:val="24"/>
              </w:rPr>
            </w:pPr>
          </w:p>
        </w:tc>
      </w:tr>
      <w:tr w:rsidR="00C44344" w:rsidRPr="00521CF0" w:rsidTr="001955E1">
        <w:tc>
          <w:tcPr>
            <w:tcW w:w="562" w:type="dxa"/>
            <w:shd w:val="clear" w:color="auto" w:fill="auto"/>
          </w:tcPr>
          <w:p w:rsidR="00C44344" w:rsidRPr="00340D43" w:rsidRDefault="00C44344" w:rsidP="001955E1">
            <w:pPr>
              <w:jc w:val="both"/>
              <w:rPr>
                <w:sz w:val="24"/>
                <w:szCs w:val="24"/>
              </w:rPr>
            </w:pPr>
          </w:p>
        </w:tc>
        <w:tc>
          <w:tcPr>
            <w:tcW w:w="3686" w:type="dxa"/>
            <w:shd w:val="clear" w:color="auto" w:fill="auto"/>
          </w:tcPr>
          <w:p w:rsidR="00C44344" w:rsidRPr="00340D43" w:rsidRDefault="00C44344" w:rsidP="001955E1">
            <w:pPr>
              <w:jc w:val="both"/>
              <w:rPr>
                <w:sz w:val="24"/>
                <w:szCs w:val="24"/>
              </w:rPr>
            </w:pPr>
            <w:r>
              <w:rPr>
                <w:sz w:val="24"/>
                <w:szCs w:val="24"/>
              </w:rPr>
              <w:t>Ожидаемые результаты реализации муниципальной программы</w:t>
            </w:r>
          </w:p>
        </w:tc>
        <w:tc>
          <w:tcPr>
            <w:tcW w:w="5714" w:type="dxa"/>
            <w:shd w:val="clear" w:color="auto" w:fill="auto"/>
          </w:tcPr>
          <w:p w:rsidR="00C44344" w:rsidRPr="00340D43" w:rsidRDefault="00C44344" w:rsidP="001955E1">
            <w:pPr>
              <w:jc w:val="both"/>
              <w:rPr>
                <w:sz w:val="24"/>
                <w:szCs w:val="24"/>
              </w:rPr>
            </w:pPr>
            <w:r>
              <w:rPr>
                <w:sz w:val="24"/>
                <w:szCs w:val="24"/>
              </w:rPr>
              <w:t xml:space="preserve">Повышение уровня благоустройства территории </w:t>
            </w:r>
            <w:r w:rsidR="00C575E1">
              <w:rPr>
                <w:sz w:val="24"/>
                <w:szCs w:val="24"/>
              </w:rPr>
              <w:t xml:space="preserve">Сенного </w:t>
            </w:r>
            <w:r>
              <w:rPr>
                <w:sz w:val="24"/>
                <w:szCs w:val="24"/>
              </w:rPr>
              <w:t xml:space="preserve">муниципального образования за счет благоустройства дворовых и общественных территорий </w:t>
            </w:r>
          </w:p>
        </w:tc>
      </w:tr>
    </w:tbl>
    <w:p w:rsidR="00880A22" w:rsidRPr="00521CF0" w:rsidRDefault="00880A22" w:rsidP="00880A22">
      <w:pPr>
        <w:jc w:val="both"/>
        <w:rPr>
          <w:szCs w:val="28"/>
        </w:rPr>
      </w:pPr>
    </w:p>
    <w:p w:rsidR="0060156A" w:rsidRPr="00521CF0" w:rsidRDefault="0060156A" w:rsidP="0060156A">
      <w:pPr>
        <w:jc w:val="both"/>
        <w:rPr>
          <w:b/>
          <w:szCs w:val="28"/>
        </w:rPr>
      </w:pPr>
      <w:r w:rsidRPr="00521CF0">
        <w:rPr>
          <w:b/>
          <w:szCs w:val="28"/>
        </w:rPr>
        <w:t>1. Общая характеристика сферы реализации муниципальной программы,</w:t>
      </w:r>
    </w:p>
    <w:p w:rsidR="0060156A" w:rsidRPr="00521CF0" w:rsidRDefault="0060156A" w:rsidP="0060156A">
      <w:pPr>
        <w:jc w:val="center"/>
        <w:rPr>
          <w:b/>
          <w:szCs w:val="28"/>
        </w:rPr>
      </w:pPr>
      <w:r w:rsidRPr="00521CF0">
        <w:rPr>
          <w:b/>
          <w:szCs w:val="28"/>
        </w:rPr>
        <w:t>в том числе, формулировки основных проблем в указанной сфере и прогноз</w:t>
      </w:r>
    </w:p>
    <w:p w:rsidR="0060156A" w:rsidRPr="00521CF0" w:rsidRDefault="0060156A" w:rsidP="0060156A">
      <w:pPr>
        <w:jc w:val="center"/>
        <w:rPr>
          <w:b/>
          <w:szCs w:val="28"/>
        </w:rPr>
      </w:pPr>
      <w:r w:rsidRPr="00521CF0">
        <w:rPr>
          <w:b/>
          <w:szCs w:val="28"/>
        </w:rPr>
        <w:t>её развития</w:t>
      </w:r>
    </w:p>
    <w:p w:rsidR="0060156A" w:rsidRPr="00521CF0" w:rsidRDefault="0060156A" w:rsidP="0060156A">
      <w:pPr>
        <w:ind w:firstLine="708"/>
        <w:jc w:val="both"/>
        <w:rPr>
          <w:szCs w:val="28"/>
        </w:rPr>
      </w:pPr>
      <w:r w:rsidRPr="00521CF0">
        <w:rPr>
          <w:szCs w:val="28"/>
        </w:rPr>
        <w:t xml:space="preserve">Важнейшей задачей органов местного самоуправления </w:t>
      </w:r>
      <w:r>
        <w:rPr>
          <w:szCs w:val="28"/>
        </w:rPr>
        <w:t>Сенного</w:t>
      </w:r>
      <w:r w:rsidRPr="00521CF0">
        <w:rPr>
          <w:szCs w:val="28"/>
        </w:rPr>
        <w:t xml:space="preserve"> муниципального образования </w:t>
      </w:r>
      <w:r>
        <w:rPr>
          <w:szCs w:val="28"/>
        </w:rPr>
        <w:t>Вольского муниципального</w:t>
      </w:r>
      <w:r w:rsidRPr="00521CF0">
        <w:rPr>
          <w:szCs w:val="28"/>
        </w:rPr>
        <w:t xml:space="preserve"> района Саратовской области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наличие современных спортивно-досуговых и культурно-развлекательных общественных территорий, способных обеспечить необходимые условия для жизнедеятельности, отдыха и занятий физической культурой и спортом населения.</w:t>
      </w:r>
    </w:p>
    <w:p w:rsidR="0082040E" w:rsidRDefault="0060156A" w:rsidP="0060156A">
      <w:pPr>
        <w:jc w:val="both"/>
      </w:pPr>
      <w:r>
        <w:t xml:space="preserve"> 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(городского округа)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w:t>
      </w:r>
      <w:r>
        <w:lastRenderedPageBreak/>
        <w:t>повышение комфортности условий проживания граждан, поддержание и улучшение санитарного и эстетического состояния территории.</w:t>
      </w:r>
    </w:p>
    <w:p w:rsidR="0082040E" w:rsidRDefault="0060156A" w:rsidP="0082040E">
      <w:pPr>
        <w:ind w:firstLine="708"/>
        <w:jc w:val="both"/>
      </w:pPr>
      <w:r>
        <w:t xml:space="preserve"> 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w:t>
      </w:r>
    </w:p>
    <w:p w:rsidR="0060156A" w:rsidRDefault="0060156A" w:rsidP="0082040E">
      <w:pPr>
        <w:ind w:firstLine="708"/>
        <w:jc w:val="both"/>
      </w:pPr>
      <w:r>
        <w:t xml:space="preserve">Территория Сенного муниципального образования составляет </w:t>
      </w:r>
      <w:r w:rsidR="00926BE5">
        <w:t>9130</w:t>
      </w:r>
      <w:r w:rsidR="0011060D" w:rsidRPr="0011060D">
        <w:t>г</w:t>
      </w:r>
      <w:r>
        <w:t xml:space="preserve">а, численность населения по состоянию на 01.01.2017 – </w:t>
      </w:r>
      <w:r w:rsidR="00926BE5">
        <w:t>7022</w:t>
      </w:r>
      <w:r>
        <w:t xml:space="preserve"> человек. </w:t>
      </w:r>
    </w:p>
    <w:p w:rsidR="00F71E6A" w:rsidRDefault="00F71E6A" w:rsidP="003662FA">
      <w:pPr>
        <w:ind w:firstLine="708"/>
        <w:jc w:val="both"/>
      </w:pPr>
    </w:p>
    <w:p w:rsidR="00ED51AF" w:rsidRDefault="00ED51AF" w:rsidP="00ED51AF">
      <w:pPr>
        <w:widowControl w:val="0"/>
        <w:autoSpaceDE w:val="0"/>
        <w:autoSpaceDN w:val="0"/>
        <w:adjustRightInd w:val="0"/>
        <w:ind w:firstLine="709"/>
        <w:jc w:val="both"/>
        <w:rPr>
          <w:szCs w:val="28"/>
        </w:rPr>
      </w:pPr>
      <w:r>
        <w:rPr>
          <w:szCs w:val="28"/>
        </w:rPr>
        <w:t xml:space="preserve">На территории </w:t>
      </w:r>
      <w:r w:rsidR="005A6B68">
        <w:rPr>
          <w:szCs w:val="28"/>
        </w:rPr>
        <w:t>Сенного</w:t>
      </w:r>
      <w:r>
        <w:rPr>
          <w:szCs w:val="28"/>
        </w:rPr>
        <w:t xml:space="preserve">  поселения</w:t>
      </w:r>
      <w:r w:rsidR="005A6B68">
        <w:rPr>
          <w:szCs w:val="28"/>
        </w:rPr>
        <w:t>Вольского</w:t>
      </w:r>
      <w:r>
        <w:rPr>
          <w:szCs w:val="28"/>
        </w:rPr>
        <w:t xml:space="preserve"> района  </w:t>
      </w:r>
      <w:r w:rsidR="005A6B68">
        <w:rPr>
          <w:szCs w:val="28"/>
        </w:rPr>
        <w:t xml:space="preserve">Саратовской </w:t>
      </w:r>
      <w:r>
        <w:rPr>
          <w:szCs w:val="28"/>
        </w:rPr>
        <w:t xml:space="preserve">области насчитывается </w:t>
      </w:r>
      <w:r w:rsidR="005A6B68">
        <w:rPr>
          <w:szCs w:val="28"/>
        </w:rPr>
        <w:t>79</w:t>
      </w:r>
      <w:r>
        <w:rPr>
          <w:szCs w:val="28"/>
        </w:rPr>
        <w:t xml:space="preserve"> многоквартирных жилых домов. </w:t>
      </w:r>
    </w:p>
    <w:p w:rsidR="00ED51AF" w:rsidRDefault="00ED51AF" w:rsidP="00ED51AF">
      <w:pPr>
        <w:widowControl w:val="0"/>
        <w:autoSpaceDE w:val="0"/>
        <w:autoSpaceDN w:val="0"/>
        <w:adjustRightInd w:val="0"/>
        <w:ind w:firstLine="709"/>
        <w:jc w:val="both"/>
        <w:rPr>
          <w:szCs w:val="28"/>
        </w:rPr>
      </w:pPr>
      <w:r>
        <w:rPr>
          <w:szCs w:val="28"/>
        </w:rPr>
        <w:t xml:space="preserve">Благоустройство большинства дворов жилищного фонда на территории </w:t>
      </w:r>
      <w:r w:rsidR="005A6B68">
        <w:rPr>
          <w:szCs w:val="28"/>
        </w:rPr>
        <w:t>Сенного</w:t>
      </w:r>
      <w:r>
        <w:rPr>
          <w:szCs w:val="28"/>
        </w:rPr>
        <w:t xml:space="preserve"> поселения </w:t>
      </w:r>
      <w:r w:rsidR="005A6B68">
        <w:rPr>
          <w:szCs w:val="28"/>
        </w:rPr>
        <w:t>Вольского района Саратовской</w:t>
      </w:r>
      <w:r>
        <w:rPr>
          <w:szCs w:val="28"/>
        </w:rPr>
        <w:t xml:space="preserve"> области на сегодняшний день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w:t>
      </w:r>
      <w:r w:rsidR="005A6B68">
        <w:rPr>
          <w:szCs w:val="28"/>
        </w:rPr>
        <w:t>р. п. Сенной</w:t>
      </w:r>
      <w:r>
        <w:rPr>
          <w:szCs w:val="28"/>
        </w:rPr>
        <w:t xml:space="preserve">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3D564E" w:rsidRDefault="00ED51AF" w:rsidP="005A6B68">
      <w:pPr>
        <w:ind w:firstLine="708"/>
        <w:jc w:val="both"/>
      </w:pPr>
      <w:r>
        <w:rPr>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w:t>
      </w:r>
      <w:r w:rsidR="005A6B68">
        <w:rPr>
          <w:szCs w:val="28"/>
        </w:rPr>
        <w:t xml:space="preserve">. </w:t>
      </w:r>
      <w:r w:rsidR="005A6B68">
        <w:t>Во многих дворах отмечается недостаточное количество стоянок для личного 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5A6B68" w:rsidRDefault="003D564E" w:rsidP="005A6B68">
      <w:pPr>
        <w:ind w:firstLine="708"/>
        <w:jc w:val="both"/>
      </w:pPr>
      <w:r>
        <w:t xml:space="preserve">За период с 2013 по 2017 год на территории Сенного муниципального образования проведены мероприятия по ремонту дворовых территорий, проездов к дворовым территориям. За указанный период удалось отремонтировать 4,7 тыс. </w:t>
      </w:r>
      <w:r w:rsidR="00CF2B06">
        <w:t>кв. м. асфальтового покрытия дворовых территорий, проездов к дворовым территориям. Ремонт всех дворовых территорий и проездов к ним требует более длительного периода времени и значительных затрат.</w:t>
      </w:r>
    </w:p>
    <w:p w:rsidR="0082040E" w:rsidRDefault="0060156A" w:rsidP="003662FA">
      <w:pPr>
        <w:ind w:firstLine="708"/>
        <w:jc w:val="both"/>
      </w:pPr>
      <w:r>
        <w:lastRenderedPageBreak/>
        <w:t xml:space="preserve">К решению проблем благоустройства дворовых территорий и наиболее посещаемых территорий общего пользования необходим программно- целевой подход, так как без комплексной системы благоустройства городского поселения невозможно добиться каких-либо значимых результатов в обеспечении комфортных условий для деятельности и отдыха жителей.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государственных органов, а также организаций различных форм собственности, осуществляющих свою деятельность на территории </w:t>
      </w:r>
      <w:r w:rsidR="0082040E">
        <w:t>поселения</w:t>
      </w:r>
      <w: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города, создания комфортных условий проживания населения будет осуществляться в рамках муниципальной программы «Формирование комфортной городской среды на 2018-2022 годы». 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 </w:t>
      </w:r>
    </w:p>
    <w:p w:rsidR="0082040E" w:rsidRDefault="0060156A" w:rsidP="0060156A">
      <w:pPr>
        <w:jc w:val="both"/>
      </w:pPr>
      <w:r>
        <w:t xml:space="preserve">- запустит реализацию механизма поддержки мероприятий по благоустройству, инициированных гражданами; </w:t>
      </w:r>
    </w:p>
    <w:p w:rsidR="0082040E" w:rsidRDefault="0060156A" w:rsidP="0060156A">
      <w:pPr>
        <w:jc w:val="both"/>
      </w:pPr>
      <w:r>
        <w:t>- запустит механизм финансового и трудового участия граждан и организаций в реализации мероприятий по благоустройству;</w:t>
      </w:r>
    </w:p>
    <w:p w:rsidR="0082040E" w:rsidRDefault="0060156A" w:rsidP="0060156A">
      <w:pPr>
        <w:jc w:val="both"/>
      </w:pPr>
      <w:r>
        <w:t xml:space="preserve"> - сформирует инструменты общественного контроля за реализацией мероприятий по благоустройству на территории </w:t>
      </w:r>
      <w:r w:rsidR="0082040E">
        <w:t>Сенного муниципального образования.</w:t>
      </w:r>
    </w:p>
    <w:p w:rsidR="003662FA" w:rsidRDefault="003662FA" w:rsidP="00880A22">
      <w:pPr>
        <w:jc w:val="center"/>
        <w:rPr>
          <w:b/>
          <w:szCs w:val="28"/>
        </w:rPr>
      </w:pPr>
    </w:p>
    <w:p w:rsidR="00880A22" w:rsidRPr="00521CF0" w:rsidRDefault="00880A22" w:rsidP="00880A22">
      <w:pPr>
        <w:jc w:val="center"/>
        <w:rPr>
          <w:b/>
          <w:szCs w:val="28"/>
        </w:rPr>
      </w:pPr>
      <w:r w:rsidRPr="00521CF0">
        <w:rPr>
          <w:b/>
          <w:szCs w:val="28"/>
        </w:rPr>
        <w:t>2. Основные цели и задачи муниципальной программы</w:t>
      </w:r>
    </w:p>
    <w:p w:rsidR="00880A22" w:rsidRPr="00521CF0" w:rsidRDefault="00880A22" w:rsidP="00880A22">
      <w:pPr>
        <w:jc w:val="center"/>
        <w:rPr>
          <w:b/>
          <w:szCs w:val="28"/>
        </w:rPr>
      </w:pPr>
    </w:p>
    <w:p w:rsidR="00CE13A8" w:rsidRDefault="00880A22" w:rsidP="00880A22">
      <w:pPr>
        <w:ind w:firstLine="708"/>
        <w:jc w:val="both"/>
        <w:rPr>
          <w:szCs w:val="28"/>
        </w:rPr>
      </w:pPr>
      <w:r w:rsidRPr="00521CF0">
        <w:rPr>
          <w:szCs w:val="28"/>
        </w:rPr>
        <w:t xml:space="preserve">Целью реализации Программы является </w:t>
      </w:r>
      <w:r w:rsidR="00CE13A8" w:rsidRPr="00CE13A8">
        <w:rPr>
          <w:szCs w:val="28"/>
        </w:rPr>
        <w:t>создание условий для комфортного проживания  населения в условиях доступной городской среды на территории муниципального образования</w:t>
      </w:r>
      <w:r w:rsidR="00CE13A8">
        <w:rPr>
          <w:szCs w:val="28"/>
        </w:rPr>
        <w:t>.</w:t>
      </w:r>
    </w:p>
    <w:p w:rsidR="00CE13A8" w:rsidRDefault="00CE13A8" w:rsidP="00880A22">
      <w:pPr>
        <w:ind w:firstLine="708"/>
        <w:jc w:val="both"/>
        <w:rPr>
          <w:szCs w:val="28"/>
        </w:rPr>
      </w:pPr>
      <w:r>
        <w:rPr>
          <w:szCs w:val="28"/>
        </w:rPr>
        <w:t>Задачами реализации муниципальной программы являются:</w:t>
      </w:r>
    </w:p>
    <w:p w:rsidR="00CE13A8" w:rsidRPr="00CE13A8" w:rsidRDefault="00CE13A8" w:rsidP="00CE13A8">
      <w:pPr>
        <w:jc w:val="both"/>
        <w:rPr>
          <w:szCs w:val="28"/>
        </w:rPr>
      </w:pPr>
      <w:r w:rsidRPr="00CE13A8">
        <w:rPr>
          <w:szCs w:val="28"/>
        </w:rPr>
        <w:t xml:space="preserve"> - </w:t>
      </w:r>
      <w:r>
        <w:rPr>
          <w:szCs w:val="28"/>
        </w:rPr>
        <w:t>о</w:t>
      </w:r>
      <w:r w:rsidRPr="00CE13A8">
        <w:rPr>
          <w:szCs w:val="28"/>
        </w:rPr>
        <w:t>беспечение формирование единого облика дворовых территорий поселения</w:t>
      </w:r>
      <w:r>
        <w:rPr>
          <w:szCs w:val="28"/>
        </w:rPr>
        <w:t>;</w:t>
      </w:r>
    </w:p>
    <w:p w:rsidR="00CE13A8" w:rsidRDefault="00CE13A8" w:rsidP="00CE13A8">
      <w:pPr>
        <w:jc w:val="both"/>
        <w:rPr>
          <w:szCs w:val="28"/>
        </w:rPr>
      </w:pPr>
      <w:r w:rsidRPr="00CE13A8">
        <w:rPr>
          <w:szCs w:val="28"/>
        </w:rPr>
        <w:t xml:space="preserve">- </w:t>
      </w:r>
      <w:r>
        <w:rPr>
          <w:szCs w:val="28"/>
        </w:rPr>
        <w:t>о</w:t>
      </w:r>
      <w:r w:rsidRPr="00CE13A8">
        <w:rPr>
          <w:szCs w:val="28"/>
        </w:rPr>
        <w:t xml:space="preserve">беспечение создания, содержания и развития объектов благоустройства на территории Сенного муниципального образования, включая объекты, находящиеся в частной собственности и прилегающие к ним территории; </w:t>
      </w:r>
    </w:p>
    <w:p w:rsidR="00CE13A8" w:rsidRPr="00CE13A8" w:rsidRDefault="00CE13A8" w:rsidP="00CE13A8">
      <w:pPr>
        <w:jc w:val="both"/>
        <w:rPr>
          <w:szCs w:val="28"/>
        </w:rPr>
      </w:pPr>
      <w:r w:rsidRPr="00CE13A8">
        <w:rPr>
          <w:szCs w:val="28"/>
        </w:rPr>
        <w:t>- повышение уровня вовлеченности заинтересованных граждан, организаций в реализацию мероприятий по благоустройству территории Сенного муниципального образования.</w:t>
      </w:r>
    </w:p>
    <w:p w:rsidR="00D41D51" w:rsidRDefault="00D41D51" w:rsidP="00E77A82">
      <w:pPr>
        <w:jc w:val="center"/>
        <w:rPr>
          <w:b/>
          <w:szCs w:val="28"/>
        </w:rPr>
      </w:pPr>
    </w:p>
    <w:p w:rsidR="00880A22" w:rsidRDefault="00E77A82" w:rsidP="00E77A82">
      <w:pPr>
        <w:jc w:val="center"/>
        <w:rPr>
          <w:b/>
          <w:szCs w:val="28"/>
        </w:rPr>
      </w:pPr>
      <w:r w:rsidRPr="00E77A82">
        <w:rPr>
          <w:b/>
          <w:szCs w:val="28"/>
        </w:rPr>
        <w:t>3. Целевые показатели муниципальной программы</w:t>
      </w:r>
    </w:p>
    <w:p w:rsidR="00E77A82" w:rsidRDefault="00D41D51" w:rsidP="00D41D51">
      <w:pPr>
        <w:rPr>
          <w:szCs w:val="28"/>
        </w:rPr>
      </w:pPr>
      <w:r>
        <w:rPr>
          <w:szCs w:val="28"/>
        </w:rPr>
        <w:t>Целевыми показателями муниципальной программы являются:</w:t>
      </w:r>
    </w:p>
    <w:p w:rsidR="00D41D51" w:rsidRPr="00D41D51" w:rsidRDefault="00D41D51" w:rsidP="00D41D51">
      <w:pPr>
        <w:spacing w:line="291" w:lineRule="exact"/>
        <w:ind w:left="110" w:right="-20"/>
        <w:jc w:val="both"/>
        <w:rPr>
          <w:rFonts w:eastAsia="Palatino Linotype"/>
          <w:szCs w:val="28"/>
        </w:rPr>
      </w:pPr>
      <w:r>
        <w:rPr>
          <w:rFonts w:eastAsia="Palatino Linotype"/>
          <w:szCs w:val="28"/>
        </w:rPr>
        <w:lastRenderedPageBreak/>
        <w:t>-</w:t>
      </w:r>
      <w:r w:rsidR="00136147">
        <w:rPr>
          <w:rFonts w:eastAsia="Palatino Linotype"/>
          <w:szCs w:val="28"/>
        </w:rPr>
        <w:t xml:space="preserve"> доля </w:t>
      </w:r>
      <w:r w:rsidR="00360D26">
        <w:rPr>
          <w:rFonts w:eastAsia="Palatino Linotype"/>
          <w:szCs w:val="28"/>
        </w:rPr>
        <w:t>благоустроенных</w:t>
      </w:r>
      <w:r w:rsidRPr="00D41D51">
        <w:rPr>
          <w:rFonts w:eastAsia="Palatino Linotype"/>
          <w:szCs w:val="28"/>
        </w:rPr>
        <w:t xml:space="preserve">  дворовых территорий многоквартирных  домов</w:t>
      </w:r>
      <w:r w:rsidR="00360D26">
        <w:rPr>
          <w:rFonts w:eastAsia="Palatino Linotype"/>
          <w:szCs w:val="28"/>
        </w:rPr>
        <w:t xml:space="preserve"> от общего количества требующих мероприятий по благоустройству;</w:t>
      </w:r>
    </w:p>
    <w:p w:rsidR="00360D26" w:rsidRPr="00D41D51" w:rsidRDefault="00360D26" w:rsidP="00360D26">
      <w:pPr>
        <w:spacing w:line="291" w:lineRule="exact"/>
        <w:ind w:left="110" w:right="-20"/>
        <w:jc w:val="both"/>
        <w:rPr>
          <w:rFonts w:eastAsia="Palatino Linotype"/>
          <w:szCs w:val="28"/>
        </w:rPr>
      </w:pPr>
      <w:r>
        <w:rPr>
          <w:rFonts w:eastAsia="Palatino Linotype"/>
          <w:szCs w:val="28"/>
        </w:rPr>
        <w:t>- доля благоустроенныхобщественных</w:t>
      </w:r>
      <w:r w:rsidRPr="00D41D51">
        <w:rPr>
          <w:rFonts w:eastAsia="Palatino Linotype"/>
          <w:szCs w:val="28"/>
        </w:rPr>
        <w:t xml:space="preserve"> территорий </w:t>
      </w:r>
      <w:r>
        <w:rPr>
          <w:rFonts w:eastAsia="Palatino Linotype"/>
          <w:szCs w:val="28"/>
        </w:rPr>
        <w:t>муниципального образования от общего количества требующих мероприятий по благоустройству.</w:t>
      </w:r>
    </w:p>
    <w:p w:rsidR="00D41D51" w:rsidRPr="00D41D51" w:rsidRDefault="00D41D51" w:rsidP="00D41D51">
      <w:pPr>
        <w:spacing w:line="254" w:lineRule="exact"/>
        <w:ind w:right="-20"/>
        <w:jc w:val="both"/>
        <w:rPr>
          <w:rFonts w:eastAsia="Palatino Linotype"/>
          <w:szCs w:val="28"/>
        </w:rPr>
      </w:pPr>
      <w:r w:rsidRPr="00D41D51">
        <w:rPr>
          <w:rFonts w:eastAsia="Palatino Linotype"/>
          <w:szCs w:val="28"/>
        </w:rPr>
        <w:t>Сведения о количественных показателях приведены в приложении №</w:t>
      </w:r>
      <w:r>
        <w:rPr>
          <w:rFonts w:eastAsia="Palatino Linotype"/>
          <w:szCs w:val="28"/>
        </w:rPr>
        <w:t>7</w:t>
      </w:r>
      <w:r w:rsidRPr="00D41D51">
        <w:rPr>
          <w:rFonts w:eastAsia="Palatino Linotype"/>
          <w:szCs w:val="28"/>
        </w:rPr>
        <w:t xml:space="preserve"> к Программе.</w:t>
      </w:r>
    </w:p>
    <w:p w:rsidR="00D41D51" w:rsidRPr="00650EC8" w:rsidRDefault="00D41D51" w:rsidP="00D41D51">
      <w:pPr>
        <w:spacing w:before="3" w:line="130" w:lineRule="exact"/>
        <w:jc w:val="both"/>
        <w:rPr>
          <w:sz w:val="26"/>
          <w:szCs w:val="26"/>
        </w:rPr>
      </w:pPr>
    </w:p>
    <w:p w:rsidR="00E77A82" w:rsidRPr="00E77A82" w:rsidRDefault="00E77A82" w:rsidP="00E77A82">
      <w:pPr>
        <w:jc w:val="center"/>
        <w:rPr>
          <w:b/>
          <w:szCs w:val="28"/>
        </w:rPr>
      </w:pPr>
    </w:p>
    <w:p w:rsidR="00880A22" w:rsidRPr="00521CF0" w:rsidRDefault="00880A22" w:rsidP="00880A22">
      <w:pPr>
        <w:jc w:val="center"/>
        <w:rPr>
          <w:b/>
          <w:bCs/>
          <w:szCs w:val="28"/>
        </w:rPr>
      </w:pPr>
      <w:r w:rsidRPr="00521CF0">
        <w:rPr>
          <w:b/>
          <w:bCs/>
          <w:szCs w:val="28"/>
        </w:rPr>
        <w:t>3. Сроки реализации программы.</w:t>
      </w:r>
    </w:p>
    <w:p w:rsidR="00950DCE" w:rsidRDefault="00950DCE" w:rsidP="0095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color w:val="000000"/>
        </w:rPr>
      </w:pPr>
      <w:r>
        <w:rPr>
          <w:color w:val="000000"/>
        </w:rPr>
        <w:t xml:space="preserve">Реализация программы рассчитана на 2018-2022 годы. </w:t>
      </w:r>
    </w:p>
    <w:p w:rsidR="00880A22" w:rsidRDefault="00880A22" w:rsidP="00880A22">
      <w:pPr>
        <w:jc w:val="center"/>
        <w:rPr>
          <w:szCs w:val="28"/>
        </w:rPr>
      </w:pPr>
    </w:p>
    <w:p w:rsidR="00055F00" w:rsidRDefault="00055F00" w:rsidP="00880A22">
      <w:pPr>
        <w:jc w:val="center"/>
        <w:rPr>
          <w:szCs w:val="28"/>
        </w:rPr>
      </w:pPr>
    </w:p>
    <w:p w:rsidR="00055F00" w:rsidRPr="00521CF0" w:rsidRDefault="00055F00" w:rsidP="00880A22">
      <w:pPr>
        <w:jc w:val="center"/>
        <w:rPr>
          <w:szCs w:val="28"/>
        </w:rPr>
      </w:pPr>
    </w:p>
    <w:p w:rsidR="000A2AE0" w:rsidRPr="001B1478" w:rsidRDefault="000A2AE0" w:rsidP="001B1478">
      <w:pPr>
        <w:pStyle w:val="aff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sz w:val="28"/>
          <w:szCs w:val="28"/>
        </w:rPr>
      </w:pPr>
      <w:r w:rsidRPr="001B1478">
        <w:rPr>
          <w:b/>
          <w:color w:val="000000"/>
          <w:sz w:val="28"/>
          <w:szCs w:val="28"/>
        </w:rPr>
        <w:t>Система программных мероприятий</w:t>
      </w:r>
    </w:p>
    <w:p w:rsidR="000A2AE0" w:rsidRPr="001B1478" w:rsidRDefault="000A2AE0" w:rsidP="000A2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rPr>
          <w:b/>
          <w:color w:val="000000"/>
          <w:szCs w:val="28"/>
        </w:rPr>
      </w:pPr>
    </w:p>
    <w:p w:rsidR="000A2AE0" w:rsidRDefault="000A2AE0" w:rsidP="000A2AE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4"/>
          <w:szCs w:val="24"/>
        </w:rPr>
      </w:pPr>
      <w:r>
        <w:rPr>
          <w:rFonts w:ascii="Times New Roman" w:hAnsi="Times New Roman"/>
          <w:sz w:val="24"/>
          <w:szCs w:val="24"/>
        </w:rPr>
        <w:tab/>
      </w:r>
      <w:r w:rsidRPr="001B1478">
        <w:rPr>
          <w:rFonts w:ascii="Times New Roman" w:hAnsi="Times New Roman"/>
          <w:sz w:val="28"/>
          <w:szCs w:val="28"/>
        </w:rPr>
        <w:t xml:space="preserve">Реализация Программы предполагает осуществление системы мероприятий, включающей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 перечень мероприятий приведен в приложении </w:t>
      </w:r>
      <w:r w:rsidR="001B1478">
        <w:rPr>
          <w:rFonts w:ascii="Times New Roman" w:hAnsi="Times New Roman"/>
          <w:sz w:val="28"/>
          <w:szCs w:val="28"/>
        </w:rPr>
        <w:t>5</w:t>
      </w:r>
      <w:r w:rsidRPr="001B1478">
        <w:rPr>
          <w:rFonts w:ascii="Times New Roman" w:hAnsi="Times New Roman"/>
          <w:sz w:val="28"/>
          <w:szCs w:val="28"/>
        </w:rPr>
        <w:t xml:space="preserve"> к настоящей Программе. Минимальный перечень работ по благоустройству дворовых территорий, включающий визуализированный перечень образцов элементов благоустройства, предполагаемых к размещению на дворовой территории, приведен в приложении</w:t>
      </w:r>
      <w:r w:rsidR="0011060D">
        <w:rPr>
          <w:rFonts w:ascii="Times New Roman" w:hAnsi="Times New Roman"/>
          <w:sz w:val="28"/>
          <w:szCs w:val="28"/>
        </w:rPr>
        <w:t xml:space="preserve"> №</w:t>
      </w:r>
      <w:r w:rsidRPr="001B1478">
        <w:rPr>
          <w:rFonts w:ascii="Times New Roman" w:hAnsi="Times New Roman"/>
          <w:sz w:val="28"/>
          <w:szCs w:val="28"/>
        </w:rPr>
        <w:t xml:space="preserve"> 1 к настоящей Программе; дополнительный перечень работ по благоустройству дворовых территорий приведен в приложении </w:t>
      </w:r>
      <w:r w:rsidR="0011060D">
        <w:rPr>
          <w:rFonts w:ascii="Times New Roman" w:hAnsi="Times New Roman"/>
          <w:sz w:val="28"/>
          <w:szCs w:val="28"/>
        </w:rPr>
        <w:t xml:space="preserve">№ </w:t>
      </w:r>
      <w:r w:rsidRPr="001B1478">
        <w:rPr>
          <w:rFonts w:ascii="Times New Roman" w:hAnsi="Times New Roman"/>
          <w:sz w:val="28"/>
          <w:szCs w:val="28"/>
        </w:rPr>
        <w:t>2 к настоящей Программе</w:t>
      </w:r>
      <w:r>
        <w:rPr>
          <w:rFonts w:ascii="Times New Roman" w:hAnsi="Times New Roman"/>
          <w:sz w:val="24"/>
          <w:szCs w:val="24"/>
        </w:rPr>
        <w:t>.</w:t>
      </w:r>
    </w:p>
    <w:p w:rsidR="00880A22" w:rsidRPr="00521CF0" w:rsidRDefault="00880A22" w:rsidP="00880A22">
      <w:pPr>
        <w:ind w:firstLine="708"/>
        <w:rPr>
          <w:szCs w:val="28"/>
        </w:rPr>
      </w:pPr>
      <w:r w:rsidRPr="00521CF0">
        <w:rPr>
          <w:szCs w:val="28"/>
        </w:rPr>
        <w:t>Включение дворовой территории в муниципальную программу без решения заинтересованных лиц не допускается.</w:t>
      </w:r>
    </w:p>
    <w:p w:rsidR="00880A22" w:rsidRPr="00521CF0" w:rsidRDefault="00880A22" w:rsidP="00880A22">
      <w:pPr>
        <w:ind w:firstLine="708"/>
        <w:rPr>
          <w:szCs w:val="28"/>
        </w:rPr>
      </w:pPr>
      <w:r w:rsidRPr="00521CF0">
        <w:rPr>
          <w:szCs w:val="28"/>
        </w:rPr>
        <w:t>По каждой дворовой территории, включенной в муниципальную программу подготавливается и утверждается дизайн-проект в соответствии с Порядком разработки, обсуждения и согласования с заинтересованными лицами</w:t>
      </w:r>
      <w:r w:rsidR="00E77A82">
        <w:rPr>
          <w:szCs w:val="28"/>
        </w:rPr>
        <w:t xml:space="preserve"> согласно приложения № 3</w:t>
      </w:r>
      <w:r w:rsidRPr="00521CF0">
        <w:rPr>
          <w:szCs w:val="28"/>
        </w:rPr>
        <w:t>.</w:t>
      </w:r>
    </w:p>
    <w:p w:rsidR="00880A22" w:rsidRPr="00521CF0" w:rsidRDefault="00880A22" w:rsidP="00880A22">
      <w:pPr>
        <w:ind w:firstLine="708"/>
        <w:rPr>
          <w:szCs w:val="28"/>
        </w:rPr>
      </w:pPr>
      <w:r w:rsidRPr="00521CF0">
        <w:rPr>
          <w:szCs w:val="28"/>
        </w:rPr>
        <w:t xml:space="preserve">Адресный перечень дворовых территорий </w:t>
      </w:r>
      <w:r w:rsidR="00027DA5">
        <w:rPr>
          <w:szCs w:val="28"/>
        </w:rPr>
        <w:t xml:space="preserve">и общественных территорий Сенного муниципального образования приведен </w:t>
      </w:r>
      <w:r w:rsidR="00027DA5" w:rsidRPr="0011060D">
        <w:rPr>
          <w:szCs w:val="28"/>
        </w:rPr>
        <w:t>в</w:t>
      </w:r>
      <w:r w:rsidRPr="0011060D">
        <w:rPr>
          <w:szCs w:val="28"/>
        </w:rPr>
        <w:t xml:space="preserve"> приложени</w:t>
      </w:r>
      <w:r w:rsidR="00027DA5" w:rsidRPr="0011060D">
        <w:rPr>
          <w:szCs w:val="28"/>
        </w:rPr>
        <w:t>и</w:t>
      </w:r>
      <w:r w:rsidRPr="0011060D">
        <w:rPr>
          <w:szCs w:val="28"/>
        </w:rPr>
        <w:t xml:space="preserve"> № </w:t>
      </w:r>
      <w:r w:rsidR="0011060D" w:rsidRPr="0011060D">
        <w:rPr>
          <w:szCs w:val="28"/>
        </w:rPr>
        <w:t>7</w:t>
      </w:r>
      <w:r w:rsidRPr="00521CF0">
        <w:rPr>
          <w:szCs w:val="28"/>
        </w:rPr>
        <w:t>к настоящей программе.</w:t>
      </w:r>
    </w:p>
    <w:p w:rsidR="00880A22" w:rsidRDefault="00880A22" w:rsidP="00880A22">
      <w:pPr>
        <w:ind w:firstLine="708"/>
        <w:rPr>
          <w:szCs w:val="28"/>
        </w:rPr>
      </w:pPr>
      <w:r w:rsidRPr="00521CF0">
        <w:rPr>
          <w:szCs w:val="28"/>
        </w:rPr>
        <w:t>В случае отсутствия необходимости реализации одного и (или) нескольких мероприятий предусмотренных в минимальном перечне работ, в соответствии с техническим состоянием элементов, возможна реализация мероприятий, предусмотренных в дополнительном перечне работ, без необходимости реализации всех мероприятий предусмотренных в минимальном перечне работ.</w:t>
      </w:r>
    </w:p>
    <w:p w:rsidR="00880A22" w:rsidRPr="00521CF0" w:rsidRDefault="00880A22" w:rsidP="00880A22">
      <w:pPr>
        <w:ind w:firstLine="708"/>
        <w:rPr>
          <w:szCs w:val="28"/>
        </w:rPr>
      </w:pPr>
      <w:r w:rsidRPr="00521CF0">
        <w:rPr>
          <w:szCs w:val="28"/>
        </w:rPr>
        <w:t>Проект муниципальной программы подлежит общественному обсуждению в соответствии с Порядком общественного обсуждения проекта муниципальной прог</w:t>
      </w:r>
      <w:r>
        <w:rPr>
          <w:szCs w:val="28"/>
        </w:rPr>
        <w:t xml:space="preserve">раммы «Формирование </w:t>
      </w:r>
      <w:r w:rsidRPr="00521CF0">
        <w:rPr>
          <w:szCs w:val="28"/>
        </w:rPr>
        <w:t xml:space="preserve">комфортной </w:t>
      </w:r>
      <w:r>
        <w:rPr>
          <w:szCs w:val="28"/>
        </w:rPr>
        <w:t xml:space="preserve">городской </w:t>
      </w:r>
      <w:r w:rsidRPr="00521CF0">
        <w:rPr>
          <w:szCs w:val="28"/>
        </w:rPr>
        <w:t>среды</w:t>
      </w:r>
      <w:r>
        <w:rPr>
          <w:szCs w:val="28"/>
        </w:rPr>
        <w:t>».</w:t>
      </w:r>
    </w:p>
    <w:p w:rsidR="00880A22" w:rsidRDefault="00880A22" w:rsidP="00880A22">
      <w:pPr>
        <w:ind w:firstLine="708"/>
        <w:rPr>
          <w:szCs w:val="28"/>
        </w:rPr>
      </w:pPr>
      <w:r w:rsidRPr="00521CF0">
        <w:rPr>
          <w:szCs w:val="28"/>
        </w:rPr>
        <w:lastRenderedPageBreak/>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неё соответствующих изменений.</w:t>
      </w:r>
    </w:p>
    <w:p w:rsidR="00FA7D5A" w:rsidRPr="00FA7D5A" w:rsidRDefault="00FA7D5A" w:rsidP="00FA7D5A">
      <w:pPr>
        <w:pStyle w:val="aff5"/>
        <w:numPr>
          <w:ilvl w:val="0"/>
          <w:numId w:val="9"/>
        </w:numPr>
        <w:jc w:val="center"/>
        <w:rPr>
          <w:b/>
          <w:sz w:val="28"/>
          <w:szCs w:val="28"/>
        </w:rPr>
      </w:pPr>
      <w:r w:rsidRPr="00FA7D5A">
        <w:rPr>
          <w:b/>
          <w:sz w:val="28"/>
          <w:szCs w:val="28"/>
        </w:rPr>
        <w:t>Ресурсное обеспечение программы</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both"/>
      </w:pPr>
      <w:r>
        <w:t>Финансирование Программы осуществляется из бюджета Сенного муниципального образования,  в том числе за счет межбюджетных трансфертов (субсидий) из бюджета Саратовской области и внебюджетных источников (прогнозно).</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Общий объем финансирования мероприятий Программы на 2018 - 2022 годы составляет (прогнозно)</w:t>
      </w:r>
      <w:r w:rsidR="00A261E6">
        <w:t xml:space="preserve"> 40860,0</w:t>
      </w:r>
      <w:r>
        <w:t>тыс. рублей, в том числе за счет средств:</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федерального бюджета – </w:t>
      </w:r>
      <w:r w:rsidR="00A261E6">
        <w:t>33019,0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областного бюджета –      </w:t>
      </w:r>
      <w:r w:rsidR="00A261E6">
        <w:t>4081,0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местного бюджета –          </w:t>
      </w:r>
      <w:r w:rsidR="00A261E6">
        <w:t>3710,0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внебюджетные средства -      </w:t>
      </w:r>
      <w:r w:rsidR="00A261E6">
        <w:t>50,0</w:t>
      </w:r>
      <w:r>
        <w:t xml:space="preserve"> тыс. рублей</w:t>
      </w:r>
    </w:p>
    <w:p w:rsidR="00FA7D5A" w:rsidRDefault="00FA7D5A" w:rsidP="00FA7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FA7D5A" w:rsidRPr="00FA7D5A" w:rsidRDefault="00FA7D5A" w:rsidP="00FA7D5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FA7D5A">
        <w:rPr>
          <w:rFonts w:ascii="Times New Roman" w:hAnsi="Times New Roman" w:cs="Times New Roman"/>
          <w:sz w:val="28"/>
          <w:szCs w:val="28"/>
        </w:rPr>
        <w:t>Внебюджетные средства (прогнозно) – средства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мероприятия по благоустройству которых предусмотрены настоящей Программой (по согласованию), в случае принятия ими решений об участии в реализации мероприятий Программы, а также средства юридических лиц и индивидуальных предпринимателей, собственников (пользователей) объектов недвижимого имущества (включая объекты незавершенного строительства) и земельных участков, которые подлежат благоустройству за счет средств указанных лиц в соответствии с заключенными соглашениями с учетом требований Правил благоустройства территории Сенного муниципального образования.</w:t>
      </w:r>
    </w:p>
    <w:p w:rsidR="00FA7D5A" w:rsidRPr="00FA7D5A" w:rsidRDefault="00FA7D5A" w:rsidP="00FA7D5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FA7D5A">
        <w:rPr>
          <w:rFonts w:ascii="Times New Roman" w:hAnsi="Times New Roman" w:cs="Times New Roman"/>
          <w:sz w:val="28"/>
          <w:szCs w:val="28"/>
        </w:rPr>
        <w:t xml:space="preserve">Объем финансирования является ориентировочным и корректируется по мере разработки проектно-сметной документации на каждый объект благоустройства после утверждения суммы субсидии на реализацию Программы. </w:t>
      </w:r>
    </w:p>
    <w:p w:rsidR="00FA7D5A" w:rsidRDefault="00FA7D5A" w:rsidP="00880A22">
      <w:pPr>
        <w:ind w:firstLine="708"/>
        <w:rPr>
          <w:szCs w:val="28"/>
        </w:rPr>
      </w:pPr>
    </w:p>
    <w:p w:rsidR="00B74197" w:rsidRPr="007D4801" w:rsidRDefault="00B74197" w:rsidP="00B74197">
      <w:pPr>
        <w:pStyle w:val="aff5"/>
        <w:tabs>
          <w:tab w:val="left" w:pos="284"/>
          <w:tab w:val="left" w:pos="2835"/>
          <w:tab w:val="left" w:pos="4253"/>
        </w:tabs>
        <w:spacing w:line="276" w:lineRule="auto"/>
        <w:jc w:val="center"/>
        <w:rPr>
          <w:b/>
          <w:sz w:val="28"/>
          <w:szCs w:val="28"/>
        </w:rPr>
      </w:pPr>
      <w:r w:rsidRPr="007D4801">
        <w:rPr>
          <w:b/>
          <w:sz w:val="28"/>
          <w:szCs w:val="28"/>
        </w:rPr>
        <w:t>6. Механизм реализации Программы</w:t>
      </w:r>
    </w:p>
    <w:p w:rsidR="00B74197" w:rsidRPr="007D4801" w:rsidRDefault="00B74197" w:rsidP="00B7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r w:rsidRPr="007D4801">
        <w:rPr>
          <w:szCs w:val="28"/>
        </w:rPr>
        <w:t>Реализация программных мероприятий осуществляется Администрацией</w:t>
      </w:r>
      <w:r w:rsidR="007D4801">
        <w:rPr>
          <w:szCs w:val="28"/>
        </w:rPr>
        <w:t xml:space="preserve"> Сенного муниципального образования</w:t>
      </w:r>
    </w:p>
    <w:p w:rsidR="00B74197" w:rsidRPr="007D4801"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7D4801">
        <w:rPr>
          <w:rFonts w:ascii="Times New Roman" w:hAnsi="Times New Roman"/>
          <w:sz w:val="28"/>
          <w:szCs w:val="28"/>
        </w:rPr>
        <w:t>Определение подрядных организаций в целях реализации программных мероприятий осуществляется Администрацией</w:t>
      </w:r>
      <w:r w:rsidR="007D4801">
        <w:rPr>
          <w:rFonts w:ascii="Times New Roman" w:hAnsi="Times New Roman"/>
          <w:sz w:val="28"/>
          <w:szCs w:val="28"/>
        </w:rPr>
        <w:t xml:space="preserve"> Сенного муниципального образования</w:t>
      </w:r>
      <w:r w:rsidRPr="007D4801">
        <w:rPr>
          <w:rFonts w:ascii="Times New Roman" w:hAnsi="Times New Roman"/>
          <w:sz w:val="28"/>
          <w:szCs w:val="28"/>
        </w:rPr>
        <w:t xml:space="preserve"> по результатам процедур, проводимых в порядке, установленном законодательством в сфере закупок товаров, работ, услуг. </w:t>
      </w:r>
    </w:p>
    <w:p w:rsidR="00B74197" w:rsidRPr="007D4801"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8"/>
          <w:szCs w:val="28"/>
        </w:rPr>
      </w:pPr>
      <w:r w:rsidRPr="007D4801">
        <w:rPr>
          <w:rFonts w:ascii="Times New Roman" w:hAnsi="Times New Roman"/>
          <w:sz w:val="28"/>
          <w:szCs w:val="28"/>
        </w:rPr>
        <w:t xml:space="preserve">Реализация мероприятий Программы по благоустройству дворовых и общественных территорий осуществляется с учетом необходимости обеспечения </w:t>
      </w:r>
      <w:r w:rsidRPr="007D4801">
        <w:rPr>
          <w:rFonts w:ascii="Times New Roman" w:hAnsi="Times New Roman"/>
          <w:sz w:val="28"/>
          <w:szCs w:val="28"/>
        </w:rPr>
        <w:lastRenderedPageBreak/>
        <w:t>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B74197" w:rsidRPr="007D4801" w:rsidRDefault="00B74197" w:rsidP="00B74197">
      <w:pPr>
        <w:tabs>
          <w:tab w:val="left" w:pos="567"/>
        </w:tabs>
        <w:ind w:firstLine="567"/>
        <w:jc w:val="both"/>
        <w:rPr>
          <w:szCs w:val="28"/>
        </w:rPr>
      </w:pPr>
      <w:r w:rsidRPr="007D4801">
        <w:rPr>
          <w:szCs w:val="28"/>
        </w:rPr>
        <w:t xml:space="preserve">Разработка, обсуждение и утверждение дизайн-проектов благоустройства дворовых территорий и общественных территорий, включенных в настоящую Программу, осуществляется в порядке, </w:t>
      </w:r>
      <w:r w:rsidRPr="00AF50B0">
        <w:rPr>
          <w:szCs w:val="28"/>
        </w:rPr>
        <w:t xml:space="preserve">установленном приложением 3 к настоящей </w:t>
      </w:r>
      <w:r w:rsidRPr="007D4801">
        <w:rPr>
          <w:szCs w:val="28"/>
        </w:rPr>
        <w:t>Программе.</w:t>
      </w:r>
    </w:p>
    <w:p w:rsidR="00B74197" w:rsidRPr="007D4801" w:rsidRDefault="00B74197" w:rsidP="00B74197">
      <w:pPr>
        <w:tabs>
          <w:tab w:val="left" w:pos="567"/>
        </w:tabs>
        <w:ind w:firstLine="567"/>
        <w:jc w:val="both"/>
        <w:rPr>
          <w:szCs w:val="28"/>
        </w:rPr>
      </w:pPr>
      <w:r w:rsidRPr="007D4801">
        <w:rPr>
          <w:szCs w:val="28"/>
        </w:rPr>
        <w:t xml:space="preserve">Аккумулирование и расходование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в случае принятия ими решений об участии в реализации мероприятий настоящей Программы, направляемых на осуществление дополнительного перечня работ по благоустройству дворовых территорий, включенных в Программу, производится в порядке, установленном </w:t>
      </w:r>
      <w:r w:rsidRPr="00BD3C69">
        <w:rPr>
          <w:szCs w:val="28"/>
        </w:rPr>
        <w:t>приложением</w:t>
      </w:r>
      <w:r w:rsidR="0011060D">
        <w:rPr>
          <w:szCs w:val="28"/>
        </w:rPr>
        <w:t xml:space="preserve"> №</w:t>
      </w:r>
      <w:r w:rsidR="00BD3C69" w:rsidRPr="00BD3C69">
        <w:rPr>
          <w:szCs w:val="28"/>
        </w:rPr>
        <w:t>4</w:t>
      </w:r>
      <w:r w:rsidRPr="007D4801">
        <w:rPr>
          <w:szCs w:val="28"/>
        </w:rPr>
        <w:t xml:space="preserve"> к настоящей Программе.</w:t>
      </w:r>
    </w:p>
    <w:p w:rsidR="001B1478"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Выполнение минимального перечня работ по благоустройству дворовых территорий </w:t>
      </w:r>
      <w:r w:rsidRPr="00BF14C6">
        <w:rPr>
          <w:rFonts w:ascii="Times New Roman" w:hAnsi="Times New Roman" w:cs="Times New Roman"/>
          <w:sz w:val="28"/>
          <w:szCs w:val="28"/>
        </w:rPr>
        <w:t xml:space="preserve">(приложение 1 к Программе) </w:t>
      </w:r>
      <w:r w:rsidRPr="007D4801">
        <w:rPr>
          <w:rFonts w:ascii="Times New Roman" w:hAnsi="Times New Roman" w:cs="Times New Roman"/>
          <w:sz w:val="28"/>
          <w:szCs w:val="28"/>
        </w:rPr>
        <w:t>предусматривает трудовое участие не менее 15%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
    <w:p w:rsidR="001B1478" w:rsidRPr="00521CF0" w:rsidRDefault="001B1478" w:rsidP="001B1478">
      <w:pPr>
        <w:ind w:firstLine="708"/>
        <w:rPr>
          <w:b/>
          <w:szCs w:val="28"/>
        </w:rPr>
      </w:pPr>
      <w:r w:rsidRPr="00521CF0">
        <w:rPr>
          <w:b/>
          <w:szCs w:val="28"/>
        </w:rPr>
        <w:t>Данный перечень является исчерпывающим не может быть расширен.</w:t>
      </w:r>
    </w:p>
    <w:p w:rsidR="00B74197" w:rsidRPr="007D4801" w:rsidRDefault="007D4801"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В</w:t>
      </w:r>
      <w:r w:rsidR="00B74197" w:rsidRPr="007D4801">
        <w:rPr>
          <w:rFonts w:ascii="Times New Roman" w:hAnsi="Times New Roman" w:cs="Times New Roman"/>
          <w:sz w:val="28"/>
          <w:szCs w:val="28"/>
        </w:rPr>
        <w:t xml:space="preserve"> реализации мероприятий, предусмотренных дополнительным перечнем работ по благоустройству дворовых территорий </w:t>
      </w:r>
      <w:r w:rsidR="00B74197" w:rsidRPr="00BF14C6">
        <w:rPr>
          <w:rFonts w:ascii="Times New Roman" w:hAnsi="Times New Roman" w:cs="Times New Roman"/>
          <w:sz w:val="28"/>
          <w:szCs w:val="28"/>
        </w:rPr>
        <w:t>(приложение</w:t>
      </w:r>
      <w:r w:rsidR="0011060D">
        <w:rPr>
          <w:rFonts w:ascii="Times New Roman" w:hAnsi="Times New Roman" w:cs="Times New Roman"/>
          <w:sz w:val="28"/>
          <w:szCs w:val="28"/>
        </w:rPr>
        <w:t xml:space="preserve"> №</w:t>
      </w:r>
      <w:r w:rsidR="00B74197" w:rsidRPr="00BF14C6">
        <w:rPr>
          <w:rFonts w:ascii="Times New Roman" w:hAnsi="Times New Roman" w:cs="Times New Roman"/>
          <w:sz w:val="28"/>
          <w:szCs w:val="28"/>
        </w:rPr>
        <w:t xml:space="preserve"> 2 к </w:t>
      </w:r>
      <w:r w:rsidR="00B74197" w:rsidRPr="007D4801">
        <w:rPr>
          <w:rFonts w:ascii="Times New Roman" w:hAnsi="Times New Roman" w:cs="Times New Roman"/>
          <w:sz w:val="28"/>
          <w:szCs w:val="28"/>
        </w:rPr>
        <w:t xml:space="preserve">Программе), осуществляется заинтересованными лицами в форме выполнения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иные работы (покраска оборудования, озеленение территории, в том числе посадка деревьев, охрана объекта и т.п.). </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Дополнительный перечень работ реализуется только при условии реализации работ, предусмотренных минимальным перечнем по благоустройству.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 собственников иных зданий и сооружений должен составлять не менее </w:t>
      </w:r>
      <w:r w:rsidRPr="007D4801">
        <w:rPr>
          <w:rFonts w:ascii="Times New Roman" w:hAnsi="Times New Roman" w:cs="Times New Roman"/>
          <w:b/>
          <w:sz w:val="28"/>
          <w:szCs w:val="28"/>
        </w:rPr>
        <w:t>50%</w:t>
      </w:r>
      <w:r w:rsidRPr="007D4801">
        <w:rPr>
          <w:rFonts w:ascii="Times New Roman" w:hAnsi="Times New Roman" w:cs="Times New Roman"/>
          <w:sz w:val="28"/>
          <w:szCs w:val="28"/>
        </w:rPr>
        <w:t xml:space="preserve"> от объема финансирования дополнительных видов работ по благоустройству.</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Решение о финансовом (трудовом) участии заинтересованных лиц в реализации мероприятий, предусмотренных дополнительным перечнем работ по благоустройству дворовых территорий (приложение 2 к Программе), 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lastRenderedPageBreak/>
        <w:t xml:space="preserve">Реализация мероприятий Программы связана с различными рисками, как обусловленными внутренними факторами и зависящими от исполнителя (организационные риски), так и относящимися к внешним факторам (изменение законодательства, внешней экономической ситуации, риски финансового обеспечения). </w:t>
      </w:r>
    </w:p>
    <w:p w:rsidR="00B74197" w:rsidRPr="007D4801" w:rsidRDefault="00B74197"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7D4801">
        <w:rPr>
          <w:rFonts w:ascii="Times New Roman" w:hAnsi="Times New Roman" w:cs="Times New Roman"/>
          <w:sz w:val="28"/>
          <w:szCs w:val="28"/>
        </w:rPr>
        <w:t xml:space="preserve">Заключение соглашений с собственниками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собственниками (пользователями) индивидуальных жилых домов (земельных участков), которые подлежат благоустройству за счет средств указанных лиц с целью приведения в соответствие с Правилами благоустройства территории </w:t>
      </w:r>
      <w:r w:rsidR="007D4801">
        <w:rPr>
          <w:rFonts w:ascii="Times New Roman" w:hAnsi="Times New Roman" w:cs="Times New Roman"/>
          <w:sz w:val="28"/>
          <w:szCs w:val="28"/>
        </w:rPr>
        <w:t>Сенного муниципального образования</w:t>
      </w:r>
      <w:r w:rsidRPr="007D4801">
        <w:rPr>
          <w:rFonts w:ascii="Times New Roman" w:hAnsi="Times New Roman" w:cs="Times New Roman"/>
          <w:sz w:val="28"/>
          <w:szCs w:val="28"/>
        </w:rPr>
        <w:t xml:space="preserve">, утвержденными решением Совета </w:t>
      </w:r>
      <w:r w:rsidR="007D4801">
        <w:rPr>
          <w:rFonts w:ascii="Times New Roman" w:hAnsi="Times New Roman" w:cs="Times New Roman"/>
          <w:sz w:val="28"/>
          <w:szCs w:val="28"/>
        </w:rPr>
        <w:t xml:space="preserve">Сенного </w:t>
      </w:r>
      <w:r w:rsidRPr="007D4801">
        <w:rPr>
          <w:rFonts w:ascii="Times New Roman" w:hAnsi="Times New Roman" w:cs="Times New Roman"/>
          <w:sz w:val="28"/>
          <w:szCs w:val="28"/>
        </w:rPr>
        <w:t xml:space="preserve">муниципального образования от </w:t>
      </w:r>
      <w:r w:rsidR="00A30EF1">
        <w:rPr>
          <w:rFonts w:ascii="Times New Roman" w:hAnsi="Times New Roman" w:cs="Times New Roman"/>
          <w:sz w:val="28"/>
          <w:szCs w:val="28"/>
        </w:rPr>
        <w:t>30</w:t>
      </w:r>
      <w:r w:rsidRPr="007D4801">
        <w:rPr>
          <w:rFonts w:ascii="Times New Roman" w:hAnsi="Times New Roman" w:cs="Times New Roman"/>
          <w:sz w:val="28"/>
          <w:szCs w:val="28"/>
        </w:rPr>
        <w:t xml:space="preserve"> октября 2017 года</w:t>
      </w:r>
      <w:r w:rsidR="00A30EF1">
        <w:rPr>
          <w:rFonts w:ascii="Times New Roman" w:hAnsi="Times New Roman" w:cs="Times New Roman"/>
          <w:sz w:val="28"/>
          <w:szCs w:val="28"/>
        </w:rPr>
        <w:t xml:space="preserve"> № 4/18-49</w:t>
      </w:r>
      <w:r w:rsidRPr="007D4801">
        <w:rPr>
          <w:rFonts w:ascii="Times New Roman" w:hAnsi="Times New Roman" w:cs="Times New Roman"/>
          <w:sz w:val="28"/>
          <w:szCs w:val="28"/>
        </w:rPr>
        <w:t>,осуществляется Администрацией</w:t>
      </w:r>
      <w:r w:rsidR="00A30EF1">
        <w:rPr>
          <w:rFonts w:ascii="Times New Roman" w:hAnsi="Times New Roman" w:cs="Times New Roman"/>
          <w:sz w:val="28"/>
          <w:szCs w:val="28"/>
        </w:rPr>
        <w:t xml:space="preserve"> Сенного муниципального образования</w:t>
      </w:r>
      <w:r w:rsidRPr="007D4801">
        <w:rPr>
          <w:rFonts w:ascii="Times New Roman" w:hAnsi="Times New Roman" w:cs="Times New Roman"/>
          <w:sz w:val="28"/>
          <w:szCs w:val="28"/>
        </w:rPr>
        <w:t>.</w:t>
      </w:r>
    </w:p>
    <w:p w:rsidR="00A30EF1" w:rsidRDefault="00A30EF1" w:rsidP="00B74197">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A30EF1" w:rsidRDefault="00B74197" w:rsidP="00A30EF1">
      <w:pPr>
        <w:pStyle w:val="afe"/>
        <w:tabs>
          <w:tab w:val="left" w:pos="916"/>
          <w:tab w:val="left" w:pos="1832"/>
          <w:tab w:val="left" w:pos="2748"/>
          <w:tab w:val="left" w:pos="3664"/>
          <w:tab w:val="left" w:pos="41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A30EF1">
        <w:rPr>
          <w:rFonts w:ascii="Times New Roman" w:hAnsi="Times New Roman" w:cs="Times New Roman"/>
          <w:b/>
          <w:sz w:val="24"/>
          <w:szCs w:val="24"/>
        </w:rPr>
        <w:t xml:space="preserve">Комплексная оценка рисков, возникающих при реализации </w:t>
      </w:r>
    </w:p>
    <w:p w:rsidR="00B74197" w:rsidRPr="00A30EF1" w:rsidRDefault="00B74197" w:rsidP="00A30EF1">
      <w:pPr>
        <w:pStyle w:val="afe"/>
        <w:tabs>
          <w:tab w:val="left" w:pos="916"/>
          <w:tab w:val="left" w:pos="1832"/>
          <w:tab w:val="left" w:pos="2748"/>
          <w:tab w:val="left" w:pos="3664"/>
          <w:tab w:val="left" w:pos="418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A30EF1">
        <w:rPr>
          <w:rFonts w:ascii="Times New Roman" w:hAnsi="Times New Roman" w:cs="Times New Roman"/>
          <w:b/>
          <w:sz w:val="24"/>
          <w:szCs w:val="24"/>
        </w:rPr>
        <w:t>мероприятий Программы</w:t>
      </w:r>
    </w:p>
    <w:p w:rsidR="00B74197" w:rsidRDefault="00B74197" w:rsidP="00B7419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9"/>
        <w:gridCol w:w="4379"/>
        <w:gridCol w:w="5140"/>
      </w:tblGrid>
      <w:tr w:rsidR="00B74197" w:rsidTr="00BF14C6">
        <w:trPr>
          <w:trHeight w:val="445"/>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Описание рисков</w:t>
            </w:r>
          </w:p>
        </w:tc>
        <w:tc>
          <w:tcPr>
            <w:tcW w:w="5352"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ind w:firstLine="540"/>
              <w:jc w:val="center"/>
              <w:rPr>
                <w:rFonts w:ascii="Times New Roman" w:hAnsi="Times New Roman"/>
                <w:sz w:val="24"/>
                <w:szCs w:val="24"/>
              </w:rPr>
            </w:pPr>
            <w:r>
              <w:rPr>
                <w:rFonts w:ascii="Times New Roman" w:hAnsi="Times New Roman"/>
                <w:sz w:val="24"/>
                <w:szCs w:val="24"/>
              </w:rPr>
              <w:t>Меры по снижению рисков</w:t>
            </w:r>
          </w:p>
        </w:tc>
      </w:tr>
      <w:tr w:rsidR="00B74197" w:rsidTr="00BF14C6">
        <w:trPr>
          <w:trHeight w:val="439"/>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1.</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b/>
                <w:sz w:val="24"/>
                <w:szCs w:val="24"/>
              </w:rPr>
              <w:t>Риски изменения законодательства</w:t>
            </w:r>
          </w:p>
        </w:tc>
      </w:tr>
      <w:tr w:rsidR="00B74197" w:rsidTr="00BF14C6">
        <w:tc>
          <w:tcPr>
            <w:tcW w:w="675"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1.1.</w:t>
            </w:r>
          </w:p>
          <w:p w:rsidR="00B74197" w:rsidRDefault="00B74197" w:rsidP="00BF14C6">
            <w:pPr>
              <w:pStyle w:val="ConsPlusNormal"/>
              <w:jc w:val="center"/>
              <w:rPr>
                <w:rFonts w:ascii="Times New Roman" w:hAnsi="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left="34" w:firstLine="34"/>
              <w:rPr>
                <w:rFonts w:ascii="Times New Roman" w:hAnsi="Times New Roman"/>
                <w:sz w:val="24"/>
                <w:szCs w:val="24"/>
              </w:rPr>
            </w:pPr>
            <w:r>
              <w:rPr>
                <w:rFonts w:ascii="Times New Roman" w:hAnsi="Times New Roman"/>
                <w:sz w:val="24"/>
                <w:szCs w:val="24"/>
              </w:rPr>
              <w:t>Изменение федерального и регионального законодательства в сфере реализации Программы</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34"/>
              <w:rPr>
                <w:rFonts w:ascii="Times New Roman" w:hAnsi="Times New Roman"/>
                <w:sz w:val="24"/>
                <w:szCs w:val="24"/>
              </w:rPr>
            </w:pPr>
            <w:r>
              <w:rPr>
                <w:rFonts w:ascii="Times New Roman" w:hAnsi="Times New Roman"/>
                <w:sz w:val="24"/>
                <w:szCs w:val="24"/>
              </w:rPr>
              <w:t>Осуществление мониторинга изменения</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федерального и регионального законодательства с оценкой возможных последствий, в соответствии с этим актуализация муниципальных правовых актов в сфере реализации Программы.</w:t>
            </w:r>
          </w:p>
        </w:tc>
      </w:tr>
      <w:tr w:rsidR="00B74197" w:rsidTr="00BF14C6">
        <w:trPr>
          <w:trHeight w:val="47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2.</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ind w:firstLine="540"/>
              <w:jc w:val="center"/>
              <w:rPr>
                <w:rFonts w:ascii="Times New Roman" w:hAnsi="Times New Roman"/>
                <w:sz w:val="24"/>
                <w:szCs w:val="24"/>
              </w:rPr>
            </w:pPr>
            <w:r>
              <w:rPr>
                <w:rFonts w:ascii="Times New Roman" w:hAnsi="Times New Roman"/>
                <w:b/>
                <w:sz w:val="24"/>
                <w:szCs w:val="24"/>
              </w:rPr>
              <w:t>Социальные риски</w:t>
            </w:r>
          </w:p>
        </w:tc>
      </w:tr>
      <w:tr w:rsidR="00B74197" w:rsidTr="00BF14C6">
        <w:trPr>
          <w:trHeight w:val="643"/>
        </w:trPr>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2.1</w:t>
            </w: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Низкая активность</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населения</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Проведение информационно-разъяснительной работы в средствах массовой информации в целях стимулирования активности участия граждан и организаций в реализации проектов по благоустройству.</w:t>
            </w:r>
          </w:p>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t>Реализация комплекса мероприятий по вовлечению граждан и организаций в процесс общественных обсуждений объектов благоустройства Программы, привлечение к участию в реализации мероприятий по благоустройству территорий.</w:t>
            </w:r>
          </w:p>
        </w:tc>
      </w:tr>
      <w:tr w:rsidR="00B74197" w:rsidTr="00BF14C6">
        <w:trPr>
          <w:trHeight w:val="51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3.</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ind w:firstLine="540"/>
              <w:jc w:val="center"/>
              <w:rPr>
                <w:rFonts w:ascii="Times New Roman" w:hAnsi="Times New Roman"/>
                <w:sz w:val="24"/>
                <w:szCs w:val="24"/>
              </w:rPr>
            </w:pPr>
            <w:r>
              <w:rPr>
                <w:rFonts w:ascii="Times New Roman" w:hAnsi="Times New Roman"/>
                <w:b/>
                <w:sz w:val="24"/>
                <w:szCs w:val="24"/>
              </w:rPr>
              <w:t>Финансовые, бюджетные риски</w:t>
            </w:r>
          </w:p>
        </w:tc>
      </w:tr>
      <w:tr w:rsidR="00B74197" w:rsidTr="00BF14C6">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3.1</w:t>
            </w: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Риск недостаточной обеспеченности</w:t>
            </w:r>
          </w:p>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финансовыми ресурсами мероприятий Программы</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540"/>
              <w:jc w:val="both"/>
              <w:rPr>
                <w:rFonts w:ascii="Times New Roman" w:hAnsi="Times New Roman"/>
                <w:sz w:val="24"/>
                <w:szCs w:val="24"/>
              </w:rPr>
            </w:pPr>
            <w:r>
              <w:rPr>
                <w:rFonts w:ascii="Times New Roman" w:hAnsi="Times New Roman"/>
                <w:sz w:val="24"/>
                <w:szCs w:val="24"/>
              </w:rPr>
              <w:lastRenderedPageBreak/>
              <w:t xml:space="preserve">Своевременная корректировка мероприятий и целевых индикаторов (показателей) Программы, мониторинг </w:t>
            </w:r>
            <w:r>
              <w:rPr>
                <w:rFonts w:ascii="Times New Roman" w:hAnsi="Times New Roman"/>
                <w:sz w:val="24"/>
                <w:szCs w:val="24"/>
              </w:rPr>
              <w:lastRenderedPageBreak/>
              <w:t>исполнения условий предоставления субсидий за счет средств областного и федерального бюджетов и оценка бюджетной обеспеченности расходов местного бюджета.</w:t>
            </w:r>
          </w:p>
        </w:tc>
      </w:tr>
      <w:tr w:rsidR="00B74197" w:rsidTr="00BF14C6">
        <w:trPr>
          <w:trHeight w:val="596"/>
        </w:trPr>
        <w:tc>
          <w:tcPr>
            <w:tcW w:w="675" w:type="dxa"/>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lastRenderedPageBreak/>
              <w:t>4.</w:t>
            </w:r>
          </w:p>
        </w:tc>
        <w:tc>
          <w:tcPr>
            <w:tcW w:w="9888" w:type="dxa"/>
            <w:gridSpan w:val="2"/>
            <w:tcBorders>
              <w:top w:val="single" w:sz="4" w:space="0" w:color="000000"/>
              <w:left w:val="single" w:sz="4" w:space="0" w:color="000000"/>
              <w:bottom w:val="single" w:sz="4" w:space="0" w:color="000000"/>
              <w:right w:val="single" w:sz="4" w:space="0" w:color="000000"/>
            </w:tcBorders>
            <w:vAlign w:val="center"/>
            <w:hideMark/>
          </w:tcPr>
          <w:p w:rsidR="00B74197" w:rsidRDefault="00B74197" w:rsidP="00BF14C6">
            <w:pPr>
              <w:pStyle w:val="ConsPlusNormal"/>
              <w:jc w:val="center"/>
              <w:rPr>
                <w:rFonts w:ascii="Times New Roman" w:hAnsi="Times New Roman"/>
                <w:b/>
                <w:sz w:val="24"/>
                <w:szCs w:val="24"/>
              </w:rPr>
            </w:pPr>
            <w:r>
              <w:rPr>
                <w:rFonts w:ascii="Times New Roman" w:hAnsi="Times New Roman"/>
                <w:b/>
                <w:sz w:val="24"/>
                <w:szCs w:val="24"/>
              </w:rPr>
              <w:t>Организационные и природно-климатические риски</w:t>
            </w:r>
          </w:p>
        </w:tc>
      </w:tr>
      <w:tr w:rsidR="00B74197" w:rsidTr="00BF14C6">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4.1</w:t>
            </w:r>
          </w:p>
        </w:tc>
        <w:tc>
          <w:tcPr>
            <w:tcW w:w="4536"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Несвоевременное принятие</w:t>
            </w:r>
          </w:p>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управленческих решений в сфере реализации Программы.</w:t>
            </w:r>
          </w:p>
          <w:p w:rsidR="00B74197" w:rsidRDefault="00B74197" w:rsidP="00BF14C6">
            <w:pPr>
              <w:pStyle w:val="ConsPlusNormal"/>
              <w:jc w:val="center"/>
              <w:rPr>
                <w:rFonts w:ascii="Times New Roman" w:hAnsi="Times New Roman"/>
                <w:sz w:val="24"/>
                <w:szCs w:val="24"/>
              </w:rPr>
            </w:pPr>
          </w:p>
        </w:tc>
        <w:tc>
          <w:tcPr>
            <w:tcW w:w="5352"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Оперативное реагирование на выявленные</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недостатки в процедурах управления,</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контроля и кадрового обеспечения</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реализации муниципальной программы.</w:t>
            </w:r>
          </w:p>
          <w:p w:rsidR="00B74197" w:rsidRDefault="00B74197" w:rsidP="00BF14C6">
            <w:pPr>
              <w:pStyle w:val="ConsPlusNormal"/>
              <w:jc w:val="both"/>
              <w:rPr>
                <w:rFonts w:ascii="Times New Roman" w:hAnsi="Times New Roman"/>
                <w:sz w:val="24"/>
                <w:szCs w:val="24"/>
              </w:rPr>
            </w:pPr>
            <w:r>
              <w:rPr>
                <w:rFonts w:ascii="Times New Roman" w:hAnsi="Times New Roman"/>
                <w:sz w:val="24"/>
                <w:szCs w:val="24"/>
              </w:rPr>
              <w:t>Общественный контроль за реализацией Программы.</w:t>
            </w:r>
          </w:p>
        </w:tc>
      </w:tr>
      <w:tr w:rsidR="00B74197" w:rsidTr="00BF14C6">
        <w:tc>
          <w:tcPr>
            <w:tcW w:w="675"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jc w:val="center"/>
              <w:rPr>
                <w:rFonts w:ascii="Times New Roman" w:hAnsi="Times New Roman"/>
                <w:sz w:val="24"/>
                <w:szCs w:val="24"/>
              </w:rPr>
            </w:pPr>
            <w:r>
              <w:rPr>
                <w:rFonts w:ascii="Times New Roman" w:hAnsi="Times New Roman"/>
                <w:sz w:val="24"/>
                <w:szCs w:val="24"/>
              </w:rPr>
              <w:t>4.2</w:t>
            </w:r>
          </w:p>
        </w:tc>
        <w:tc>
          <w:tcPr>
            <w:tcW w:w="4536" w:type="dxa"/>
            <w:tcBorders>
              <w:top w:val="single" w:sz="4" w:space="0" w:color="000000"/>
              <w:left w:val="single" w:sz="4" w:space="0" w:color="000000"/>
              <w:bottom w:val="single" w:sz="4" w:space="0" w:color="000000"/>
              <w:right w:val="single" w:sz="4" w:space="0" w:color="000000"/>
            </w:tcBorders>
            <w:hideMark/>
          </w:tcPr>
          <w:p w:rsidR="00B74197" w:rsidRDefault="00B74197" w:rsidP="00BF14C6">
            <w:pPr>
              <w:pStyle w:val="ConsPlusNormal"/>
              <w:ind w:firstLine="34"/>
              <w:jc w:val="both"/>
              <w:rPr>
                <w:rFonts w:ascii="Times New Roman" w:hAnsi="Times New Roman"/>
                <w:sz w:val="24"/>
                <w:szCs w:val="24"/>
              </w:rPr>
            </w:pPr>
            <w:r>
              <w:rPr>
                <w:rFonts w:ascii="Times New Roman" w:hAnsi="Times New Roman"/>
                <w:sz w:val="24"/>
                <w:szCs w:val="24"/>
              </w:rPr>
              <w:t>Неблагоприятные погодные условия, так как работы носят сезонный характер</w:t>
            </w:r>
          </w:p>
        </w:tc>
        <w:tc>
          <w:tcPr>
            <w:tcW w:w="5352" w:type="dxa"/>
            <w:tcBorders>
              <w:top w:val="single" w:sz="4" w:space="0" w:color="000000"/>
              <w:left w:val="single" w:sz="4" w:space="0" w:color="000000"/>
              <w:bottom w:val="single" w:sz="4" w:space="0" w:color="000000"/>
              <w:right w:val="single" w:sz="4" w:space="0" w:color="000000"/>
            </w:tcBorders>
          </w:tcPr>
          <w:p w:rsidR="00B74197" w:rsidRDefault="00B74197" w:rsidP="00BF14C6">
            <w:pPr>
              <w:pStyle w:val="ConsPlusNormal"/>
              <w:jc w:val="both"/>
              <w:rPr>
                <w:rFonts w:ascii="Times New Roman" w:hAnsi="Times New Roman"/>
                <w:sz w:val="24"/>
                <w:szCs w:val="24"/>
              </w:rPr>
            </w:pPr>
          </w:p>
        </w:tc>
      </w:tr>
    </w:tbl>
    <w:p w:rsidR="00B74197" w:rsidRDefault="00B74197" w:rsidP="00B74197">
      <w:pPr>
        <w:tabs>
          <w:tab w:val="left" w:pos="284"/>
          <w:tab w:val="left" w:pos="426"/>
          <w:tab w:val="left" w:pos="1134"/>
        </w:tabs>
        <w:ind w:firstLine="540"/>
        <w:jc w:val="both"/>
        <w:rPr>
          <w:i/>
          <w:color w:val="FF0000"/>
        </w:rPr>
      </w:pPr>
    </w:p>
    <w:p w:rsidR="00742CDE" w:rsidRDefault="00742CDE" w:rsidP="007B7F9A">
      <w:pPr>
        <w:tabs>
          <w:tab w:val="left" w:pos="284"/>
          <w:tab w:val="left" w:pos="426"/>
          <w:tab w:val="left" w:pos="1134"/>
        </w:tabs>
        <w:ind w:firstLine="540"/>
        <w:jc w:val="center"/>
        <w:rPr>
          <w:i/>
          <w:color w:val="FF0000"/>
        </w:rPr>
      </w:pPr>
    </w:p>
    <w:p w:rsidR="007B7F9A" w:rsidRPr="00FA7D5A" w:rsidRDefault="007A44A3" w:rsidP="00EE36F2">
      <w:pPr>
        <w:tabs>
          <w:tab w:val="left" w:pos="284"/>
          <w:tab w:val="left" w:pos="426"/>
          <w:tab w:val="left" w:pos="1134"/>
          <w:tab w:val="left" w:pos="3656"/>
        </w:tabs>
        <w:ind w:firstLine="540"/>
        <w:jc w:val="center"/>
        <w:rPr>
          <w:b/>
          <w:szCs w:val="28"/>
        </w:rPr>
      </w:pPr>
      <w:r>
        <w:rPr>
          <w:b/>
          <w:szCs w:val="28"/>
        </w:rPr>
        <w:t xml:space="preserve">7. </w:t>
      </w:r>
      <w:r w:rsidR="00742CDE" w:rsidRPr="00FA7D5A">
        <w:rPr>
          <w:b/>
          <w:szCs w:val="28"/>
        </w:rPr>
        <w:t>П</w:t>
      </w:r>
      <w:r w:rsidR="00EE36F2" w:rsidRPr="00FA7D5A">
        <w:rPr>
          <w:b/>
          <w:szCs w:val="28"/>
        </w:rPr>
        <w:t>р</w:t>
      </w:r>
      <w:r w:rsidR="00742CDE" w:rsidRPr="00FA7D5A">
        <w:rPr>
          <w:b/>
          <w:szCs w:val="28"/>
        </w:rPr>
        <w:t>ог</w:t>
      </w:r>
      <w:r w:rsidR="007B7F9A" w:rsidRPr="00FA7D5A">
        <w:rPr>
          <w:b/>
          <w:szCs w:val="28"/>
        </w:rPr>
        <w:t>ноз ожидаемых результатов реализации Программы</w:t>
      </w:r>
    </w:p>
    <w:p w:rsidR="007B7F9A" w:rsidRPr="00FA7D5A" w:rsidRDefault="007B7F9A" w:rsidP="007B7F9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p w:rsidR="007B7F9A" w:rsidRPr="00FA7D5A" w:rsidRDefault="007B7F9A" w:rsidP="007B7F9A">
      <w:pPr>
        <w:pStyle w:val="af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20"/>
        <w:rPr>
          <w:sz w:val="28"/>
          <w:szCs w:val="28"/>
        </w:rPr>
      </w:pPr>
      <w:r w:rsidRPr="00FA7D5A">
        <w:rPr>
          <w:sz w:val="28"/>
          <w:szCs w:val="28"/>
        </w:rPr>
        <w:t>Реализация мероприятий Программы на территории Сенного муниципального образования при условии достаточного уровня финансирования за счет всех источников позволит:</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а) выполнить работы в рамках минимального перечня по благоустройству </w:t>
      </w:r>
      <w:r w:rsidRPr="00D5039C">
        <w:rPr>
          <w:rFonts w:ascii="Times New Roman" w:hAnsi="Times New Roman"/>
          <w:color w:val="000000" w:themeColor="text1"/>
          <w:sz w:val="28"/>
          <w:szCs w:val="28"/>
        </w:rPr>
        <w:t>100%</w:t>
      </w:r>
      <w:r w:rsidRPr="00FA7D5A">
        <w:rPr>
          <w:rFonts w:ascii="Times New Roman" w:hAnsi="Times New Roman"/>
          <w:sz w:val="28"/>
          <w:szCs w:val="28"/>
        </w:rPr>
        <w:t xml:space="preserve"> дворовых территорий многоквартирных домов с учетом мнений заинтересованных лиц, нуждающихся в благоустройстве и подлежащих благоустройству в период с 2018 по 2022 годы; </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б) благоустроить 100% общественных территорий, включенных в Программу по результатам общественных обсуждений, в период с 2018 по 2022 годы; </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в) благоустроить не менее 2 объектов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за счет средств указанных лиц не позднее 2022 года в соответствии с соглашениями, заключенными с Администрацией;</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 г) на основании результатов инвентаризации уровня благоустройства индивидуальных жилых домов и земельных участков, предоставленных для их размещения, заключить соглашения с собственниками (пользователями) указанных домов (земельных участков) об их благоустройстве не позднее 2022 года в соответствии с требованиями Правил благоустройства территории, утвержденными решением Совета Сенного муниципального образования от 30 октября 2017 года № 4/18-49</w:t>
      </w:r>
    </w:p>
    <w:p w:rsidR="007B7F9A"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sz w:val="28"/>
          <w:szCs w:val="28"/>
        </w:rPr>
      </w:pPr>
      <w:r w:rsidRPr="00FA7D5A">
        <w:rPr>
          <w:rFonts w:ascii="Times New Roman" w:hAnsi="Times New Roman"/>
          <w:sz w:val="28"/>
          <w:szCs w:val="28"/>
        </w:rPr>
        <w:t xml:space="preserve">д) привлечь к трудовому участию в деятельности по благоустройству дворовых территорий не менее 15% заинтересованных собственников помещений </w:t>
      </w:r>
      <w:r w:rsidRPr="00FA7D5A">
        <w:rPr>
          <w:rFonts w:ascii="Times New Roman" w:hAnsi="Times New Roman"/>
          <w:sz w:val="28"/>
          <w:szCs w:val="28"/>
        </w:rPr>
        <w:lastRenderedPageBreak/>
        <w:t>в многоквартирных домах, образующих дворовые территории, иных зданиях, сооружениях в границах дворовой территории, подлежащей благоустройству, расположенных на территории муниципального образования город Маркс.</w:t>
      </w:r>
    </w:p>
    <w:p w:rsidR="00A30EF1" w:rsidRPr="00FA7D5A" w:rsidRDefault="007B7F9A" w:rsidP="007B7F9A">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FA7D5A">
        <w:rPr>
          <w:rFonts w:ascii="Times New Roman" w:hAnsi="Times New Roman"/>
          <w:sz w:val="28"/>
          <w:szCs w:val="28"/>
        </w:rPr>
        <w:t>Успешное выполнение задач Программы позволит улучшить условия проживания граждан на территории Сенного муниципального образования.</w:t>
      </w:r>
    </w:p>
    <w:p w:rsidR="00BF14C6" w:rsidRPr="00FA7D5A"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szCs w:val="28"/>
        </w:rPr>
      </w:pPr>
    </w:p>
    <w:p w:rsidR="00BF14C6" w:rsidRPr="00FA7D5A"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szCs w:val="28"/>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0E113A" w:rsidRDefault="000E113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t>Приложение 1</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lastRenderedPageBreak/>
        <w:t>к муниципальной программе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Минимальный перечень работ</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благоустройству дворовых территорий</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47"/>
      </w:tblGrid>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w:t>
            </w:r>
          </w:p>
          <w:p w:rsidR="00BF14C6" w:rsidRDefault="00BF14C6" w:rsidP="00BF14C6">
            <w:pPr>
              <w:jc w:val="center"/>
            </w:pPr>
            <w:r>
              <w:t>п/п</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Наименование видов работ</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Ремонт дворовых проездов</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Обеспечение освещения дворовых территорий</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Установка скамеек</w:t>
            </w:r>
          </w:p>
        </w:tc>
      </w:tr>
      <w:tr w:rsidR="00BF14C6" w:rsidTr="00BF14C6">
        <w:tc>
          <w:tcPr>
            <w:tcW w:w="708" w:type="dxa"/>
            <w:tcBorders>
              <w:top w:val="single" w:sz="4" w:space="0" w:color="auto"/>
              <w:left w:val="single" w:sz="4" w:space="0" w:color="auto"/>
              <w:bottom w:val="single" w:sz="4" w:space="0" w:color="auto"/>
              <w:right w:val="single" w:sz="4" w:space="0" w:color="auto"/>
            </w:tcBorders>
          </w:tcPr>
          <w:p w:rsidR="00BF14C6" w:rsidRDefault="00BF14C6" w:rsidP="00BF14C6">
            <w:pPr>
              <w:jc w:val="center"/>
            </w:pPr>
            <w:r>
              <w:t>4</w:t>
            </w:r>
          </w:p>
        </w:tc>
        <w:tc>
          <w:tcPr>
            <w:tcW w:w="8647" w:type="dxa"/>
            <w:tcBorders>
              <w:top w:val="single" w:sz="4" w:space="0" w:color="auto"/>
              <w:left w:val="single" w:sz="4" w:space="0" w:color="auto"/>
              <w:bottom w:val="single" w:sz="4" w:space="0" w:color="auto"/>
              <w:right w:val="single" w:sz="4" w:space="0" w:color="auto"/>
            </w:tcBorders>
          </w:tcPr>
          <w:p w:rsidR="00BF14C6" w:rsidRDefault="00BF14C6" w:rsidP="00BF14C6">
            <w:pPr>
              <w:jc w:val="both"/>
            </w:pPr>
            <w:r>
              <w:t>Установка урн</w:t>
            </w:r>
          </w:p>
        </w:tc>
      </w:tr>
    </w:tbl>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E77A82" w:rsidRDefault="00E77A82"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FA7D5A" w:rsidRDefault="00FA7D5A"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t>Приложение 2</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lastRenderedPageBreak/>
        <w:t>к муниципальной программе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Дополнительный перечень работ</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по благоустройству дворовых территорий</w:t>
      </w: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6"/>
          <w:szCs w:val="2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647"/>
      </w:tblGrid>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w:t>
            </w:r>
          </w:p>
          <w:p w:rsidR="00BF14C6" w:rsidRDefault="00BF14C6" w:rsidP="00BF14C6">
            <w:pPr>
              <w:jc w:val="center"/>
            </w:pPr>
            <w:r>
              <w:t>пп</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Наименование видов работ</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1</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Оборудование детских, спортивных и (или) других площадок (отдыха, выгула домашних животных и др.)</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2</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Оборудование автомобильных и других (велосипедных) парковок</w:t>
            </w:r>
          </w:p>
        </w:tc>
      </w:tr>
      <w:tr w:rsidR="00BF14C6" w:rsidTr="00BF14C6">
        <w:tc>
          <w:tcPr>
            <w:tcW w:w="708"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center"/>
            </w:pPr>
            <w:r>
              <w:t>3</w:t>
            </w:r>
          </w:p>
        </w:tc>
        <w:tc>
          <w:tcPr>
            <w:tcW w:w="8647" w:type="dxa"/>
            <w:tcBorders>
              <w:top w:val="single" w:sz="4" w:space="0" w:color="auto"/>
              <w:left w:val="single" w:sz="4" w:space="0" w:color="auto"/>
              <w:bottom w:val="single" w:sz="4" w:space="0" w:color="auto"/>
              <w:right w:val="single" w:sz="4" w:space="0" w:color="auto"/>
            </w:tcBorders>
            <w:hideMark/>
          </w:tcPr>
          <w:p w:rsidR="00BF14C6" w:rsidRDefault="00BF14C6" w:rsidP="00BF14C6">
            <w:pPr>
              <w:jc w:val="both"/>
            </w:pPr>
            <w:r>
              <w:t>Озеленение</w:t>
            </w:r>
          </w:p>
        </w:tc>
      </w:tr>
    </w:tbl>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jc w:val="both"/>
        <w:rPr>
          <w:b/>
        </w:rPr>
      </w:pPr>
    </w:p>
    <w:p w:rsidR="00BF14C6" w:rsidRDefault="00BF14C6" w:rsidP="00B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jc w:val="both"/>
        <w:rPr>
          <w:b/>
        </w:rPr>
      </w:pPr>
      <w:r>
        <w:rPr>
          <w:b/>
        </w:rPr>
        <w:br w:type="page"/>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b/>
        </w:rPr>
      </w:pPr>
      <w:r>
        <w:rPr>
          <w:b/>
        </w:rPr>
        <w:lastRenderedPageBreak/>
        <w:t>Приложение 3</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pPr>
      <w:r>
        <w:t>к муниципальной программе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87"/>
        <w:jc w:val="both"/>
      </w:pP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rPr>
      </w:pPr>
      <w:r>
        <w:rPr>
          <w:b/>
        </w:rPr>
        <w:t>ПОРЯДОК</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Pr>
          <w:b/>
        </w:rPr>
        <w:t>разработки, обсуждения и утверждения дизайн-проектов благоустройства дворовых территорий и общественной территории, включенных в муниципальную программу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1. Настоящий Порядок разработки, обсуждения и утверждения дизайн-проектов благоустройства дворовых территорий и общественной территории, включенных в муниципальную программу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 (далее - Порядок), определяет правила разработки, обсуждения и утверждения дизайн-проектов благоустройства дворовых территорий и общественной территории, предусмотренных мероприятиями муниципальной программы «Формирование современной городской среды на территории Сенного муниципального образования Вольского муниципального района Саратовской области на 2018-2022 годы».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2. В целях настоящего Порядка под дизайн-проектом благоустройства дворовой территории или общественной территории понимается графический и текстовый материал, включающий в себя визуализированное изображение дворовой территории (общественной территории), представленный в нескольких ракурсах, с планировочной схемой, фотофиксацией существующего положения, описанием работ и мероприятий, предлагаемых к выполнению (далее – дизайн-проект).</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Дизайн-проект может быть выполнен в форме изображения дворовой территории (общественной территории) с описанием работ и мероприятий, предлагаемых к выполнению, или в форме проектно-сметной документации. Форма и содержание дизайн-проекта определяются составом планируемых работ по благоустройству.</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rPr>
      </w:pPr>
      <w:r>
        <w:lastRenderedPageBreak/>
        <w:t>3. В состав дизайн-проекта благоустройства дворовой территории включаются работы, предусмотренные минимальным и (или) дополнительным перечнями работ по благоустройству дворовой территории в соответствии с приложениями 1, 2 к Программе, включенные в Программу с учетом предложений заинтересованных лиц и рекомендациями общественной комиссии Сенного поселения.</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В состав дизайн-проекта благоустройства общественной территории включаются работы, предусмотренные Программой в соответствии с предложениями заинтересованных лиц и рекомендациями общественной комиссии Сенного поселения.</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4. Обсуждение и согласование дизайн-проектов проводится в целях:</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информирования заинтересованных лиц о разработанных дизайн-проектах;</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учета мнения заинтересованных лиц о разработанных дизайн-проектах.</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Обсуждение дизайн-проектов осуществляется в форме приема предложений и замечаний заинтересованных лиц.</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5. Организацию обсуждения и согласования дизайн-проектов осуществляют Администрация, которая уведомляют уполномоченных представителей заинтересованных лиц о готовности дизайн-проектов в течение пяти рабочих дней со дня их изготовления и предоставляет заинтересованным лицам возможность ознакомления с дизайн-проектами.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6. Обсуждение и согласование дизайн-проектов с заинтересованными лицами производится в срок, не превышающий пять рабочих дней.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7. Утверждение согласованных дизайн-проектов осуществляется Администрацией  с учетом рекомендаций общественной комиссии Сенного поселения и других заинтересованных лиц и организаций. </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8. Дизайн-проекты утверждаются в двух экземплярах, один из которых хранится в администрации, второй - уполномоченным представителем заинтересованных лиц.</w:t>
      </w:r>
    </w:p>
    <w:p w:rsidR="00AF50B0" w:rsidRDefault="00AF50B0" w:rsidP="00AF5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br w:type="page"/>
      </w:r>
    </w:p>
    <w:p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cs="Times New Roman"/>
          <w:b/>
          <w:sz w:val="24"/>
          <w:szCs w:val="24"/>
        </w:rPr>
      </w:pPr>
      <w:r w:rsidRPr="00742CDE">
        <w:rPr>
          <w:rFonts w:ascii="Times New Roman" w:hAnsi="Times New Roman" w:cs="Times New Roman"/>
          <w:b/>
          <w:sz w:val="24"/>
          <w:szCs w:val="24"/>
        </w:rPr>
        <w:lastRenderedPageBreak/>
        <w:t>Приложение 4</w:t>
      </w:r>
    </w:p>
    <w:p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rPr>
          <w:rFonts w:ascii="Times New Roman" w:hAnsi="Times New Roman" w:cs="Times New Roman"/>
          <w:sz w:val="24"/>
          <w:szCs w:val="24"/>
        </w:rPr>
      </w:pPr>
      <w:r w:rsidRPr="00742CDE">
        <w:rPr>
          <w:rFonts w:ascii="Times New Roman" w:hAnsi="Times New Roman" w:cs="Times New Roman"/>
          <w:sz w:val="24"/>
          <w:szCs w:val="24"/>
        </w:rPr>
        <w:t xml:space="preserve">к муниципальной программе «Формирование современной городской среды на территории </w:t>
      </w:r>
      <w:r>
        <w:rPr>
          <w:rFonts w:ascii="Times New Roman" w:hAnsi="Times New Roman" w:cs="Times New Roman"/>
          <w:sz w:val="24"/>
          <w:szCs w:val="24"/>
        </w:rPr>
        <w:t xml:space="preserve">Сенного </w:t>
      </w:r>
      <w:r w:rsidRPr="00742CDE">
        <w:rPr>
          <w:rFonts w:ascii="Times New Roman" w:hAnsi="Times New Roman" w:cs="Times New Roman"/>
          <w:sz w:val="24"/>
          <w:szCs w:val="24"/>
        </w:rPr>
        <w:t xml:space="preserve">муниципального образования </w:t>
      </w:r>
      <w:r>
        <w:rPr>
          <w:rFonts w:ascii="Times New Roman" w:hAnsi="Times New Roman" w:cs="Times New Roman"/>
          <w:sz w:val="24"/>
          <w:szCs w:val="24"/>
        </w:rPr>
        <w:t>Вольского</w:t>
      </w:r>
      <w:r w:rsidRPr="00742CDE">
        <w:rPr>
          <w:rFonts w:ascii="Times New Roman" w:hAnsi="Times New Roman" w:cs="Times New Roman"/>
          <w:sz w:val="24"/>
          <w:szCs w:val="24"/>
        </w:rPr>
        <w:t xml:space="preserve"> муниципального района Саратовской области на 2018-2022 годы»</w:t>
      </w:r>
    </w:p>
    <w:p w:rsidR="00742CDE" w:rsidRPr="00742CDE"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FA7D5A">
        <w:rPr>
          <w:rFonts w:ascii="Times New Roman" w:hAnsi="Times New Roman" w:cs="Times New Roman"/>
          <w:b/>
          <w:sz w:val="28"/>
          <w:szCs w:val="28"/>
        </w:rPr>
        <w:t>Порядок</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FA7D5A">
        <w:rPr>
          <w:rFonts w:ascii="Times New Roman" w:hAnsi="Times New Roman" w:cs="Times New Roman"/>
          <w:b/>
          <w:sz w:val="28"/>
          <w:szCs w:val="28"/>
        </w:rPr>
        <w:t xml:space="preserve">аккумулирования и расходования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направляемых на осуществление дополнительного перечня работ по благоустройству дворовых территорий, включенных в муниципальную программу «Формирование современной городской среды на территории Сенного муниципального образования </w:t>
      </w:r>
      <w:r w:rsidR="00593357" w:rsidRPr="00FA7D5A">
        <w:rPr>
          <w:rFonts w:ascii="Times New Roman" w:hAnsi="Times New Roman" w:cs="Times New Roman"/>
          <w:b/>
          <w:sz w:val="28"/>
          <w:szCs w:val="28"/>
        </w:rPr>
        <w:t>Вольского</w:t>
      </w:r>
      <w:r w:rsidRPr="00FA7D5A">
        <w:rPr>
          <w:rFonts w:ascii="Times New Roman" w:hAnsi="Times New Roman" w:cs="Times New Roman"/>
          <w:b/>
          <w:sz w:val="28"/>
          <w:szCs w:val="28"/>
        </w:rPr>
        <w:t xml:space="preserve"> муниципального района Саратовской области на 2018-2022 годы»</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p>
    <w:p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Общие положения</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Настоящий Порядок аккумулирования и расходования средств собственников помещений в многоквартирных домах, образующих дворовые территории, иных зданиях, сооружениях, расположенных в границах дворовых территорий, подлежащих благоустройству (далее – заинтересованные лица), направляемых на осуществление дополнительного перечня работ по благоустройству дворовых территорий, включенных в ведомственную целевую программу «Формирование современной городской среды на территории </w:t>
      </w:r>
      <w:r w:rsidR="00593357" w:rsidRPr="00FA7D5A">
        <w:rPr>
          <w:rFonts w:ascii="Times New Roman" w:hAnsi="Times New Roman" w:cs="Times New Roman"/>
          <w:sz w:val="28"/>
          <w:szCs w:val="28"/>
        </w:rPr>
        <w:t xml:space="preserve">Сенного </w:t>
      </w:r>
      <w:r w:rsidRPr="00FA7D5A">
        <w:rPr>
          <w:rFonts w:ascii="Times New Roman" w:hAnsi="Times New Roman" w:cs="Times New Roman"/>
          <w:sz w:val="28"/>
          <w:szCs w:val="28"/>
        </w:rPr>
        <w:t xml:space="preserve">муниципального образования </w:t>
      </w:r>
      <w:r w:rsidR="00593357" w:rsidRPr="00FA7D5A">
        <w:rPr>
          <w:rFonts w:ascii="Times New Roman" w:hAnsi="Times New Roman" w:cs="Times New Roman"/>
          <w:sz w:val="28"/>
          <w:szCs w:val="28"/>
        </w:rPr>
        <w:t>Вольского</w:t>
      </w:r>
      <w:r w:rsidRPr="00FA7D5A">
        <w:rPr>
          <w:rFonts w:ascii="Times New Roman" w:hAnsi="Times New Roman" w:cs="Times New Roman"/>
          <w:sz w:val="28"/>
          <w:szCs w:val="28"/>
        </w:rPr>
        <w:t xml:space="preserve"> муниципального района Саратовской области</w:t>
      </w:r>
      <w:r w:rsidR="00593357" w:rsidRPr="00FA7D5A">
        <w:rPr>
          <w:rFonts w:ascii="Times New Roman" w:hAnsi="Times New Roman" w:cs="Times New Roman"/>
          <w:sz w:val="28"/>
          <w:szCs w:val="28"/>
        </w:rPr>
        <w:t xml:space="preserve"> на 2018-2022 годы</w:t>
      </w:r>
      <w:r w:rsidRPr="00FA7D5A">
        <w:rPr>
          <w:rFonts w:ascii="Times New Roman" w:hAnsi="Times New Roman" w:cs="Times New Roman"/>
          <w:sz w:val="28"/>
          <w:szCs w:val="28"/>
        </w:rPr>
        <w:t>», (далее – Порядок), определяет правила аккумулирования средств заинтересованных лиц, направляемых на выполнение мероприятий по благоустройству дворовых территорий, включенных в Программу, и контроля за их расходованием.</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Правила аккумулирования и расходования средств заинтересованных лиц</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27"/>
        <w:rPr>
          <w:rFonts w:ascii="Times New Roman" w:hAnsi="Times New Roman" w:cs="Times New Roman"/>
          <w:b/>
          <w:sz w:val="28"/>
          <w:szCs w:val="28"/>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2.1. При принятии на общем собрании собственников помещений многоквартирного дома решения о финансовом участии заинтересованных лиц в реализации в соответствии с согласованным дизайн-проектом благоустройства дворовой территории мероприятий по благоустройству дворовой территории, предусмотренных дополнительным перечнем работ по благоустройству дворовых территорий (приложение 2 Программе), денежные средства заинтересованных лиц аккумулируются на лицевом счете Администрации, открытом в финансов</w:t>
      </w:r>
      <w:r w:rsidR="00593357" w:rsidRPr="00FA7D5A">
        <w:rPr>
          <w:rFonts w:ascii="Times New Roman" w:hAnsi="Times New Roman" w:cs="Times New Roman"/>
          <w:sz w:val="28"/>
          <w:szCs w:val="28"/>
        </w:rPr>
        <w:t xml:space="preserve">ом </w:t>
      </w:r>
      <w:r w:rsidR="00593357" w:rsidRPr="00FA7D5A">
        <w:rPr>
          <w:rFonts w:ascii="Times New Roman" w:hAnsi="Times New Roman" w:cs="Times New Roman"/>
          <w:sz w:val="28"/>
          <w:szCs w:val="28"/>
        </w:rPr>
        <w:lastRenderedPageBreak/>
        <w:t>управлении</w:t>
      </w:r>
      <w:r w:rsidRPr="00FA7D5A">
        <w:rPr>
          <w:rFonts w:ascii="Times New Roman" w:hAnsi="Times New Roman" w:cs="Times New Roman"/>
          <w:sz w:val="28"/>
          <w:szCs w:val="28"/>
        </w:rPr>
        <w:t xml:space="preserve"> администрации </w:t>
      </w:r>
      <w:r w:rsidR="00593357" w:rsidRPr="00FA7D5A">
        <w:rPr>
          <w:rFonts w:ascii="Times New Roman" w:hAnsi="Times New Roman" w:cs="Times New Roman"/>
          <w:sz w:val="28"/>
          <w:szCs w:val="28"/>
        </w:rPr>
        <w:t>Вольского</w:t>
      </w:r>
      <w:r w:rsidRPr="00FA7D5A">
        <w:rPr>
          <w:rFonts w:ascii="Times New Roman" w:hAnsi="Times New Roman" w:cs="Times New Roman"/>
          <w:sz w:val="28"/>
          <w:szCs w:val="28"/>
        </w:rPr>
        <w:t xml:space="preserve"> муниципального района на едином счете бюджета </w:t>
      </w:r>
      <w:r w:rsidR="00593357" w:rsidRPr="00FA7D5A">
        <w:rPr>
          <w:rFonts w:ascii="Times New Roman" w:hAnsi="Times New Roman" w:cs="Times New Roman"/>
          <w:sz w:val="28"/>
          <w:szCs w:val="28"/>
        </w:rPr>
        <w:t xml:space="preserve">Сенного </w:t>
      </w:r>
      <w:r w:rsidRPr="00FA7D5A">
        <w:rPr>
          <w:rFonts w:ascii="Times New Roman" w:hAnsi="Times New Roman" w:cs="Times New Roman"/>
          <w:sz w:val="28"/>
          <w:szCs w:val="28"/>
        </w:rPr>
        <w:t>муниципального образования</w:t>
      </w:r>
      <w:r w:rsidR="00593357" w:rsidRPr="00FA7D5A">
        <w:rPr>
          <w:rFonts w:ascii="Times New Roman" w:hAnsi="Times New Roman" w:cs="Times New Roman"/>
          <w:sz w:val="28"/>
          <w:szCs w:val="28"/>
        </w:rPr>
        <w:t>.</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ab/>
        <w:t>2.2. Для перечисления денежных средств заинтересованных лиц на лицевой счет Администрации: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2.2.1 в случае если управление многоквартирным домом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Администрация заключает соглашение с юридическим лицом независимо от организационно-правовой формы или индивидуальным предпринимателем, осуществляющим деятельность по управлению соответствующим многоквартирным домом (далее – соглашение, Организация), в котором определяются сумма средств заинтересованных лиц, направляемых на софинансирование работ по благоустройству дворовой территории, предусмотренных Программой и согласованным дизайн-проектом благоустройства дворовой территории, порядок перечисления их на лицевой счет Администрации, сметный расчет стоимости работ по благоустройству дворовой территории, софинансируемых заинтересованными лицами;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Организация открывает счет для перечисления денежных средств заинтересованных лиц в российской кредитной организации, величина собственных средств (капитала) которой составляет не менее 20 миллиардов рублей;</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перечисление денежных средств осуществляется Организацией до начала работ по благоустройству дворовой территории, предусмотренных соглашением;</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2.2.2 в случае непосредственного управления собственниками помещений в многоквартирном доме Администрация заключает соглашение с каждым собственником помещения многоквартирного дома, в котором определяются сумма средств заинтересованных лиц, направляемых на софинансирование работ по благоустройству дворовой территории, предусмотренных Программой и согласованным дизайн-проектом благоустройства дворовой территории, порядок перечисления их на лицевой счет Администрации, сметный расчет стоимости работ по благоустройству дворовой территории, софинансируемых заинтересованными лицами.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2.3. Администрация обеспечивает учет поступающих денежных средств заинтересованных лиц в разрезе многоквартирных домов, дворовые территории которых подлежат благоустройству.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2.4. Администрация обеспечивает ежемесячное размещение на официальном сайте данных о поступивших денежных средствах заинтересованных лиц в разрезе многоквартирных домов, дворовые территории которых подлежат </w:t>
      </w:r>
      <w:r w:rsidRPr="00FA7D5A">
        <w:rPr>
          <w:rFonts w:ascii="Times New Roman" w:hAnsi="Times New Roman" w:cs="Times New Roman"/>
          <w:sz w:val="28"/>
          <w:szCs w:val="28"/>
        </w:rPr>
        <w:lastRenderedPageBreak/>
        <w:t>благоустройству, и представление указанной информации Общественно</w:t>
      </w:r>
      <w:r w:rsidR="00593357" w:rsidRPr="00FA7D5A">
        <w:rPr>
          <w:rFonts w:ascii="Times New Roman" w:hAnsi="Times New Roman" w:cs="Times New Roman"/>
          <w:sz w:val="28"/>
          <w:szCs w:val="28"/>
        </w:rPr>
        <w:t>й комиссиипоселения</w:t>
      </w:r>
      <w:r w:rsidRPr="00FA7D5A">
        <w:rPr>
          <w:rFonts w:ascii="Times New Roman" w:hAnsi="Times New Roman" w:cs="Times New Roman"/>
          <w:sz w:val="28"/>
          <w:szCs w:val="28"/>
        </w:rPr>
        <w:t>.</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FF0000"/>
          <w:sz w:val="28"/>
          <w:szCs w:val="28"/>
        </w:rPr>
      </w:pPr>
      <w:r w:rsidRPr="00FA7D5A">
        <w:rPr>
          <w:rFonts w:ascii="Times New Roman" w:hAnsi="Times New Roman" w:cs="Times New Roman"/>
          <w:sz w:val="28"/>
          <w:szCs w:val="28"/>
        </w:rPr>
        <w:t xml:space="preserve">2.5. Администрация обеспечивает расходование аккумулированных денежных средств заинтересованных лиц на софинансирование дополнительного перечня работ по благоустройству дворовой территории, предусмотренного соглашением.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742CDE" w:rsidRPr="00FA7D5A" w:rsidRDefault="00742CDE" w:rsidP="00742CDE">
      <w:pPr>
        <w:pStyle w:val="af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sz w:val="28"/>
          <w:szCs w:val="28"/>
        </w:rPr>
      </w:pPr>
      <w:r w:rsidRPr="00FA7D5A">
        <w:rPr>
          <w:rFonts w:ascii="Times New Roman" w:hAnsi="Times New Roman" w:cs="Times New Roman"/>
          <w:b/>
          <w:sz w:val="28"/>
          <w:szCs w:val="28"/>
        </w:rPr>
        <w:t>Контроль за целевым расходованием аккумулированных</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hAnsi="Times New Roman" w:cs="Times New Roman"/>
          <w:b/>
          <w:sz w:val="28"/>
          <w:szCs w:val="28"/>
        </w:rPr>
      </w:pPr>
      <w:r w:rsidRPr="00FA7D5A">
        <w:rPr>
          <w:rFonts w:ascii="Times New Roman" w:hAnsi="Times New Roman" w:cs="Times New Roman"/>
          <w:b/>
          <w:sz w:val="28"/>
          <w:szCs w:val="28"/>
        </w:rPr>
        <w:t>денежных средств заинтересованных лиц</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3.1. Контроль за целевым расходованием аккумулированных денежных средств заинтересованных лиц осуществляется администрацией </w:t>
      </w:r>
      <w:r w:rsidR="00593357" w:rsidRPr="00FA7D5A">
        <w:rPr>
          <w:rFonts w:ascii="Times New Roman" w:hAnsi="Times New Roman" w:cs="Times New Roman"/>
          <w:sz w:val="28"/>
          <w:szCs w:val="28"/>
        </w:rPr>
        <w:t>Сенного муниципального образования Вольского</w:t>
      </w:r>
      <w:r w:rsidRPr="00FA7D5A">
        <w:rPr>
          <w:rFonts w:ascii="Times New Roman" w:hAnsi="Times New Roman" w:cs="Times New Roman"/>
          <w:sz w:val="28"/>
          <w:szCs w:val="28"/>
        </w:rPr>
        <w:t xml:space="preserve"> муниципального района в соответствии с бюджетным законодательством Российской Федерации.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3.2. Администрация обеспечивает возврат аккумулированных денежных средств заинтересованных лиц на счета, открытые Организациями в кредитных организациях, или собственникам помещений в многоквартирном доме - в случае непосредственного способа управления, на указанные в соглашениях счета в срок до 31 декабря текущегогода при условии: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экономии денежных средств, сложившейся по результатам процедур, проводимых в порядке, установленном законодательством в сфере закупок товаров, работ, услуг;</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невыполнения полностью или в части работ по благоустройству дворовых территорий, предусмотренных соглашениями;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не предоставления заинтересованными лицами доступа к дворовым территориям для выполнения работ по их благоустройству, предусмотренных Соглашениями;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xml:space="preserve">- возникновения обстоятельств непреодолимой силы, препятствующих выполнению соответствующих работ по благоустройству дворовых территорий; </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FA7D5A">
        <w:rPr>
          <w:rFonts w:ascii="Times New Roman" w:hAnsi="Times New Roman" w:cs="Times New Roman"/>
          <w:sz w:val="28"/>
          <w:szCs w:val="28"/>
        </w:rPr>
        <w:t>- в иных случаях, предусмотренных законодательством Российской Федерации.</w:t>
      </w:r>
    </w:p>
    <w:p w:rsidR="00742CDE" w:rsidRPr="00FA7D5A" w:rsidRDefault="00742CDE" w:rsidP="00742CDE">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rPr>
      </w:pPr>
      <w:r w:rsidRPr="00FA7D5A">
        <w:rPr>
          <w:rFonts w:ascii="Times New Roman" w:hAnsi="Times New Roman" w:cs="Times New Roman"/>
          <w:sz w:val="28"/>
          <w:szCs w:val="28"/>
        </w:rPr>
        <w:t>3.3. Общественный контроль за целевым расходованием аккумулированных денежных средств заинтересованных лиц осуществляется Общественн</w:t>
      </w:r>
      <w:r w:rsidR="00593357" w:rsidRPr="00FA7D5A">
        <w:rPr>
          <w:rFonts w:ascii="Times New Roman" w:hAnsi="Times New Roman" w:cs="Times New Roman"/>
          <w:sz w:val="28"/>
          <w:szCs w:val="28"/>
        </w:rPr>
        <w:t>ой комиссией поселения.</w:t>
      </w:r>
    </w:p>
    <w:p w:rsidR="00880A22" w:rsidRPr="00521CF0" w:rsidRDefault="00880A22" w:rsidP="00880A22">
      <w:pPr>
        <w:rPr>
          <w:szCs w:val="28"/>
        </w:rPr>
        <w:sectPr w:rsidR="00880A22" w:rsidRPr="00521CF0" w:rsidSect="001955E1">
          <w:headerReference w:type="default" r:id="rId8"/>
          <w:pgSz w:w="12240" w:h="15840"/>
          <w:pgMar w:top="1134" w:right="567" w:bottom="1134" w:left="1701" w:header="720" w:footer="720" w:gutter="0"/>
          <w:pgNumType w:start="1"/>
          <w:cols w:space="720"/>
          <w:titlePg/>
          <w:docGrid w:linePitch="381"/>
        </w:sectPr>
      </w:pPr>
    </w:p>
    <w:p w:rsidR="00EE36F2" w:rsidRPr="00521CF0" w:rsidRDefault="00EE36F2" w:rsidP="00EE36F2">
      <w:pPr>
        <w:ind w:left="7788"/>
        <w:rPr>
          <w:sz w:val="24"/>
          <w:szCs w:val="24"/>
        </w:rPr>
      </w:pPr>
      <w:r w:rsidRPr="00521CF0">
        <w:rPr>
          <w:sz w:val="24"/>
          <w:szCs w:val="24"/>
        </w:rPr>
        <w:lastRenderedPageBreak/>
        <w:t xml:space="preserve">Приложение № </w:t>
      </w:r>
      <w:r>
        <w:rPr>
          <w:sz w:val="24"/>
          <w:szCs w:val="24"/>
        </w:rPr>
        <w:t>5</w:t>
      </w:r>
    </w:p>
    <w:p w:rsidR="00EE36F2" w:rsidRPr="00521CF0" w:rsidRDefault="00EE36F2" w:rsidP="00EE36F2">
      <w:pPr>
        <w:ind w:left="7788"/>
        <w:rPr>
          <w:sz w:val="24"/>
          <w:szCs w:val="24"/>
        </w:rPr>
      </w:pPr>
      <w:r w:rsidRPr="00521CF0">
        <w:rPr>
          <w:sz w:val="24"/>
          <w:szCs w:val="24"/>
        </w:rPr>
        <w:t>к муниципальной программе</w:t>
      </w:r>
    </w:p>
    <w:p w:rsidR="00EE36F2" w:rsidRPr="00521CF0" w:rsidRDefault="00EE36F2" w:rsidP="00EE36F2">
      <w:pPr>
        <w:ind w:left="7788"/>
        <w:rPr>
          <w:sz w:val="24"/>
          <w:szCs w:val="24"/>
        </w:rPr>
      </w:pPr>
      <w:r w:rsidRPr="00521CF0">
        <w:rPr>
          <w:sz w:val="24"/>
          <w:szCs w:val="24"/>
        </w:rPr>
        <w:t>«Формирование комфортной городской среды</w:t>
      </w:r>
    </w:p>
    <w:p w:rsidR="00EE36F2" w:rsidRPr="00521CF0" w:rsidRDefault="00EE36F2" w:rsidP="00EE36F2">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rsidR="00EE36F2" w:rsidRPr="00521CF0" w:rsidRDefault="00EE36F2" w:rsidP="00EE36F2">
      <w:pPr>
        <w:ind w:left="7788"/>
        <w:rPr>
          <w:sz w:val="24"/>
          <w:szCs w:val="24"/>
        </w:rPr>
      </w:pPr>
      <w:r w:rsidRPr="00521CF0">
        <w:rPr>
          <w:sz w:val="24"/>
          <w:szCs w:val="24"/>
        </w:rPr>
        <w:t>образования</w:t>
      </w:r>
      <w:r>
        <w:rPr>
          <w:sz w:val="24"/>
          <w:szCs w:val="24"/>
        </w:rPr>
        <w:t>Вольского муниципального района Саратовсокой области</w:t>
      </w:r>
      <w:r w:rsidRPr="00521CF0">
        <w:rPr>
          <w:sz w:val="24"/>
          <w:szCs w:val="24"/>
        </w:rPr>
        <w:t xml:space="preserve"> в 2018-2022 годы»</w:t>
      </w:r>
    </w:p>
    <w:p w:rsidR="00EE36F2" w:rsidRPr="00521CF0" w:rsidRDefault="00EE36F2" w:rsidP="00EE36F2">
      <w:pPr>
        <w:jc w:val="center"/>
        <w:rPr>
          <w:b/>
          <w:szCs w:val="28"/>
        </w:rPr>
      </w:pPr>
      <w:r w:rsidRPr="00521CF0">
        <w:rPr>
          <w:b/>
          <w:szCs w:val="28"/>
        </w:rPr>
        <w:t>Перечень</w:t>
      </w:r>
    </w:p>
    <w:p w:rsidR="00EE36F2" w:rsidRPr="00521CF0" w:rsidRDefault="00EE36F2" w:rsidP="00EE36F2">
      <w:pPr>
        <w:jc w:val="center"/>
        <w:rPr>
          <w:szCs w:val="28"/>
        </w:rPr>
      </w:pPr>
      <w:r w:rsidRPr="00521CF0">
        <w:rPr>
          <w:b/>
          <w:szCs w:val="28"/>
        </w:rPr>
        <w:t>основных мероприятий муниципальной программы «Формирование современной городской среды на</w:t>
      </w:r>
      <w:r>
        <w:rPr>
          <w:b/>
          <w:szCs w:val="28"/>
        </w:rPr>
        <w:t xml:space="preserve"> территории Сенного муниципального образования Вольского муниципального района Саратовской области в</w:t>
      </w:r>
      <w:r w:rsidRPr="00521CF0">
        <w:rPr>
          <w:b/>
          <w:szCs w:val="28"/>
        </w:rPr>
        <w:t xml:space="preserve"> 2018-2022 годы» </w:t>
      </w:r>
    </w:p>
    <w:tbl>
      <w:tblPr>
        <w:tblpPr w:leftFromText="180" w:rightFromText="180" w:vertAnchor="text" w:tblpY="1"/>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2018"/>
        <w:gridCol w:w="1384"/>
        <w:gridCol w:w="1384"/>
        <w:gridCol w:w="2133"/>
        <w:gridCol w:w="2224"/>
        <w:gridCol w:w="1775"/>
      </w:tblGrid>
      <w:tr w:rsidR="00EE36F2" w:rsidRPr="00521CF0" w:rsidTr="006D3E58">
        <w:tc>
          <w:tcPr>
            <w:tcW w:w="2402" w:type="dxa"/>
            <w:vMerge w:val="restart"/>
            <w:vAlign w:val="center"/>
          </w:tcPr>
          <w:p w:rsidR="00EE36F2" w:rsidRPr="00521CF0" w:rsidRDefault="00EE36F2" w:rsidP="00AC78FD">
            <w:pPr>
              <w:jc w:val="center"/>
              <w:rPr>
                <w:sz w:val="24"/>
                <w:szCs w:val="24"/>
              </w:rPr>
            </w:pPr>
            <w:r w:rsidRPr="00521CF0">
              <w:rPr>
                <w:sz w:val="24"/>
                <w:szCs w:val="24"/>
              </w:rPr>
              <w:t>Номер и наименование основного мероприятия</w:t>
            </w:r>
          </w:p>
        </w:tc>
        <w:tc>
          <w:tcPr>
            <w:tcW w:w="2018" w:type="dxa"/>
            <w:vMerge w:val="restart"/>
            <w:vAlign w:val="center"/>
          </w:tcPr>
          <w:p w:rsidR="00EE36F2" w:rsidRPr="00521CF0" w:rsidRDefault="00EE36F2" w:rsidP="00AC78FD">
            <w:pPr>
              <w:jc w:val="center"/>
              <w:rPr>
                <w:sz w:val="24"/>
                <w:szCs w:val="24"/>
              </w:rPr>
            </w:pPr>
            <w:r w:rsidRPr="00521CF0">
              <w:rPr>
                <w:sz w:val="24"/>
                <w:szCs w:val="24"/>
              </w:rPr>
              <w:t>Ответственный исполнитель</w:t>
            </w:r>
          </w:p>
          <w:p w:rsidR="00EE36F2" w:rsidRPr="00521CF0" w:rsidRDefault="00EE36F2" w:rsidP="00AC78FD">
            <w:pPr>
              <w:jc w:val="center"/>
              <w:rPr>
                <w:sz w:val="24"/>
                <w:szCs w:val="24"/>
              </w:rPr>
            </w:pPr>
          </w:p>
        </w:tc>
        <w:tc>
          <w:tcPr>
            <w:tcW w:w="2768" w:type="dxa"/>
            <w:gridSpan w:val="2"/>
            <w:vAlign w:val="center"/>
          </w:tcPr>
          <w:p w:rsidR="00EE36F2" w:rsidRPr="00521CF0" w:rsidRDefault="00EE36F2" w:rsidP="00AC78FD">
            <w:pPr>
              <w:jc w:val="center"/>
              <w:rPr>
                <w:sz w:val="24"/>
                <w:szCs w:val="24"/>
              </w:rPr>
            </w:pPr>
            <w:r w:rsidRPr="00521CF0">
              <w:rPr>
                <w:sz w:val="24"/>
                <w:szCs w:val="24"/>
              </w:rPr>
              <w:t>Срок</w:t>
            </w:r>
          </w:p>
        </w:tc>
        <w:tc>
          <w:tcPr>
            <w:tcW w:w="2133" w:type="dxa"/>
            <w:vMerge w:val="restart"/>
            <w:vAlign w:val="center"/>
          </w:tcPr>
          <w:p w:rsidR="00EE36F2" w:rsidRPr="00521CF0" w:rsidRDefault="00EE36F2" w:rsidP="00AC78FD">
            <w:pPr>
              <w:jc w:val="center"/>
              <w:rPr>
                <w:sz w:val="24"/>
                <w:szCs w:val="24"/>
              </w:rPr>
            </w:pPr>
            <w:r w:rsidRPr="00521CF0">
              <w:rPr>
                <w:sz w:val="24"/>
                <w:szCs w:val="24"/>
              </w:rPr>
              <w:t>Ожидаемый непосредственный результат (краткое описание)</w:t>
            </w:r>
          </w:p>
        </w:tc>
        <w:tc>
          <w:tcPr>
            <w:tcW w:w="2224" w:type="dxa"/>
            <w:vMerge w:val="restart"/>
            <w:vAlign w:val="center"/>
          </w:tcPr>
          <w:p w:rsidR="00EE36F2" w:rsidRPr="00521CF0" w:rsidRDefault="00EE36F2" w:rsidP="00AC78FD">
            <w:pPr>
              <w:jc w:val="center"/>
              <w:rPr>
                <w:sz w:val="24"/>
                <w:szCs w:val="24"/>
              </w:rPr>
            </w:pPr>
            <w:r w:rsidRPr="00521CF0">
              <w:rPr>
                <w:sz w:val="24"/>
                <w:szCs w:val="24"/>
              </w:rPr>
              <w:t>Основные направления реализации</w:t>
            </w:r>
          </w:p>
        </w:tc>
        <w:tc>
          <w:tcPr>
            <w:tcW w:w="1775" w:type="dxa"/>
            <w:vMerge w:val="restart"/>
            <w:vAlign w:val="center"/>
          </w:tcPr>
          <w:p w:rsidR="00EE36F2" w:rsidRPr="00521CF0" w:rsidRDefault="00EE36F2" w:rsidP="00AC78FD">
            <w:pPr>
              <w:jc w:val="center"/>
              <w:rPr>
                <w:sz w:val="24"/>
                <w:szCs w:val="24"/>
              </w:rPr>
            </w:pPr>
            <w:r w:rsidRPr="00521CF0">
              <w:rPr>
                <w:sz w:val="24"/>
                <w:szCs w:val="24"/>
              </w:rPr>
              <w:t xml:space="preserve">Связь с показателями Программы </w:t>
            </w:r>
          </w:p>
        </w:tc>
      </w:tr>
      <w:tr w:rsidR="00EE36F2" w:rsidRPr="00521CF0" w:rsidTr="006D3E58">
        <w:tc>
          <w:tcPr>
            <w:tcW w:w="2402" w:type="dxa"/>
            <w:vMerge/>
          </w:tcPr>
          <w:p w:rsidR="00EE36F2" w:rsidRPr="00521CF0" w:rsidRDefault="00EE36F2" w:rsidP="00AC78FD">
            <w:pPr>
              <w:jc w:val="both"/>
              <w:rPr>
                <w:sz w:val="24"/>
                <w:szCs w:val="24"/>
              </w:rPr>
            </w:pPr>
          </w:p>
        </w:tc>
        <w:tc>
          <w:tcPr>
            <w:tcW w:w="2018" w:type="dxa"/>
            <w:vMerge/>
          </w:tcPr>
          <w:p w:rsidR="00EE36F2" w:rsidRPr="00521CF0" w:rsidRDefault="00EE36F2" w:rsidP="00AC78FD">
            <w:pPr>
              <w:jc w:val="both"/>
              <w:rPr>
                <w:sz w:val="24"/>
                <w:szCs w:val="24"/>
              </w:rPr>
            </w:pPr>
          </w:p>
        </w:tc>
        <w:tc>
          <w:tcPr>
            <w:tcW w:w="1384" w:type="dxa"/>
          </w:tcPr>
          <w:p w:rsidR="00EE36F2" w:rsidRPr="00521CF0" w:rsidRDefault="00EE36F2" w:rsidP="00AC78FD">
            <w:pPr>
              <w:jc w:val="both"/>
              <w:rPr>
                <w:sz w:val="24"/>
                <w:szCs w:val="24"/>
              </w:rPr>
            </w:pPr>
            <w:r w:rsidRPr="00521CF0">
              <w:rPr>
                <w:sz w:val="24"/>
                <w:szCs w:val="24"/>
              </w:rPr>
              <w:t xml:space="preserve">начала реализации </w:t>
            </w:r>
          </w:p>
          <w:p w:rsidR="00EE36F2" w:rsidRPr="00521CF0" w:rsidRDefault="00EE36F2" w:rsidP="00AC78FD">
            <w:pPr>
              <w:jc w:val="both"/>
              <w:rPr>
                <w:sz w:val="24"/>
                <w:szCs w:val="24"/>
              </w:rPr>
            </w:pPr>
          </w:p>
        </w:tc>
        <w:tc>
          <w:tcPr>
            <w:tcW w:w="1384" w:type="dxa"/>
          </w:tcPr>
          <w:p w:rsidR="00EE36F2" w:rsidRPr="00521CF0" w:rsidRDefault="00EE36F2" w:rsidP="00AC78FD">
            <w:pPr>
              <w:jc w:val="both"/>
              <w:rPr>
                <w:sz w:val="24"/>
                <w:szCs w:val="24"/>
              </w:rPr>
            </w:pPr>
            <w:r w:rsidRPr="00521CF0">
              <w:rPr>
                <w:sz w:val="24"/>
                <w:szCs w:val="24"/>
              </w:rPr>
              <w:t>окончания реализации</w:t>
            </w:r>
          </w:p>
        </w:tc>
        <w:tc>
          <w:tcPr>
            <w:tcW w:w="2133" w:type="dxa"/>
            <w:vMerge/>
          </w:tcPr>
          <w:p w:rsidR="00EE36F2" w:rsidRPr="00521CF0" w:rsidRDefault="00EE36F2" w:rsidP="00AC78FD">
            <w:pPr>
              <w:jc w:val="both"/>
              <w:rPr>
                <w:sz w:val="24"/>
                <w:szCs w:val="24"/>
              </w:rPr>
            </w:pPr>
          </w:p>
        </w:tc>
        <w:tc>
          <w:tcPr>
            <w:tcW w:w="2224" w:type="dxa"/>
            <w:vMerge/>
          </w:tcPr>
          <w:p w:rsidR="00EE36F2" w:rsidRPr="00521CF0" w:rsidRDefault="00EE36F2" w:rsidP="00AC78FD">
            <w:pPr>
              <w:jc w:val="both"/>
              <w:rPr>
                <w:sz w:val="24"/>
                <w:szCs w:val="24"/>
              </w:rPr>
            </w:pPr>
          </w:p>
        </w:tc>
        <w:tc>
          <w:tcPr>
            <w:tcW w:w="1775" w:type="dxa"/>
            <w:vMerge/>
          </w:tcPr>
          <w:p w:rsidR="00EE36F2" w:rsidRPr="00521CF0" w:rsidRDefault="00EE36F2" w:rsidP="00AC78FD">
            <w:pPr>
              <w:jc w:val="both"/>
              <w:rPr>
                <w:sz w:val="24"/>
                <w:szCs w:val="24"/>
              </w:rPr>
            </w:pPr>
          </w:p>
        </w:tc>
      </w:tr>
      <w:tr w:rsidR="00EE36F2" w:rsidRPr="00521CF0" w:rsidTr="00AC78FD">
        <w:tc>
          <w:tcPr>
            <w:tcW w:w="13320" w:type="dxa"/>
            <w:gridSpan w:val="7"/>
          </w:tcPr>
          <w:p w:rsidR="00EE36F2" w:rsidRPr="00521CF0" w:rsidRDefault="00AC78FD" w:rsidP="00AC78FD">
            <w:pPr>
              <w:ind w:left="777"/>
              <w:rPr>
                <w:sz w:val="24"/>
                <w:szCs w:val="24"/>
              </w:rPr>
            </w:pPr>
            <w:r>
              <w:rPr>
                <w:sz w:val="24"/>
                <w:szCs w:val="24"/>
              </w:rPr>
              <w:t>1</w:t>
            </w:r>
            <w:r w:rsidR="00EE36F2" w:rsidRPr="00521CF0">
              <w:rPr>
                <w:sz w:val="24"/>
                <w:szCs w:val="24"/>
              </w:rPr>
              <w:t>.  Благоустройство дворовых территорий р.п.</w:t>
            </w:r>
            <w:r w:rsidR="00EE36F2">
              <w:rPr>
                <w:sz w:val="24"/>
                <w:szCs w:val="24"/>
              </w:rPr>
              <w:t>Сенной</w:t>
            </w:r>
          </w:p>
        </w:tc>
      </w:tr>
      <w:tr w:rsidR="00EE36F2" w:rsidRPr="00521CF0" w:rsidTr="006D3E58">
        <w:tc>
          <w:tcPr>
            <w:tcW w:w="2402" w:type="dxa"/>
          </w:tcPr>
          <w:p w:rsidR="00EE36F2" w:rsidRPr="00521CF0" w:rsidRDefault="00EE36F2" w:rsidP="00AC78FD">
            <w:pPr>
              <w:tabs>
                <w:tab w:val="left" w:pos="284"/>
              </w:tabs>
              <w:rPr>
                <w:sz w:val="24"/>
                <w:szCs w:val="24"/>
              </w:rPr>
            </w:pPr>
            <w:r w:rsidRPr="00521CF0">
              <w:rPr>
                <w:sz w:val="24"/>
                <w:szCs w:val="24"/>
              </w:rPr>
              <w:t xml:space="preserve">Основное мероприятие </w:t>
            </w:r>
          </w:p>
          <w:p w:rsidR="00EE36F2" w:rsidRPr="00521CF0" w:rsidRDefault="00EE36F2" w:rsidP="00AC78FD">
            <w:pPr>
              <w:tabs>
                <w:tab w:val="left" w:pos="284"/>
              </w:tabs>
              <w:rPr>
                <w:sz w:val="24"/>
                <w:szCs w:val="24"/>
              </w:rPr>
            </w:pPr>
            <w:r w:rsidRPr="00521CF0">
              <w:rPr>
                <w:sz w:val="24"/>
                <w:szCs w:val="24"/>
              </w:rPr>
              <w:t>1.1</w:t>
            </w:r>
            <w:r w:rsidR="006D3E58">
              <w:rPr>
                <w:sz w:val="24"/>
                <w:szCs w:val="24"/>
              </w:rPr>
              <w:t>«</w:t>
            </w:r>
            <w:r w:rsidR="00AC78FD">
              <w:rPr>
                <w:sz w:val="24"/>
                <w:szCs w:val="24"/>
              </w:rPr>
              <w:t>Инвентаризация благоустройства дворовых территорий, подлежащих благоустройству»</w:t>
            </w:r>
          </w:p>
        </w:tc>
        <w:tc>
          <w:tcPr>
            <w:tcW w:w="2018" w:type="dxa"/>
          </w:tcPr>
          <w:p w:rsidR="00EE36F2" w:rsidRPr="00521CF0" w:rsidRDefault="00EE36F2" w:rsidP="00AC78FD">
            <w:pPr>
              <w:jc w:val="both"/>
              <w:rPr>
                <w:sz w:val="24"/>
                <w:szCs w:val="24"/>
              </w:rPr>
            </w:pPr>
            <w:r w:rsidRPr="00521CF0">
              <w:rPr>
                <w:sz w:val="24"/>
                <w:szCs w:val="24"/>
              </w:rPr>
              <w:t xml:space="preserve">Администрация </w:t>
            </w:r>
            <w:r w:rsidR="00AC78FD">
              <w:rPr>
                <w:sz w:val="24"/>
                <w:szCs w:val="24"/>
              </w:rPr>
              <w:t>Сенного</w:t>
            </w:r>
            <w:r w:rsidRPr="00521CF0">
              <w:rPr>
                <w:sz w:val="24"/>
                <w:szCs w:val="24"/>
              </w:rPr>
              <w:t xml:space="preserve"> муниципального </w:t>
            </w:r>
            <w:r w:rsidR="00AC78FD">
              <w:rPr>
                <w:sz w:val="24"/>
                <w:szCs w:val="24"/>
              </w:rPr>
              <w:t>образования</w:t>
            </w:r>
          </w:p>
        </w:tc>
        <w:tc>
          <w:tcPr>
            <w:tcW w:w="1384" w:type="dxa"/>
          </w:tcPr>
          <w:p w:rsidR="00EE36F2" w:rsidRPr="00521CF0" w:rsidRDefault="00EE36F2" w:rsidP="00AC78FD">
            <w:pPr>
              <w:jc w:val="center"/>
              <w:rPr>
                <w:sz w:val="24"/>
                <w:szCs w:val="24"/>
              </w:rPr>
            </w:pPr>
            <w:r w:rsidRPr="00521CF0">
              <w:rPr>
                <w:sz w:val="24"/>
                <w:szCs w:val="24"/>
              </w:rPr>
              <w:t>201</w:t>
            </w:r>
            <w:r w:rsidR="00AC78FD">
              <w:rPr>
                <w:sz w:val="24"/>
                <w:szCs w:val="24"/>
              </w:rPr>
              <w:t>8</w:t>
            </w:r>
          </w:p>
        </w:tc>
        <w:tc>
          <w:tcPr>
            <w:tcW w:w="1384" w:type="dxa"/>
          </w:tcPr>
          <w:p w:rsidR="00EE36F2" w:rsidRPr="00521CF0" w:rsidRDefault="00EE36F2" w:rsidP="00AC78FD">
            <w:pPr>
              <w:jc w:val="center"/>
              <w:rPr>
                <w:sz w:val="24"/>
                <w:szCs w:val="24"/>
              </w:rPr>
            </w:pPr>
            <w:r w:rsidRPr="00521CF0">
              <w:rPr>
                <w:sz w:val="24"/>
                <w:szCs w:val="24"/>
              </w:rPr>
              <w:t>20</w:t>
            </w:r>
            <w:r w:rsidR="00AC78FD">
              <w:rPr>
                <w:sz w:val="24"/>
                <w:szCs w:val="24"/>
              </w:rPr>
              <w:t>18</w:t>
            </w:r>
          </w:p>
        </w:tc>
        <w:tc>
          <w:tcPr>
            <w:tcW w:w="2133" w:type="dxa"/>
          </w:tcPr>
          <w:p w:rsidR="00EE36F2" w:rsidRPr="00521CF0" w:rsidRDefault="004343E4" w:rsidP="00AC78FD">
            <w:pPr>
              <w:jc w:val="both"/>
              <w:rPr>
                <w:sz w:val="24"/>
                <w:szCs w:val="24"/>
              </w:rPr>
            </w:pPr>
            <w:r>
              <w:rPr>
                <w:sz w:val="24"/>
                <w:szCs w:val="24"/>
              </w:rPr>
              <w:t>Выявление уровня благоустройства дворовых территорий</w:t>
            </w:r>
          </w:p>
        </w:tc>
        <w:tc>
          <w:tcPr>
            <w:tcW w:w="2224" w:type="dxa"/>
          </w:tcPr>
          <w:p w:rsidR="00EE36F2" w:rsidRPr="00521CF0" w:rsidRDefault="004343E4" w:rsidP="00AC78FD">
            <w:pPr>
              <w:tabs>
                <w:tab w:val="left" w:pos="302"/>
              </w:tabs>
              <w:jc w:val="both"/>
              <w:rPr>
                <w:sz w:val="24"/>
                <w:szCs w:val="24"/>
              </w:rPr>
            </w:pPr>
            <w:r>
              <w:rPr>
                <w:sz w:val="24"/>
                <w:szCs w:val="24"/>
              </w:rPr>
              <w:t>Выявление уровня благоустройства дворовых территорий</w:t>
            </w:r>
          </w:p>
        </w:tc>
        <w:tc>
          <w:tcPr>
            <w:tcW w:w="1775" w:type="dxa"/>
          </w:tcPr>
          <w:p w:rsidR="00EE36F2" w:rsidRPr="00521CF0" w:rsidRDefault="00EE36F2" w:rsidP="00AC78FD">
            <w:pPr>
              <w:jc w:val="center"/>
              <w:rPr>
                <w:sz w:val="24"/>
                <w:szCs w:val="24"/>
              </w:rPr>
            </w:pPr>
          </w:p>
        </w:tc>
      </w:tr>
      <w:tr w:rsidR="00EE36F2" w:rsidRPr="00521CF0" w:rsidTr="006D3E58">
        <w:tc>
          <w:tcPr>
            <w:tcW w:w="2402" w:type="dxa"/>
          </w:tcPr>
          <w:p w:rsidR="00AC78FD" w:rsidRDefault="00AC78FD" w:rsidP="00AC78FD">
            <w:pPr>
              <w:tabs>
                <w:tab w:val="left" w:pos="284"/>
              </w:tabs>
              <w:rPr>
                <w:sz w:val="24"/>
                <w:szCs w:val="24"/>
              </w:rPr>
            </w:pPr>
            <w:r>
              <w:rPr>
                <w:sz w:val="24"/>
                <w:szCs w:val="24"/>
              </w:rPr>
              <w:t>Основное мероприятие</w:t>
            </w:r>
          </w:p>
          <w:p w:rsidR="00AC78FD" w:rsidRDefault="00AC78FD" w:rsidP="00AC78FD">
            <w:pPr>
              <w:tabs>
                <w:tab w:val="left" w:pos="284"/>
              </w:tabs>
              <w:rPr>
                <w:sz w:val="24"/>
                <w:szCs w:val="24"/>
              </w:rPr>
            </w:pPr>
            <w:r>
              <w:rPr>
                <w:sz w:val="24"/>
                <w:szCs w:val="24"/>
              </w:rPr>
              <w:t xml:space="preserve">1.2 «Разработка дизайн – проектов благоустройства дворовых территорий» </w:t>
            </w:r>
          </w:p>
          <w:p w:rsidR="00EE36F2" w:rsidRPr="00521CF0" w:rsidRDefault="00EE36F2" w:rsidP="00AC78FD">
            <w:pPr>
              <w:tabs>
                <w:tab w:val="left" w:pos="284"/>
              </w:tabs>
              <w:rPr>
                <w:sz w:val="24"/>
                <w:szCs w:val="24"/>
              </w:rPr>
            </w:pPr>
          </w:p>
        </w:tc>
        <w:tc>
          <w:tcPr>
            <w:tcW w:w="2018" w:type="dxa"/>
          </w:tcPr>
          <w:p w:rsidR="00EE36F2" w:rsidRPr="00521CF0" w:rsidRDefault="00AC78FD" w:rsidP="00AC78FD">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EE36F2" w:rsidRPr="00521CF0" w:rsidRDefault="00AC78FD" w:rsidP="00AC78FD">
            <w:pPr>
              <w:jc w:val="center"/>
              <w:rPr>
                <w:sz w:val="24"/>
                <w:szCs w:val="24"/>
              </w:rPr>
            </w:pPr>
            <w:r>
              <w:rPr>
                <w:sz w:val="24"/>
                <w:szCs w:val="24"/>
              </w:rPr>
              <w:t>2018</w:t>
            </w:r>
          </w:p>
        </w:tc>
        <w:tc>
          <w:tcPr>
            <w:tcW w:w="1384" w:type="dxa"/>
          </w:tcPr>
          <w:p w:rsidR="00EE36F2" w:rsidRPr="00521CF0" w:rsidRDefault="00AC78FD" w:rsidP="00AC78FD">
            <w:pPr>
              <w:jc w:val="center"/>
              <w:rPr>
                <w:sz w:val="24"/>
                <w:szCs w:val="24"/>
              </w:rPr>
            </w:pPr>
            <w:r>
              <w:rPr>
                <w:sz w:val="24"/>
                <w:szCs w:val="24"/>
              </w:rPr>
              <w:t>2022</w:t>
            </w:r>
          </w:p>
        </w:tc>
        <w:tc>
          <w:tcPr>
            <w:tcW w:w="2133" w:type="dxa"/>
          </w:tcPr>
          <w:p w:rsidR="00EE36F2" w:rsidRPr="00521CF0" w:rsidRDefault="00AC78FD" w:rsidP="00AC78FD">
            <w:pPr>
              <w:jc w:val="both"/>
              <w:rPr>
                <w:sz w:val="24"/>
                <w:szCs w:val="24"/>
              </w:rPr>
            </w:pPr>
            <w:r>
              <w:rPr>
                <w:sz w:val="24"/>
                <w:szCs w:val="24"/>
              </w:rPr>
              <w:t>Создание индивидуальных дизайн-кодов применяемых для благоустройства дворовых территорий</w:t>
            </w:r>
          </w:p>
        </w:tc>
        <w:tc>
          <w:tcPr>
            <w:tcW w:w="2224" w:type="dxa"/>
          </w:tcPr>
          <w:p w:rsidR="00EE36F2" w:rsidRPr="00521CF0" w:rsidRDefault="006D3E58" w:rsidP="00AC78FD">
            <w:pPr>
              <w:tabs>
                <w:tab w:val="left" w:pos="302"/>
              </w:tabs>
              <w:jc w:val="both"/>
              <w:rPr>
                <w:sz w:val="24"/>
                <w:szCs w:val="24"/>
              </w:rPr>
            </w:pPr>
            <w:r>
              <w:rPr>
                <w:sz w:val="24"/>
                <w:szCs w:val="24"/>
              </w:rPr>
              <w:t>Создание индивидуальных дизайн-кодов применяемых для благоустройства дворовых территорий</w:t>
            </w:r>
          </w:p>
        </w:tc>
        <w:tc>
          <w:tcPr>
            <w:tcW w:w="1775" w:type="dxa"/>
          </w:tcPr>
          <w:p w:rsidR="00EE36F2" w:rsidRPr="00521CF0" w:rsidRDefault="00EE36F2" w:rsidP="00AC78FD">
            <w:pPr>
              <w:jc w:val="center"/>
              <w:rPr>
                <w:sz w:val="24"/>
                <w:szCs w:val="24"/>
              </w:rPr>
            </w:pPr>
          </w:p>
        </w:tc>
      </w:tr>
      <w:tr w:rsidR="00EE36F2" w:rsidRPr="00521CF0" w:rsidTr="006D3E58">
        <w:tc>
          <w:tcPr>
            <w:tcW w:w="2402" w:type="dxa"/>
          </w:tcPr>
          <w:p w:rsidR="00AC78FD" w:rsidRPr="00521CF0" w:rsidRDefault="00AC78FD" w:rsidP="00AC78FD">
            <w:pPr>
              <w:tabs>
                <w:tab w:val="left" w:pos="284"/>
              </w:tabs>
              <w:rPr>
                <w:sz w:val="24"/>
                <w:szCs w:val="24"/>
              </w:rPr>
            </w:pPr>
            <w:r w:rsidRPr="00521CF0">
              <w:rPr>
                <w:sz w:val="24"/>
                <w:szCs w:val="24"/>
              </w:rPr>
              <w:t xml:space="preserve">Основное мероприятие </w:t>
            </w:r>
          </w:p>
          <w:p w:rsidR="00EE36F2" w:rsidRPr="00521CF0" w:rsidRDefault="00AC78FD" w:rsidP="00AC78FD">
            <w:pPr>
              <w:tabs>
                <w:tab w:val="left" w:pos="284"/>
              </w:tabs>
              <w:rPr>
                <w:sz w:val="24"/>
                <w:szCs w:val="24"/>
              </w:rPr>
            </w:pPr>
            <w:r w:rsidRPr="00521CF0">
              <w:rPr>
                <w:sz w:val="24"/>
                <w:szCs w:val="24"/>
              </w:rPr>
              <w:t>1.</w:t>
            </w:r>
            <w:r w:rsidR="006D3E58">
              <w:rPr>
                <w:sz w:val="24"/>
                <w:szCs w:val="24"/>
              </w:rPr>
              <w:t>3«</w:t>
            </w:r>
            <w:r w:rsidRPr="00521CF0">
              <w:rPr>
                <w:sz w:val="24"/>
                <w:szCs w:val="24"/>
              </w:rPr>
              <w:t>Благоустройство дворовых территорий</w:t>
            </w:r>
            <w:r w:rsidR="006D3E58">
              <w:rPr>
                <w:sz w:val="24"/>
                <w:szCs w:val="24"/>
              </w:rPr>
              <w:t>»</w:t>
            </w:r>
          </w:p>
        </w:tc>
        <w:tc>
          <w:tcPr>
            <w:tcW w:w="2018" w:type="dxa"/>
          </w:tcPr>
          <w:p w:rsidR="00EE36F2" w:rsidRPr="00521CF0" w:rsidRDefault="006D3E58" w:rsidP="00AC78FD">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EE36F2" w:rsidRPr="00521CF0" w:rsidRDefault="006D3E58" w:rsidP="00AC78FD">
            <w:pPr>
              <w:jc w:val="center"/>
              <w:rPr>
                <w:sz w:val="24"/>
                <w:szCs w:val="24"/>
              </w:rPr>
            </w:pPr>
            <w:r>
              <w:rPr>
                <w:sz w:val="24"/>
                <w:szCs w:val="24"/>
              </w:rPr>
              <w:t>2018</w:t>
            </w:r>
          </w:p>
        </w:tc>
        <w:tc>
          <w:tcPr>
            <w:tcW w:w="1384" w:type="dxa"/>
          </w:tcPr>
          <w:p w:rsidR="00EE36F2" w:rsidRPr="00521CF0" w:rsidRDefault="006D3E58" w:rsidP="00AC78FD">
            <w:pPr>
              <w:jc w:val="center"/>
              <w:rPr>
                <w:sz w:val="24"/>
                <w:szCs w:val="24"/>
              </w:rPr>
            </w:pPr>
            <w:r>
              <w:rPr>
                <w:sz w:val="24"/>
                <w:szCs w:val="24"/>
              </w:rPr>
              <w:t>2022</w:t>
            </w:r>
          </w:p>
        </w:tc>
        <w:tc>
          <w:tcPr>
            <w:tcW w:w="2133" w:type="dxa"/>
          </w:tcPr>
          <w:p w:rsidR="00EE36F2" w:rsidRPr="00521CF0" w:rsidRDefault="006D3E58" w:rsidP="00AC78FD">
            <w:pPr>
              <w:jc w:val="both"/>
              <w:rPr>
                <w:sz w:val="24"/>
                <w:szCs w:val="24"/>
              </w:rPr>
            </w:pPr>
            <w:r w:rsidRPr="00521CF0">
              <w:rPr>
                <w:sz w:val="24"/>
                <w:szCs w:val="24"/>
              </w:rPr>
              <w:t>Улучшение состояния (уровня благоустройства) дворовых территорий</w:t>
            </w:r>
          </w:p>
        </w:tc>
        <w:tc>
          <w:tcPr>
            <w:tcW w:w="2224" w:type="dxa"/>
          </w:tcPr>
          <w:p w:rsidR="006D3E58" w:rsidRPr="00521CF0" w:rsidRDefault="006D3E58" w:rsidP="006D3E58">
            <w:pPr>
              <w:tabs>
                <w:tab w:val="left" w:pos="302"/>
              </w:tabs>
              <w:jc w:val="both"/>
              <w:rPr>
                <w:sz w:val="24"/>
                <w:szCs w:val="24"/>
              </w:rPr>
            </w:pPr>
            <w:r w:rsidRPr="00521CF0">
              <w:rPr>
                <w:sz w:val="24"/>
                <w:szCs w:val="24"/>
              </w:rPr>
              <w:t>1.Асфальтирование дворовых территорий</w:t>
            </w:r>
          </w:p>
          <w:p w:rsidR="006D3E58" w:rsidRPr="00521CF0" w:rsidRDefault="006D3E58" w:rsidP="006D3E58">
            <w:pPr>
              <w:tabs>
                <w:tab w:val="left" w:pos="302"/>
              </w:tabs>
              <w:jc w:val="both"/>
              <w:rPr>
                <w:sz w:val="24"/>
                <w:szCs w:val="24"/>
              </w:rPr>
            </w:pPr>
            <w:r w:rsidRPr="00521CF0">
              <w:rPr>
                <w:sz w:val="24"/>
                <w:szCs w:val="24"/>
              </w:rPr>
              <w:t xml:space="preserve">2.Освещение дворовых территорий </w:t>
            </w:r>
          </w:p>
          <w:p w:rsidR="00EE36F2" w:rsidRPr="00521CF0" w:rsidRDefault="006D3E58" w:rsidP="006D3E58">
            <w:pPr>
              <w:tabs>
                <w:tab w:val="left" w:pos="302"/>
              </w:tabs>
              <w:jc w:val="both"/>
              <w:rPr>
                <w:sz w:val="24"/>
                <w:szCs w:val="24"/>
              </w:rPr>
            </w:pPr>
            <w:r w:rsidRPr="00521CF0">
              <w:rPr>
                <w:sz w:val="24"/>
                <w:szCs w:val="24"/>
              </w:rPr>
              <w:lastRenderedPageBreak/>
              <w:t>3.</w:t>
            </w:r>
            <w:r w:rsidRPr="00521CF0">
              <w:rPr>
                <w:sz w:val="24"/>
                <w:szCs w:val="24"/>
              </w:rPr>
              <w:tab/>
              <w:t>Установка скамеек, урн</w:t>
            </w:r>
          </w:p>
        </w:tc>
        <w:tc>
          <w:tcPr>
            <w:tcW w:w="1775" w:type="dxa"/>
          </w:tcPr>
          <w:p w:rsidR="00EE36F2" w:rsidRPr="00521CF0" w:rsidRDefault="00EE36F2" w:rsidP="00AC78FD">
            <w:pPr>
              <w:jc w:val="center"/>
              <w:rPr>
                <w:sz w:val="24"/>
                <w:szCs w:val="24"/>
              </w:rPr>
            </w:pPr>
          </w:p>
        </w:tc>
      </w:tr>
      <w:tr w:rsidR="00EE36F2" w:rsidRPr="00521CF0" w:rsidTr="00AC78FD">
        <w:tc>
          <w:tcPr>
            <w:tcW w:w="13320" w:type="dxa"/>
            <w:gridSpan w:val="7"/>
          </w:tcPr>
          <w:p w:rsidR="00EE36F2" w:rsidRPr="00521CF0" w:rsidRDefault="006D3E58" w:rsidP="00AC78FD">
            <w:pPr>
              <w:rPr>
                <w:sz w:val="24"/>
                <w:szCs w:val="24"/>
              </w:rPr>
            </w:pPr>
            <w:r>
              <w:rPr>
                <w:sz w:val="24"/>
                <w:szCs w:val="24"/>
              </w:rPr>
              <w:lastRenderedPageBreak/>
              <w:t>2</w:t>
            </w:r>
            <w:r w:rsidR="00EE36F2" w:rsidRPr="00521CF0">
              <w:rPr>
                <w:sz w:val="24"/>
                <w:szCs w:val="24"/>
              </w:rPr>
              <w:t>.Благоустройство общественных территорий р.п.</w:t>
            </w:r>
            <w:r>
              <w:rPr>
                <w:sz w:val="24"/>
                <w:szCs w:val="24"/>
              </w:rPr>
              <w:t xml:space="preserve"> Сенной</w:t>
            </w:r>
          </w:p>
        </w:tc>
      </w:tr>
      <w:tr w:rsidR="004343E4" w:rsidRPr="00521CF0" w:rsidTr="006D3E58">
        <w:tc>
          <w:tcPr>
            <w:tcW w:w="2402" w:type="dxa"/>
          </w:tcPr>
          <w:p w:rsidR="004343E4" w:rsidRPr="00521CF0" w:rsidRDefault="004343E4" w:rsidP="004343E4">
            <w:pPr>
              <w:tabs>
                <w:tab w:val="left" w:pos="284"/>
              </w:tabs>
              <w:rPr>
                <w:sz w:val="24"/>
                <w:szCs w:val="24"/>
              </w:rPr>
            </w:pPr>
            <w:r w:rsidRPr="00521CF0">
              <w:rPr>
                <w:sz w:val="24"/>
                <w:szCs w:val="24"/>
              </w:rPr>
              <w:t xml:space="preserve">Основное мероприятие </w:t>
            </w:r>
          </w:p>
          <w:p w:rsidR="004343E4" w:rsidRPr="00521CF0" w:rsidRDefault="004343E4" w:rsidP="004343E4">
            <w:pPr>
              <w:tabs>
                <w:tab w:val="left" w:pos="284"/>
              </w:tabs>
              <w:rPr>
                <w:sz w:val="24"/>
                <w:szCs w:val="24"/>
              </w:rPr>
            </w:pPr>
            <w:r>
              <w:rPr>
                <w:sz w:val="24"/>
                <w:szCs w:val="24"/>
              </w:rPr>
              <w:t>2.</w:t>
            </w:r>
            <w:r w:rsidRPr="00521CF0">
              <w:rPr>
                <w:sz w:val="24"/>
                <w:szCs w:val="24"/>
              </w:rPr>
              <w:t>1</w:t>
            </w:r>
            <w:r>
              <w:rPr>
                <w:sz w:val="24"/>
                <w:szCs w:val="24"/>
              </w:rPr>
              <w:t xml:space="preserve"> «Инвентаризация благоустройства общественных территорий, подлежащих благоустройству»</w:t>
            </w:r>
          </w:p>
        </w:tc>
        <w:tc>
          <w:tcPr>
            <w:tcW w:w="2018" w:type="dxa"/>
          </w:tcPr>
          <w:p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4343E4" w:rsidRPr="00521CF0" w:rsidRDefault="004343E4" w:rsidP="004343E4">
            <w:pPr>
              <w:jc w:val="center"/>
              <w:rPr>
                <w:sz w:val="24"/>
                <w:szCs w:val="24"/>
              </w:rPr>
            </w:pPr>
            <w:r w:rsidRPr="00521CF0">
              <w:rPr>
                <w:sz w:val="24"/>
                <w:szCs w:val="24"/>
              </w:rPr>
              <w:t>2018</w:t>
            </w:r>
          </w:p>
        </w:tc>
        <w:tc>
          <w:tcPr>
            <w:tcW w:w="1384" w:type="dxa"/>
          </w:tcPr>
          <w:p w:rsidR="004343E4" w:rsidRPr="00521CF0" w:rsidRDefault="004343E4" w:rsidP="004343E4">
            <w:pPr>
              <w:jc w:val="center"/>
              <w:rPr>
                <w:sz w:val="24"/>
                <w:szCs w:val="24"/>
              </w:rPr>
            </w:pPr>
            <w:r w:rsidRPr="00521CF0">
              <w:rPr>
                <w:sz w:val="24"/>
                <w:szCs w:val="24"/>
              </w:rPr>
              <w:t>20</w:t>
            </w:r>
            <w:r>
              <w:rPr>
                <w:sz w:val="24"/>
                <w:szCs w:val="24"/>
              </w:rPr>
              <w:t>18</w:t>
            </w:r>
          </w:p>
        </w:tc>
        <w:tc>
          <w:tcPr>
            <w:tcW w:w="2133" w:type="dxa"/>
          </w:tcPr>
          <w:p w:rsidR="004343E4" w:rsidRPr="00521CF0" w:rsidRDefault="004343E4" w:rsidP="004343E4">
            <w:pPr>
              <w:jc w:val="both"/>
              <w:rPr>
                <w:sz w:val="24"/>
                <w:szCs w:val="24"/>
              </w:rPr>
            </w:pPr>
            <w:r>
              <w:rPr>
                <w:sz w:val="24"/>
                <w:szCs w:val="24"/>
              </w:rPr>
              <w:t>Выявление уровня благоустройства общественных территорий</w:t>
            </w:r>
          </w:p>
        </w:tc>
        <w:tc>
          <w:tcPr>
            <w:tcW w:w="2224" w:type="dxa"/>
          </w:tcPr>
          <w:p w:rsidR="004343E4" w:rsidRPr="00521CF0" w:rsidRDefault="004343E4" w:rsidP="004343E4">
            <w:pPr>
              <w:jc w:val="both"/>
              <w:rPr>
                <w:sz w:val="24"/>
                <w:szCs w:val="24"/>
              </w:rPr>
            </w:pPr>
            <w:r>
              <w:rPr>
                <w:sz w:val="24"/>
                <w:szCs w:val="24"/>
              </w:rPr>
              <w:t>Выявление уровня благоустройства общественных территорий</w:t>
            </w:r>
          </w:p>
        </w:tc>
        <w:tc>
          <w:tcPr>
            <w:tcW w:w="1775" w:type="dxa"/>
          </w:tcPr>
          <w:p w:rsidR="004343E4" w:rsidRPr="00521CF0" w:rsidRDefault="004343E4" w:rsidP="004343E4">
            <w:pPr>
              <w:jc w:val="center"/>
              <w:rPr>
                <w:sz w:val="24"/>
                <w:szCs w:val="24"/>
              </w:rPr>
            </w:pPr>
          </w:p>
        </w:tc>
      </w:tr>
      <w:tr w:rsidR="004343E4" w:rsidRPr="00521CF0" w:rsidTr="006D3E58">
        <w:tc>
          <w:tcPr>
            <w:tcW w:w="2402" w:type="dxa"/>
          </w:tcPr>
          <w:p w:rsidR="004343E4" w:rsidRDefault="004343E4" w:rsidP="004343E4">
            <w:pPr>
              <w:tabs>
                <w:tab w:val="left" w:pos="284"/>
              </w:tabs>
              <w:rPr>
                <w:sz w:val="24"/>
                <w:szCs w:val="24"/>
              </w:rPr>
            </w:pPr>
            <w:r>
              <w:rPr>
                <w:sz w:val="24"/>
                <w:szCs w:val="24"/>
              </w:rPr>
              <w:t>Основное мероприятие</w:t>
            </w:r>
          </w:p>
          <w:p w:rsidR="004343E4" w:rsidRDefault="004343E4" w:rsidP="004343E4">
            <w:pPr>
              <w:tabs>
                <w:tab w:val="left" w:pos="284"/>
              </w:tabs>
              <w:rPr>
                <w:sz w:val="24"/>
                <w:szCs w:val="24"/>
              </w:rPr>
            </w:pPr>
            <w:r>
              <w:rPr>
                <w:sz w:val="24"/>
                <w:szCs w:val="24"/>
              </w:rPr>
              <w:t xml:space="preserve">2.2 «Разработка дизайн – проектов благоустройства общественных территорий» </w:t>
            </w:r>
          </w:p>
          <w:p w:rsidR="004343E4" w:rsidRPr="00521CF0" w:rsidRDefault="004343E4" w:rsidP="004343E4">
            <w:pPr>
              <w:tabs>
                <w:tab w:val="left" w:pos="284"/>
              </w:tabs>
              <w:rPr>
                <w:sz w:val="24"/>
                <w:szCs w:val="24"/>
              </w:rPr>
            </w:pPr>
          </w:p>
        </w:tc>
        <w:tc>
          <w:tcPr>
            <w:tcW w:w="2018" w:type="dxa"/>
          </w:tcPr>
          <w:p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4343E4" w:rsidRPr="00521CF0" w:rsidRDefault="004343E4" w:rsidP="004343E4">
            <w:pPr>
              <w:jc w:val="center"/>
              <w:rPr>
                <w:sz w:val="24"/>
                <w:szCs w:val="24"/>
              </w:rPr>
            </w:pPr>
            <w:r>
              <w:rPr>
                <w:sz w:val="24"/>
                <w:szCs w:val="24"/>
              </w:rPr>
              <w:t>2018</w:t>
            </w:r>
          </w:p>
        </w:tc>
        <w:tc>
          <w:tcPr>
            <w:tcW w:w="1384" w:type="dxa"/>
          </w:tcPr>
          <w:p w:rsidR="004343E4" w:rsidRPr="00521CF0" w:rsidRDefault="004343E4" w:rsidP="004343E4">
            <w:pPr>
              <w:jc w:val="center"/>
              <w:rPr>
                <w:sz w:val="24"/>
                <w:szCs w:val="24"/>
              </w:rPr>
            </w:pPr>
            <w:r>
              <w:rPr>
                <w:sz w:val="24"/>
                <w:szCs w:val="24"/>
              </w:rPr>
              <w:t>2022</w:t>
            </w:r>
          </w:p>
        </w:tc>
        <w:tc>
          <w:tcPr>
            <w:tcW w:w="2133" w:type="dxa"/>
          </w:tcPr>
          <w:p w:rsidR="004343E4" w:rsidRPr="00521CF0" w:rsidRDefault="004343E4" w:rsidP="004343E4">
            <w:pPr>
              <w:jc w:val="both"/>
              <w:rPr>
                <w:sz w:val="24"/>
                <w:szCs w:val="24"/>
              </w:rPr>
            </w:pPr>
            <w:r>
              <w:rPr>
                <w:sz w:val="24"/>
                <w:szCs w:val="24"/>
              </w:rPr>
              <w:t>Создание индивидуальных дизайн-кодов применяемых для благоустройства общественных территорий</w:t>
            </w:r>
          </w:p>
        </w:tc>
        <w:tc>
          <w:tcPr>
            <w:tcW w:w="2224" w:type="dxa"/>
          </w:tcPr>
          <w:p w:rsidR="004343E4" w:rsidRPr="00521CF0" w:rsidRDefault="004343E4" w:rsidP="004343E4">
            <w:pPr>
              <w:jc w:val="both"/>
              <w:rPr>
                <w:sz w:val="24"/>
                <w:szCs w:val="24"/>
              </w:rPr>
            </w:pPr>
            <w:r>
              <w:rPr>
                <w:sz w:val="24"/>
                <w:szCs w:val="24"/>
              </w:rPr>
              <w:t>Создание индивидуальных дизайн-кодов применяемых для благоустройства общественных территорий</w:t>
            </w:r>
          </w:p>
        </w:tc>
        <w:tc>
          <w:tcPr>
            <w:tcW w:w="1775" w:type="dxa"/>
          </w:tcPr>
          <w:p w:rsidR="004343E4" w:rsidRPr="00521CF0" w:rsidRDefault="004343E4" w:rsidP="004343E4">
            <w:pPr>
              <w:jc w:val="center"/>
              <w:rPr>
                <w:sz w:val="24"/>
                <w:szCs w:val="24"/>
              </w:rPr>
            </w:pPr>
          </w:p>
        </w:tc>
      </w:tr>
      <w:tr w:rsidR="004343E4" w:rsidRPr="00521CF0" w:rsidTr="006D3E58">
        <w:tc>
          <w:tcPr>
            <w:tcW w:w="2402" w:type="dxa"/>
          </w:tcPr>
          <w:p w:rsidR="004343E4" w:rsidRPr="00521CF0" w:rsidRDefault="004343E4" w:rsidP="004343E4">
            <w:pPr>
              <w:tabs>
                <w:tab w:val="left" w:pos="284"/>
              </w:tabs>
              <w:rPr>
                <w:sz w:val="24"/>
                <w:szCs w:val="24"/>
              </w:rPr>
            </w:pPr>
            <w:r w:rsidRPr="00521CF0">
              <w:rPr>
                <w:sz w:val="24"/>
                <w:szCs w:val="24"/>
              </w:rPr>
              <w:t xml:space="preserve">Основное мероприятие </w:t>
            </w:r>
          </w:p>
          <w:p w:rsidR="004343E4" w:rsidRPr="00521CF0" w:rsidRDefault="004343E4" w:rsidP="004343E4">
            <w:pPr>
              <w:tabs>
                <w:tab w:val="left" w:pos="284"/>
              </w:tabs>
              <w:rPr>
                <w:sz w:val="24"/>
                <w:szCs w:val="24"/>
              </w:rPr>
            </w:pPr>
            <w:r w:rsidRPr="00521CF0">
              <w:rPr>
                <w:sz w:val="24"/>
                <w:szCs w:val="24"/>
              </w:rPr>
              <w:t>2.</w:t>
            </w:r>
            <w:r>
              <w:rPr>
                <w:sz w:val="24"/>
                <w:szCs w:val="24"/>
              </w:rPr>
              <w:t>3«</w:t>
            </w:r>
            <w:r w:rsidRPr="00521CF0">
              <w:rPr>
                <w:sz w:val="24"/>
                <w:szCs w:val="24"/>
              </w:rPr>
              <w:t>Благоустройство общественных территорий</w:t>
            </w:r>
            <w:r>
              <w:rPr>
                <w:sz w:val="24"/>
                <w:szCs w:val="24"/>
              </w:rPr>
              <w:t>»</w:t>
            </w:r>
          </w:p>
        </w:tc>
        <w:tc>
          <w:tcPr>
            <w:tcW w:w="2018" w:type="dxa"/>
          </w:tcPr>
          <w:p w:rsidR="004343E4" w:rsidRPr="00521CF0" w:rsidRDefault="004343E4" w:rsidP="004343E4">
            <w:pPr>
              <w:jc w:val="both"/>
              <w:rPr>
                <w:sz w:val="24"/>
                <w:szCs w:val="24"/>
              </w:rPr>
            </w:pPr>
            <w:r w:rsidRPr="00521CF0">
              <w:rPr>
                <w:sz w:val="24"/>
                <w:szCs w:val="24"/>
              </w:rPr>
              <w:t xml:space="preserve">Администрация </w:t>
            </w:r>
            <w:r>
              <w:rPr>
                <w:sz w:val="24"/>
                <w:szCs w:val="24"/>
              </w:rPr>
              <w:t>Сенного</w:t>
            </w:r>
            <w:r w:rsidRPr="00521CF0">
              <w:rPr>
                <w:sz w:val="24"/>
                <w:szCs w:val="24"/>
              </w:rPr>
              <w:t xml:space="preserve"> муниципального </w:t>
            </w:r>
            <w:r>
              <w:rPr>
                <w:sz w:val="24"/>
                <w:szCs w:val="24"/>
              </w:rPr>
              <w:t>образования</w:t>
            </w:r>
          </w:p>
        </w:tc>
        <w:tc>
          <w:tcPr>
            <w:tcW w:w="1384" w:type="dxa"/>
          </w:tcPr>
          <w:p w:rsidR="004343E4" w:rsidRPr="00521CF0" w:rsidRDefault="004343E4" w:rsidP="004343E4">
            <w:pPr>
              <w:jc w:val="center"/>
              <w:rPr>
                <w:sz w:val="24"/>
                <w:szCs w:val="24"/>
              </w:rPr>
            </w:pPr>
            <w:r>
              <w:rPr>
                <w:sz w:val="24"/>
                <w:szCs w:val="24"/>
              </w:rPr>
              <w:t>2018</w:t>
            </w:r>
          </w:p>
        </w:tc>
        <w:tc>
          <w:tcPr>
            <w:tcW w:w="1384" w:type="dxa"/>
          </w:tcPr>
          <w:p w:rsidR="004343E4" w:rsidRPr="00521CF0" w:rsidRDefault="004343E4" w:rsidP="004343E4">
            <w:pPr>
              <w:jc w:val="center"/>
              <w:rPr>
                <w:sz w:val="24"/>
                <w:szCs w:val="24"/>
              </w:rPr>
            </w:pPr>
            <w:r>
              <w:rPr>
                <w:sz w:val="24"/>
                <w:szCs w:val="24"/>
              </w:rPr>
              <w:t>2022</w:t>
            </w:r>
          </w:p>
        </w:tc>
        <w:tc>
          <w:tcPr>
            <w:tcW w:w="2133" w:type="dxa"/>
          </w:tcPr>
          <w:p w:rsidR="004343E4" w:rsidRPr="00521CF0" w:rsidRDefault="004343E4" w:rsidP="004343E4">
            <w:pPr>
              <w:jc w:val="both"/>
              <w:rPr>
                <w:sz w:val="24"/>
                <w:szCs w:val="24"/>
              </w:rPr>
            </w:pPr>
            <w:r w:rsidRPr="00521CF0">
              <w:rPr>
                <w:sz w:val="24"/>
                <w:szCs w:val="24"/>
              </w:rPr>
              <w:t>Улучшение состояния (уровня благоустройства) общественных территорий</w:t>
            </w:r>
          </w:p>
        </w:tc>
        <w:tc>
          <w:tcPr>
            <w:tcW w:w="2224" w:type="dxa"/>
          </w:tcPr>
          <w:p w:rsidR="004343E4" w:rsidRPr="00521CF0" w:rsidRDefault="004343E4" w:rsidP="004343E4">
            <w:pPr>
              <w:jc w:val="both"/>
              <w:rPr>
                <w:sz w:val="24"/>
                <w:szCs w:val="24"/>
              </w:rPr>
            </w:pPr>
            <w:r w:rsidRPr="00521CF0">
              <w:rPr>
                <w:sz w:val="24"/>
                <w:szCs w:val="24"/>
              </w:rPr>
              <w:t>1.Ремонт и асфальтирование тротуаров и дорог.</w:t>
            </w:r>
          </w:p>
          <w:p w:rsidR="004343E4" w:rsidRPr="00521CF0" w:rsidRDefault="004343E4" w:rsidP="004343E4">
            <w:pPr>
              <w:jc w:val="both"/>
              <w:rPr>
                <w:sz w:val="24"/>
                <w:szCs w:val="24"/>
              </w:rPr>
            </w:pPr>
            <w:r w:rsidRPr="00521CF0">
              <w:rPr>
                <w:sz w:val="24"/>
                <w:szCs w:val="24"/>
              </w:rPr>
              <w:t xml:space="preserve"> 2.Установка и ремонт освещения.</w:t>
            </w:r>
          </w:p>
          <w:p w:rsidR="004343E4" w:rsidRPr="00521CF0" w:rsidRDefault="004343E4" w:rsidP="004343E4">
            <w:pPr>
              <w:jc w:val="both"/>
              <w:rPr>
                <w:sz w:val="24"/>
                <w:szCs w:val="24"/>
              </w:rPr>
            </w:pPr>
            <w:r w:rsidRPr="00521CF0">
              <w:rPr>
                <w:sz w:val="24"/>
                <w:szCs w:val="24"/>
              </w:rPr>
              <w:t>3.Уст</w:t>
            </w:r>
            <w:r>
              <w:rPr>
                <w:sz w:val="24"/>
                <w:szCs w:val="24"/>
              </w:rPr>
              <w:t>ановка малых архитектурных форм, мебели муниципального образования</w:t>
            </w:r>
          </w:p>
          <w:p w:rsidR="004343E4" w:rsidRPr="00521CF0" w:rsidRDefault="004343E4" w:rsidP="004343E4">
            <w:pPr>
              <w:jc w:val="both"/>
              <w:rPr>
                <w:sz w:val="24"/>
                <w:szCs w:val="24"/>
              </w:rPr>
            </w:pPr>
          </w:p>
        </w:tc>
        <w:tc>
          <w:tcPr>
            <w:tcW w:w="1775" w:type="dxa"/>
          </w:tcPr>
          <w:p w:rsidR="004343E4" w:rsidRPr="00521CF0" w:rsidRDefault="004343E4" w:rsidP="004343E4">
            <w:pPr>
              <w:jc w:val="center"/>
              <w:rPr>
                <w:sz w:val="24"/>
                <w:szCs w:val="24"/>
              </w:rPr>
            </w:pPr>
          </w:p>
        </w:tc>
      </w:tr>
    </w:tbl>
    <w:p w:rsidR="00EE36F2" w:rsidRPr="00521CF0" w:rsidRDefault="00EE36F2" w:rsidP="00EE36F2">
      <w:pPr>
        <w:ind w:hanging="426"/>
        <w:rPr>
          <w:szCs w:val="28"/>
        </w:rPr>
      </w:pPr>
    </w:p>
    <w:p w:rsidR="00D41D51" w:rsidRDefault="00D41D51" w:rsidP="00880A22">
      <w:pPr>
        <w:tabs>
          <w:tab w:val="left" w:pos="8505"/>
        </w:tabs>
        <w:ind w:left="8496"/>
        <w:rPr>
          <w:sz w:val="24"/>
          <w:szCs w:val="24"/>
        </w:rPr>
      </w:pPr>
    </w:p>
    <w:p w:rsidR="00880A22" w:rsidRDefault="00880A22" w:rsidP="00880A22">
      <w:pPr>
        <w:ind w:left="8496"/>
        <w:rPr>
          <w:sz w:val="24"/>
          <w:szCs w:val="24"/>
        </w:rPr>
      </w:pPr>
    </w:p>
    <w:p w:rsidR="00880A22" w:rsidRDefault="00880A22" w:rsidP="00880A22">
      <w:pPr>
        <w:ind w:left="8496"/>
        <w:rPr>
          <w:sz w:val="24"/>
          <w:szCs w:val="24"/>
        </w:rPr>
      </w:pPr>
    </w:p>
    <w:p w:rsidR="00880A22" w:rsidRDefault="00880A22" w:rsidP="00880A22">
      <w:pPr>
        <w:ind w:left="8496"/>
        <w:rPr>
          <w:sz w:val="24"/>
          <w:szCs w:val="24"/>
        </w:rPr>
      </w:pPr>
    </w:p>
    <w:p w:rsidR="00110D13" w:rsidRDefault="00110D13" w:rsidP="00880A22">
      <w:pPr>
        <w:ind w:left="8496"/>
        <w:rPr>
          <w:sz w:val="24"/>
          <w:szCs w:val="24"/>
        </w:rPr>
        <w:sectPr w:rsidR="00110D13" w:rsidSect="00D41D51">
          <w:pgSz w:w="15840" w:h="12240" w:orient="landscape"/>
          <w:pgMar w:top="851" w:right="1134" w:bottom="567" w:left="1134" w:header="720" w:footer="720" w:gutter="0"/>
          <w:pgNumType w:start="13"/>
          <w:cols w:space="720"/>
          <w:titlePg/>
          <w:docGrid w:linePitch="381"/>
        </w:sectPr>
      </w:pPr>
    </w:p>
    <w:p w:rsidR="00880A22" w:rsidRDefault="00110D13" w:rsidP="00110D13">
      <w:pPr>
        <w:jc w:val="right"/>
        <w:rPr>
          <w:sz w:val="24"/>
          <w:szCs w:val="24"/>
        </w:rPr>
      </w:pPr>
      <w:r>
        <w:rPr>
          <w:sz w:val="24"/>
          <w:szCs w:val="24"/>
        </w:rPr>
        <w:lastRenderedPageBreak/>
        <w:t>Приложение</w:t>
      </w:r>
      <w:r w:rsidR="00873418">
        <w:rPr>
          <w:sz w:val="24"/>
          <w:szCs w:val="24"/>
        </w:rPr>
        <w:t xml:space="preserve"> № 6</w:t>
      </w:r>
    </w:p>
    <w:p w:rsidR="00110D13" w:rsidRDefault="0086244F" w:rsidP="00110D13">
      <w:pPr>
        <w:jc w:val="right"/>
        <w:rPr>
          <w:sz w:val="24"/>
          <w:szCs w:val="24"/>
        </w:rPr>
      </w:pPr>
      <w:r>
        <w:rPr>
          <w:sz w:val="24"/>
          <w:szCs w:val="24"/>
        </w:rPr>
        <w:t>к</w:t>
      </w:r>
      <w:r w:rsidR="00110D13">
        <w:rPr>
          <w:sz w:val="24"/>
          <w:szCs w:val="24"/>
        </w:rPr>
        <w:t xml:space="preserve"> муниципальной программе</w:t>
      </w:r>
    </w:p>
    <w:p w:rsidR="0086244F" w:rsidRPr="00521CF0" w:rsidRDefault="0086244F" w:rsidP="0086244F">
      <w:pPr>
        <w:ind w:left="7788"/>
        <w:rPr>
          <w:sz w:val="24"/>
          <w:szCs w:val="24"/>
        </w:rPr>
      </w:pPr>
      <w:r w:rsidRPr="00521CF0">
        <w:rPr>
          <w:sz w:val="24"/>
          <w:szCs w:val="24"/>
        </w:rPr>
        <w:t>«Формирование комфортной городской среды</w:t>
      </w:r>
    </w:p>
    <w:p w:rsidR="0086244F" w:rsidRPr="00521CF0" w:rsidRDefault="0086244F" w:rsidP="0086244F">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rsidR="0086244F" w:rsidRPr="00521CF0" w:rsidRDefault="0086244F" w:rsidP="0086244F">
      <w:pPr>
        <w:ind w:left="7788"/>
        <w:rPr>
          <w:sz w:val="24"/>
          <w:szCs w:val="24"/>
        </w:rPr>
      </w:pPr>
      <w:r w:rsidRPr="00521CF0">
        <w:rPr>
          <w:sz w:val="24"/>
          <w:szCs w:val="24"/>
        </w:rPr>
        <w:t>образования</w:t>
      </w:r>
      <w:r>
        <w:rPr>
          <w:sz w:val="24"/>
          <w:szCs w:val="24"/>
        </w:rPr>
        <w:t>Вольского муниципального района Саратовсокой области</w:t>
      </w:r>
      <w:r w:rsidRPr="00521CF0">
        <w:rPr>
          <w:sz w:val="24"/>
          <w:szCs w:val="24"/>
        </w:rPr>
        <w:t xml:space="preserve"> в 2018-2022 годы»</w:t>
      </w:r>
    </w:p>
    <w:p w:rsidR="00110D13" w:rsidRDefault="00110D13" w:rsidP="00110D13">
      <w:pPr>
        <w:jc w:val="right"/>
        <w:rPr>
          <w:sz w:val="24"/>
          <w:szCs w:val="24"/>
        </w:rPr>
      </w:pPr>
    </w:p>
    <w:p w:rsidR="00110D13" w:rsidRDefault="00110D13" w:rsidP="00110D13">
      <w:pPr>
        <w:jc w:val="right"/>
        <w:rPr>
          <w:sz w:val="24"/>
          <w:szCs w:val="24"/>
        </w:rPr>
      </w:pPr>
    </w:p>
    <w:p w:rsidR="00110D13" w:rsidRDefault="00110D13" w:rsidP="00110D13">
      <w:pPr>
        <w:jc w:val="right"/>
        <w:rPr>
          <w:sz w:val="24"/>
          <w:szCs w:val="24"/>
        </w:rPr>
      </w:pPr>
    </w:p>
    <w:p w:rsidR="00110D13" w:rsidRDefault="00110D13" w:rsidP="00110D13">
      <w:pPr>
        <w:jc w:val="right"/>
        <w:rPr>
          <w:sz w:val="24"/>
          <w:szCs w:val="24"/>
        </w:rPr>
      </w:pPr>
    </w:p>
    <w:p w:rsidR="00110D13" w:rsidRDefault="00110D13" w:rsidP="00110D13">
      <w:pPr>
        <w:jc w:val="right"/>
        <w:rPr>
          <w:sz w:val="24"/>
          <w:szCs w:val="24"/>
        </w:rPr>
      </w:pPr>
    </w:p>
    <w:p w:rsidR="00110D13" w:rsidRPr="007A44A3" w:rsidRDefault="00110D13" w:rsidP="00110D13">
      <w:pPr>
        <w:jc w:val="center"/>
        <w:rPr>
          <w:b/>
          <w:sz w:val="24"/>
          <w:szCs w:val="24"/>
        </w:rPr>
      </w:pPr>
      <w:r w:rsidRPr="007A44A3">
        <w:rPr>
          <w:b/>
          <w:sz w:val="24"/>
          <w:szCs w:val="24"/>
        </w:rPr>
        <w:t>Целевые показатели</w:t>
      </w:r>
    </w:p>
    <w:p w:rsidR="00110D13" w:rsidRPr="007A44A3" w:rsidRDefault="007A44A3" w:rsidP="00110D13">
      <w:pPr>
        <w:jc w:val="center"/>
        <w:rPr>
          <w:b/>
          <w:sz w:val="24"/>
          <w:szCs w:val="24"/>
        </w:rPr>
      </w:pPr>
      <w:r w:rsidRPr="007A44A3">
        <w:rPr>
          <w:b/>
          <w:sz w:val="24"/>
          <w:szCs w:val="24"/>
        </w:rPr>
        <w:t>м</w:t>
      </w:r>
      <w:r w:rsidR="00110D13" w:rsidRPr="007A44A3">
        <w:rPr>
          <w:b/>
          <w:sz w:val="24"/>
          <w:szCs w:val="24"/>
        </w:rPr>
        <w:t>униципальной программы</w:t>
      </w:r>
    </w:p>
    <w:p w:rsidR="00110D13" w:rsidRDefault="00110D13" w:rsidP="00110D13">
      <w:pPr>
        <w:jc w:val="center"/>
        <w:rPr>
          <w:sz w:val="24"/>
          <w:szCs w:val="24"/>
        </w:rPr>
      </w:pPr>
    </w:p>
    <w:tbl>
      <w:tblPr>
        <w:tblStyle w:val="afa"/>
        <w:tblW w:w="0" w:type="auto"/>
        <w:tblLook w:val="04A0"/>
      </w:tblPr>
      <w:tblGrid>
        <w:gridCol w:w="562"/>
        <w:gridCol w:w="2948"/>
        <w:gridCol w:w="880"/>
        <w:gridCol w:w="1325"/>
        <w:gridCol w:w="984"/>
        <w:gridCol w:w="1121"/>
        <w:gridCol w:w="983"/>
        <w:gridCol w:w="1121"/>
        <w:gridCol w:w="888"/>
      </w:tblGrid>
      <w:tr w:rsidR="00110D13" w:rsidTr="00CD3E2A">
        <w:tc>
          <w:tcPr>
            <w:tcW w:w="562" w:type="dxa"/>
            <w:vMerge w:val="restart"/>
          </w:tcPr>
          <w:p w:rsidR="00110D13" w:rsidRDefault="00110D13" w:rsidP="00110D13">
            <w:pPr>
              <w:jc w:val="center"/>
              <w:rPr>
                <w:sz w:val="24"/>
                <w:szCs w:val="24"/>
              </w:rPr>
            </w:pPr>
            <w:r>
              <w:rPr>
                <w:sz w:val="24"/>
                <w:szCs w:val="24"/>
              </w:rPr>
              <w:t>№</w:t>
            </w:r>
          </w:p>
          <w:p w:rsidR="00110D13" w:rsidRDefault="00110D13" w:rsidP="00110D13">
            <w:pPr>
              <w:jc w:val="center"/>
              <w:rPr>
                <w:sz w:val="24"/>
                <w:szCs w:val="24"/>
              </w:rPr>
            </w:pPr>
            <w:r>
              <w:rPr>
                <w:sz w:val="24"/>
                <w:szCs w:val="24"/>
              </w:rPr>
              <w:t>п/п</w:t>
            </w:r>
          </w:p>
        </w:tc>
        <w:tc>
          <w:tcPr>
            <w:tcW w:w="2948" w:type="dxa"/>
            <w:vMerge w:val="restart"/>
          </w:tcPr>
          <w:p w:rsidR="00110D13" w:rsidRDefault="00110D13" w:rsidP="00110D13">
            <w:pPr>
              <w:jc w:val="center"/>
              <w:rPr>
                <w:sz w:val="24"/>
                <w:szCs w:val="24"/>
              </w:rPr>
            </w:pPr>
            <w:r>
              <w:rPr>
                <w:sz w:val="24"/>
                <w:szCs w:val="24"/>
              </w:rPr>
              <w:t>Наименование показателя</w:t>
            </w:r>
          </w:p>
        </w:tc>
        <w:tc>
          <w:tcPr>
            <w:tcW w:w="880" w:type="dxa"/>
            <w:vMerge w:val="restart"/>
          </w:tcPr>
          <w:p w:rsidR="00110D13" w:rsidRDefault="00110D13" w:rsidP="00110D13">
            <w:pPr>
              <w:jc w:val="center"/>
              <w:rPr>
                <w:sz w:val="24"/>
                <w:szCs w:val="24"/>
              </w:rPr>
            </w:pPr>
            <w:r>
              <w:rPr>
                <w:sz w:val="24"/>
                <w:szCs w:val="24"/>
              </w:rPr>
              <w:t>Ед. изм.</w:t>
            </w:r>
          </w:p>
        </w:tc>
        <w:tc>
          <w:tcPr>
            <w:tcW w:w="6422" w:type="dxa"/>
            <w:gridSpan w:val="6"/>
          </w:tcPr>
          <w:p w:rsidR="00110D13" w:rsidRDefault="00110D13" w:rsidP="00110D13">
            <w:pPr>
              <w:jc w:val="center"/>
              <w:rPr>
                <w:sz w:val="24"/>
                <w:szCs w:val="24"/>
              </w:rPr>
            </w:pPr>
            <w:r>
              <w:rPr>
                <w:sz w:val="24"/>
                <w:szCs w:val="24"/>
              </w:rPr>
              <w:t>Значение показателей</w:t>
            </w:r>
          </w:p>
        </w:tc>
      </w:tr>
      <w:tr w:rsidR="00110D13" w:rsidTr="00CD3E2A">
        <w:tc>
          <w:tcPr>
            <w:tcW w:w="562" w:type="dxa"/>
            <w:vMerge/>
          </w:tcPr>
          <w:p w:rsidR="00110D13" w:rsidRDefault="00110D13" w:rsidP="00110D13">
            <w:pPr>
              <w:jc w:val="center"/>
              <w:rPr>
                <w:sz w:val="24"/>
                <w:szCs w:val="24"/>
              </w:rPr>
            </w:pPr>
          </w:p>
        </w:tc>
        <w:tc>
          <w:tcPr>
            <w:tcW w:w="2948" w:type="dxa"/>
            <w:vMerge/>
          </w:tcPr>
          <w:p w:rsidR="00110D13" w:rsidRDefault="00110D13" w:rsidP="00110D13">
            <w:pPr>
              <w:jc w:val="center"/>
              <w:rPr>
                <w:sz w:val="24"/>
                <w:szCs w:val="24"/>
              </w:rPr>
            </w:pPr>
          </w:p>
        </w:tc>
        <w:tc>
          <w:tcPr>
            <w:tcW w:w="880" w:type="dxa"/>
            <w:vMerge/>
          </w:tcPr>
          <w:p w:rsidR="00110D13" w:rsidRDefault="00110D13" w:rsidP="00110D13">
            <w:pPr>
              <w:jc w:val="center"/>
              <w:rPr>
                <w:sz w:val="24"/>
                <w:szCs w:val="24"/>
              </w:rPr>
            </w:pPr>
          </w:p>
        </w:tc>
        <w:tc>
          <w:tcPr>
            <w:tcW w:w="1325" w:type="dxa"/>
          </w:tcPr>
          <w:p w:rsidR="00110D13" w:rsidRDefault="00110D13" w:rsidP="00110D13">
            <w:pPr>
              <w:jc w:val="center"/>
              <w:rPr>
                <w:sz w:val="24"/>
                <w:szCs w:val="24"/>
              </w:rPr>
            </w:pPr>
            <w:r>
              <w:rPr>
                <w:sz w:val="24"/>
                <w:szCs w:val="24"/>
              </w:rPr>
              <w:t>2017 (базовый)</w:t>
            </w:r>
          </w:p>
        </w:tc>
        <w:tc>
          <w:tcPr>
            <w:tcW w:w="984" w:type="dxa"/>
          </w:tcPr>
          <w:p w:rsidR="00110D13" w:rsidRDefault="00110D13" w:rsidP="00110D13">
            <w:pPr>
              <w:jc w:val="center"/>
              <w:rPr>
                <w:sz w:val="24"/>
                <w:szCs w:val="24"/>
              </w:rPr>
            </w:pPr>
            <w:r>
              <w:rPr>
                <w:sz w:val="24"/>
                <w:szCs w:val="24"/>
              </w:rPr>
              <w:t>2018</w:t>
            </w:r>
          </w:p>
        </w:tc>
        <w:tc>
          <w:tcPr>
            <w:tcW w:w="1121" w:type="dxa"/>
          </w:tcPr>
          <w:p w:rsidR="00110D13" w:rsidRDefault="00110D13" w:rsidP="00110D13">
            <w:pPr>
              <w:jc w:val="center"/>
              <w:rPr>
                <w:sz w:val="24"/>
                <w:szCs w:val="24"/>
              </w:rPr>
            </w:pPr>
            <w:r>
              <w:rPr>
                <w:sz w:val="24"/>
                <w:szCs w:val="24"/>
              </w:rPr>
              <w:t>2019</w:t>
            </w:r>
          </w:p>
        </w:tc>
        <w:tc>
          <w:tcPr>
            <w:tcW w:w="983" w:type="dxa"/>
          </w:tcPr>
          <w:p w:rsidR="00110D13" w:rsidRDefault="00110D13" w:rsidP="00110D13">
            <w:pPr>
              <w:jc w:val="center"/>
              <w:rPr>
                <w:sz w:val="24"/>
                <w:szCs w:val="24"/>
              </w:rPr>
            </w:pPr>
            <w:r>
              <w:rPr>
                <w:sz w:val="24"/>
                <w:szCs w:val="24"/>
              </w:rPr>
              <w:t>2020</w:t>
            </w:r>
          </w:p>
        </w:tc>
        <w:tc>
          <w:tcPr>
            <w:tcW w:w="1121" w:type="dxa"/>
          </w:tcPr>
          <w:p w:rsidR="00110D13" w:rsidRDefault="00110D13" w:rsidP="00110D13">
            <w:pPr>
              <w:jc w:val="center"/>
              <w:rPr>
                <w:sz w:val="24"/>
                <w:szCs w:val="24"/>
              </w:rPr>
            </w:pPr>
            <w:r>
              <w:rPr>
                <w:sz w:val="24"/>
                <w:szCs w:val="24"/>
              </w:rPr>
              <w:t>2021</w:t>
            </w:r>
          </w:p>
        </w:tc>
        <w:tc>
          <w:tcPr>
            <w:tcW w:w="888" w:type="dxa"/>
          </w:tcPr>
          <w:p w:rsidR="00110D13" w:rsidRDefault="00110D13" w:rsidP="00110D13">
            <w:pPr>
              <w:jc w:val="center"/>
              <w:rPr>
                <w:sz w:val="24"/>
                <w:szCs w:val="24"/>
              </w:rPr>
            </w:pPr>
            <w:r>
              <w:rPr>
                <w:sz w:val="24"/>
                <w:szCs w:val="24"/>
              </w:rPr>
              <w:t>2022</w:t>
            </w:r>
          </w:p>
        </w:tc>
      </w:tr>
      <w:tr w:rsidR="00CD3E2A" w:rsidTr="00CD3E2A">
        <w:tc>
          <w:tcPr>
            <w:tcW w:w="562" w:type="dxa"/>
          </w:tcPr>
          <w:p w:rsidR="00110D13" w:rsidRDefault="00110D13" w:rsidP="00110D13">
            <w:pPr>
              <w:jc w:val="center"/>
              <w:rPr>
                <w:sz w:val="24"/>
                <w:szCs w:val="24"/>
              </w:rPr>
            </w:pPr>
            <w:r>
              <w:rPr>
                <w:sz w:val="24"/>
                <w:szCs w:val="24"/>
              </w:rPr>
              <w:t>1</w:t>
            </w:r>
          </w:p>
        </w:tc>
        <w:tc>
          <w:tcPr>
            <w:tcW w:w="2948" w:type="dxa"/>
          </w:tcPr>
          <w:p w:rsidR="00110D13" w:rsidRDefault="00CD3E2A" w:rsidP="00CD3E2A">
            <w:pPr>
              <w:rPr>
                <w:sz w:val="24"/>
                <w:szCs w:val="24"/>
              </w:rPr>
            </w:pPr>
            <w:r>
              <w:rPr>
                <w:sz w:val="24"/>
                <w:szCs w:val="24"/>
              </w:rPr>
              <w:t xml:space="preserve">Количество благоустроенных дворовых территорий муниципального образования </w:t>
            </w:r>
          </w:p>
        </w:tc>
        <w:tc>
          <w:tcPr>
            <w:tcW w:w="880" w:type="dxa"/>
          </w:tcPr>
          <w:p w:rsidR="00110D13" w:rsidRDefault="00881C8E" w:rsidP="00110D13">
            <w:pPr>
              <w:jc w:val="center"/>
              <w:rPr>
                <w:sz w:val="24"/>
                <w:szCs w:val="24"/>
              </w:rPr>
            </w:pPr>
            <w:r>
              <w:rPr>
                <w:sz w:val="24"/>
                <w:szCs w:val="24"/>
              </w:rPr>
              <w:t>%</w:t>
            </w:r>
          </w:p>
        </w:tc>
        <w:tc>
          <w:tcPr>
            <w:tcW w:w="1325" w:type="dxa"/>
          </w:tcPr>
          <w:p w:rsidR="00110D13" w:rsidRDefault="00A640D3" w:rsidP="00110D13">
            <w:pPr>
              <w:jc w:val="center"/>
              <w:rPr>
                <w:sz w:val="24"/>
                <w:szCs w:val="24"/>
              </w:rPr>
            </w:pPr>
            <w:r>
              <w:rPr>
                <w:sz w:val="24"/>
                <w:szCs w:val="24"/>
              </w:rPr>
              <w:t>0,0</w:t>
            </w:r>
          </w:p>
        </w:tc>
        <w:tc>
          <w:tcPr>
            <w:tcW w:w="984" w:type="dxa"/>
          </w:tcPr>
          <w:p w:rsidR="00110D13" w:rsidRDefault="00D5039C" w:rsidP="00110D13">
            <w:pPr>
              <w:jc w:val="center"/>
              <w:rPr>
                <w:sz w:val="24"/>
                <w:szCs w:val="24"/>
              </w:rPr>
            </w:pPr>
            <w:r>
              <w:rPr>
                <w:sz w:val="24"/>
                <w:szCs w:val="24"/>
              </w:rPr>
              <w:t>19,2</w:t>
            </w:r>
          </w:p>
        </w:tc>
        <w:tc>
          <w:tcPr>
            <w:tcW w:w="1121" w:type="dxa"/>
          </w:tcPr>
          <w:p w:rsidR="00110D13" w:rsidRDefault="00D5039C" w:rsidP="00110D13">
            <w:pPr>
              <w:jc w:val="center"/>
              <w:rPr>
                <w:sz w:val="24"/>
                <w:szCs w:val="24"/>
              </w:rPr>
            </w:pPr>
            <w:r>
              <w:rPr>
                <w:sz w:val="24"/>
                <w:szCs w:val="24"/>
              </w:rPr>
              <w:t>38,5</w:t>
            </w:r>
          </w:p>
        </w:tc>
        <w:tc>
          <w:tcPr>
            <w:tcW w:w="983" w:type="dxa"/>
          </w:tcPr>
          <w:p w:rsidR="00110D13" w:rsidRDefault="00D5039C" w:rsidP="00110D13">
            <w:pPr>
              <w:jc w:val="center"/>
              <w:rPr>
                <w:sz w:val="24"/>
                <w:szCs w:val="24"/>
              </w:rPr>
            </w:pPr>
            <w:r>
              <w:rPr>
                <w:sz w:val="24"/>
                <w:szCs w:val="24"/>
              </w:rPr>
              <w:t>56,4</w:t>
            </w:r>
          </w:p>
        </w:tc>
        <w:tc>
          <w:tcPr>
            <w:tcW w:w="1121" w:type="dxa"/>
          </w:tcPr>
          <w:p w:rsidR="00110D13" w:rsidRDefault="00D5039C" w:rsidP="00110D13">
            <w:pPr>
              <w:jc w:val="center"/>
              <w:rPr>
                <w:sz w:val="24"/>
                <w:szCs w:val="24"/>
              </w:rPr>
            </w:pPr>
            <w:r>
              <w:rPr>
                <w:sz w:val="24"/>
                <w:szCs w:val="24"/>
              </w:rPr>
              <w:t>70,5</w:t>
            </w:r>
          </w:p>
        </w:tc>
        <w:tc>
          <w:tcPr>
            <w:tcW w:w="888" w:type="dxa"/>
          </w:tcPr>
          <w:p w:rsidR="00110D13" w:rsidRDefault="00D5039C" w:rsidP="00110D13">
            <w:pPr>
              <w:jc w:val="center"/>
              <w:rPr>
                <w:sz w:val="24"/>
                <w:szCs w:val="24"/>
              </w:rPr>
            </w:pPr>
            <w:r>
              <w:rPr>
                <w:sz w:val="24"/>
                <w:szCs w:val="24"/>
              </w:rPr>
              <w:t>100,0</w:t>
            </w:r>
          </w:p>
        </w:tc>
      </w:tr>
      <w:tr w:rsidR="00CD3E2A" w:rsidTr="00CD3E2A">
        <w:tc>
          <w:tcPr>
            <w:tcW w:w="562" w:type="dxa"/>
          </w:tcPr>
          <w:p w:rsidR="00110D13" w:rsidRDefault="00CD3E2A" w:rsidP="00110D13">
            <w:pPr>
              <w:jc w:val="center"/>
              <w:rPr>
                <w:sz w:val="24"/>
                <w:szCs w:val="24"/>
              </w:rPr>
            </w:pPr>
            <w:r>
              <w:rPr>
                <w:sz w:val="24"/>
                <w:szCs w:val="24"/>
              </w:rPr>
              <w:t>2</w:t>
            </w:r>
          </w:p>
        </w:tc>
        <w:tc>
          <w:tcPr>
            <w:tcW w:w="2948" w:type="dxa"/>
          </w:tcPr>
          <w:p w:rsidR="00110D13" w:rsidRDefault="00CD3E2A" w:rsidP="00CD3E2A">
            <w:pPr>
              <w:rPr>
                <w:sz w:val="24"/>
                <w:szCs w:val="24"/>
              </w:rPr>
            </w:pPr>
            <w:r>
              <w:rPr>
                <w:sz w:val="24"/>
                <w:szCs w:val="24"/>
              </w:rPr>
              <w:t>Количество благоустроенных общественных территорий муниципального образования</w:t>
            </w:r>
          </w:p>
        </w:tc>
        <w:tc>
          <w:tcPr>
            <w:tcW w:w="880" w:type="dxa"/>
          </w:tcPr>
          <w:p w:rsidR="00110D13" w:rsidRDefault="00881C8E" w:rsidP="00110D13">
            <w:pPr>
              <w:jc w:val="center"/>
              <w:rPr>
                <w:sz w:val="24"/>
                <w:szCs w:val="24"/>
              </w:rPr>
            </w:pPr>
            <w:r>
              <w:rPr>
                <w:sz w:val="24"/>
                <w:szCs w:val="24"/>
              </w:rPr>
              <w:t>%</w:t>
            </w:r>
          </w:p>
        </w:tc>
        <w:tc>
          <w:tcPr>
            <w:tcW w:w="1325" w:type="dxa"/>
          </w:tcPr>
          <w:p w:rsidR="00110D13" w:rsidRDefault="00881C8E" w:rsidP="00110D13">
            <w:pPr>
              <w:jc w:val="center"/>
              <w:rPr>
                <w:sz w:val="24"/>
                <w:szCs w:val="24"/>
              </w:rPr>
            </w:pPr>
            <w:r>
              <w:rPr>
                <w:sz w:val="24"/>
                <w:szCs w:val="24"/>
              </w:rPr>
              <w:t>0,0</w:t>
            </w:r>
          </w:p>
        </w:tc>
        <w:tc>
          <w:tcPr>
            <w:tcW w:w="984" w:type="dxa"/>
          </w:tcPr>
          <w:p w:rsidR="00110D13" w:rsidRDefault="00D5039C" w:rsidP="00110D13">
            <w:pPr>
              <w:jc w:val="center"/>
              <w:rPr>
                <w:sz w:val="24"/>
                <w:szCs w:val="24"/>
              </w:rPr>
            </w:pPr>
            <w:r>
              <w:rPr>
                <w:sz w:val="24"/>
                <w:szCs w:val="24"/>
              </w:rPr>
              <w:t>0,0</w:t>
            </w:r>
          </w:p>
        </w:tc>
        <w:tc>
          <w:tcPr>
            <w:tcW w:w="1121" w:type="dxa"/>
          </w:tcPr>
          <w:p w:rsidR="00110D13" w:rsidRDefault="00A640D3" w:rsidP="00110D13">
            <w:pPr>
              <w:jc w:val="center"/>
              <w:rPr>
                <w:sz w:val="24"/>
                <w:szCs w:val="24"/>
              </w:rPr>
            </w:pPr>
            <w:r>
              <w:rPr>
                <w:sz w:val="24"/>
                <w:szCs w:val="24"/>
              </w:rPr>
              <w:t>100,0</w:t>
            </w:r>
          </w:p>
        </w:tc>
        <w:tc>
          <w:tcPr>
            <w:tcW w:w="983" w:type="dxa"/>
          </w:tcPr>
          <w:p w:rsidR="00110D13" w:rsidRDefault="000E113A" w:rsidP="00110D13">
            <w:pPr>
              <w:jc w:val="center"/>
              <w:rPr>
                <w:sz w:val="24"/>
                <w:szCs w:val="24"/>
              </w:rPr>
            </w:pPr>
            <w:r>
              <w:rPr>
                <w:sz w:val="24"/>
                <w:szCs w:val="24"/>
              </w:rPr>
              <w:t>100,0</w:t>
            </w:r>
          </w:p>
        </w:tc>
        <w:tc>
          <w:tcPr>
            <w:tcW w:w="1121" w:type="dxa"/>
          </w:tcPr>
          <w:p w:rsidR="00110D13" w:rsidRDefault="000E113A" w:rsidP="00110D13">
            <w:pPr>
              <w:jc w:val="center"/>
              <w:rPr>
                <w:sz w:val="24"/>
                <w:szCs w:val="24"/>
              </w:rPr>
            </w:pPr>
            <w:r>
              <w:rPr>
                <w:sz w:val="24"/>
                <w:szCs w:val="24"/>
              </w:rPr>
              <w:t>100,0</w:t>
            </w:r>
          </w:p>
        </w:tc>
        <w:tc>
          <w:tcPr>
            <w:tcW w:w="888" w:type="dxa"/>
          </w:tcPr>
          <w:p w:rsidR="00110D13" w:rsidRDefault="000E113A" w:rsidP="00110D13">
            <w:pPr>
              <w:jc w:val="center"/>
              <w:rPr>
                <w:sz w:val="24"/>
                <w:szCs w:val="24"/>
              </w:rPr>
            </w:pPr>
            <w:r>
              <w:rPr>
                <w:sz w:val="24"/>
                <w:szCs w:val="24"/>
              </w:rPr>
              <w:t>100,0</w:t>
            </w:r>
          </w:p>
        </w:tc>
      </w:tr>
    </w:tbl>
    <w:p w:rsidR="00110D13" w:rsidRDefault="00110D13" w:rsidP="00110D13">
      <w:pPr>
        <w:jc w:val="center"/>
        <w:rPr>
          <w:sz w:val="24"/>
          <w:szCs w:val="24"/>
        </w:rPr>
      </w:pPr>
    </w:p>
    <w:p w:rsidR="00880A22" w:rsidRDefault="00880A22" w:rsidP="00110D13">
      <w:pPr>
        <w:ind w:left="8496"/>
        <w:jc w:val="center"/>
        <w:rPr>
          <w:sz w:val="24"/>
          <w:szCs w:val="24"/>
        </w:rPr>
      </w:pPr>
    </w:p>
    <w:p w:rsidR="00D41D51" w:rsidRDefault="00D41D51" w:rsidP="00880A22">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D41D51" w:rsidRPr="00D41D51" w:rsidRDefault="00D41D51" w:rsidP="00D41D51">
      <w:pPr>
        <w:rPr>
          <w:sz w:val="24"/>
          <w:szCs w:val="24"/>
        </w:rPr>
      </w:pPr>
    </w:p>
    <w:p w:rsidR="0086244F" w:rsidRDefault="0086244F" w:rsidP="0086244F">
      <w:pPr>
        <w:jc w:val="right"/>
        <w:rPr>
          <w:sz w:val="24"/>
          <w:szCs w:val="24"/>
        </w:rPr>
      </w:pPr>
      <w:r>
        <w:rPr>
          <w:sz w:val="24"/>
          <w:szCs w:val="24"/>
        </w:rPr>
        <w:lastRenderedPageBreak/>
        <w:t xml:space="preserve">Приложение № 7 </w:t>
      </w:r>
    </w:p>
    <w:p w:rsidR="0086244F" w:rsidRDefault="0086244F" w:rsidP="0086244F">
      <w:pPr>
        <w:jc w:val="right"/>
        <w:rPr>
          <w:sz w:val="24"/>
          <w:szCs w:val="24"/>
        </w:rPr>
      </w:pPr>
      <w:r>
        <w:rPr>
          <w:sz w:val="24"/>
          <w:szCs w:val="24"/>
        </w:rPr>
        <w:t>к муниципальной программе</w:t>
      </w:r>
    </w:p>
    <w:p w:rsidR="0086244F" w:rsidRPr="00521CF0" w:rsidRDefault="0086244F" w:rsidP="0086244F">
      <w:pPr>
        <w:ind w:left="7788"/>
        <w:rPr>
          <w:sz w:val="24"/>
          <w:szCs w:val="24"/>
        </w:rPr>
      </w:pPr>
      <w:r w:rsidRPr="00521CF0">
        <w:rPr>
          <w:sz w:val="24"/>
          <w:szCs w:val="24"/>
        </w:rPr>
        <w:t>«Формирование комфортной городской среды</w:t>
      </w:r>
    </w:p>
    <w:p w:rsidR="0086244F" w:rsidRPr="00521CF0" w:rsidRDefault="0086244F" w:rsidP="0086244F">
      <w:pPr>
        <w:ind w:left="7788"/>
        <w:rPr>
          <w:sz w:val="24"/>
          <w:szCs w:val="24"/>
        </w:rPr>
      </w:pPr>
      <w:r w:rsidRPr="00521CF0">
        <w:rPr>
          <w:sz w:val="24"/>
          <w:szCs w:val="24"/>
        </w:rPr>
        <w:t xml:space="preserve">на территории </w:t>
      </w:r>
      <w:r>
        <w:rPr>
          <w:sz w:val="24"/>
          <w:szCs w:val="24"/>
        </w:rPr>
        <w:t>Сенного</w:t>
      </w:r>
      <w:r w:rsidRPr="00521CF0">
        <w:rPr>
          <w:sz w:val="24"/>
          <w:szCs w:val="24"/>
        </w:rPr>
        <w:t xml:space="preserve"> муниципального</w:t>
      </w:r>
    </w:p>
    <w:p w:rsidR="0086244F" w:rsidRPr="00521CF0" w:rsidRDefault="0086244F" w:rsidP="0086244F">
      <w:pPr>
        <w:ind w:left="7788"/>
        <w:rPr>
          <w:sz w:val="24"/>
          <w:szCs w:val="24"/>
        </w:rPr>
      </w:pPr>
      <w:r w:rsidRPr="00521CF0">
        <w:rPr>
          <w:sz w:val="24"/>
          <w:szCs w:val="24"/>
        </w:rPr>
        <w:t>образования</w:t>
      </w:r>
      <w:r>
        <w:rPr>
          <w:sz w:val="24"/>
          <w:szCs w:val="24"/>
        </w:rPr>
        <w:t>Вольского муниципального района Саратовсокой области</w:t>
      </w:r>
      <w:r w:rsidRPr="00521CF0">
        <w:rPr>
          <w:sz w:val="24"/>
          <w:szCs w:val="24"/>
        </w:rPr>
        <w:t xml:space="preserve"> в 2018-2022 годы»</w:t>
      </w:r>
    </w:p>
    <w:p w:rsidR="00D41D51" w:rsidRPr="00D41D51" w:rsidRDefault="00D41D51" w:rsidP="00D41D51">
      <w:pPr>
        <w:rPr>
          <w:sz w:val="24"/>
          <w:szCs w:val="24"/>
        </w:rPr>
      </w:pPr>
      <w:bookmarkStart w:id="0" w:name="_GoBack"/>
      <w:bookmarkEnd w:id="0"/>
    </w:p>
    <w:p w:rsidR="00D41D51" w:rsidRPr="00D41D51" w:rsidRDefault="00D41D51" w:rsidP="00D41D51">
      <w:pPr>
        <w:rPr>
          <w:sz w:val="24"/>
          <w:szCs w:val="24"/>
        </w:rPr>
      </w:pPr>
    </w:p>
    <w:p w:rsidR="00D41D51" w:rsidRPr="00D41D51" w:rsidRDefault="00D41D51" w:rsidP="00D41D51">
      <w:pPr>
        <w:rPr>
          <w:sz w:val="24"/>
          <w:szCs w:val="24"/>
        </w:rPr>
      </w:pPr>
    </w:p>
    <w:p w:rsidR="0086244F" w:rsidRPr="0086244F" w:rsidRDefault="0086244F" w:rsidP="0086244F">
      <w:pPr>
        <w:jc w:val="center"/>
        <w:rPr>
          <w:b/>
          <w:sz w:val="24"/>
          <w:szCs w:val="24"/>
        </w:rPr>
      </w:pPr>
      <w:r w:rsidRPr="0086244F">
        <w:rPr>
          <w:b/>
          <w:sz w:val="24"/>
          <w:szCs w:val="24"/>
        </w:rPr>
        <w:t xml:space="preserve">АДРЕСНЫЙ ПЕРЕЧЕНЬ </w:t>
      </w:r>
    </w:p>
    <w:p w:rsidR="0086244F" w:rsidRPr="0086244F" w:rsidRDefault="0086244F" w:rsidP="0086244F">
      <w:pPr>
        <w:jc w:val="center"/>
        <w:rPr>
          <w:b/>
          <w:sz w:val="24"/>
          <w:szCs w:val="24"/>
        </w:rPr>
      </w:pPr>
      <w:r w:rsidRPr="0086244F">
        <w:rPr>
          <w:b/>
          <w:sz w:val="24"/>
          <w:szCs w:val="24"/>
        </w:rPr>
        <w:t>дворовых территорий многоквартирных домов, расположенных на территории Сенного муниципального образования Вольского муниципального района Саратовской области, подлежащих благоустройству</w:t>
      </w:r>
    </w:p>
    <w:p w:rsidR="00D41D51" w:rsidRPr="0086244F" w:rsidRDefault="00D41D51" w:rsidP="0086244F">
      <w:pPr>
        <w:jc w:val="center"/>
        <w:rPr>
          <w:b/>
          <w:sz w:val="24"/>
          <w:szCs w:val="24"/>
        </w:rPr>
      </w:pPr>
    </w:p>
    <w:tbl>
      <w:tblPr>
        <w:tblStyle w:val="afa"/>
        <w:tblW w:w="0" w:type="auto"/>
        <w:tblInd w:w="279" w:type="dxa"/>
        <w:tblLook w:val="04A0"/>
      </w:tblPr>
      <w:tblGrid>
        <w:gridCol w:w="709"/>
        <w:gridCol w:w="9497"/>
      </w:tblGrid>
      <w:tr w:rsidR="0086244F" w:rsidTr="00744172">
        <w:tc>
          <w:tcPr>
            <w:tcW w:w="709" w:type="dxa"/>
          </w:tcPr>
          <w:p w:rsidR="0086244F" w:rsidRDefault="0086244F" w:rsidP="00D41D51">
            <w:pPr>
              <w:rPr>
                <w:sz w:val="24"/>
                <w:szCs w:val="24"/>
              </w:rPr>
            </w:pPr>
            <w:r>
              <w:rPr>
                <w:sz w:val="24"/>
                <w:szCs w:val="24"/>
              </w:rPr>
              <w:t>№ п/п</w:t>
            </w:r>
          </w:p>
        </w:tc>
        <w:tc>
          <w:tcPr>
            <w:tcW w:w="9497" w:type="dxa"/>
          </w:tcPr>
          <w:p w:rsidR="0086244F" w:rsidRDefault="0086244F" w:rsidP="0086244F">
            <w:pPr>
              <w:jc w:val="center"/>
              <w:rPr>
                <w:sz w:val="24"/>
                <w:szCs w:val="24"/>
              </w:rPr>
            </w:pPr>
            <w:r>
              <w:rPr>
                <w:sz w:val="24"/>
                <w:szCs w:val="24"/>
              </w:rPr>
              <w:t>Адреса многоквартирных домов</w:t>
            </w:r>
          </w:p>
        </w:tc>
      </w:tr>
      <w:tr w:rsidR="0086244F" w:rsidTr="00744172">
        <w:tc>
          <w:tcPr>
            <w:tcW w:w="709" w:type="dxa"/>
          </w:tcPr>
          <w:p w:rsidR="0086244F" w:rsidRDefault="0086244F" w:rsidP="00D41D51">
            <w:pPr>
              <w:rPr>
                <w:sz w:val="24"/>
                <w:szCs w:val="24"/>
              </w:rPr>
            </w:pPr>
          </w:p>
        </w:tc>
        <w:tc>
          <w:tcPr>
            <w:tcW w:w="9497" w:type="dxa"/>
          </w:tcPr>
          <w:p w:rsidR="0086244F" w:rsidRPr="00A640D3" w:rsidRDefault="00072469" w:rsidP="00D41D51">
            <w:pPr>
              <w:rPr>
                <w:b/>
                <w:sz w:val="24"/>
                <w:szCs w:val="24"/>
              </w:rPr>
            </w:pPr>
            <w:r w:rsidRPr="00A640D3">
              <w:rPr>
                <w:b/>
                <w:sz w:val="24"/>
                <w:szCs w:val="24"/>
              </w:rPr>
              <w:t>2018 год</w:t>
            </w:r>
          </w:p>
          <w:p w:rsidR="00072469" w:rsidRDefault="00072469" w:rsidP="00D41D51">
            <w:pPr>
              <w:rPr>
                <w:sz w:val="24"/>
                <w:szCs w:val="24"/>
              </w:rPr>
            </w:pPr>
          </w:p>
        </w:tc>
      </w:tr>
      <w:tr w:rsidR="006810B9" w:rsidTr="00744172">
        <w:tc>
          <w:tcPr>
            <w:tcW w:w="709" w:type="dxa"/>
          </w:tcPr>
          <w:p w:rsidR="006810B9" w:rsidRDefault="006810B9" w:rsidP="00D41D51">
            <w:pPr>
              <w:rPr>
                <w:sz w:val="24"/>
                <w:szCs w:val="24"/>
              </w:rPr>
            </w:pPr>
            <w:r>
              <w:rPr>
                <w:sz w:val="24"/>
                <w:szCs w:val="24"/>
              </w:rPr>
              <w:t>1</w:t>
            </w:r>
          </w:p>
        </w:tc>
        <w:tc>
          <w:tcPr>
            <w:tcW w:w="9497" w:type="dxa"/>
          </w:tcPr>
          <w:p w:rsidR="006810B9" w:rsidRPr="00A640D3" w:rsidRDefault="006810B9" w:rsidP="00D41D51">
            <w:pPr>
              <w:rPr>
                <w:b/>
                <w:sz w:val="24"/>
                <w:szCs w:val="24"/>
              </w:rPr>
            </w:pPr>
            <w:r w:rsidRPr="00FD29E4">
              <w:rPr>
                <w:sz w:val="24"/>
                <w:szCs w:val="24"/>
              </w:rPr>
              <w:t xml:space="preserve">Дворовая территория, расположенная по адресу: </w:t>
            </w:r>
            <w:r>
              <w:rPr>
                <w:sz w:val="24"/>
                <w:szCs w:val="24"/>
              </w:rPr>
              <w:t>ул. Солопова, 1</w:t>
            </w:r>
          </w:p>
        </w:tc>
      </w:tr>
      <w:tr w:rsidR="006810B9" w:rsidTr="00744172">
        <w:tc>
          <w:tcPr>
            <w:tcW w:w="709" w:type="dxa"/>
          </w:tcPr>
          <w:p w:rsidR="006810B9" w:rsidRDefault="006810B9" w:rsidP="00D41D51">
            <w:pPr>
              <w:rPr>
                <w:sz w:val="24"/>
                <w:szCs w:val="24"/>
              </w:rPr>
            </w:pPr>
            <w:r>
              <w:rPr>
                <w:sz w:val="24"/>
                <w:szCs w:val="24"/>
              </w:rPr>
              <w:t>2</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1-А</w:t>
            </w:r>
          </w:p>
        </w:tc>
      </w:tr>
      <w:tr w:rsidR="006810B9" w:rsidTr="00744172">
        <w:tc>
          <w:tcPr>
            <w:tcW w:w="709" w:type="dxa"/>
          </w:tcPr>
          <w:p w:rsidR="006810B9" w:rsidRDefault="006810B9" w:rsidP="00D41D51">
            <w:pPr>
              <w:rPr>
                <w:sz w:val="24"/>
                <w:szCs w:val="24"/>
              </w:rPr>
            </w:pPr>
            <w:r>
              <w:rPr>
                <w:sz w:val="24"/>
                <w:szCs w:val="24"/>
              </w:rPr>
              <w:t>3</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1-Б</w:t>
            </w:r>
          </w:p>
        </w:tc>
      </w:tr>
      <w:tr w:rsidR="006810B9" w:rsidTr="00744172">
        <w:tc>
          <w:tcPr>
            <w:tcW w:w="709" w:type="dxa"/>
          </w:tcPr>
          <w:p w:rsidR="006810B9" w:rsidRDefault="006810B9" w:rsidP="00D41D51">
            <w:pPr>
              <w:rPr>
                <w:sz w:val="24"/>
                <w:szCs w:val="24"/>
              </w:rPr>
            </w:pPr>
            <w:r>
              <w:rPr>
                <w:sz w:val="24"/>
                <w:szCs w:val="24"/>
              </w:rPr>
              <w:t>4</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9-а</w:t>
            </w:r>
          </w:p>
        </w:tc>
      </w:tr>
      <w:tr w:rsidR="006810B9" w:rsidTr="00744172">
        <w:tc>
          <w:tcPr>
            <w:tcW w:w="709" w:type="dxa"/>
          </w:tcPr>
          <w:p w:rsidR="006810B9" w:rsidRDefault="006810B9" w:rsidP="00D41D51">
            <w:pPr>
              <w:rPr>
                <w:sz w:val="24"/>
                <w:szCs w:val="24"/>
              </w:rPr>
            </w:pPr>
            <w:r>
              <w:rPr>
                <w:sz w:val="24"/>
                <w:szCs w:val="24"/>
              </w:rPr>
              <w:t>5</w:t>
            </w:r>
          </w:p>
        </w:tc>
        <w:tc>
          <w:tcPr>
            <w:tcW w:w="9497" w:type="dxa"/>
          </w:tcPr>
          <w:p w:rsidR="006810B9" w:rsidRPr="00FD29E4" w:rsidRDefault="006810B9" w:rsidP="00D41D51">
            <w:pPr>
              <w:rPr>
                <w:sz w:val="24"/>
                <w:szCs w:val="24"/>
              </w:rPr>
            </w:pPr>
            <w:r w:rsidRPr="00FD29E4">
              <w:rPr>
                <w:sz w:val="24"/>
                <w:szCs w:val="24"/>
              </w:rPr>
              <w:t>Дворовая территория</w:t>
            </w:r>
            <w:r w:rsidR="00744172">
              <w:rPr>
                <w:sz w:val="24"/>
                <w:szCs w:val="24"/>
              </w:rPr>
              <w:t xml:space="preserve">, </w:t>
            </w:r>
            <w:r w:rsidRPr="00FD29E4">
              <w:rPr>
                <w:sz w:val="24"/>
                <w:szCs w:val="24"/>
              </w:rPr>
              <w:t xml:space="preserve">расположенная по адресу: </w:t>
            </w:r>
            <w:r>
              <w:rPr>
                <w:sz w:val="24"/>
                <w:szCs w:val="24"/>
              </w:rPr>
              <w:t>ул. Солопова, 10</w:t>
            </w:r>
          </w:p>
        </w:tc>
      </w:tr>
      <w:tr w:rsidR="006810B9" w:rsidTr="00744172">
        <w:tc>
          <w:tcPr>
            <w:tcW w:w="709" w:type="dxa"/>
          </w:tcPr>
          <w:p w:rsidR="006810B9" w:rsidRDefault="006810B9" w:rsidP="00D41D51">
            <w:pPr>
              <w:rPr>
                <w:sz w:val="24"/>
                <w:szCs w:val="24"/>
              </w:rPr>
            </w:pPr>
            <w:r>
              <w:rPr>
                <w:sz w:val="24"/>
                <w:szCs w:val="24"/>
              </w:rPr>
              <w:t>6</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9-б</w:t>
            </w:r>
          </w:p>
        </w:tc>
      </w:tr>
      <w:tr w:rsidR="006810B9" w:rsidTr="00744172">
        <w:tc>
          <w:tcPr>
            <w:tcW w:w="709" w:type="dxa"/>
          </w:tcPr>
          <w:p w:rsidR="006810B9" w:rsidRDefault="006810B9" w:rsidP="00D41D51">
            <w:pPr>
              <w:rPr>
                <w:sz w:val="24"/>
                <w:szCs w:val="24"/>
              </w:rPr>
            </w:pPr>
            <w:r>
              <w:rPr>
                <w:sz w:val="24"/>
                <w:szCs w:val="24"/>
              </w:rPr>
              <w:t>7</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10-а</w:t>
            </w:r>
          </w:p>
        </w:tc>
      </w:tr>
      <w:tr w:rsidR="0086244F" w:rsidTr="00744172">
        <w:tc>
          <w:tcPr>
            <w:tcW w:w="709" w:type="dxa"/>
          </w:tcPr>
          <w:p w:rsidR="0086244F" w:rsidRDefault="006810B9" w:rsidP="00D41D51">
            <w:pPr>
              <w:rPr>
                <w:sz w:val="24"/>
                <w:szCs w:val="24"/>
              </w:rPr>
            </w:pPr>
            <w:r>
              <w:rPr>
                <w:sz w:val="24"/>
                <w:szCs w:val="24"/>
              </w:rPr>
              <w:t>8</w:t>
            </w:r>
          </w:p>
        </w:tc>
        <w:tc>
          <w:tcPr>
            <w:tcW w:w="9497" w:type="dxa"/>
          </w:tcPr>
          <w:p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18</w:t>
            </w:r>
          </w:p>
        </w:tc>
      </w:tr>
      <w:tr w:rsidR="0086244F" w:rsidTr="00744172">
        <w:tc>
          <w:tcPr>
            <w:tcW w:w="709" w:type="dxa"/>
          </w:tcPr>
          <w:p w:rsidR="0086244F" w:rsidRDefault="006810B9" w:rsidP="00D41D51">
            <w:pPr>
              <w:rPr>
                <w:sz w:val="24"/>
                <w:szCs w:val="24"/>
              </w:rPr>
            </w:pPr>
            <w:r>
              <w:rPr>
                <w:sz w:val="24"/>
                <w:szCs w:val="24"/>
              </w:rPr>
              <w:t>9</w:t>
            </w:r>
          </w:p>
        </w:tc>
        <w:tc>
          <w:tcPr>
            <w:tcW w:w="9497" w:type="dxa"/>
          </w:tcPr>
          <w:p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19</w:t>
            </w:r>
          </w:p>
        </w:tc>
      </w:tr>
      <w:tr w:rsidR="0086244F" w:rsidTr="00744172">
        <w:tc>
          <w:tcPr>
            <w:tcW w:w="709" w:type="dxa"/>
          </w:tcPr>
          <w:p w:rsidR="0086244F" w:rsidRDefault="006810B9" w:rsidP="00D41D51">
            <w:pPr>
              <w:rPr>
                <w:sz w:val="24"/>
                <w:szCs w:val="24"/>
              </w:rPr>
            </w:pPr>
            <w:r>
              <w:rPr>
                <w:sz w:val="24"/>
                <w:szCs w:val="24"/>
              </w:rPr>
              <w:t>10</w:t>
            </w:r>
          </w:p>
        </w:tc>
        <w:tc>
          <w:tcPr>
            <w:tcW w:w="9497" w:type="dxa"/>
          </w:tcPr>
          <w:p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20</w:t>
            </w:r>
          </w:p>
        </w:tc>
      </w:tr>
      <w:tr w:rsidR="0086244F" w:rsidTr="00744172">
        <w:tc>
          <w:tcPr>
            <w:tcW w:w="709" w:type="dxa"/>
          </w:tcPr>
          <w:p w:rsidR="0086244F" w:rsidRDefault="006810B9" w:rsidP="00D41D51">
            <w:pPr>
              <w:rPr>
                <w:sz w:val="24"/>
                <w:szCs w:val="24"/>
              </w:rPr>
            </w:pPr>
            <w:r>
              <w:rPr>
                <w:sz w:val="24"/>
                <w:szCs w:val="24"/>
              </w:rPr>
              <w:t>11</w:t>
            </w:r>
          </w:p>
        </w:tc>
        <w:tc>
          <w:tcPr>
            <w:tcW w:w="9497" w:type="dxa"/>
          </w:tcPr>
          <w:p w:rsidR="0086244F" w:rsidRDefault="00A640D3" w:rsidP="00D41D51">
            <w:pPr>
              <w:rPr>
                <w:sz w:val="24"/>
                <w:szCs w:val="24"/>
              </w:rPr>
            </w:pPr>
            <w:r w:rsidRPr="00FD29E4">
              <w:rPr>
                <w:sz w:val="24"/>
                <w:szCs w:val="24"/>
              </w:rPr>
              <w:t>Дворовая территория</w:t>
            </w:r>
            <w:r w:rsidR="00744172">
              <w:rPr>
                <w:sz w:val="24"/>
                <w:szCs w:val="24"/>
              </w:rPr>
              <w:t>,</w:t>
            </w:r>
            <w:r w:rsidRPr="00FD29E4">
              <w:rPr>
                <w:sz w:val="24"/>
                <w:szCs w:val="24"/>
              </w:rPr>
              <w:t xml:space="preserve"> расположенная по адресу: </w:t>
            </w:r>
            <w:r>
              <w:rPr>
                <w:sz w:val="24"/>
                <w:szCs w:val="24"/>
              </w:rPr>
              <w:t>ул. Солопова, 21</w:t>
            </w:r>
          </w:p>
        </w:tc>
      </w:tr>
      <w:tr w:rsidR="0086244F" w:rsidTr="00744172">
        <w:tc>
          <w:tcPr>
            <w:tcW w:w="709" w:type="dxa"/>
          </w:tcPr>
          <w:p w:rsidR="0086244F" w:rsidRDefault="006810B9" w:rsidP="00D41D51">
            <w:pPr>
              <w:rPr>
                <w:sz w:val="24"/>
                <w:szCs w:val="24"/>
              </w:rPr>
            </w:pPr>
            <w:r>
              <w:rPr>
                <w:sz w:val="24"/>
                <w:szCs w:val="24"/>
              </w:rPr>
              <w:t>12</w:t>
            </w:r>
          </w:p>
        </w:tc>
        <w:tc>
          <w:tcPr>
            <w:tcW w:w="9497" w:type="dxa"/>
          </w:tcPr>
          <w:p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22</w:t>
            </w:r>
          </w:p>
        </w:tc>
      </w:tr>
      <w:tr w:rsidR="0086244F" w:rsidTr="00744172">
        <w:tc>
          <w:tcPr>
            <w:tcW w:w="709" w:type="dxa"/>
          </w:tcPr>
          <w:p w:rsidR="0086244F" w:rsidRDefault="006810B9" w:rsidP="00D41D51">
            <w:pPr>
              <w:rPr>
                <w:sz w:val="24"/>
                <w:szCs w:val="24"/>
              </w:rPr>
            </w:pPr>
            <w:r>
              <w:rPr>
                <w:sz w:val="24"/>
                <w:szCs w:val="24"/>
              </w:rPr>
              <w:t>13</w:t>
            </w:r>
          </w:p>
        </w:tc>
        <w:tc>
          <w:tcPr>
            <w:tcW w:w="9497" w:type="dxa"/>
          </w:tcPr>
          <w:p w:rsidR="0086244F" w:rsidRDefault="00A640D3" w:rsidP="00D41D51">
            <w:pPr>
              <w:rPr>
                <w:sz w:val="24"/>
                <w:szCs w:val="24"/>
              </w:rPr>
            </w:pPr>
            <w:r w:rsidRPr="00FD29E4">
              <w:rPr>
                <w:sz w:val="24"/>
                <w:szCs w:val="24"/>
              </w:rPr>
              <w:t xml:space="preserve">Дворовая территория, расположенная по адресу: </w:t>
            </w:r>
            <w:r>
              <w:rPr>
                <w:sz w:val="24"/>
                <w:szCs w:val="24"/>
              </w:rPr>
              <w:t>ул. Солопова, 23</w:t>
            </w:r>
          </w:p>
        </w:tc>
      </w:tr>
      <w:tr w:rsidR="004B6A28" w:rsidTr="00744172">
        <w:tc>
          <w:tcPr>
            <w:tcW w:w="709" w:type="dxa"/>
          </w:tcPr>
          <w:p w:rsidR="004B6A28" w:rsidRDefault="00744172" w:rsidP="00D41D51">
            <w:pPr>
              <w:rPr>
                <w:sz w:val="24"/>
                <w:szCs w:val="24"/>
              </w:rPr>
            </w:pPr>
            <w:r>
              <w:rPr>
                <w:sz w:val="24"/>
                <w:szCs w:val="24"/>
              </w:rPr>
              <w:t>14</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пер. Школьный, 2</w:t>
            </w:r>
          </w:p>
        </w:tc>
      </w:tr>
      <w:tr w:rsidR="004B6A28" w:rsidTr="00744172">
        <w:tc>
          <w:tcPr>
            <w:tcW w:w="709" w:type="dxa"/>
          </w:tcPr>
          <w:p w:rsidR="004B6A28" w:rsidRDefault="00744172" w:rsidP="00D41D51">
            <w:pPr>
              <w:rPr>
                <w:sz w:val="24"/>
                <w:szCs w:val="24"/>
              </w:rPr>
            </w:pPr>
            <w:r>
              <w:rPr>
                <w:sz w:val="24"/>
                <w:szCs w:val="24"/>
              </w:rPr>
              <w:t>15</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пер. Школьный, 4</w:t>
            </w:r>
          </w:p>
        </w:tc>
      </w:tr>
      <w:tr w:rsidR="0086244F" w:rsidTr="00744172">
        <w:tc>
          <w:tcPr>
            <w:tcW w:w="709" w:type="dxa"/>
          </w:tcPr>
          <w:p w:rsidR="0086244F" w:rsidRDefault="0086244F" w:rsidP="00D41D51">
            <w:pPr>
              <w:rPr>
                <w:sz w:val="24"/>
                <w:szCs w:val="24"/>
              </w:rPr>
            </w:pPr>
          </w:p>
        </w:tc>
        <w:tc>
          <w:tcPr>
            <w:tcW w:w="9497" w:type="dxa"/>
          </w:tcPr>
          <w:p w:rsidR="0086244F" w:rsidRDefault="00A640D3" w:rsidP="00D41D51">
            <w:pPr>
              <w:rPr>
                <w:b/>
                <w:sz w:val="24"/>
                <w:szCs w:val="24"/>
              </w:rPr>
            </w:pPr>
            <w:r w:rsidRPr="00A640D3">
              <w:rPr>
                <w:b/>
                <w:sz w:val="24"/>
                <w:szCs w:val="24"/>
              </w:rPr>
              <w:t>2019 год</w:t>
            </w:r>
          </w:p>
          <w:p w:rsidR="00A640D3" w:rsidRPr="00A640D3" w:rsidRDefault="00A640D3" w:rsidP="00D41D51">
            <w:pPr>
              <w:rPr>
                <w:b/>
                <w:sz w:val="24"/>
                <w:szCs w:val="24"/>
              </w:rPr>
            </w:pPr>
          </w:p>
        </w:tc>
      </w:tr>
      <w:tr w:rsidR="0086244F" w:rsidTr="00744172">
        <w:tc>
          <w:tcPr>
            <w:tcW w:w="709" w:type="dxa"/>
          </w:tcPr>
          <w:p w:rsidR="0086244F" w:rsidRDefault="00744172" w:rsidP="00D41D51">
            <w:pPr>
              <w:rPr>
                <w:sz w:val="24"/>
                <w:szCs w:val="24"/>
              </w:rPr>
            </w:pPr>
            <w:r>
              <w:rPr>
                <w:sz w:val="24"/>
                <w:szCs w:val="24"/>
              </w:rPr>
              <w:t>16</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57</w:t>
            </w:r>
          </w:p>
        </w:tc>
      </w:tr>
      <w:tr w:rsidR="0086244F" w:rsidTr="00744172">
        <w:tc>
          <w:tcPr>
            <w:tcW w:w="709" w:type="dxa"/>
          </w:tcPr>
          <w:p w:rsidR="0086244F" w:rsidRDefault="00744172" w:rsidP="00D41D51">
            <w:pPr>
              <w:rPr>
                <w:sz w:val="24"/>
                <w:szCs w:val="24"/>
              </w:rPr>
            </w:pPr>
            <w:r>
              <w:rPr>
                <w:sz w:val="24"/>
                <w:szCs w:val="24"/>
              </w:rPr>
              <w:t>17</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59</w:t>
            </w:r>
          </w:p>
        </w:tc>
      </w:tr>
      <w:tr w:rsidR="0086244F" w:rsidTr="00744172">
        <w:tc>
          <w:tcPr>
            <w:tcW w:w="709" w:type="dxa"/>
          </w:tcPr>
          <w:p w:rsidR="0086244F" w:rsidRDefault="00744172" w:rsidP="00D41D51">
            <w:pPr>
              <w:rPr>
                <w:sz w:val="24"/>
                <w:szCs w:val="24"/>
              </w:rPr>
            </w:pPr>
            <w:r>
              <w:rPr>
                <w:sz w:val="24"/>
                <w:szCs w:val="24"/>
              </w:rPr>
              <w:t>18</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61</w:t>
            </w:r>
          </w:p>
        </w:tc>
      </w:tr>
      <w:tr w:rsidR="006810B9" w:rsidTr="00744172">
        <w:tc>
          <w:tcPr>
            <w:tcW w:w="709" w:type="dxa"/>
          </w:tcPr>
          <w:p w:rsidR="006810B9" w:rsidRDefault="00744172" w:rsidP="00D41D51">
            <w:pPr>
              <w:rPr>
                <w:sz w:val="24"/>
                <w:szCs w:val="24"/>
              </w:rPr>
            </w:pPr>
            <w:r>
              <w:rPr>
                <w:sz w:val="24"/>
                <w:szCs w:val="24"/>
              </w:rPr>
              <w:t>19</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63</w:t>
            </w:r>
          </w:p>
        </w:tc>
      </w:tr>
      <w:tr w:rsidR="0086244F" w:rsidTr="00744172">
        <w:tc>
          <w:tcPr>
            <w:tcW w:w="709" w:type="dxa"/>
          </w:tcPr>
          <w:p w:rsidR="0086244F" w:rsidRDefault="00744172" w:rsidP="00D41D51">
            <w:pPr>
              <w:rPr>
                <w:sz w:val="24"/>
                <w:szCs w:val="24"/>
              </w:rPr>
            </w:pPr>
            <w:r>
              <w:rPr>
                <w:sz w:val="24"/>
                <w:szCs w:val="24"/>
              </w:rPr>
              <w:t>20</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65</w:t>
            </w:r>
          </w:p>
        </w:tc>
      </w:tr>
      <w:tr w:rsidR="0086244F" w:rsidTr="00744172">
        <w:tc>
          <w:tcPr>
            <w:tcW w:w="709" w:type="dxa"/>
          </w:tcPr>
          <w:p w:rsidR="0086244F" w:rsidRDefault="00744172" w:rsidP="00D41D51">
            <w:pPr>
              <w:rPr>
                <w:sz w:val="24"/>
                <w:szCs w:val="24"/>
              </w:rPr>
            </w:pPr>
            <w:r>
              <w:rPr>
                <w:sz w:val="24"/>
                <w:szCs w:val="24"/>
              </w:rPr>
              <w:t>21</w:t>
            </w:r>
          </w:p>
        </w:tc>
        <w:tc>
          <w:tcPr>
            <w:tcW w:w="9497" w:type="dxa"/>
          </w:tcPr>
          <w:p w:rsidR="0086244F"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67</w:t>
            </w:r>
          </w:p>
        </w:tc>
      </w:tr>
      <w:tr w:rsidR="00A640D3" w:rsidTr="00744172">
        <w:tc>
          <w:tcPr>
            <w:tcW w:w="709" w:type="dxa"/>
          </w:tcPr>
          <w:p w:rsidR="00A640D3" w:rsidRDefault="00744172" w:rsidP="00D41D51">
            <w:pPr>
              <w:rPr>
                <w:sz w:val="24"/>
                <w:szCs w:val="24"/>
              </w:rPr>
            </w:pPr>
            <w:r>
              <w:rPr>
                <w:sz w:val="24"/>
                <w:szCs w:val="24"/>
              </w:rPr>
              <w:t>22</w:t>
            </w:r>
          </w:p>
        </w:tc>
        <w:tc>
          <w:tcPr>
            <w:tcW w:w="9497" w:type="dxa"/>
          </w:tcPr>
          <w:p w:rsidR="00A640D3"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71</w:t>
            </w:r>
          </w:p>
        </w:tc>
      </w:tr>
      <w:tr w:rsidR="006810B9" w:rsidTr="00744172">
        <w:tc>
          <w:tcPr>
            <w:tcW w:w="709" w:type="dxa"/>
          </w:tcPr>
          <w:p w:rsidR="006810B9" w:rsidRDefault="00744172" w:rsidP="00D41D51">
            <w:pPr>
              <w:rPr>
                <w:sz w:val="24"/>
                <w:szCs w:val="24"/>
              </w:rPr>
            </w:pPr>
            <w:r>
              <w:rPr>
                <w:sz w:val="24"/>
                <w:szCs w:val="24"/>
              </w:rPr>
              <w:t>23</w:t>
            </w:r>
          </w:p>
        </w:tc>
        <w:tc>
          <w:tcPr>
            <w:tcW w:w="9497" w:type="dxa"/>
          </w:tcPr>
          <w:p w:rsidR="006810B9"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73</w:t>
            </w:r>
          </w:p>
        </w:tc>
      </w:tr>
      <w:tr w:rsidR="006810B9" w:rsidTr="00744172">
        <w:tc>
          <w:tcPr>
            <w:tcW w:w="709" w:type="dxa"/>
          </w:tcPr>
          <w:p w:rsidR="006810B9" w:rsidRDefault="00744172" w:rsidP="00D41D51">
            <w:pPr>
              <w:rPr>
                <w:sz w:val="24"/>
                <w:szCs w:val="24"/>
              </w:rPr>
            </w:pPr>
            <w:r>
              <w:rPr>
                <w:sz w:val="24"/>
                <w:szCs w:val="24"/>
              </w:rPr>
              <w:lastRenderedPageBreak/>
              <w:t>24</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75</w:t>
            </w:r>
          </w:p>
        </w:tc>
      </w:tr>
      <w:tr w:rsidR="006810B9" w:rsidTr="00744172">
        <w:tc>
          <w:tcPr>
            <w:tcW w:w="709" w:type="dxa"/>
          </w:tcPr>
          <w:p w:rsidR="006810B9" w:rsidRDefault="00744172" w:rsidP="00D41D51">
            <w:pPr>
              <w:rPr>
                <w:sz w:val="24"/>
                <w:szCs w:val="24"/>
              </w:rPr>
            </w:pPr>
            <w:r>
              <w:rPr>
                <w:sz w:val="24"/>
                <w:szCs w:val="24"/>
              </w:rPr>
              <w:t>25</w:t>
            </w:r>
          </w:p>
        </w:tc>
        <w:tc>
          <w:tcPr>
            <w:tcW w:w="9497" w:type="dxa"/>
          </w:tcPr>
          <w:p w:rsidR="006810B9" w:rsidRPr="00FD29E4" w:rsidRDefault="006810B9"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77</w:t>
            </w:r>
          </w:p>
        </w:tc>
      </w:tr>
      <w:tr w:rsidR="004B6A28" w:rsidTr="00744172">
        <w:tc>
          <w:tcPr>
            <w:tcW w:w="709" w:type="dxa"/>
          </w:tcPr>
          <w:p w:rsidR="004B6A28" w:rsidRDefault="00744172" w:rsidP="00D41D51">
            <w:pPr>
              <w:rPr>
                <w:sz w:val="24"/>
                <w:szCs w:val="24"/>
              </w:rPr>
            </w:pPr>
            <w:r>
              <w:rPr>
                <w:sz w:val="24"/>
                <w:szCs w:val="24"/>
              </w:rPr>
              <w:t>26</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79</w:t>
            </w:r>
          </w:p>
        </w:tc>
      </w:tr>
      <w:tr w:rsidR="004B6A28" w:rsidTr="00744172">
        <w:tc>
          <w:tcPr>
            <w:tcW w:w="709" w:type="dxa"/>
          </w:tcPr>
          <w:p w:rsidR="004B6A28" w:rsidRDefault="00744172" w:rsidP="00D41D51">
            <w:pPr>
              <w:rPr>
                <w:sz w:val="24"/>
                <w:szCs w:val="24"/>
              </w:rPr>
            </w:pPr>
            <w:r>
              <w:rPr>
                <w:sz w:val="24"/>
                <w:szCs w:val="24"/>
              </w:rPr>
              <w:t>27</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81</w:t>
            </w:r>
          </w:p>
        </w:tc>
      </w:tr>
      <w:tr w:rsidR="004B6A28" w:rsidTr="00744172">
        <w:tc>
          <w:tcPr>
            <w:tcW w:w="709" w:type="dxa"/>
          </w:tcPr>
          <w:p w:rsidR="004B6A28" w:rsidRDefault="00744172" w:rsidP="00D41D51">
            <w:pPr>
              <w:rPr>
                <w:sz w:val="24"/>
                <w:szCs w:val="24"/>
              </w:rPr>
            </w:pPr>
            <w:r>
              <w:rPr>
                <w:sz w:val="24"/>
                <w:szCs w:val="24"/>
              </w:rPr>
              <w:t>28</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83</w:t>
            </w:r>
          </w:p>
        </w:tc>
      </w:tr>
      <w:tr w:rsidR="004B6A28" w:rsidTr="00744172">
        <w:tc>
          <w:tcPr>
            <w:tcW w:w="709" w:type="dxa"/>
          </w:tcPr>
          <w:p w:rsidR="004B6A28" w:rsidRDefault="00744172" w:rsidP="00D41D51">
            <w:pPr>
              <w:rPr>
                <w:sz w:val="24"/>
                <w:szCs w:val="24"/>
              </w:rPr>
            </w:pPr>
            <w:r>
              <w:rPr>
                <w:sz w:val="24"/>
                <w:szCs w:val="24"/>
              </w:rPr>
              <w:t>29</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85</w:t>
            </w:r>
          </w:p>
        </w:tc>
      </w:tr>
      <w:tr w:rsidR="004B6A28" w:rsidTr="00744172">
        <w:tc>
          <w:tcPr>
            <w:tcW w:w="709" w:type="dxa"/>
          </w:tcPr>
          <w:p w:rsidR="004B6A28" w:rsidRDefault="00744172" w:rsidP="00D41D51">
            <w:pPr>
              <w:rPr>
                <w:sz w:val="24"/>
                <w:szCs w:val="24"/>
              </w:rPr>
            </w:pPr>
            <w:r>
              <w:rPr>
                <w:sz w:val="24"/>
                <w:szCs w:val="24"/>
              </w:rPr>
              <w:t>30</w:t>
            </w:r>
          </w:p>
        </w:tc>
        <w:tc>
          <w:tcPr>
            <w:tcW w:w="9497" w:type="dxa"/>
          </w:tcPr>
          <w:p w:rsidR="004B6A28" w:rsidRPr="00FD29E4" w:rsidRDefault="004B6A28" w:rsidP="00D41D51">
            <w:pPr>
              <w:rPr>
                <w:sz w:val="24"/>
                <w:szCs w:val="24"/>
              </w:rPr>
            </w:pPr>
            <w:r w:rsidRPr="00FD29E4">
              <w:rPr>
                <w:sz w:val="24"/>
                <w:szCs w:val="24"/>
              </w:rPr>
              <w:t xml:space="preserve">Дворовая территория, расположенная по адресу: </w:t>
            </w:r>
            <w:r>
              <w:rPr>
                <w:sz w:val="24"/>
                <w:szCs w:val="24"/>
              </w:rPr>
              <w:t>ул. Привокзальная, 87</w:t>
            </w:r>
          </w:p>
        </w:tc>
      </w:tr>
      <w:tr w:rsidR="004B6A28" w:rsidTr="00744172">
        <w:tc>
          <w:tcPr>
            <w:tcW w:w="709" w:type="dxa"/>
          </w:tcPr>
          <w:p w:rsidR="004B6A28" w:rsidRDefault="004B6A28" w:rsidP="00D41D51">
            <w:pPr>
              <w:rPr>
                <w:sz w:val="24"/>
                <w:szCs w:val="24"/>
              </w:rPr>
            </w:pPr>
          </w:p>
        </w:tc>
        <w:tc>
          <w:tcPr>
            <w:tcW w:w="9497" w:type="dxa"/>
          </w:tcPr>
          <w:p w:rsidR="004B6A28" w:rsidRDefault="004B6A28" w:rsidP="00D41D51">
            <w:pPr>
              <w:rPr>
                <w:b/>
                <w:sz w:val="24"/>
                <w:szCs w:val="24"/>
              </w:rPr>
            </w:pPr>
            <w:r w:rsidRPr="004B6A28">
              <w:rPr>
                <w:b/>
                <w:sz w:val="24"/>
                <w:szCs w:val="24"/>
              </w:rPr>
              <w:t>2020 год</w:t>
            </w:r>
          </w:p>
          <w:p w:rsidR="004B6A28" w:rsidRPr="004B6A28" w:rsidRDefault="004B6A28" w:rsidP="00D41D51">
            <w:pPr>
              <w:rPr>
                <w:b/>
                <w:sz w:val="24"/>
                <w:szCs w:val="24"/>
              </w:rPr>
            </w:pPr>
          </w:p>
        </w:tc>
      </w:tr>
      <w:tr w:rsidR="004B6A28" w:rsidTr="00744172">
        <w:tc>
          <w:tcPr>
            <w:tcW w:w="709" w:type="dxa"/>
          </w:tcPr>
          <w:p w:rsidR="004B6A28" w:rsidRDefault="00744172" w:rsidP="004B6A28">
            <w:pPr>
              <w:rPr>
                <w:sz w:val="24"/>
                <w:szCs w:val="24"/>
              </w:rPr>
            </w:pPr>
            <w:r>
              <w:rPr>
                <w:sz w:val="24"/>
                <w:szCs w:val="24"/>
              </w:rPr>
              <w:t>31</w:t>
            </w:r>
          </w:p>
        </w:tc>
        <w:tc>
          <w:tcPr>
            <w:tcW w:w="9497" w:type="dxa"/>
          </w:tcPr>
          <w:p w:rsidR="004B6A28" w:rsidRPr="00FD29E4" w:rsidRDefault="004B6A28" w:rsidP="004B6A28">
            <w:pPr>
              <w:rPr>
                <w:sz w:val="24"/>
                <w:szCs w:val="24"/>
              </w:rPr>
            </w:pPr>
            <w:r w:rsidRPr="00FD29E4">
              <w:rPr>
                <w:sz w:val="24"/>
                <w:szCs w:val="24"/>
              </w:rPr>
              <w:t xml:space="preserve">Дворовая территория, расположенная по адресу: </w:t>
            </w:r>
            <w:r>
              <w:rPr>
                <w:sz w:val="24"/>
                <w:szCs w:val="24"/>
              </w:rPr>
              <w:t>пер. Школьный, 5</w:t>
            </w:r>
          </w:p>
        </w:tc>
      </w:tr>
      <w:tr w:rsidR="004B6A28" w:rsidTr="00744172">
        <w:tc>
          <w:tcPr>
            <w:tcW w:w="709" w:type="dxa"/>
          </w:tcPr>
          <w:p w:rsidR="004B6A28" w:rsidRDefault="00744172" w:rsidP="004B6A28">
            <w:pPr>
              <w:rPr>
                <w:sz w:val="24"/>
                <w:szCs w:val="24"/>
              </w:rPr>
            </w:pPr>
            <w:r>
              <w:rPr>
                <w:sz w:val="24"/>
                <w:szCs w:val="24"/>
              </w:rPr>
              <w:t>32</w:t>
            </w:r>
          </w:p>
        </w:tc>
        <w:tc>
          <w:tcPr>
            <w:tcW w:w="9497" w:type="dxa"/>
          </w:tcPr>
          <w:p w:rsidR="004B6A28" w:rsidRPr="00FD29E4" w:rsidRDefault="004B6A28" w:rsidP="004B6A28">
            <w:pPr>
              <w:rPr>
                <w:sz w:val="24"/>
                <w:szCs w:val="24"/>
              </w:rPr>
            </w:pPr>
            <w:r w:rsidRPr="00FD29E4">
              <w:rPr>
                <w:sz w:val="24"/>
                <w:szCs w:val="24"/>
              </w:rPr>
              <w:t xml:space="preserve">Дворовая территория, расположенная по адресу: </w:t>
            </w:r>
            <w:r>
              <w:rPr>
                <w:sz w:val="24"/>
                <w:szCs w:val="24"/>
              </w:rPr>
              <w:t xml:space="preserve">ул. Железнодорожная, </w:t>
            </w:r>
            <w:r w:rsidR="006D5E79">
              <w:rPr>
                <w:sz w:val="24"/>
                <w:szCs w:val="24"/>
              </w:rPr>
              <w:t>64</w:t>
            </w:r>
          </w:p>
        </w:tc>
      </w:tr>
      <w:tr w:rsidR="006D5E79" w:rsidTr="00744172">
        <w:tc>
          <w:tcPr>
            <w:tcW w:w="709" w:type="dxa"/>
          </w:tcPr>
          <w:p w:rsidR="006D5E79" w:rsidRDefault="00744172" w:rsidP="006D5E79">
            <w:pPr>
              <w:rPr>
                <w:sz w:val="24"/>
                <w:szCs w:val="24"/>
              </w:rPr>
            </w:pPr>
            <w:r>
              <w:rPr>
                <w:sz w:val="24"/>
                <w:szCs w:val="24"/>
              </w:rPr>
              <w:t>33</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24</w:t>
            </w:r>
          </w:p>
        </w:tc>
      </w:tr>
      <w:tr w:rsidR="006D5E79" w:rsidTr="00744172">
        <w:tc>
          <w:tcPr>
            <w:tcW w:w="709" w:type="dxa"/>
          </w:tcPr>
          <w:p w:rsidR="006D5E79" w:rsidRDefault="00744172" w:rsidP="006D5E79">
            <w:pPr>
              <w:rPr>
                <w:sz w:val="24"/>
                <w:szCs w:val="24"/>
              </w:rPr>
            </w:pPr>
            <w:r>
              <w:rPr>
                <w:sz w:val="24"/>
                <w:szCs w:val="24"/>
              </w:rPr>
              <w:t>34</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26</w:t>
            </w:r>
          </w:p>
        </w:tc>
      </w:tr>
      <w:tr w:rsidR="006D5E79" w:rsidTr="00744172">
        <w:tc>
          <w:tcPr>
            <w:tcW w:w="709" w:type="dxa"/>
          </w:tcPr>
          <w:p w:rsidR="006D5E79" w:rsidRDefault="00744172" w:rsidP="006D5E79">
            <w:pPr>
              <w:rPr>
                <w:sz w:val="24"/>
                <w:szCs w:val="24"/>
              </w:rPr>
            </w:pPr>
            <w:r>
              <w:rPr>
                <w:sz w:val="24"/>
                <w:szCs w:val="24"/>
              </w:rPr>
              <w:t>35</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28</w:t>
            </w:r>
          </w:p>
        </w:tc>
      </w:tr>
      <w:tr w:rsidR="006D5E79" w:rsidTr="00744172">
        <w:tc>
          <w:tcPr>
            <w:tcW w:w="709" w:type="dxa"/>
          </w:tcPr>
          <w:p w:rsidR="006D5E79" w:rsidRDefault="00744172" w:rsidP="006D5E79">
            <w:pPr>
              <w:rPr>
                <w:sz w:val="24"/>
                <w:szCs w:val="24"/>
              </w:rPr>
            </w:pPr>
            <w:r>
              <w:rPr>
                <w:sz w:val="24"/>
                <w:szCs w:val="24"/>
              </w:rPr>
              <w:t>36</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30</w:t>
            </w:r>
          </w:p>
        </w:tc>
      </w:tr>
      <w:tr w:rsidR="006D5E79" w:rsidTr="00744172">
        <w:tc>
          <w:tcPr>
            <w:tcW w:w="709" w:type="dxa"/>
          </w:tcPr>
          <w:p w:rsidR="006D5E79" w:rsidRDefault="00744172" w:rsidP="006D5E79">
            <w:pPr>
              <w:rPr>
                <w:sz w:val="24"/>
                <w:szCs w:val="24"/>
              </w:rPr>
            </w:pPr>
            <w:r>
              <w:rPr>
                <w:sz w:val="24"/>
                <w:szCs w:val="24"/>
              </w:rPr>
              <w:t>37</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32</w:t>
            </w:r>
          </w:p>
        </w:tc>
      </w:tr>
      <w:tr w:rsidR="006D5E79" w:rsidTr="00744172">
        <w:tc>
          <w:tcPr>
            <w:tcW w:w="709" w:type="dxa"/>
          </w:tcPr>
          <w:p w:rsidR="006D5E79" w:rsidRDefault="00744172" w:rsidP="006D5E79">
            <w:pPr>
              <w:rPr>
                <w:sz w:val="24"/>
                <w:szCs w:val="24"/>
              </w:rPr>
            </w:pPr>
            <w:r>
              <w:rPr>
                <w:sz w:val="24"/>
                <w:szCs w:val="24"/>
              </w:rPr>
              <w:t>38</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34</w:t>
            </w:r>
          </w:p>
        </w:tc>
      </w:tr>
      <w:tr w:rsidR="006D5E79" w:rsidTr="00744172">
        <w:tc>
          <w:tcPr>
            <w:tcW w:w="709" w:type="dxa"/>
          </w:tcPr>
          <w:p w:rsidR="006D5E79" w:rsidRDefault="00744172" w:rsidP="006D5E79">
            <w:pPr>
              <w:rPr>
                <w:sz w:val="24"/>
                <w:szCs w:val="24"/>
              </w:rPr>
            </w:pPr>
            <w:r>
              <w:rPr>
                <w:sz w:val="24"/>
                <w:szCs w:val="24"/>
              </w:rPr>
              <w:t>39</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36</w:t>
            </w:r>
          </w:p>
        </w:tc>
      </w:tr>
      <w:tr w:rsidR="006D5E79" w:rsidTr="00744172">
        <w:tc>
          <w:tcPr>
            <w:tcW w:w="709" w:type="dxa"/>
          </w:tcPr>
          <w:p w:rsidR="006D5E79" w:rsidRDefault="00744172" w:rsidP="006D5E79">
            <w:pPr>
              <w:rPr>
                <w:sz w:val="24"/>
                <w:szCs w:val="24"/>
              </w:rPr>
            </w:pPr>
            <w:r>
              <w:rPr>
                <w:sz w:val="24"/>
                <w:szCs w:val="24"/>
              </w:rPr>
              <w:t>40</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38</w:t>
            </w:r>
          </w:p>
        </w:tc>
      </w:tr>
      <w:tr w:rsidR="006D5E79" w:rsidTr="00744172">
        <w:tc>
          <w:tcPr>
            <w:tcW w:w="709" w:type="dxa"/>
          </w:tcPr>
          <w:p w:rsidR="006D5E79" w:rsidRDefault="00744172" w:rsidP="006D5E79">
            <w:pPr>
              <w:rPr>
                <w:sz w:val="24"/>
                <w:szCs w:val="24"/>
              </w:rPr>
            </w:pPr>
            <w:r>
              <w:rPr>
                <w:sz w:val="24"/>
                <w:szCs w:val="24"/>
              </w:rPr>
              <w:t>41</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40</w:t>
            </w:r>
          </w:p>
        </w:tc>
      </w:tr>
      <w:tr w:rsidR="006D5E79" w:rsidTr="00744172">
        <w:tc>
          <w:tcPr>
            <w:tcW w:w="709" w:type="dxa"/>
          </w:tcPr>
          <w:p w:rsidR="006D5E79" w:rsidRDefault="00744172" w:rsidP="006D5E79">
            <w:pPr>
              <w:rPr>
                <w:sz w:val="24"/>
                <w:szCs w:val="24"/>
              </w:rPr>
            </w:pPr>
            <w:r>
              <w:rPr>
                <w:sz w:val="24"/>
                <w:szCs w:val="24"/>
              </w:rPr>
              <w:t>42</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Пролетарская, 42</w:t>
            </w:r>
          </w:p>
        </w:tc>
      </w:tr>
      <w:tr w:rsidR="006D5E79" w:rsidTr="00744172">
        <w:tc>
          <w:tcPr>
            <w:tcW w:w="709" w:type="dxa"/>
          </w:tcPr>
          <w:p w:rsidR="006D5E79" w:rsidRDefault="00744172" w:rsidP="006D5E79">
            <w:pPr>
              <w:rPr>
                <w:sz w:val="24"/>
                <w:szCs w:val="24"/>
              </w:rPr>
            </w:pPr>
            <w:r>
              <w:rPr>
                <w:sz w:val="24"/>
                <w:szCs w:val="24"/>
              </w:rPr>
              <w:t>43</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Привокзальная, 16</w:t>
            </w:r>
          </w:p>
        </w:tc>
      </w:tr>
      <w:tr w:rsidR="006D5E79" w:rsidTr="00744172">
        <w:tc>
          <w:tcPr>
            <w:tcW w:w="709" w:type="dxa"/>
          </w:tcPr>
          <w:p w:rsidR="006D5E79" w:rsidRDefault="00744172" w:rsidP="006D5E79">
            <w:pPr>
              <w:rPr>
                <w:sz w:val="24"/>
                <w:szCs w:val="24"/>
              </w:rPr>
            </w:pPr>
            <w:r>
              <w:rPr>
                <w:sz w:val="24"/>
                <w:szCs w:val="24"/>
              </w:rPr>
              <w:t>44</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Привокзальная, 55</w:t>
            </w:r>
          </w:p>
        </w:tc>
      </w:tr>
      <w:tr w:rsidR="006D5E79" w:rsidTr="00744172">
        <w:tc>
          <w:tcPr>
            <w:tcW w:w="709" w:type="dxa"/>
          </w:tcPr>
          <w:p w:rsidR="006D5E79" w:rsidRDefault="006D5E79" w:rsidP="006D5E79">
            <w:pPr>
              <w:rPr>
                <w:sz w:val="24"/>
                <w:szCs w:val="24"/>
              </w:rPr>
            </w:pPr>
          </w:p>
        </w:tc>
        <w:tc>
          <w:tcPr>
            <w:tcW w:w="9497" w:type="dxa"/>
          </w:tcPr>
          <w:p w:rsidR="006D5E79" w:rsidRDefault="006D5E79" w:rsidP="006D5E79">
            <w:pPr>
              <w:rPr>
                <w:b/>
                <w:sz w:val="24"/>
                <w:szCs w:val="24"/>
              </w:rPr>
            </w:pPr>
            <w:r w:rsidRPr="006D5E79">
              <w:rPr>
                <w:b/>
                <w:sz w:val="24"/>
                <w:szCs w:val="24"/>
              </w:rPr>
              <w:t>2021 год</w:t>
            </w:r>
          </w:p>
          <w:p w:rsidR="006D5E79" w:rsidRPr="006D5E79" w:rsidRDefault="006D5E79" w:rsidP="006D5E79">
            <w:pPr>
              <w:rPr>
                <w:b/>
                <w:sz w:val="24"/>
                <w:szCs w:val="24"/>
              </w:rPr>
            </w:pPr>
          </w:p>
        </w:tc>
      </w:tr>
      <w:tr w:rsidR="006D5E79" w:rsidTr="00744172">
        <w:tc>
          <w:tcPr>
            <w:tcW w:w="709" w:type="dxa"/>
          </w:tcPr>
          <w:p w:rsidR="006D5E79" w:rsidRDefault="00744172" w:rsidP="006D5E79">
            <w:pPr>
              <w:rPr>
                <w:sz w:val="24"/>
                <w:szCs w:val="24"/>
              </w:rPr>
            </w:pPr>
            <w:r>
              <w:rPr>
                <w:sz w:val="24"/>
                <w:szCs w:val="24"/>
              </w:rPr>
              <w:t>45</w:t>
            </w:r>
          </w:p>
        </w:tc>
        <w:tc>
          <w:tcPr>
            <w:tcW w:w="9497" w:type="dxa"/>
          </w:tcPr>
          <w:p w:rsidR="006D5E79" w:rsidRPr="00FD29E4" w:rsidRDefault="006D5E79" w:rsidP="006D5E79">
            <w:pPr>
              <w:rPr>
                <w:sz w:val="24"/>
                <w:szCs w:val="24"/>
              </w:rPr>
            </w:pPr>
            <w:r w:rsidRPr="00FD29E4">
              <w:rPr>
                <w:sz w:val="24"/>
                <w:szCs w:val="24"/>
              </w:rPr>
              <w:t xml:space="preserve">Дворовая территория, расположенная по адресу: </w:t>
            </w:r>
            <w:r>
              <w:rPr>
                <w:sz w:val="24"/>
                <w:szCs w:val="24"/>
              </w:rPr>
              <w:t>ул. Солопова, 3</w:t>
            </w:r>
          </w:p>
        </w:tc>
      </w:tr>
      <w:tr w:rsidR="00BB6B52" w:rsidTr="00744172">
        <w:tc>
          <w:tcPr>
            <w:tcW w:w="709" w:type="dxa"/>
          </w:tcPr>
          <w:p w:rsidR="00BB6B52" w:rsidRDefault="00744172" w:rsidP="00BB6B52">
            <w:pPr>
              <w:rPr>
                <w:sz w:val="24"/>
                <w:szCs w:val="24"/>
              </w:rPr>
            </w:pPr>
            <w:r>
              <w:rPr>
                <w:sz w:val="24"/>
                <w:szCs w:val="24"/>
              </w:rPr>
              <w:t>46</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3-а</w:t>
            </w:r>
          </w:p>
        </w:tc>
      </w:tr>
      <w:tr w:rsidR="00BB6B52" w:rsidTr="00744172">
        <w:tc>
          <w:tcPr>
            <w:tcW w:w="709" w:type="dxa"/>
          </w:tcPr>
          <w:p w:rsidR="00BB6B52" w:rsidRDefault="00744172" w:rsidP="00BB6B52">
            <w:pPr>
              <w:rPr>
                <w:sz w:val="24"/>
                <w:szCs w:val="24"/>
              </w:rPr>
            </w:pPr>
            <w:r>
              <w:rPr>
                <w:sz w:val="24"/>
                <w:szCs w:val="24"/>
              </w:rPr>
              <w:t>47</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4</w:t>
            </w:r>
          </w:p>
        </w:tc>
      </w:tr>
      <w:tr w:rsidR="00BB6B52" w:rsidTr="00744172">
        <w:tc>
          <w:tcPr>
            <w:tcW w:w="709" w:type="dxa"/>
          </w:tcPr>
          <w:p w:rsidR="00BB6B52" w:rsidRDefault="00744172" w:rsidP="00BB6B52">
            <w:pPr>
              <w:rPr>
                <w:sz w:val="24"/>
                <w:szCs w:val="24"/>
              </w:rPr>
            </w:pPr>
            <w:r>
              <w:rPr>
                <w:sz w:val="24"/>
                <w:szCs w:val="24"/>
              </w:rPr>
              <w:t>48</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5</w:t>
            </w:r>
          </w:p>
        </w:tc>
      </w:tr>
      <w:tr w:rsidR="00BB6B52" w:rsidTr="00744172">
        <w:tc>
          <w:tcPr>
            <w:tcW w:w="709" w:type="dxa"/>
          </w:tcPr>
          <w:p w:rsidR="00BB6B52" w:rsidRDefault="00744172" w:rsidP="00BB6B52">
            <w:pPr>
              <w:rPr>
                <w:sz w:val="24"/>
                <w:szCs w:val="24"/>
              </w:rPr>
            </w:pPr>
            <w:r>
              <w:rPr>
                <w:sz w:val="24"/>
                <w:szCs w:val="24"/>
              </w:rPr>
              <w:t>49</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6</w:t>
            </w:r>
          </w:p>
        </w:tc>
      </w:tr>
      <w:tr w:rsidR="00BB6B52" w:rsidTr="00744172">
        <w:tc>
          <w:tcPr>
            <w:tcW w:w="709" w:type="dxa"/>
          </w:tcPr>
          <w:p w:rsidR="00BB6B52" w:rsidRDefault="00744172" w:rsidP="00BB6B52">
            <w:pPr>
              <w:rPr>
                <w:sz w:val="24"/>
                <w:szCs w:val="24"/>
              </w:rPr>
            </w:pPr>
            <w:r>
              <w:rPr>
                <w:sz w:val="24"/>
                <w:szCs w:val="24"/>
              </w:rPr>
              <w:t>50</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7</w:t>
            </w:r>
          </w:p>
        </w:tc>
      </w:tr>
      <w:tr w:rsidR="00BB6B52" w:rsidTr="00744172">
        <w:tc>
          <w:tcPr>
            <w:tcW w:w="709" w:type="dxa"/>
          </w:tcPr>
          <w:p w:rsidR="00BB6B52" w:rsidRDefault="00744172" w:rsidP="00BB6B52">
            <w:pPr>
              <w:rPr>
                <w:sz w:val="24"/>
                <w:szCs w:val="24"/>
              </w:rPr>
            </w:pPr>
            <w:r>
              <w:rPr>
                <w:sz w:val="24"/>
                <w:szCs w:val="24"/>
              </w:rPr>
              <w:t>51</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8</w:t>
            </w:r>
          </w:p>
        </w:tc>
      </w:tr>
      <w:tr w:rsidR="00BB6B52" w:rsidTr="00744172">
        <w:tc>
          <w:tcPr>
            <w:tcW w:w="709" w:type="dxa"/>
          </w:tcPr>
          <w:p w:rsidR="00BB6B52" w:rsidRDefault="00744172" w:rsidP="00BB6B52">
            <w:pPr>
              <w:rPr>
                <w:sz w:val="24"/>
                <w:szCs w:val="24"/>
              </w:rPr>
            </w:pPr>
            <w:r>
              <w:rPr>
                <w:sz w:val="24"/>
                <w:szCs w:val="24"/>
              </w:rPr>
              <w:t>52</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9</w:t>
            </w:r>
          </w:p>
        </w:tc>
      </w:tr>
      <w:tr w:rsidR="00BB6B52" w:rsidTr="00744172">
        <w:tc>
          <w:tcPr>
            <w:tcW w:w="709" w:type="dxa"/>
          </w:tcPr>
          <w:p w:rsidR="00BB6B52" w:rsidRDefault="00744172" w:rsidP="00BB6B52">
            <w:pPr>
              <w:rPr>
                <w:sz w:val="24"/>
                <w:szCs w:val="24"/>
              </w:rPr>
            </w:pPr>
            <w:r>
              <w:rPr>
                <w:sz w:val="24"/>
                <w:szCs w:val="24"/>
              </w:rPr>
              <w:t>53</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11</w:t>
            </w:r>
          </w:p>
        </w:tc>
      </w:tr>
      <w:tr w:rsidR="00BB6B52" w:rsidTr="00744172">
        <w:tc>
          <w:tcPr>
            <w:tcW w:w="709" w:type="dxa"/>
          </w:tcPr>
          <w:p w:rsidR="00BB6B52" w:rsidRDefault="00744172" w:rsidP="00BB6B52">
            <w:pPr>
              <w:rPr>
                <w:sz w:val="24"/>
                <w:szCs w:val="24"/>
              </w:rPr>
            </w:pPr>
            <w:r>
              <w:rPr>
                <w:sz w:val="24"/>
                <w:szCs w:val="24"/>
              </w:rPr>
              <w:t>54</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12</w:t>
            </w:r>
          </w:p>
        </w:tc>
      </w:tr>
      <w:tr w:rsidR="00BB6B52" w:rsidTr="00744172">
        <w:tc>
          <w:tcPr>
            <w:tcW w:w="709" w:type="dxa"/>
          </w:tcPr>
          <w:p w:rsidR="00BB6B52" w:rsidRDefault="00744172" w:rsidP="00BB6B52">
            <w:pPr>
              <w:rPr>
                <w:sz w:val="24"/>
                <w:szCs w:val="24"/>
              </w:rPr>
            </w:pPr>
            <w:r>
              <w:rPr>
                <w:sz w:val="24"/>
                <w:szCs w:val="24"/>
              </w:rPr>
              <w:t>55</w:t>
            </w:r>
          </w:p>
        </w:tc>
        <w:tc>
          <w:tcPr>
            <w:tcW w:w="9497" w:type="dxa"/>
          </w:tcPr>
          <w:p w:rsidR="00BB6B52" w:rsidRPr="00FD29E4" w:rsidRDefault="00BB6B52" w:rsidP="00BB6B52">
            <w:pPr>
              <w:rPr>
                <w:sz w:val="24"/>
                <w:szCs w:val="24"/>
              </w:rPr>
            </w:pPr>
            <w:r w:rsidRPr="00FD29E4">
              <w:rPr>
                <w:sz w:val="24"/>
                <w:szCs w:val="24"/>
              </w:rPr>
              <w:t>Дворовая территория</w:t>
            </w:r>
            <w:r w:rsidR="00695EAE">
              <w:rPr>
                <w:sz w:val="24"/>
                <w:szCs w:val="24"/>
              </w:rPr>
              <w:t>,</w:t>
            </w:r>
            <w:r w:rsidRPr="00FD29E4">
              <w:rPr>
                <w:sz w:val="24"/>
                <w:szCs w:val="24"/>
              </w:rPr>
              <w:t xml:space="preserve"> расположенная по адресу: </w:t>
            </w:r>
            <w:r>
              <w:rPr>
                <w:sz w:val="24"/>
                <w:szCs w:val="24"/>
              </w:rPr>
              <w:t>ул. Солопова, 13</w:t>
            </w:r>
          </w:p>
        </w:tc>
      </w:tr>
      <w:tr w:rsidR="00BB6B52" w:rsidTr="00744172">
        <w:tc>
          <w:tcPr>
            <w:tcW w:w="709" w:type="dxa"/>
          </w:tcPr>
          <w:p w:rsidR="00BB6B52" w:rsidRDefault="00744172" w:rsidP="00BB6B52">
            <w:pPr>
              <w:rPr>
                <w:sz w:val="24"/>
                <w:szCs w:val="24"/>
              </w:rPr>
            </w:pPr>
            <w:r>
              <w:rPr>
                <w:sz w:val="24"/>
                <w:szCs w:val="24"/>
              </w:rPr>
              <w:t>56</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14</w:t>
            </w:r>
          </w:p>
        </w:tc>
      </w:tr>
      <w:tr w:rsidR="00BB6B52" w:rsidTr="00744172">
        <w:tc>
          <w:tcPr>
            <w:tcW w:w="709" w:type="dxa"/>
          </w:tcPr>
          <w:p w:rsidR="00BB6B52" w:rsidRDefault="00744172" w:rsidP="00BB6B52">
            <w:pPr>
              <w:rPr>
                <w:sz w:val="24"/>
                <w:szCs w:val="24"/>
              </w:rPr>
            </w:pPr>
            <w:r>
              <w:rPr>
                <w:sz w:val="24"/>
                <w:szCs w:val="24"/>
              </w:rPr>
              <w:t>57</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15</w:t>
            </w:r>
          </w:p>
        </w:tc>
      </w:tr>
      <w:tr w:rsidR="00BB6B52" w:rsidTr="00744172">
        <w:tc>
          <w:tcPr>
            <w:tcW w:w="709" w:type="dxa"/>
          </w:tcPr>
          <w:p w:rsidR="00BB6B52" w:rsidRDefault="00744172" w:rsidP="00BB6B52">
            <w:pPr>
              <w:rPr>
                <w:sz w:val="24"/>
                <w:szCs w:val="24"/>
              </w:rPr>
            </w:pPr>
            <w:r>
              <w:rPr>
                <w:sz w:val="24"/>
                <w:szCs w:val="24"/>
              </w:rPr>
              <w:t>58</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16</w:t>
            </w:r>
          </w:p>
        </w:tc>
      </w:tr>
      <w:tr w:rsidR="00BB6B52" w:rsidTr="00744172">
        <w:tc>
          <w:tcPr>
            <w:tcW w:w="709" w:type="dxa"/>
          </w:tcPr>
          <w:p w:rsidR="00BB6B52" w:rsidRDefault="00744172" w:rsidP="00BB6B52">
            <w:pPr>
              <w:rPr>
                <w:sz w:val="24"/>
                <w:szCs w:val="24"/>
              </w:rPr>
            </w:pPr>
            <w:r>
              <w:rPr>
                <w:sz w:val="24"/>
                <w:szCs w:val="24"/>
              </w:rPr>
              <w:t>59</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Солопова, 17</w:t>
            </w:r>
          </w:p>
        </w:tc>
      </w:tr>
      <w:tr w:rsidR="00BB6B52" w:rsidTr="00744172">
        <w:tc>
          <w:tcPr>
            <w:tcW w:w="709" w:type="dxa"/>
          </w:tcPr>
          <w:p w:rsidR="00BB6B52" w:rsidRDefault="00BB6B52" w:rsidP="00BB6B52">
            <w:pPr>
              <w:rPr>
                <w:sz w:val="24"/>
                <w:szCs w:val="24"/>
              </w:rPr>
            </w:pPr>
          </w:p>
        </w:tc>
        <w:tc>
          <w:tcPr>
            <w:tcW w:w="9497" w:type="dxa"/>
          </w:tcPr>
          <w:p w:rsidR="00BB6B52" w:rsidRDefault="00BB6B52" w:rsidP="00BB6B52">
            <w:pPr>
              <w:rPr>
                <w:b/>
                <w:sz w:val="24"/>
                <w:szCs w:val="24"/>
              </w:rPr>
            </w:pPr>
            <w:r w:rsidRPr="00BB6B52">
              <w:rPr>
                <w:b/>
                <w:sz w:val="24"/>
                <w:szCs w:val="24"/>
              </w:rPr>
              <w:t>2022 год</w:t>
            </w:r>
          </w:p>
          <w:p w:rsidR="00BB6B52" w:rsidRPr="00BB6B52" w:rsidRDefault="00BB6B52" w:rsidP="00BB6B52">
            <w:pPr>
              <w:rPr>
                <w:b/>
                <w:sz w:val="24"/>
                <w:szCs w:val="24"/>
              </w:rPr>
            </w:pPr>
          </w:p>
        </w:tc>
      </w:tr>
      <w:tr w:rsidR="00BB6B52" w:rsidTr="00744172">
        <w:tc>
          <w:tcPr>
            <w:tcW w:w="709" w:type="dxa"/>
          </w:tcPr>
          <w:p w:rsidR="00BB6B52" w:rsidRDefault="00744172" w:rsidP="00BB6B52">
            <w:pPr>
              <w:rPr>
                <w:sz w:val="24"/>
                <w:szCs w:val="24"/>
              </w:rPr>
            </w:pPr>
            <w:r>
              <w:rPr>
                <w:sz w:val="24"/>
                <w:szCs w:val="24"/>
              </w:rPr>
              <w:t>60</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1-1</w:t>
            </w:r>
          </w:p>
        </w:tc>
      </w:tr>
      <w:tr w:rsidR="00BB6B52" w:rsidTr="00744172">
        <w:tc>
          <w:tcPr>
            <w:tcW w:w="709" w:type="dxa"/>
          </w:tcPr>
          <w:p w:rsidR="00BB6B52" w:rsidRDefault="00744172" w:rsidP="00BB6B52">
            <w:pPr>
              <w:rPr>
                <w:sz w:val="24"/>
                <w:szCs w:val="24"/>
              </w:rPr>
            </w:pPr>
            <w:r>
              <w:rPr>
                <w:sz w:val="24"/>
                <w:szCs w:val="24"/>
              </w:rPr>
              <w:t>61</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1-2</w:t>
            </w:r>
          </w:p>
        </w:tc>
      </w:tr>
      <w:tr w:rsidR="00BB6B52" w:rsidTr="00744172">
        <w:tc>
          <w:tcPr>
            <w:tcW w:w="709" w:type="dxa"/>
          </w:tcPr>
          <w:p w:rsidR="00BB6B52" w:rsidRDefault="00744172" w:rsidP="00BB6B52">
            <w:pPr>
              <w:rPr>
                <w:sz w:val="24"/>
                <w:szCs w:val="24"/>
              </w:rPr>
            </w:pPr>
            <w:r>
              <w:rPr>
                <w:sz w:val="24"/>
                <w:szCs w:val="24"/>
              </w:rPr>
              <w:t>62</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1-3</w:t>
            </w:r>
          </w:p>
        </w:tc>
      </w:tr>
      <w:tr w:rsidR="00BB6B52" w:rsidTr="00744172">
        <w:tc>
          <w:tcPr>
            <w:tcW w:w="709" w:type="dxa"/>
          </w:tcPr>
          <w:p w:rsidR="00BB6B52" w:rsidRDefault="00744172" w:rsidP="00BB6B52">
            <w:pPr>
              <w:rPr>
                <w:sz w:val="24"/>
                <w:szCs w:val="24"/>
              </w:rPr>
            </w:pPr>
            <w:r>
              <w:rPr>
                <w:sz w:val="24"/>
                <w:szCs w:val="24"/>
              </w:rPr>
              <w:t>63</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Горная, 1-4</w:t>
            </w:r>
          </w:p>
        </w:tc>
      </w:tr>
      <w:tr w:rsidR="00BB6B52" w:rsidTr="00744172">
        <w:tc>
          <w:tcPr>
            <w:tcW w:w="709" w:type="dxa"/>
          </w:tcPr>
          <w:p w:rsidR="00BB6B52" w:rsidRDefault="00744172" w:rsidP="00BB6B52">
            <w:pPr>
              <w:rPr>
                <w:sz w:val="24"/>
                <w:szCs w:val="24"/>
              </w:rPr>
            </w:pPr>
            <w:r>
              <w:rPr>
                <w:sz w:val="24"/>
                <w:szCs w:val="24"/>
              </w:rPr>
              <w:lastRenderedPageBreak/>
              <w:t>64</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2</w:t>
            </w:r>
          </w:p>
        </w:tc>
      </w:tr>
      <w:tr w:rsidR="00BB6B52" w:rsidTr="00744172">
        <w:tc>
          <w:tcPr>
            <w:tcW w:w="709" w:type="dxa"/>
          </w:tcPr>
          <w:p w:rsidR="00BB6B52" w:rsidRDefault="00744172" w:rsidP="00BB6B52">
            <w:pPr>
              <w:rPr>
                <w:sz w:val="24"/>
                <w:szCs w:val="24"/>
              </w:rPr>
            </w:pPr>
            <w:r>
              <w:rPr>
                <w:sz w:val="24"/>
                <w:szCs w:val="24"/>
              </w:rPr>
              <w:t>65</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4</w:t>
            </w:r>
          </w:p>
        </w:tc>
      </w:tr>
      <w:tr w:rsidR="00BB6B52" w:rsidTr="00744172">
        <w:tc>
          <w:tcPr>
            <w:tcW w:w="709" w:type="dxa"/>
          </w:tcPr>
          <w:p w:rsidR="00BB6B52" w:rsidRDefault="00744172" w:rsidP="00BB6B52">
            <w:pPr>
              <w:rPr>
                <w:sz w:val="24"/>
                <w:szCs w:val="24"/>
              </w:rPr>
            </w:pPr>
            <w:r>
              <w:rPr>
                <w:sz w:val="24"/>
                <w:szCs w:val="24"/>
              </w:rPr>
              <w:t>66</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6</w:t>
            </w:r>
          </w:p>
        </w:tc>
      </w:tr>
      <w:tr w:rsidR="00BB6B52" w:rsidTr="00744172">
        <w:tc>
          <w:tcPr>
            <w:tcW w:w="709" w:type="dxa"/>
          </w:tcPr>
          <w:p w:rsidR="00BB6B52" w:rsidRDefault="00744172" w:rsidP="00BB6B52">
            <w:pPr>
              <w:rPr>
                <w:sz w:val="24"/>
                <w:szCs w:val="24"/>
              </w:rPr>
            </w:pPr>
            <w:r>
              <w:rPr>
                <w:sz w:val="24"/>
                <w:szCs w:val="24"/>
              </w:rPr>
              <w:t>67</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пер. Привокзальный, 8</w:t>
            </w:r>
          </w:p>
        </w:tc>
      </w:tr>
      <w:tr w:rsidR="00BB6B52" w:rsidTr="00744172">
        <w:tc>
          <w:tcPr>
            <w:tcW w:w="709" w:type="dxa"/>
          </w:tcPr>
          <w:p w:rsidR="00BB6B52" w:rsidRDefault="00744172" w:rsidP="00BB6B52">
            <w:pPr>
              <w:rPr>
                <w:sz w:val="24"/>
                <w:szCs w:val="24"/>
              </w:rPr>
            </w:pPr>
            <w:r>
              <w:rPr>
                <w:sz w:val="24"/>
                <w:szCs w:val="24"/>
              </w:rPr>
              <w:t>68</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Железнодорожная, 82</w:t>
            </w:r>
          </w:p>
        </w:tc>
      </w:tr>
      <w:tr w:rsidR="00BB6B52" w:rsidTr="00744172">
        <w:tc>
          <w:tcPr>
            <w:tcW w:w="709" w:type="dxa"/>
          </w:tcPr>
          <w:p w:rsidR="00BB6B52" w:rsidRDefault="00744172" w:rsidP="00BB6B52">
            <w:pPr>
              <w:rPr>
                <w:sz w:val="24"/>
                <w:szCs w:val="24"/>
              </w:rPr>
            </w:pPr>
            <w:r>
              <w:rPr>
                <w:sz w:val="24"/>
                <w:szCs w:val="24"/>
              </w:rPr>
              <w:t>69</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1</w:t>
            </w:r>
          </w:p>
        </w:tc>
      </w:tr>
      <w:tr w:rsidR="00BB6B52" w:rsidTr="00744172">
        <w:tc>
          <w:tcPr>
            <w:tcW w:w="709" w:type="dxa"/>
          </w:tcPr>
          <w:p w:rsidR="00BB6B52" w:rsidRDefault="00744172" w:rsidP="00BB6B52">
            <w:pPr>
              <w:rPr>
                <w:sz w:val="24"/>
                <w:szCs w:val="24"/>
              </w:rPr>
            </w:pPr>
            <w:r>
              <w:rPr>
                <w:sz w:val="24"/>
                <w:szCs w:val="24"/>
              </w:rPr>
              <w:t>70</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2</w:t>
            </w:r>
          </w:p>
        </w:tc>
      </w:tr>
      <w:tr w:rsidR="00BB6B52" w:rsidTr="00744172">
        <w:tc>
          <w:tcPr>
            <w:tcW w:w="709" w:type="dxa"/>
          </w:tcPr>
          <w:p w:rsidR="00BB6B52" w:rsidRDefault="00744172" w:rsidP="00BB6B52">
            <w:pPr>
              <w:rPr>
                <w:sz w:val="24"/>
                <w:szCs w:val="24"/>
              </w:rPr>
            </w:pPr>
            <w:r>
              <w:rPr>
                <w:sz w:val="24"/>
                <w:szCs w:val="24"/>
              </w:rPr>
              <w:t>71</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3</w:t>
            </w:r>
          </w:p>
        </w:tc>
      </w:tr>
      <w:tr w:rsidR="00BB6B52" w:rsidTr="00744172">
        <w:tc>
          <w:tcPr>
            <w:tcW w:w="709" w:type="dxa"/>
          </w:tcPr>
          <w:p w:rsidR="00BB6B52" w:rsidRDefault="00744172" w:rsidP="00BB6B52">
            <w:pPr>
              <w:rPr>
                <w:sz w:val="24"/>
                <w:szCs w:val="24"/>
              </w:rPr>
            </w:pPr>
            <w:r>
              <w:rPr>
                <w:sz w:val="24"/>
                <w:szCs w:val="24"/>
              </w:rPr>
              <w:t>72</w:t>
            </w:r>
          </w:p>
        </w:tc>
        <w:tc>
          <w:tcPr>
            <w:tcW w:w="9497" w:type="dxa"/>
          </w:tcPr>
          <w:p w:rsidR="00BB6B52" w:rsidRPr="00FD29E4" w:rsidRDefault="00BB6B52" w:rsidP="00BB6B52">
            <w:pPr>
              <w:rPr>
                <w:sz w:val="24"/>
                <w:szCs w:val="24"/>
              </w:rPr>
            </w:pPr>
            <w:r w:rsidRPr="00FD29E4">
              <w:rPr>
                <w:sz w:val="24"/>
                <w:szCs w:val="24"/>
              </w:rPr>
              <w:t xml:space="preserve">Дворовая территория, расположенная по адресу: </w:t>
            </w:r>
            <w:r>
              <w:rPr>
                <w:sz w:val="24"/>
                <w:szCs w:val="24"/>
              </w:rPr>
              <w:t xml:space="preserve">ул. Солнечная, </w:t>
            </w:r>
            <w:r w:rsidR="00744172">
              <w:rPr>
                <w:sz w:val="24"/>
                <w:szCs w:val="24"/>
              </w:rPr>
              <w:t>4</w:t>
            </w:r>
          </w:p>
        </w:tc>
      </w:tr>
      <w:tr w:rsidR="00744172" w:rsidTr="00744172">
        <w:tc>
          <w:tcPr>
            <w:tcW w:w="709" w:type="dxa"/>
          </w:tcPr>
          <w:p w:rsidR="00744172" w:rsidRDefault="00744172" w:rsidP="00BB6B52">
            <w:pPr>
              <w:rPr>
                <w:sz w:val="24"/>
                <w:szCs w:val="24"/>
              </w:rPr>
            </w:pPr>
            <w:r>
              <w:rPr>
                <w:sz w:val="24"/>
                <w:szCs w:val="24"/>
              </w:rPr>
              <w:t>73</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Солнечная, 5</w:t>
            </w:r>
          </w:p>
        </w:tc>
      </w:tr>
      <w:tr w:rsidR="00744172" w:rsidTr="00744172">
        <w:tc>
          <w:tcPr>
            <w:tcW w:w="709" w:type="dxa"/>
          </w:tcPr>
          <w:p w:rsidR="00744172" w:rsidRDefault="00744172" w:rsidP="00BB6B52">
            <w:pPr>
              <w:rPr>
                <w:sz w:val="24"/>
                <w:szCs w:val="24"/>
              </w:rPr>
            </w:pPr>
            <w:r>
              <w:rPr>
                <w:sz w:val="24"/>
                <w:szCs w:val="24"/>
              </w:rPr>
              <w:t>74</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2</w:t>
            </w:r>
          </w:p>
        </w:tc>
      </w:tr>
      <w:tr w:rsidR="00744172" w:rsidTr="00744172">
        <w:tc>
          <w:tcPr>
            <w:tcW w:w="709" w:type="dxa"/>
          </w:tcPr>
          <w:p w:rsidR="00744172" w:rsidRDefault="00744172" w:rsidP="00BB6B52">
            <w:pPr>
              <w:rPr>
                <w:sz w:val="24"/>
                <w:szCs w:val="24"/>
              </w:rPr>
            </w:pPr>
            <w:r>
              <w:rPr>
                <w:sz w:val="24"/>
                <w:szCs w:val="24"/>
              </w:rPr>
              <w:t>75</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4</w:t>
            </w:r>
          </w:p>
        </w:tc>
      </w:tr>
      <w:tr w:rsidR="00744172" w:rsidTr="00744172">
        <w:tc>
          <w:tcPr>
            <w:tcW w:w="709" w:type="dxa"/>
          </w:tcPr>
          <w:p w:rsidR="00744172" w:rsidRDefault="00744172" w:rsidP="00BB6B52">
            <w:pPr>
              <w:rPr>
                <w:sz w:val="24"/>
                <w:szCs w:val="24"/>
              </w:rPr>
            </w:pPr>
            <w:r>
              <w:rPr>
                <w:sz w:val="24"/>
                <w:szCs w:val="24"/>
              </w:rPr>
              <w:t>76</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Спортивная, 6</w:t>
            </w:r>
          </w:p>
        </w:tc>
      </w:tr>
      <w:tr w:rsidR="00744172" w:rsidTr="00744172">
        <w:tc>
          <w:tcPr>
            <w:tcW w:w="709" w:type="dxa"/>
          </w:tcPr>
          <w:p w:rsidR="00744172" w:rsidRDefault="00744172" w:rsidP="00BB6B52">
            <w:pPr>
              <w:rPr>
                <w:sz w:val="24"/>
                <w:szCs w:val="24"/>
              </w:rPr>
            </w:pPr>
            <w:r>
              <w:rPr>
                <w:sz w:val="24"/>
                <w:szCs w:val="24"/>
              </w:rPr>
              <w:t>77</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Песчаная, 1</w:t>
            </w:r>
          </w:p>
        </w:tc>
      </w:tr>
      <w:tr w:rsidR="00744172" w:rsidTr="00744172">
        <w:tc>
          <w:tcPr>
            <w:tcW w:w="709" w:type="dxa"/>
          </w:tcPr>
          <w:p w:rsidR="00744172" w:rsidRDefault="00744172" w:rsidP="00BB6B52">
            <w:pPr>
              <w:rPr>
                <w:sz w:val="24"/>
                <w:szCs w:val="24"/>
              </w:rPr>
            </w:pPr>
            <w:r>
              <w:rPr>
                <w:sz w:val="24"/>
                <w:szCs w:val="24"/>
              </w:rPr>
              <w:t>78</w:t>
            </w:r>
          </w:p>
        </w:tc>
        <w:tc>
          <w:tcPr>
            <w:tcW w:w="9497" w:type="dxa"/>
          </w:tcPr>
          <w:p w:rsidR="00744172" w:rsidRPr="00FD29E4" w:rsidRDefault="00744172" w:rsidP="00BB6B52">
            <w:pPr>
              <w:rPr>
                <w:sz w:val="24"/>
                <w:szCs w:val="24"/>
              </w:rPr>
            </w:pPr>
            <w:r w:rsidRPr="00FD29E4">
              <w:rPr>
                <w:sz w:val="24"/>
                <w:szCs w:val="24"/>
              </w:rPr>
              <w:t xml:space="preserve">Дворовая территория, расположенная по адресу: </w:t>
            </w:r>
            <w:r>
              <w:rPr>
                <w:sz w:val="24"/>
                <w:szCs w:val="24"/>
              </w:rPr>
              <w:t>ул. Песчаная, 3</w:t>
            </w:r>
          </w:p>
        </w:tc>
      </w:tr>
    </w:tbl>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Default="00815982" w:rsidP="00815982">
      <w:pPr>
        <w:jc w:val="center"/>
        <w:rPr>
          <w:b/>
          <w:sz w:val="24"/>
          <w:szCs w:val="24"/>
        </w:rPr>
      </w:pPr>
    </w:p>
    <w:p w:rsidR="00815982" w:rsidRPr="0086244F" w:rsidRDefault="00815982" w:rsidP="00815982">
      <w:pPr>
        <w:jc w:val="center"/>
        <w:rPr>
          <w:b/>
          <w:sz w:val="24"/>
          <w:szCs w:val="24"/>
        </w:rPr>
      </w:pPr>
      <w:r w:rsidRPr="0086244F">
        <w:rPr>
          <w:b/>
          <w:sz w:val="24"/>
          <w:szCs w:val="24"/>
        </w:rPr>
        <w:t xml:space="preserve">АДРЕСНЫЙ ПЕРЕЧЕНЬ </w:t>
      </w:r>
    </w:p>
    <w:p w:rsidR="00815982" w:rsidRPr="0086244F" w:rsidRDefault="00815982" w:rsidP="00815982">
      <w:pPr>
        <w:jc w:val="center"/>
        <w:rPr>
          <w:b/>
          <w:sz w:val="24"/>
          <w:szCs w:val="24"/>
        </w:rPr>
      </w:pPr>
      <w:r>
        <w:rPr>
          <w:b/>
          <w:sz w:val="24"/>
          <w:szCs w:val="24"/>
        </w:rPr>
        <w:t>общественных</w:t>
      </w:r>
      <w:r w:rsidRPr="0086244F">
        <w:rPr>
          <w:b/>
          <w:sz w:val="24"/>
          <w:szCs w:val="24"/>
        </w:rPr>
        <w:t xml:space="preserve"> территорий, расположенных на территории Сенного муниципального образования Вольского муниципального района Саратовской области, подлежащих благоустройству</w:t>
      </w:r>
    </w:p>
    <w:p w:rsidR="00815982" w:rsidRDefault="00815982" w:rsidP="00815982">
      <w:pPr>
        <w:jc w:val="center"/>
        <w:rPr>
          <w:b/>
          <w:sz w:val="24"/>
          <w:szCs w:val="24"/>
        </w:rPr>
      </w:pPr>
    </w:p>
    <w:tbl>
      <w:tblPr>
        <w:tblStyle w:val="afa"/>
        <w:tblW w:w="0" w:type="auto"/>
        <w:tblInd w:w="279" w:type="dxa"/>
        <w:tblLook w:val="04A0"/>
      </w:tblPr>
      <w:tblGrid>
        <w:gridCol w:w="709"/>
        <w:gridCol w:w="9497"/>
      </w:tblGrid>
      <w:tr w:rsidR="00815982" w:rsidTr="00695EAE">
        <w:tc>
          <w:tcPr>
            <w:tcW w:w="709" w:type="dxa"/>
          </w:tcPr>
          <w:p w:rsidR="00815982" w:rsidRDefault="00815982" w:rsidP="00695EAE">
            <w:pPr>
              <w:rPr>
                <w:sz w:val="24"/>
                <w:szCs w:val="24"/>
              </w:rPr>
            </w:pPr>
            <w:r>
              <w:rPr>
                <w:sz w:val="24"/>
                <w:szCs w:val="24"/>
              </w:rPr>
              <w:t>№ п/п</w:t>
            </w:r>
          </w:p>
        </w:tc>
        <w:tc>
          <w:tcPr>
            <w:tcW w:w="9497" w:type="dxa"/>
          </w:tcPr>
          <w:p w:rsidR="00815982" w:rsidRDefault="00815982" w:rsidP="00695EAE">
            <w:pPr>
              <w:jc w:val="center"/>
              <w:rPr>
                <w:sz w:val="24"/>
                <w:szCs w:val="24"/>
              </w:rPr>
            </w:pPr>
            <w:r>
              <w:rPr>
                <w:sz w:val="24"/>
                <w:szCs w:val="24"/>
              </w:rPr>
              <w:t>Адреса общественнной территории</w:t>
            </w:r>
          </w:p>
        </w:tc>
      </w:tr>
      <w:tr w:rsidR="00815982" w:rsidTr="00695EAE">
        <w:tc>
          <w:tcPr>
            <w:tcW w:w="709" w:type="dxa"/>
          </w:tcPr>
          <w:p w:rsidR="00815982" w:rsidRDefault="00815982" w:rsidP="00695EAE">
            <w:pPr>
              <w:rPr>
                <w:sz w:val="24"/>
                <w:szCs w:val="24"/>
              </w:rPr>
            </w:pPr>
          </w:p>
        </w:tc>
        <w:tc>
          <w:tcPr>
            <w:tcW w:w="9497" w:type="dxa"/>
          </w:tcPr>
          <w:p w:rsidR="00815982" w:rsidRPr="00A640D3" w:rsidRDefault="00815982" w:rsidP="00695EAE">
            <w:pPr>
              <w:rPr>
                <w:b/>
                <w:sz w:val="24"/>
                <w:szCs w:val="24"/>
              </w:rPr>
            </w:pPr>
            <w:r w:rsidRPr="00A640D3">
              <w:rPr>
                <w:b/>
                <w:sz w:val="24"/>
                <w:szCs w:val="24"/>
              </w:rPr>
              <w:t>201</w:t>
            </w:r>
            <w:r>
              <w:rPr>
                <w:b/>
                <w:sz w:val="24"/>
                <w:szCs w:val="24"/>
              </w:rPr>
              <w:t>9</w:t>
            </w:r>
            <w:r w:rsidRPr="00A640D3">
              <w:rPr>
                <w:b/>
                <w:sz w:val="24"/>
                <w:szCs w:val="24"/>
              </w:rPr>
              <w:t xml:space="preserve"> год</w:t>
            </w:r>
          </w:p>
          <w:p w:rsidR="00815982" w:rsidRDefault="00815982" w:rsidP="00695EAE">
            <w:pPr>
              <w:rPr>
                <w:sz w:val="24"/>
                <w:szCs w:val="24"/>
              </w:rPr>
            </w:pPr>
          </w:p>
        </w:tc>
      </w:tr>
      <w:tr w:rsidR="00815982" w:rsidRPr="00A640D3" w:rsidTr="00695EAE">
        <w:tc>
          <w:tcPr>
            <w:tcW w:w="709" w:type="dxa"/>
          </w:tcPr>
          <w:p w:rsidR="00815982" w:rsidRDefault="00815982" w:rsidP="00695EAE">
            <w:pPr>
              <w:rPr>
                <w:sz w:val="24"/>
                <w:szCs w:val="24"/>
              </w:rPr>
            </w:pPr>
            <w:r>
              <w:rPr>
                <w:sz w:val="24"/>
                <w:szCs w:val="24"/>
              </w:rPr>
              <w:t>1</w:t>
            </w:r>
          </w:p>
        </w:tc>
        <w:tc>
          <w:tcPr>
            <w:tcW w:w="9497" w:type="dxa"/>
          </w:tcPr>
          <w:p w:rsidR="00815982" w:rsidRPr="00A640D3" w:rsidRDefault="00815982" w:rsidP="00695EAE">
            <w:pPr>
              <w:rPr>
                <w:b/>
                <w:sz w:val="24"/>
                <w:szCs w:val="24"/>
              </w:rPr>
            </w:pPr>
            <w:r>
              <w:rPr>
                <w:sz w:val="24"/>
                <w:szCs w:val="24"/>
              </w:rPr>
              <w:t>Общественная</w:t>
            </w:r>
            <w:r w:rsidRPr="00FD29E4">
              <w:rPr>
                <w:sz w:val="24"/>
                <w:szCs w:val="24"/>
              </w:rPr>
              <w:t xml:space="preserve"> территория, расположенная по адресу: </w:t>
            </w:r>
            <w:r>
              <w:rPr>
                <w:sz w:val="24"/>
                <w:szCs w:val="24"/>
              </w:rPr>
              <w:t>ул. Привокзальная, 53-а</w:t>
            </w:r>
            <w:r w:rsidR="002E5273">
              <w:rPr>
                <w:sz w:val="24"/>
                <w:szCs w:val="24"/>
              </w:rPr>
              <w:t xml:space="preserve"> (Дом культуры)</w:t>
            </w:r>
          </w:p>
        </w:tc>
      </w:tr>
    </w:tbl>
    <w:p w:rsidR="00880A22" w:rsidRPr="00D41D51" w:rsidRDefault="00880A22" w:rsidP="00D41D51">
      <w:pPr>
        <w:rPr>
          <w:sz w:val="24"/>
          <w:szCs w:val="24"/>
        </w:rPr>
        <w:sectPr w:rsidR="00880A22" w:rsidRPr="00D41D51" w:rsidSect="00110D13">
          <w:pgSz w:w="12240" w:h="15840"/>
          <w:pgMar w:top="1134" w:right="567" w:bottom="1134" w:left="851" w:header="720" w:footer="720" w:gutter="0"/>
          <w:pgNumType w:start="13"/>
          <w:cols w:space="720"/>
          <w:titlePg/>
          <w:docGrid w:linePitch="381"/>
        </w:sectPr>
      </w:pPr>
    </w:p>
    <w:p w:rsidR="00880A22" w:rsidRPr="00521CF0" w:rsidRDefault="00880A22" w:rsidP="00880A22">
      <w:pPr>
        <w:ind w:left="4956"/>
        <w:rPr>
          <w:sz w:val="24"/>
          <w:szCs w:val="24"/>
        </w:rPr>
      </w:pPr>
      <w:r w:rsidRPr="00521CF0">
        <w:rPr>
          <w:sz w:val="24"/>
          <w:szCs w:val="24"/>
        </w:rPr>
        <w:lastRenderedPageBreak/>
        <w:t xml:space="preserve">Приложение № </w:t>
      </w:r>
      <w:r w:rsidR="00B940BC">
        <w:rPr>
          <w:sz w:val="24"/>
          <w:szCs w:val="24"/>
        </w:rPr>
        <w:t>8</w:t>
      </w:r>
    </w:p>
    <w:p w:rsidR="00880A22" w:rsidRPr="00521CF0" w:rsidRDefault="00880A22" w:rsidP="00880A22">
      <w:pPr>
        <w:ind w:left="4956"/>
        <w:rPr>
          <w:sz w:val="24"/>
          <w:szCs w:val="24"/>
        </w:rPr>
      </w:pPr>
      <w:r w:rsidRPr="00521CF0">
        <w:rPr>
          <w:sz w:val="24"/>
          <w:szCs w:val="24"/>
        </w:rPr>
        <w:t>к муниципальной программе</w:t>
      </w:r>
    </w:p>
    <w:p w:rsidR="00880A22" w:rsidRPr="00521CF0" w:rsidRDefault="00880A22" w:rsidP="00880A22">
      <w:pPr>
        <w:ind w:left="4956"/>
        <w:rPr>
          <w:sz w:val="24"/>
          <w:szCs w:val="24"/>
        </w:rPr>
      </w:pPr>
      <w:r w:rsidRPr="00521CF0">
        <w:rPr>
          <w:sz w:val="24"/>
          <w:szCs w:val="24"/>
        </w:rPr>
        <w:t>«Формирование комфортной городской среды</w:t>
      </w:r>
    </w:p>
    <w:p w:rsidR="00880A22" w:rsidRPr="00521CF0" w:rsidRDefault="00880A22" w:rsidP="00880A22">
      <w:pPr>
        <w:ind w:left="4956"/>
        <w:rPr>
          <w:sz w:val="24"/>
          <w:szCs w:val="24"/>
        </w:rPr>
      </w:pPr>
      <w:r w:rsidRPr="00521CF0">
        <w:rPr>
          <w:sz w:val="24"/>
          <w:szCs w:val="24"/>
        </w:rPr>
        <w:t xml:space="preserve">на территории </w:t>
      </w:r>
      <w:r w:rsidR="007A44A3">
        <w:rPr>
          <w:sz w:val="24"/>
          <w:szCs w:val="24"/>
        </w:rPr>
        <w:t>Сенного</w:t>
      </w:r>
      <w:r w:rsidRPr="00521CF0">
        <w:rPr>
          <w:sz w:val="24"/>
          <w:szCs w:val="24"/>
        </w:rPr>
        <w:t xml:space="preserve"> муниципального</w:t>
      </w:r>
      <w:r w:rsidR="007A44A3">
        <w:rPr>
          <w:sz w:val="24"/>
          <w:szCs w:val="24"/>
        </w:rPr>
        <w:t xml:space="preserve"> образования Вольского муниципального района Саратовской области</w:t>
      </w:r>
    </w:p>
    <w:p w:rsidR="00880A22" w:rsidRPr="00521CF0" w:rsidRDefault="00880A22" w:rsidP="00880A22">
      <w:pPr>
        <w:ind w:left="4956"/>
        <w:rPr>
          <w:sz w:val="24"/>
          <w:szCs w:val="24"/>
        </w:rPr>
      </w:pPr>
      <w:r w:rsidRPr="00521CF0">
        <w:rPr>
          <w:sz w:val="24"/>
          <w:szCs w:val="24"/>
        </w:rPr>
        <w:t xml:space="preserve"> в 2018-2022 годы»</w:t>
      </w:r>
    </w:p>
    <w:p w:rsidR="00880A22" w:rsidRPr="00521CF0" w:rsidRDefault="00880A22" w:rsidP="00880A22">
      <w:pPr>
        <w:rPr>
          <w:sz w:val="24"/>
          <w:szCs w:val="24"/>
        </w:rPr>
      </w:pPr>
    </w:p>
    <w:p w:rsidR="00880A22" w:rsidRPr="00521CF0" w:rsidRDefault="00880A22" w:rsidP="00880A22">
      <w:pPr>
        <w:jc w:val="center"/>
        <w:rPr>
          <w:sz w:val="24"/>
          <w:szCs w:val="24"/>
        </w:rPr>
      </w:pPr>
      <w:r w:rsidRPr="00521CF0">
        <w:rPr>
          <w:sz w:val="24"/>
          <w:szCs w:val="24"/>
        </w:rPr>
        <w:t>Расходы на реализацию муниципальной программы</w:t>
      </w:r>
      <w:r w:rsidR="00D5039C">
        <w:rPr>
          <w:sz w:val="24"/>
          <w:szCs w:val="24"/>
        </w:rPr>
        <w:t xml:space="preserve"> (ПРОГНОЗНО)</w:t>
      </w:r>
    </w:p>
    <w:p w:rsidR="00880A22" w:rsidRPr="00521CF0" w:rsidRDefault="00880A22" w:rsidP="00880A22">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1926"/>
        <w:gridCol w:w="1211"/>
        <w:gridCol w:w="1169"/>
        <w:gridCol w:w="1169"/>
        <w:gridCol w:w="1169"/>
        <w:gridCol w:w="1170"/>
        <w:gridCol w:w="1170"/>
      </w:tblGrid>
      <w:tr w:rsidR="00880A22" w:rsidRPr="00521CF0" w:rsidTr="001955E1">
        <w:tc>
          <w:tcPr>
            <w:tcW w:w="978" w:type="dxa"/>
            <w:vMerge w:val="restart"/>
            <w:shd w:val="clear" w:color="auto" w:fill="auto"/>
          </w:tcPr>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 </w:t>
            </w:r>
          </w:p>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строки </w:t>
            </w:r>
          </w:p>
        </w:tc>
        <w:tc>
          <w:tcPr>
            <w:tcW w:w="1926" w:type="dxa"/>
            <w:vMerge w:val="restart"/>
            <w:shd w:val="clear" w:color="auto" w:fill="auto"/>
          </w:tcPr>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Источники финансирования </w:t>
            </w:r>
          </w:p>
        </w:tc>
        <w:tc>
          <w:tcPr>
            <w:tcW w:w="1211" w:type="dxa"/>
            <w:vMerge w:val="restart"/>
            <w:shd w:val="clear" w:color="auto" w:fill="auto"/>
          </w:tcPr>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Всего </w:t>
            </w:r>
          </w:p>
          <w:p w:rsidR="00880A22" w:rsidRPr="00340D43" w:rsidRDefault="00880A22" w:rsidP="001955E1">
            <w:pPr>
              <w:pStyle w:val="afe"/>
              <w:rPr>
                <w:rFonts w:ascii="Times New Roman" w:hAnsi="Times New Roman" w:cs="Times New Roman"/>
                <w:sz w:val="24"/>
                <w:szCs w:val="24"/>
              </w:rPr>
            </w:pPr>
            <w:r w:rsidRPr="00340D43">
              <w:rPr>
                <w:rFonts w:ascii="Times New Roman" w:hAnsi="Times New Roman" w:cs="Times New Roman"/>
                <w:sz w:val="24"/>
                <w:szCs w:val="24"/>
              </w:rPr>
              <w:t xml:space="preserve">(тыс. рублей </w:t>
            </w:r>
          </w:p>
        </w:tc>
        <w:tc>
          <w:tcPr>
            <w:tcW w:w="5847" w:type="dxa"/>
            <w:gridSpan w:val="5"/>
            <w:shd w:val="clear" w:color="auto" w:fill="auto"/>
          </w:tcPr>
          <w:p w:rsidR="00880A22" w:rsidRPr="00340D43" w:rsidRDefault="00880A22" w:rsidP="001955E1">
            <w:pPr>
              <w:jc w:val="center"/>
              <w:rPr>
                <w:sz w:val="24"/>
                <w:szCs w:val="24"/>
              </w:rPr>
            </w:pPr>
            <w:r w:rsidRPr="00340D43">
              <w:rPr>
                <w:sz w:val="24"/>
                <w:szCs w:val="24"/>
              </w:rPr>
              <w:t>В том числе</w:t>
            </w:r>
          </w:p>
        </w:tc>
      </w:tr>
      <w:tr w:rsidR="00880A22" w:rsidRPr="00521CF0" w:rsidTr="001955E1">
        <w:tc>
          <w:tcPr>
            <w:tcW w:w="978" w:type="dxa"/>
            <w:vMerge/>
            <w:shd w:val="clear" w:color="auto" w:fill="auto"/>
          </w:tcPr>
          <w:p w:rsidR="00880A22" w:rsidRPr="00340D43" w:rsidRDefault="00880A22" w:rsidP="001955E1">
            <w:pPr>
              <w:rPr>
                <w:sz w:val="24"/>
                <w:szCs w:val="24"/>
              </w:rPr>
            </w:pPr>
          </w:p>
        </w:tc>
        <w:tc>
          <w:tcPr>
            <w:tcW w:w="1926" w:type="dxa"/>
            <w:vMerge/>
            <w:shd w:val="clear" w:color="auto" w:fill="auto"/>
          </w:tcPr>
          <w:p w:rsidR="00880A22" w:rsidRPr="00340D43" w:rsidRDefault="00880A22" w:rsidP="001955E1">
            <w:pPr>
              <w:rPr>
                <w:sz w:val="24"/>
                <w:szCs w:val="24"/>
              </w:rPr>
            </w:pPr>
          </w:p>
        </w:tc>
        <w:tc>
          <w:tcPr>
            <w:tcW w:w="1211" w:type="dxa"/>
            <w:vMerge/>
            <w:shd w:val="clear" w:color="auto" w:fill="auto"/>
          </w:tcPr>
          <w:p w:rsidR="00880A22" w:rsidRPr="00340D43" w:rsidRDefault="00880A22" w:rsidP="001955E1">
            <w:pPr>
              <w:rPr>
                <w:sz w:val="24"/>
                <w:szCs w:val="24"/>
              </w:rPr>
            </w:pPr>
          </w:p>
        </w:tc>
        <w:tc>
          <w:tcPr>
            <w:tcW w:w="1169" w:type="dxa"/>
            <w:shd w:val="clear" w:color="auto" w:fill="auto"/>
          </w:tcPr>
          <w:p w:rsidR="00880A22" w:rsidRPr="00340D43" w:rsidRDefault="00880A22" w:rsidP="001955E1">
            <w:pPr>
              <w:rPr>
                <w:sz w:val="24"/>
                <w:szCs w:val="24"/>
              </w:rPr>
            </w:pPr>
            <w:r w:rsidRPr="00340D43">
              <w:rPr>
                <w:sz w:val="24"/>
                <w:szCs w:val="24"/>
              </w:rPr>
              <w:t>2018 год</w:t>
            </w:r>
          </w:p>
        </w:tc>
        <w:tc>
          <w:tcPr>
            <w:tcW w:w="1169" w:type="dxa"/>
            <w:shd w:val="clear" w:color="auto" w:fill="auto"/>
          </w:tcPr>
          <w:p w:rsidR="00880A22" w:rsidRPr="00340D43" w:rsidRDefault="00880A22" w:rsidP="001955E1">
            <w:pPr>
              <w:rPr>
                <w:sz w:val="24"/>
                <w:szCs w:val="24"/>
              </w:rPr>
            </w:pPr>
            <w:r w:rsidRPr="00340D43">
              <w:rPr>
                <w:sz w:val="24"/>
                <w:szCs w:val="24"/>
              </w:rPr>
              <w:t>2019 год</w:t>
            </w:r>
          </w:p>
        </w:tc>
        <w:tc>
          <w:tcPr>
            <w:tcW w:w="1169" w:type="dxa"/>
            <w:shd w:val="clear" w:color="auto" w:fill="auto"/>
          </w:tcPr>
          <w:p w:rsidR="00880A22" w:rsidRPr="00340D43" w:rsidRDefault="00880A22" w:rsidP="001955E1">
            <w:pPr>
              <w:rPr>
                <w:sz w:val="24"/>
                <w:szCs w:val="24"/>
              </w:rPr>
            </w:pPr>
            <w:r w:rsidRPr="00340D43">
              <w:rPr>
                <w:sz w:val="24"/>
                <w:szCs w:val="24"/>
              </w:rPr>
              <w:t>2020 год</w:t>
            </w:r>
          </w:p>
        </w:tc>
        <w:tc>
          <w:tcPr>
            <w:tcW w:w="1170" w:type="dxa"/>
            <w:shd w:val="clear" w:color="auto" w:fill="auto"/>
          </w:tcPr>
          <w:p w:rsidR="00880A22" w:rsidRPr="00340D43" w:rsidRDefault="00880A22" w:rsidP="001955E1">
            <w:pPr>
              <w:rPr>
                <w:sz w:val="24"/>
                <w:szCs w:val="24"/>
              </w:rPr>
            </w:pPr>
            <w:r w:rsidRPr="00340D43">
              <w:rPr>
                <w:sz w:val="24"/>
                <w:szCs w:val="24"/>
              </w:rPr>
              <w:t>2021 год</w:t>
            </w:r>
          </w:p>
        </w:tc>
        <w:tc>
          <w:tcPr>
            <w:tcW w:w="1170" w:type="dxa"/>
            <w:shd w:val="clear" w:color="auto" w:fill="auto"/>
          </w:tcPr>
          <w:p w:rsidR="00880A22" w:rsidRPr="00340D43" w:rsidRDefault="00880A22" w:rsidP="001955E1">
            <w:pPr>
              <w:rPr>
                <w:sz w:val="24"/>
                <w:szCs w:val="24"/>
              </w:rPr>
            </w:pPr>
            <w:r w:rsidRPr="00340D43">
              <w:rPr>
                <w:sz w:val="24"/>
                <w:szCs w:val="24"/>
              </w:rPr>
              <w:t>2022 год</w:t>
            </w:r>
          </w:p>
        </w:tc>
      </w:tr>
      <w:tr w:rsidR="00880A22" w:rsidRPr="00521CF0" w:rsidTr="001955E1">
        <w:tc>
          <w:tcPr>
            <w:tcW w:w="978" w:type="dxa"/>
            <w:shd w:val="clear" w:color="auto" w:fill="auto"/>
          </w:tcPr>
          <w:p w:rsidR="00880A22" w:rsidRPr="00340D43" w:rsidRDefault="00880A22" w:rsidP="001955E1">
            <w:pPr>
              <w:rPr>
                <w:sz w:val="24"/>
                <w:szCs w:val="24"/>
              </w:rPr>
            </w:pPr>
            <w:r w:rsidRPr="00340D43">
              <w:rPr>
                <w:sz w:val="24"/>
                <w:szCs w:val="24"/>
              </w:rPr>
              <w:t>1</w:t>
            </w:r>
          </w:p>
        </w:tc>
        <w:tc>
          <w:tcPr>
            <w:tcW w:w="1926" w:type="dxa"/>
            <w:shd w:val="clear" w:color="auto" w:fill="auto"/>
          </w:tcPr>
          <w:p w:rsidR="00880A22" w:rsidRPr="00340D43" w:rsidRDefault="00880A22" w:rsidP="001955E1">
            <w:pPr>
              <w:rPr>
                <w:sz w:val="24"/>
                <w:szCs w:val="24"/>
              </w:rPr>
            </w:pPr>
            <w:r w:rsidRPr="00340D43">
              <w:rPr>
                <w:sz w:val="24"/>
                <w:szCs w:val="24"/>
              </w:rPr>
              <w:t>2</w:t>
            </w:r>
          </w:p>
        </w:tc>
        <w:tc>
          <w:tcPr>
            <w:tcW w:w="1211" w:type="dxa"/>
            <w:shd w:val="clear" w:color="auto" w:fill="auto"/>
          </w:tcPr>
          <w:p w:rsidR="00880A22" w:rsidRPr="00340D43" w:rsidRDefault="00880A22" w:rsidP="001955E1">
            <w:pPr>
              <w:rPr>
                <w:sz w:val="24"/>
                <w:szCs w:val="24"/>
              </w:rPr>
            </w:pPr>
            <w:r w:rsidRPr="00340D43">
              <w:rPr>
                <w:sz w:val="24"/>
                <w:szCs w:val="24"/>
              </w:rPr>
              <w:t>3</w:t>
            </w:r>
          </w:p>
        </w:tc>
        <w:tc>
          <w:tcPr>
            <w:tcW w:w="1169" w:type="dxa"/>
            <w:shd w:val="clear" w:color="auto" w:fill="auto"/>
          </w:tcPr>
          <w:p w:rsidR="00880A22" w:rsidRPr="00340D43" w:rsidRDefault="00880A22" w:rsidP="001955E1">
            <w:pPr>
              <w:rPr>
                <w:sz w:val="24"/>
                <w:szCs w:val="24"/>
              </w:rPr>
            </w:pPr>
            <w:r w:rsidRPr="00340D43">
              <w:rPr>
                <w:sz w:val="24"/>
                <w:szCs w:val="24"/>
              </w:rPr>
              <w:t>4</w:t>
            </w:r>
          </w:p>
        </w:tc>
        <w:tc>
          <w:tcPr>
            <w:tcW w:w="1169" w:type="dxa"/>
            <w:shd w:val="clear" w:color="auto" w:fill="auto"/>
          </w:tcPr>
          <w:p w:rsidR="00880A22" w:rsidRPr="00340D43" w:rsidRDefault="00880A22" w:rsidP="001955E1">
            <w:pPr>
              <w:rPr>
                <w:sz w:val="24"/>
                <w:szCs w:val="24"/>
              </w:rPr>
            </w:pPr>
            <w:r w:rsidRPr="00340D43">
              <w:rPr>
                <w:sz w:val="24"/>
                <w:szCs w:val="24"/>
              </w:rPr>
              <w:t>5</w:t>
            </w:r>
          </w:p>
        </w:tc>
        <w:tc>
          <w:tcPr>
            <w:tcW w:w="1169" w:type="dxa"/>
            <w:shd w:val="clear" w:color="auto" w:fill="auto"/>
          </w:tcPr>
          <w:p w:rsidR="00880A22" w:rsidRPr="00340D43" w:rsidRDefault="00880A22" w:rsidP="001955E1">
            <w:pPr>
              <w:rPr>
                <w:sz w:val="24"/>
                <w:szCs w:val="24"/>
              </w:rPr>
            </w:pPr>
            <w:r w:rsidRPr="00340D43">
              <w:rPr>
                <w:sz w:val="24"/>
                <w:szCs w:val="24"/>
              </w:rPr>
              <w:t>6</w:t>
            </w:r>
          </w:p>
        </w:tc>
        <w:tc>
          <w:tcPr>
            <w:tcW w:w="1170" w:type="dxa"/>
            <w:shd w:val="clear" w:color="auto" w:fill="auto"/>
          </w:tcPr>
          <w:p w:rsidR="00880A22" w:rsidRPr="00340D43" w:rsidRDefault="00880A22" w:rsidP="001955E1">
            <w:pPr>
              <w:rPr>
                <w:sz w:val="24"/>
                <w:szCs w:val="24"/>
              </w:rPr>
            </w:pPr>
            <w:r w:rsidRPr="00340D43">
              <w:rPr>
                <w:sz w:val="24"/>
                <w:szCs w:val="24"/>
              </w:rPr>
              <w:t>7</w:t>
            </w:r>
          </w:p>
        </w:tc>
        <w:tc>
          <w:tcPr>
            <w:tcW w:w="1170" w:type="dxa"/>
            <w:shd w:val="clear" w:color="auto" w:fill="auto"/>
          </w:tcPr>
          <w:p w:rsidR="00880A22" w:rsidRPr="00340D43" w:rsidRDefault="00880A22" w:rsidP="001955E1">
            <w:pPr>
              <w:rPr>
                <w:sz w:val="24"/>
                <w:szCs w:val="24"/>
              </w:rPr>
            </w:pPr>
            <w:r w:rsidRPr="00340D43">
              <w:rPr>
                <w:sz w:val="24"/>
                <w:szCs w:val="24"/>
              </w:rPr>
              <w:t>8</w:t>
            </w:r>
          </w:p>
        </w:tc>
      </w:tr>
      <w:tr w:rsidR="00880A22" w:rsidRPr="00521CF0" w:rsidTr="001955E1">
        <w:tc>
          <w:tcPr>
            <w:tcW w:w="9962" w:type="dxa"/>
            <w:gridSpan w:val="8"/>
            <w:shd w:val="clear" w:color="auto" w:fill="auto"/>
          </w:tcPr>
          <w:p w:rsidR="00880A22" w:rsidRPr="00340D43" w:rsidRDefault="00880A22" w:rsidP="001955E1">
            <w:pPr>
              <w:rPr>
                <w:sz w:val="24"/>
                <w:szCs w:val="24"/>
              </w:rPr>
            </w:pPr>
            <w:r w:rsidRPr="00340D43">
              <w:rPr>
                <w:sz w:val="24"/>
                <w:szCs w:val="24"/>
              </w:rPr>
              <w:t>ОБЩИЕ РАСХОДЫ НА РЕАЛИЗАЦИЮ МУНИЦИПАЛЬНОЙ ПРОГРАММЫ</w:t>
            </w:r>
          </w:p>
        </w:tc>
      </w:tr>
      <w:tr w:rsidR="00880A22" w:rsidRPr="00521CF0" w:rsidTr="001955E1">
        <w:tc>
          <w:tcPr>
            <w:tcW w:w="978" w:type="dxa"/>
            <w:vMerge w:val="restart"/>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rsidR="00880A22" w:rsidRPr="00340D43" w:rsidRDefault="00F57DA3" w:rsidP="001955E1">
            <w:pPr>
              <w:rPr>
                <w:sz w:val="24"/>
                <w:szCs w:val="24"/>
              </w:rPr>
            </w:pPr>
            <w:r>
              <w:rPr>
                <w:sz w:val="24"/>
                <w:szCs w:val="24"/>
              </w:rPr>
              <w:t>40860</w:t>
            </w:r>
            <w:r w:rsidR="00F5175D">
              <w:rPr>
                <w:sz w:val="24"/>
                <w:szCs w:val="24"/>
              </w:rPr>
              <w:t>,0</w:t>
            </w:r>
          </w:p>
        </w:tc>
        <w:tc>
          <w:tcPr>
            <w:tcW w:w="1169" w:type="dxa"/>
            <w:vMerge w:val="restart"/>
            <w:shd w:val="clear" w:color="auto" w:fill="auto"/>
          </w:tcPr>
          <w:p w:rsidR="00880A22" w:rsidRPr="00340D43" w:rsidRDefault="00F5175D" w:rsidP="001955E1">
            <w:pPr>
              <w:rPr>
                <w:sz w:val="24"/>
                <w:szCs w:val="24"/>
              </w:rPr>
            </w:pPr>
            <w:r>
              <w:rPr>
                <w:sz w:val="24"/>
                <w:szCs w:val="24"/>
              </w:rPr>
              <w:t>6830,0</w:t>
            </w:r>
          </w:p>
        </w:tc>
        <w:tc>
          <w:tcPr>
            <w:tcW w:w="1169" w:type="dxa"/>
            <w:vMerge w:val="restart"/>
            <w:shd w:val="clear" w:color="auto" w:fill="auto"/>
          </w:tcPr>
          <w:p w:rsidR="00880A22" w:rsidRPr="00340D43" w:rsidRDefault="00F5175D" w:rsidP="001955E1">
            <w:pPr>
              <w:rPr>
                <w:sz w:val="24"/>
                <w:szCs w:val="24"/>
              </w:rPr>
            </w:pPr>
            <w:r>
              <w:rPr>
                <w:sz w:val="24"/>
                <w:szCs w:val="24"/>
              </w:rPr>
              <w:t>8892,5</w:t>
            </w:r>
          </w:p>
        </w:tc>
        <w:tc>
          <w:tcPr>
            <w:tcW w:w="1169" w:type="dxa"/>
            <w:vMerge w:val="restart"/>
            <w:shd w:val="clear" w:color="auto" w:fill="auto"/>
          </w:tcPr>
          <w:p w:rsidR="00880A22" w:rsidRPr="00340D43" w:rsidRDefault="00F5175D" w:rsidP="001955E1">
            <w:pPr>
              <w:rPr>
                <w:sz w:val="24"/>
                <w:szCs w:val="24"/>
              </w:rPr>
            </w:pPr>
            <w:r>
              <w:rPr>
                <w:sz w:val="24"/>
                <w:szCs w:val="24"/>
              </w:rPr>
              <w:t>7325,0</w:t>
            </w:r>
          </w:p>
        </w:tc>
        <w:tc>
          <w:tcPr>
            <w:tcW w:w="1170" w:type="dxa"/>
            <w:vMerge w:val="restart"/>
            <w:shd w:val="clear" w:color="auto" w:fill="auto"/>
          </w:tcPr>
          <w:p w:rsidR="00880A22" w:rsidRPr="00340D43" w:rsidRDefault="00F5175D" w:rsidP="001955E1">
            <w:pPr>
              <w:rPr>
                <w:sz w:val="24"/>
                <w:szCs w:val="24"/>
              </w:rPr>
            </w:pPr>
            <w:r>
              <w:rPr>
                <w:sz w:val="24"/>
                <w:szCs w:val="24"/>
              </w:rPr>
              <w:t>7875,0</w:t>
            </w:r>
          </w:p>
        </w:tc>
        <w:tc>
          <w:tcPr>
            <w:tcW w:w="1170" w:type="dxa"/>
            <w:vMerge w:val="restart"/>
            <w:shd w:val="clear" w:color="auto" w:fill="auto"/>
          </w:tcPr>
          <w:p w:rsidR="00880A22" w:rsidRPr="00340D43" w:rsidRDefault="00F5175D" w:rsidP="001955E1">
            <w:pPr>
              <w:rPr>
                <w:sz w:val="24"/>
                <w:szCs w:val="24"/>
              </w:rPr>
            </w:pPr>
            <w:r>
              <w:rPr>
                <w:sz w:val="24"/>
                <w:szCs w:val="24"/>
              </w:rPr>
              <w:t>9937,5</w:t>
            </w:r>
          </w:p>
        </w:tc>
      </w:tr>
      <w:tr w:rsidR="00880A22" w:rsidRPr="00521CF0" w:rsidTr="001955E1">
        <w:tc>
          <w:tcPr>
            <w:tcW w:w="978" w:type="dxa"/>
            <w:vMerge/>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33019,0</w:t>
            </w:r>
          </w:p>
        </w:tc>
        <w:tc>
          <w:tcPr>
            <w:tcW w:w="1169" w:type="dxa"/>
            <w:shd w:val="clear" w:color="auto" w:fill="auto"/>
          </w:tcPr>
          <w:p w:rsidR="00880A22" w:rsidRPr="00340D43" w:rsidRDefault="00F5175D" w:rsidP="001955E1">
            <w:pPr>
              <w:rPr>
                <w:sz w:val="24"/>
                <w:szCs w:val="24"/>
              </w:rPr>
            </w:pPr>
            <w:r>
              <w:rPr>
                <w:sz w:val="24"/>
                <w:szCs w:val="24"/>
              </w:rPr>
              <w:t>5518,0</w:t>
            </w:r>
          </w:p>
        </w:tc>
        <w:tc>
          <w:tcPr>
            <w:tcW w:w="1169" w:type="dxa"/>
            <w:shd w:val="clear" w:color="auto" w:fill="auto"/>
          </w:tcPr>
          <w:p w:rsidR="00880A22" w:rsidRPr="00340D43" w:rsidRDefault="00F5175D" w:rsidP="001955E1">
            <w:pPr>
              <w:rPr>
                <w:sz w:val="24"/>
                <w:szCs w:val="24"/>
              </w:rPr>
            </w:pPr>
            <w:r>
              <w:rPr>
                <w:sz w:val="24"/>
                <w:szCs w:val="24"/>
              </w:rPr>
              <w:t>7186,75</w:t>
            </w:r>
          </w:p>
        </w:tc>
        <w:tc>
          <w:tcPr>
            <w:tcW w:w="1169" w:type="dxa"/>
            <w:shd w:val="clear" w:color="auto" w:fill="auto"/>
          </w:tcPr>
          <w:p w:rsidR="00880A22" w:rsidRPr="00340D43" w:rsidRDefault="00F5175D" w:rsidP="001955E1">
            <w:pPr>
              <w:rPr>
                <w:sz w:val="24"/>
                <w:szCs w:val="24"/>
              </w:rPr>
            </w:pPr>
            <w:r>
              <w:rPr>
                <w:sz w:val="24"/>
                <w:szCs w:val="24"/>
              </w:rPr>
              <w:t>5918,5</w:t>
            </w:r>
          </w:p>
        </w:tc>
        <w:tc>
          <w:tcPr>
            <w:tcW w:w="1170" w:type="dxa"/>
            <w:shd w:val="clear" w:color="auto" w:fill="auto"/>
          </w:tcPr>
          <w:p w:rsidR="00880A22" w:rsidRPr="00340D43" w:rsidRDefault="00F5175D" w:rsidP="001955E1">
            <w:pPr>
              <w:rPr>
                <w:sz w:val="24"/>
                <w:szCs w:val="24"/>
              </w:rPr>
            </w:pPr>
            <w:r>
              <w:rPr>
                <w:sz w:val="24"/>
                <w:szCs w:val="24"/>
              </w:rPr>
              <w:t>6363,5</w:t>
            </w:r>
          </w:p>
        </w:tc>
        <w:tc>
          <w:tcPr>
            <w:tcW w:w="1170" w:type="dxa"/>
            <w:shd w:val="clear" w:color="auto" w:fill="auto"/>
          </w:tcPr>
          <w:p w:rsidR="00880A22" w:rsidRPr="00340D43" w:rsidRDefault="00F5175D" w:rsidP="001955E1">
            <w:pPr>
              <w:rPr>
                <w:sz w:val="24"/>
                <w:szCs w:val="24"/>
              </w:rPr>
            </w:pPr>
            <w:r>
              <w:rPr>
                <w:sz w:val="24"/>
                <w:szCs w:val="24"/>
              </w:rPr>
              <w:t>8032,25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4081,0</w:t>
            </w:r>
          </w:p>
        </w:tc>
        <w:tc>
          <w:tcPr>
            <w:tcW w:w="1169" w:type="dxa"/>
            <w:shd w:val="clear" w:color="auto" w:fill="auto"/>
          </w:tcPr>
          <w:p w:rsidR="00880A22" w:rsidRPr="00340D43" w:rsidRDefault="00F5175D" w:rsidP="001955E1">
            <w:pPr>
              <w:rPr>
                <w:sz w:val="24"/>
                <w:szCs w:val="24"/>
              </w:rPr>
            </w:pPr>
            <w:r>
              <w:rPr>
                <w:sz w:val="24"/>
                <w:szCs w:val="24"/>
              </w:rPr>
              <w:t>682,0</w:t>
            </w:r>
          </w:p>
        </w:tc>
        <w:tc>
          <w:tcPr>
            <w:tcW w:w="1169" w:type="dxa"/>
            <w:shd w:val="clear" w:color="auto" w:fill="auto"/>
          </w:tcPr>
          <w:p w:rsidR="00880A22" w:rsidRPr="00340D43" w:rsidRDefault="00F5175D" w:rsidP="001955E1">
            <w:pPr>
              <w:rPr>
                <w:sz w:val="24"/>
                <w:szCs w:val="24"/>
              </w:rPr>
            </w:pPr>
            <w:r>
              <w:rPr>
                <w:sz w:val="24"/>
                <w:szCs w:val="24"/>
              </w:rPr>
              <w:t>888,25</w:t>
            </w:r>
          </w:p>
        </w:tc>
        <w:tc>
          <w:tcPr>
            <w:tcW w:w="1169" w:type="dxa"/>
            <w:shd w:val="clear" w:color="auto" w:fill="auto"/>
          </w:tcPr>
          <w:p w:rsidR="00880A22" w:rsidRPr="00340D43" w:rsidRDefault="00F5175D" w:rsidP="001955E1">
            <w:pPr>
              <w:rPr>
                <w:sz w:val="24"/>
                <w:szCs w:val="24"/>
              </w:rPr>
            </w:pPr>
            <w:r>
              <w:rPr>
                <w:sz w:val="24"/>
                <w:szCs w:val="24"/>
              </w:rPr>
              <w:t>731,5</w:t>
            </w:r>
          </w:p>
        </w:tc>
        <w:tc>
          <w:tcPr>
            <w:tcW w:w="1170" w:type="dxa"/>
            <w:shd w:val="clear" w:color="auto" w:fill="auto"/>
          </w:tcPr>
          <w:p w:rsidR="00880A22" w:rsidRPr="00340D43" w:rsidRDefault="00F5175D" w:rsidP="001955E1">
            <w:pPr>
              <w:rPr>
                <w:sz w:val="24"/>
                <w:szCs w:val="24"/>
              </w:rPr>
            </w:pPr>
            <w:r>
              <w:rPr>
                <w:sz w:val="24"/>
                <w:szCs w:val="24"/>
              </w:rPr>
              <w:t>786,5</w:t>
            </w:r>
          </w:p>
        </w:tc>
        <w:tc>
          <w:tcPr>
            <w:tcW w:w="1170" w:type="dxa"/>
            <w:shd w:val="clear" w:color="auto" w:fill="auto"/>
          </w:tcPr>
          <w:p w:rsidR="00880A22" w:rsidRPr="00340D43" w:rsidRDefault="00F5175D" w:rsidP="001955E1">
            <w:pPr>
              <w:rPr>
                <w:sz w:val="24"/>
                <w:szCs w:val="24"/>
              </w:rPr>
            </w:pPr>
            <w:r>
              <w:rPr>
                <w:sz w:val="24"/>
                <w:szCs w:val="24"/>
              </w:rPr>
              <w:t>992,75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3710,0</w:t>
            </w:r>
          </w:p>
        </w:tc>
        <w:tc>
          <w:tcPr>
            <w:tcW w:w="1169" w:type="dxa"/>
            <w:shd w:val="clear" w:color="auto" w:fill="auto"/>
          </w:tcPr>
          <w:p w:rsidR="00880A22" w:rsidRPr="00340D43" w:rsidRDefault="00F5175D" w:rsidP="001955E1">
            <w:pPr>
              <w:rPr>
                <w:sz w:val="24"/>
                <w:szCs w:val="24"/>
              </w:rPr>
            </w:pPr>
            <w:r>
              <w:rPr>
                <w:sz w:val="24"/>
                <w:szCs w:val="24"/>
              </w:rPr>
              <w:t>620,0</w:t>
            </w:r>
          </w:p>
        </w:tc>
        <w:tc>
          <w:tcPr>
            <w:tcW w:w="1169" w:type="dxa"/>
            <w:shd w:val="clear" w:color="auto" w:fill="auto"/>
          </w:tcPr>
          <w:p w:rsidR="00880A22" w:rsidRPr="00340D43" w:rsidRDefault="00F5175D" w:rsidP="001955E1">
            <w:pPr>
              <w:rPr>
                <w:sz w:val="24"/>
                <w:szCs w:val="24"/>
              </w:rPr>
            </w:pPr>
            <w:r>
              <w:rPr>
                <w:sz w:val="24"/>
                <w:szCs w:val="24"/>
              </w:rPr>
              <w:t>807,5</w:t>
            </w:r>
          </w:p>
        </w:tc>
        <w:tc>
          <w:tcPr>
            <w:tcW w:w="1169" w:type="dxa"/>
            <w:shd w:val="clear" w:color="auto" w:fill="auto"/>
          </w:tcPr>
          <w:p w:rsidR="00880A22" w:rsidRPr="00340D43" w:rsidRDefault="00F5175D" w:rsidP="001955E1">
            <w:pPr>
              <w:rPr>
                <w:sz w:val="24"/>
                <w:szCs w:val="24"/>
              </w:rPr>
            </w:pPr>
            <w:r>
              <w:rPr>
                <w:sz w:val="24"/>
                <w:szCs w:val="24"/>
              </w:rPr>
              <w:t>665,0</w:t>
            </w:r>
          </w:p>
        </w:tc>
        <w:tc>
          <w:tcPr>
            <w:tcW w:w="1170" w:type="dxa"/>
            <w:shd w:val="clear" w:color="auto" w:fill="auto"/>
          </w:tcPr>
          <w:p w:rsidR="00880A22" w:rsidRPr="00340D43" w:rsidRDefault="00F5175D" w:rsidP="001955E1">
            <w:pPr>
              <w:rPr>
                <w:sz w:val="24"/>
                <w:szCs w:val="24"/>
              </w:rPr>
            </w:pPr>
            <w:r>
              <w:rPr>
                <w:sz w:val="24"/>
                <w:szCs w:val="24"/>
              </w:rPr>
              <w:t>715,0</w:t>
            </w:r>
          </w:p>
        </w:tc>
        <w:tc>
          <w:tcPr>
            <w:tcW w:w="1170" w:type="dxa"/>
            <w:shd w:val="clear" w:color="auto" w:fill="auto"/>
          </w:tcPr>
          <w:p w:rsidR="00880A22" w:rsidRPr="00340D43" w:rsidRDefault="00F5175D" w:rsidP="001955E1">
            <w:pPr>
              <w:rPr>
                <w:sz w:val="24"/>
                <w:szCs w:val="24"/>
              </w:rPr>
            </w:pPr>
            <w:r>
              <w:rPr>
                <w:sz w:val="24"/>
                <w:szCs w:val="24"/>
              </w:rPr>
              <w:t>902,5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rsidR="00880A22" w:rsidRPr="00340D43" w:rsidRDefault="00F5175D" w:rsidP="001955E1">
            <w:pPr>
              <w:rPr>
                <w:sz w:val="24"/>
                <w:szCs w:val="24"/>
              </w:rPr>
            </w:pPr>
            <w:r>
              <w:rPr>
                <w:sz w:val="24"/>
                <w:szCs w:val="24"/>
              </w:rPr>
              <w:t>50,0</w:t>
            </w:r>
          </w:p>
        </w:tc>
        <w:tc>
          <w:tcPr>
            <w:tcW w:w="1169" w:type="dxa"/>
            <w:shd w:val="clear" w:color="auto" w:fill="auto"/>
          </w:tcPr>
          <w:p w:rsidR="00880A22" w:rsidRPr="00340D43" w:rsidRDefault="00F5175D" w:rsidP="001955E1">
            <w:pPr>
              <w:rPr>
                <w:sz w:val="24"/>
                <w:szCs w:val="24"/>
              </w:rPr>
            </w:pPr>
            <w:r>
              <w:rPr>
                <w:sz w:val="24"/>
                <w:szCs w:val="24"/>
              </w:rPr>
              <w:t>10,0</w:t>
            </w:r>
          </w:p>
        </w:tc>
        <w:tc>
          <w:tcPr>
            <w:tcW w:w="1169" w:type="dxa"/>
            <w:shd w:val="clear" w:color="auto" w:fill="auto"/>
          </w:tcPr>
          <w:p w:rsidR="00880A22" w:rsidRPr="00340D43" w:rsidRDefault="00F5175D" w:rsidP="001955E1">
            <w:pPr>
              <w:rPr>
                <w:sz w:val="24"/>
                <w:szCs w:val="24"/>
              </w:rPr>
            </w:pPr>
            <w:r>
              <w:rPr>
                <w:sz w:val="24"/>
                <w:szCs w:val="24"/>
              </w:rPr>
              <w:t>10,0</w:t>
            </w:r>
          </w:p>
        </w:tc>
        <w:tc>
          <w:tcPr>
            <w:tcW w:w="1169" w:type="dxa"/>
            <w:shd w:val="clear" w:color="auto" w:fill="auto"/>
          </w:tcPr>
          <w:p w:rsidR="00880A22" w:rsidRPr="00340D43" w:rsidRDefault="00F5175D" w:rsidP="001955E1">
            <w:pPr>
              <w:rPr>
                <w:sz w:val="24"/>
                <w:szCs w:val="24"/>
              </w:rPr>
            </w:pPr>
            <w:r>
              <w:rPr>
                <w:sz w:val="24"/>
                <w:szCs w:val="24"/>
              </w:rPr>
              <w:t>10,0</w:t>
            </w:r>
          </w:p>
        </w:tc>
        <w:tc>
          <w:tcPr>
            <w:tcW w:w="1170" w:type="dxa"/>
            <w:shd w:val="clear" w:color="auto" w:fill="auto"/>
          </w:tcPr>
          <w:p w:rsidR="00880A22" w:rsidRPr="00340D43" w:rsidRDefault="00F5175D" w:rsidP="001955E1">
            <w:pPr>
              <w:rPr>
                <w:sz w:val="24"/>
                <w:szCs w:val="24"/>
              </w:rPr>
            </w:pPr>
            <w:r>
              <w:rPr>
                <w:sz w:val="24"/>
                <w:szCs w:val="24"/>
              </w:rPr>
              <w:t>10,0</w:t>
            </w:r>
          </w:p>
        </w:tc>
        <w:tc>
          <w:tcPr>
            <w:tcW w:w="1170" w:type="dxa"/>
            <w:shd w:val="clear" w:color="auto" w:fill="auto"/>
          </w:tcPr>
          <w:p w:rsidR="00880A22" w:rsidRPr="00340D43" w:rsidRDefault="00F5175D" w:rsidP="001955E1">
            <w:pPr>
              <w:rPr>
                <w:sz w:val="24"/>
                <w:szCs w:val="24"/>
              </w:rPr>
            </w:pPr>
            <w:r>
              <w:rPr>
                <w:sz w:val="24"/>
                <w:szCs w:val="24"/>
              </w:rPr>
              <w:t>10,0</w:t>
            </w:r>
          </w:p>
        </w:tc>
      </w:tr>
      <w:tr w:rsidR="00880A22" w:rsidRPr="00521CF0" w:rsidTr="001955E1">
        <w:tc>
          <w:tcPr>
            <w:tcW w:w="9962" w:type="dxa"/>
            <w:gridSpan w:val="8"/>
            <w:shd w:val="clear" w:color="auto" w:fill="auto"/>
          </w:tcPr>
          <w:p w:rsidR="00880A22" w:rsidRPr="00340D43" w:rsidRDefault="00880A22" w:rsidP="001955E1">
            <w:pPr>
              <w:rPr>
                <w:sz w:val="24"/>
                <w:szCs w:val="24"/>
              </w:rPr>
            </w:pPr>
            <w:r w:rsidRPr="00340D43">
              <w:rPr>
                <w:sz w:val="24"/>
                <w:szCs w:val="24"/>
              </w:rPr>
              <w:t>Благоустройство дворовых территорий</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rsidR="00880A22" w:rsidRPr="00340D43" w:rsidRDefault="00F754BB" w:rsidP="001955E1">
            <w:pPr>
              <w:rPr>
                <w:sz w:val="24"/>
                <w:szCs w:val="24"/>
              </w:rPr>
            </w:pPr>
            <w:r>
              <w:rPr>
                <w:sz w:val="24"/>
                <w:szCs w:val="24"/>
              </w:rPr>
              <w:t>39787,5</w:t>
            </w:r>
          </w:p>
        </w:tc>
        <w:tc>
          <w:tcPr>
            <w:tcW w:w="1169" w:type="dxa"/>
            <w:vMerge w:val="restart"/>
            <w:shd w:val="clear" w:color="auto" w:fill="auto"/>
          </w:tcPr>
          <w:p w:rsidR="00880A22" w:rsidRPr="00340D43" w:rsidRDefault="00F754BB" w:rsidP="001955E1">
            <w:pPr>
              <w:rPr>
                <w:sz w:val="24"/>
                <w:szCs w:val="24"/>
              </w:rPr>
            </w:pPr>
            <w:r>
              <w:rPr>
                <w:sz w:val="24"/>
                <w:szCs w:val="24"/>
              </w:rPr>
              <w:t>6830,0</w:t>
            </w:r>
          </w:p>
        </w:tc>
        <w:tc>
          <w:tcPr>
            <w:tcW w:w="1169" w:type="dxa"/>
            <w:vMerge w:val="restart"/>
            <w:shd w:val="clear" w:color="auto" w:fill="auto"/>
          </w:tcPr>
          <w:p w:rsidR="00880A22" w:rsidRPr="00340D43" w:rsidRDefault="00F754BB" w:rsidP="001955E1">
            <w:pPr>
              <w:rPr>
                <w:sz w:val="24"/>
                <w:szCs w:val="24"/>
              </w:rPr>
            </w:pPr>
            <w:r>
              <w:rPr>
                <w:sz w:val="24"/>
                <w:szCs w:val="24"/>
              </w:rPr>
              <w:t>7820,0</w:t>
            </w:r>
          </w:p>
        </w:tc>
        <w:tc>
          <w:tcPr>
            <w:tcW w:w="1169" w:type="dxa"/>
            <w:vMerge w:val="restart"/>
            <w:shd w:val="clear" w:color="auto" w:fill="auto"/>
          </w:tcPr>
          <w:p w:rsidR="00880A22" w:rsidRPr="00340D43" w:rsidRDefault="00F754BB" w:rsidP="001955E1">
            <w:pPr>
              <w:rPr>
                <w:sz w:val="24"/>
                <w:szCs w:val="24"/>
              </w:rPr>
            </w:pPr>
            <w:r>
              <w:rPr>
                <w:sz w:val="24"/>
                <w:szCs w:val="24"/>
              </w:rPr>
              <w:t>7325,0</w:t>
            </w:r>
          </w:p>
        </w:tc>
        <w:tc>
          <w:tcPr>
            <w:tcW w:w="1170" w:type="dxa"/>
            <w:vMerge w:val="restart"/>
            <w:shd w:val="clear" w:color="auto" w:fill="auto"/>
          </w:tcPr>
          <w:p w:rsidR="00880A22" w:rsidRPr="00340D43" w:rsidRDefault="00F754BB" w:rsidP="001955E1">
            <w:pPr>
              <w:rPr>
                <w:sz w:val="24"/>
                <w:szCs w:val="24"/>
              </w:rPr>
            </w:pPr>
            <w:r>
              <w:rPr>
                <w:sz w:val="24"/>
                <w:szCs w:val="24"/>
              </w:rPr>
              <w:t>7875,0</w:t>
            </w:r>
          </w:p>
        </w:tc>
        <w:tc>
          <w:tcPr>
            <w:tcW w:w="1170" w:type="dxa"/>
            <w:vMerge w:val="restart"/>
            <w:shd w:val="clear" w:color="auto" w:fill="auto"/>
          </w:tcPr>
          <w:p w:rsidR="00880A22" w:rsidRPr="00340D43" w:rsidRDefault="00F754BB" w:rsidP="001955E1">
            <w:pPr>
              <w:rPr>
                <w:sz w:val="24"/>
                <w:szCs w:val="24"/>
              </w:rPr>
            </w:pPr>
            <w:r>
              <w:rPr>
                <w:sz w:val="24"/>
                <w:szCs w:val="24"/>
              </w:rPr>
              <w:t>9937,5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rsidR="00880A22" w:rsidRPr="00340D43" w:rsidRDefault="00F754BB" w:rsidP="001955E1">
            <w:pPr>
              <w:rPr>
                <w:sz w:val="24"/>
                <w:szCs w:val="24"/>
              </w:rPr>
            </w:pPr>
            <w:r>
              <w:rPr>
                <w:sz w:val="24"/>
                <w:szCs w:val="24"/>
              </w:rPr>
              <w:t>32</w:t>
            </w:r>
            <w:r w:rsidR="003242F9">
              <w:rPr>
                <w:sz w:val="24"/>
                <w:szCs w:val="24"/>
              </w:rPr>
              <w:t>151,25</w:t>
            </w:r>
          </w:p>
        </w:tc>
        <w:tc>
          <w:tcPr>
            <w:tcW w:w="1169" w:type="dxa"/>
            <w:shd w:val="clear" w:color="auto" w:fill="auto"/>
          </w:tcPr>
          <w:p w:rsidR="00880A22" w:rsidRPr="00340D43" w:rsidRDefault="003242F9" w:rsidP="001955E1">
            <w:pPr>
              <w:rPr>
                <w:sz w:val="24"/>
                <w:szCs w:val="24"/>
              </w:rPr>
            </w:pPr>
            <w:r>
              <w:rPr>
                <w:sz w:val="24"/>
                <w:szCs w:val="24"/>
              </w:rPr>
              <w:t>5518,0</w:t>
            </w:r>
          </w:p>
        </w:tc>
        <w:tc>
          <w:tcPr>
            <w:tcW w:w="1169" w:type="dxa"/>
            <w:shd w:val="clear" w:color="auto" w:fill="auto"/>
          </w:tcPr>
          <w:p w:rsidR="00880A22" w:rsidRPr="00340D43" w:rsidRDefault="003242F9" w:rsidP="001955E1">
            <w:pPr>
              <w:rPr>
                <w:sz w:val="24"/>
                <w:szCs w:val="24"/>
              </w:rPr>
            </w:pPr>
            <w:r>
              <w:rPr>
                <w:sz w:val="24"/>
                <w:szCs w:val="24"/>
              </w:rPr>
              <w:t>6319,0</w:t>
            </w:r>
          </w:p>
        </w:tc>
        <w:tc>
          <w:tcPr>
            <w:tcW w:w="1169" w:type="dxa"/>
            <w:shd w:val="clear" w:color="auto" w:fill="auto"/>
          </w:tcPr>
          <w:p w:rsidR="00880A22" w:rsidRPr="00340D43" w:rsidRDefault="003242F9" w:rsidP="001955E1">
            <w:pPr>
              <w:rPr>
                <w:sz w:val="24"/>
                <w:szCs w:val="24"/>
              </w:rPr>
            </w:pPr>
            <w:r>
              <w:rPr>
                <w:sz w:val="24"/>
                <w:szCs w:val="24"/>
              </w:rPr>
              <w:t>5918,5</w:t>
            </w:r>
          </w:p>
        </w:tc>
        <w:tc>
          <w:tcPr>
            <w:tcW w:w="1170" w:type="dxa"/>
            <w:shd w:val="clear" w:color="auto" w:fill="auto"/>
          </w:tcPr>
          <w:p w:rsidR="00880A22" w:rsidRPr="00340D43" w:rsidRDefault="003242F9" w:rsidP="001955E1">
            <w:pPr>
              <w:rPr>
                <w:sz w:val="24"/>
                <w:szCs w:val="24"/>
              </w:rPr>
            </w:pPr>
            <w:r>
              <w:rPr>
                <w:sz w:val="24"/>
                <w:szCs w:val="24"/>
              </w:rPr>
              <w:t>6363,5</w:t>
            </w:r>
          </w:p>
        </w:tc>
        <w:tc>
          <w:tcPr>
            <w:tcW w:w="1170" w:type="dxa"/>
            <w:shd w:val="clear" w:color="auto" w:fill="auto"/>
          </w:tcPr>
          <w:p w:rsidR="00880A22" w:rsidRPr="00340D43" w:rsidRDefault="003242F9" w:rsidP="001955E1">
            <w:pPr>
              <w:rPr>
                <w:sz w:val="24"/>
                <w:szCs w:val="24"/>
              </w:rPr>
            </w:pPr>
            <w:r>
              <w:rPr>
                <w:sz w:val="24"/>
                <w:szCs w:val="24"/>
              </w:rPr>
              <w:t>8032,25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rsidR="00880A22" w:rsidRPr="00340D43" w:rsidRDefault="00F754BB" w:rsidP="001955E1">
            <w:pPr>
              <w:rPr>
                <w:sz w:val="24"/>
                <w:szCs w:val="24"/>
              </w:rPr>
            </w:pPr>
            <w:r>
              <w:rPr>
                <w:sz w:val="24"/>
                <w:szCs w:val="24"/>
              </w:rPr>
              <w:t>3973,75</w:t>
            </w:r>
          </w:p>
        </w:tc>
        <w:tc>
          <w:tcPr>
            <w:tcW w:w="1169" w:type="dxa"/>
            <w:shd w:val="clear" w:color="auto" w:fill="auto"/>
          </w:tcPr>
          <w:p w:rsidR="00880A22" w:rsidRPr="00340D43" w:rsidRDefault="003242F9" w:rsidP="001955E1">
            <w:pPr>
              <w:rPr>
                <w:sz w:val="24"/>
                <w:szCs w:val="24"/>
              </w:rPr>
            </w:pPr>
            <w:r>
              <w:rPr>
                <w:sz w:val="24"/>
                <w:szCs w:val="24"/>
              </w:rPr>
              <w:t>682,0</w:t>
            </w:r>
          </w:p>
        </w:tc>
        <w:tc>
          <w:tcPr>
            <w:tcW w:w="1169" w:type="dxa"/>
            <w:shd w:val="clear" w:color="auto" w:fill="auto"/>
          </w:tcPr>
          <w:p w:rsidR="00880A22" w:rsidRPr="00340D43" w:rsidRDefault="003242F9" w:rsidP="001955E1">
            <w:pPr>
              <w:rPr>
                <w:sz w:val="24"/>
                <w:szCs w:val="24"/>
              </w:rPr>
            </w:pPr>
            <w:r>
              <w:rPr>
                <w:sz w:val="24"/>
                <w:szCs w:val="24"/>
              </w:rPr>
              <w:t>781,0</w:t>
            </w:r>
          </w:p>
        </w:tc>
        <w:tc>
          <w:tcPr>
            <w:tcW w:w="1169" w:type="dxa"/>
            <w:shd w:val="clear" w:color="auto" w:fill="auto"/>
          </w:tcPr>
          <w:p w:rsidR="00880A22" w:rsidRPr="00340D43" w:rsidRDefault="003242F9" w:rsidP="001955E1">
            <w:pPr>
              <w:rPr>
                <w:sz w:val="24"/>
                <w:szCs w:val="24"/>
              </w:rPr>
            </w:pPr>
            <w:r>
              <w:rPr>
                <w:sz w:val="24"/>
                <w:szCs w:val="24"/>
              </w:rPr>
              <w:t>731,5</w:t>
            </w:r>
          </w:p>
        </w:tc>
        <w:tc>
          <w:tcPr>
            <w:tcW w:w="1170" w:type="dxa"/>
            <w:shd w:val="clear" w:color="auto" w:fill="auto"/>
          </w:tcPr>
          <w:p w:rsidR="00880A22" w:rsidRPr="00340D43" w:rsidRDefault="003242F9" w:rsidP="001955E1">
            <w:pPr>
              <w:rPr>
                <w:sz w:val="24"/>
                <w:szCs w:val="24"/>
              </w:rPr>
            </w:pPr>
            <w:r>
              <w:rPr>
                <w:sz w:val="24"/>
                <w:szCs w:val="24"/>
              </w:rPr>
              <w:t>786,5</w:t>
            </w:r>
          </w:p>
        </w:tc>
        <w:tc>
          <w:tcPr>
            <w:tcW w:w="1170" w:type="dxa"/>
            <w:shd w:val="clear" w:color="auto" w:fill="auto"/>
          </w:tcPr>
          <w:p w:rsidR="00880A22" w:rsidRPr="00340D43" w:rsidRDefault="003242F9" w:rsidP="001955E1">
            <w:pPr>
              <w:rPr>
                <w:sz w:val="24"/>
                <w:szCs w:val="24"/>
              </w:rPr>
            </w:pPr>
            <w:r>
              <w:rPr>
                <w:sz w:val="24"/>
                <w:szCs w:val="24"/>
              </w:rPr>
              <w:t>992,75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rsidR="00880A22" w:rsidRPr="00340D43" w:rsidRDefault="00F754BB" w:rsidP="001955E1">
            <w:pPr>
              <w:rPr>
                <w:sz w:val="24"/>
                <w:szCs w:val="24"/>
              </w:rPr>
            </w:pPr>
            <w:r>
              <w:rPr>
                <w:sz w:val="24"/>
                <w:szCs w:val="24"/>
              </w:rPr>
              <w:t>3612,5</w:t>
            </w:r>
          </w:p>
        </w:tc>
        <w:tc>
          <w:tcPr>
            <w:tcW w:w="1169" w:type="dxa"/>
            <w:shd w:val="clear" w:color="auto" w:fill="auto"/>
          </w:tcPr>
          <w:p w:rsidR="00880A22" w:rsidRPr="00340D43" w:rsidRDefault="003242F9" w:rsidP="001955E1">
            <w:pPr>
              <w:rPr>
                <w:sz w:val="24"/>
                <w:szCs w:val="24"/>
              </w:rPr>
            </w:pPr>
            <w:r>
              <w:rPr>
                <w:sz w:val="24"/>
                <w:szCs w:val="24"/>
              </w:rPr>
              <w:t>620,0</w:t>
            </w:r>
          </w:p>
        </w:tc>
        <w:tc>
          <w:tcPr>
            <w:tcW w:w="1169" w:type="dxa"/>
            <w:shd w:val="clear" w:color="auto" w:fill="auto"/>
          </w:tcPr>
          <w:p w:rsidR="00880A22" w:rsidRPr="00340D43" w:rsidRDefault="003242F9" w:rsidP="001955E1">
            <w:pPr>
              <w:rPr>
                <w:sz w:val="24"/>
                <w:szCs w:val="24"/>
              </w:rPr>
            </w:pPr>
            <w:r>
              <w:rPr>
                <w:sz w:val="24"/>
                <w:szCs w:val="24"/>
              </w:rPr>
              <w:t>710,0</w:t>
            </w:r>
          </w:p>
        </w:tc>
        <w:tc>
          <w:tcPr>
            <w:tcW w:w="1169" w:type="dxa"/>
            <w:shd w:val="clear" w:color="auto" w:fill="auto"/>
          </w:tcPr>
          <w:p w:rsidR="00880A22" w:rsidRPr="00340D43" w:rsidRDefault="003242F9" w:rsidP="001955E1">
            <w:pPr>
              <w:rPr>
                <w:sz w:val="24"/>
                <w:szCs w:val="24"/>
              </w:rPr>
            </w:pPr>
            <w:r>
              <w:rPr>
                <w:sz w:val="24"/>
                <w:szCs w:val="24"/>
              </w:rPr>
              <w:t>665,0</w:t>
            </w:r>
          </w:p>
        </w:tc>
        <w:tc>
          <w:tcPr>
            <w:tcW w:w="1170" w:type="dxa"/>
            <w:shd w:val="clear" w:color="auto" w:fill="auto"/>
          </w:tcPr>
          <w:p w:rsidR="00880A22" w:rsidRPr="00340D43" w:rsidRDefault="003242F9" w:rsidP="001955E1">
            <w:pPr>
              <w:rPr>
                <w:sz w:val="24"/>
                <w:szCs w:val="24"/>
              </w:rPr>
            </w:pPr>
            <w:r>
              <w:rPr>
                <w:sz w:val="24"/>
                <w:szCs w:val="24"/>
              </w:rPr>
              <w:t>715,0</w:t>
            </w:r>
          </w:p>
        </w:tc>
        <w:tc>
          <w:tcPr>
            <w:tcW w:w="1170" w:type="dxa"/>
            <w:shd w:val="clear" w:color="auto" w:fill="auto"/>
          </w:tcPr>
          <w:p w:rsidR="00880A22" w:rsidRPr="00340D43" w:rsidRDefault="003242F9" w:rsidP="001955E1">
            <w:pPr>
              <w:rPr>
                <w:sz w:val="24"/>
                <w:szCs w:val="24"/>
              </w:rPr>
            </w:pPr>
            <w:r>
              <w:rPr>
                <w:sz w:val="24"/>
                <w:szCs w:val="24"/>
              </w:rPr>
              <w:t>902,5</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rsidR="00880A22" w:rsidRPr="00340D43" w:rsidRDefault="00F754BB" w:rsidP="001955E1">
            <w:pPr>
              <w:rPr>
                <w:sz w:val="24"/>
                <w:szCs w:val="24"/>
              </w:rPr>
            </w:pPr>
            <w:r>
              <w:rPr>
                <w:sz w:val="24"/>
                <w:szCs w:val="24"/>
              </w:rPr>
              <w:t>50,0</w:t>
            </w:r>
          </w:p>
        </w:tc>
        <w:tc>
          <w:tcPr>
            <w:tcW w:w="1169" w:type="dxa"/>
            <w:shd w:val="clear" w:color="auto" w:fill="auto"/>
          </w:tcPr>
          <w:p w:rsidR="00880A22" w:rsidRPr="00340D43" w:rsidRDefault="003242F9" w:rsidP="001955E1">
            <w:pPr>
              <w:rPr>
                <w:sz w:val="24"/>
                <w:szCs w:val="24"/>
              </w:rPr>
            </w:pPr>
            <w:r>
              <w:rPr>
                <w:sz w:val="24"/>
                <w:szCs w:val="24"/>
              </w:rPr>
              <w:t>10,0</w:t>
            </w:r>
          </w:p>
        </w:tc>
        <w:tc>
          <w:tcPr>
            <w:tcW w:w="1169" w:type="dxa"/>
            <w:shd w:val="clear" w:color="auto" w:fill="auto"/>
          </w:tcPr>
          <w:p w:rsidR="00880A22" w:rsidRPr="00340D43" w:rsidRDefault="003242F9" w:rsidP="001955E1">
            <w:pPr>
              <w:rPr>
                <w:sz w:val="24"/>
                <w:szCs w:val="24"/>
              </w:rPr>
            </w:pPr>
            <w:r>
              <w:rPr>
                <w:sz w:val="24"/>
                <w:szCs w:val="24"/>
              </w:rPr>
              <w:t>10,0</w:t>
            </w:r>
          </w:p>
        </w:tc>
        <w:tc>
          <w:tcPr>
            <w:tcW w:w="1169" w:type="dxa"/>
            <w:shd w:val="clear" w:color="auto" w:fill="auto"/>
          </w:tcPr>
          <w:p w:rsidR="00880A22" w:rsidRPr="00340D43" w:rsidRDefault="003242F9" w:rsidP="001955E1">
            <w:pPr>
              <w:rPr>
                <w:sz w:val="24"/>
                <w:szCs w:val="24"/>
              </w:rPr>
            </w:pPr>
            <w:r>
              <w:rPr>
                <w:sz w:val="24"/>
                <w:szCs w:val="24"/>
              </w:rPr>
              <w:t>10,0</w:t>
            </w:r>
          </w:p>
        </w:tc>
        <w:tc>
          <w:tcPr>
            <w:tcW w:w="1170" w:type="dxa"/>
            <w:shd w:val="clear" w:color="auto" w:fill="auto"/>
          </w:tcPr>
          <w:p w:rsidR="00880A22" w:rsidRPr="00340D43" w:rsidRDefault="003242F9" w:rsidP="001955E1">
            <w:pPr>
              <w:rPr>
                <w:sz w:val="24"/>
                <w:szCs w:val="24"/>
              </w:rPr>
            </w:pPr>
            <w:r>
              <w:rPr>
                <w:sz w:val="24"/>
                <w:szCs w:val="24"/>
              </w:rPr>
              <w:t>10,0</w:t>
            </w:r>
          </w:p>
        </w:tc>
        <w:tc>
          <w:tcPr>
            <w:tcW w:w="1170" w:type="dxa"/>
            <w:shd w:val="clear" w:color="auto" w:fill="auto"/>
          </w:tcPr>
          <w:p w:rsidR="00880A22" w:rsidRPr="00340D43" w:rsidRDefault="003242F9" w:rsidP="001955E1">
            <w:pPr>
              <w:rPr>
                <w:sz w:val="24"/>
                <w:szCs w:val="24"/>
              </w:rPr>
            </w:pPr>
            <w:r>
              <w:rPr>
                <w:sz w:val="24"/>
                <w:szCs w:val="24"/>
              </w:rPr>
              <w:t>10,0</w:t>
            </w:r>
          </w:p>
        </w:tc>
      </w:tr>
      <w:tr w:rsidR="00880A22" w:rsidRPr="00521CF0" w:rsidTr="001955E1">
        <w:tc>
          <w:tcPr>
            <w:tcW w:w="9962" w:type="dxa"/>
            <w:gridSpan w:val="8"/>
            <w:shd w:val="clear" w:color="auto" w:fill="auto"/>
          </w:tcPr>
          <w:p w:rsidR="00880A22" w:rsidRPr="00340D43" w:rsidRDefault="00880A22" w:rsidP="001955E1">
            <w:pPr>
              <w:rPr>
                <w:sz w:val="24"/>
                <w:szCs w:val="24"/>
              </w:rPr>
            </w:pPr>
            <w:r w:rsidRPr="00340D43">
              <w:rPr>
                <w:sz w:val="24"/>
                <w:szCs w:val="24"/>
              </w:rPr>
              <w:t>Благоустройство общественных территорий</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ВСЕГО:</w:t>
            </w:r>
          </w:p>
        </w:tc>
        <w:tc>
          <w:tcPr>
            <w:tcW w:w="1211" w:type="dxa"/>
            <w:vMerge w:val="restart"/>
            <w:shd w:val="clear" w:color="auto" w:fill="auto"/>
          </w:tcPr>
          <w:p w:rsidR="00880A22" w:rsidRPr="00340D43" w:rsidRDefault="00F5175D" w:rsidP="001955E1">
            <w:pPr>
              <w:rPr>
                <w:sz w:val="24"/>
                <w:szCs w:val="24"/>
              </w:rPr>
            </w:pPr>
            <w:r>
              <w:rPr>
                <w:sz w:val="24"/>
                <w:szCs w:val="24"/>
              </w:rPr>
              <w:t>1072,5</w:t>
            </w:r>
          </w:p>
        </w:tc>
        <w:tc>
          <w:tcPr>
            <w:tcW w:w="1169" w:type="dxa"/>
            <w:vMerge w:val="restart"/>
            <w:shd w:val="clear" w:color="auto" w:fill="auto"/>
          </w:tcPr>
          <w:p w:rsidR="00880A22" w:rsidRPr="00340D43" w:rsidRDefault="00F5175D" w:rsidP="001955E1">
            <w:pPr>
              <w:rPr>
                <w:sz w:val="24"/>
                <w:szCs w:val="24"/>
              </w:rPr>
            </w:pPr>
            <w:r>
              <w:rPr>
                <w:sz w:val="24"/>
                <w:szCs w:val="24"/>
              </w:rPr>
              <w:t>0,0</w:t>
            </w:r>
          </w:p>
        </w:tc>
        <w:tc>
          <w:tcPr>
            <w:tcW w:w="1169" w:type="dxa"/>
            <w:vMerge w:val="restart"/>
            <w:shd w:val="clear" w:color="auto" w:fill="auto"/>
          </w:tcPr>
          <w:p w:rsidR="00880A22" w:rsidRPr="00340D43" w:rsidRDefault="00F5175D" w:rsidP="001955E1">
            <w:pPr>
              <w:rPr>
                <w:sz w:val="24"/>
                <w:szCs w:val="24"/>
              </w:rPr>
            </w:pPr>
            <w:r>
              <w:rPr>
                <w:sz w:val="24"/>
                <w:szCs w:val="24"/>
              </w:rPr>
              <w:t>1072,5</w:t>
            </w:r>
          </w:p>
        </w:tc>
        <w:tc>
          <w:tcPr>
            <w:tcW w:w="1169" w:type="dxa"/>
            <w:vMerge w:val="restart"/>
            <w:shd w:val="clear" w:color="auto" w:fill="auto"/>
          </w:tcPr>
          <w:p w:rsidR="00880A22" w:rsidRPr="00340D43" w:rsidRDefault="00F5175D" w:rsidP="001955E1">
            <w:pPr>
              <w:rPr>
                <w:sz w:val="24"/>
                <w:szCs w:val="24"/>
              </w:rPr>
            </w:pPr>
            <w:r>
              <w:rPr>
                <w:sz w:val="24"/>
                <w:szCs w:val="24"/>
              </w:rPr>
              <w:t>0,0</w:t>
            </w:r>
          </w:p>
        </w:tc>
        <w:tc>
          <w:tcPr>
            <w:tcW w:w="1170" w:type="dxa"/>
            <w:vMerge w:val="restart"/>
            <w:shd w:val="clear" w:color="auto" w:fill="auto"/>
          </w:tcPr>
          <w:p w:rsidR="00880A22" w:rsidRPr="00340D43" w:rsidRDefault="00F5175D" w:rsidP="001955E1">
            <w:pPr>
              <w:rPr>
                <w:sz w:val="24"/>
                <w:szCs w:val="24"/>
              </w:rPr>
            </w:pPr>
            <w:r>
              <w:rPr>
                <w:sz w:val="24"/>
                <w:szCs w:val="24"/>
              </w:rPr>
              <w:t>0,0</w:t>
            </w:r>
          </w:p>
        </w:tc>
        <w:tc>
          <w:tcPr>
            <w:tcW w:w="1170" w:type="dxa"/>
            <w:vMerge w:val="restart"/>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в том числе</w:t>
            </w:r>
          </w:p>
        </w:tc>
        <w:tc>
          <w:tcPr>
            <w:tcW w:w="1211"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69"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c>
          <w:tcPr>
            <w:tcW w:w="1170" w:type="dxa"/>
            <w:vMerge/>
            <w:shd w:val="clear" w:color="auto" w:fill="auto"/>
          </w:tcPr>
          <w:p w:rsidR="00880A22" w:rsidRPr="00340D43" w:rsidRDefault="00880A22" w:rsidP="001955E1">
            <w:pPr>
              <w:rPr>
                <w:sz w:val="24"/>
                <w:szCs w:val="24"/>
              </w:rPr>
            </w:pP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федерального бюджета (плановый объем)</w:t>
            </w:r>
          </w:p>
        </w:tc>
        <w:tc>
          <w:tcPr>
            <w:tcW w:w="1211" w:type="dxa"/>
            <w:shd w:val="clear" w:color="auto" w:fill="auto"/>
          </w:tcPr>
          <w:p w:rsidR="00880A22" w:rsidRPr="00340D43" w:rsidRDefault="003242F9" w:rsidP="001955E1">
            <w:pPr>
              <w:rPr>
                <w:sz w:val="24"/>
                <w:szCs w:val="24"/>
              </w:rPr>
            </w:pPr>
            <w:r>
              <w:rPr>
                <w:sz w:val="24"/>
                <w:szCs w:val="24"/>
              </w:rPr>
              <w:t>867,75</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3242F9" w:rsidP="001955E1">
            <w:pPr>
              <w:rPr>
                <w:sz w:val="24"/>
                <w:szCs w:val="24"/>
              </w:rPr>
            </w:pPr>
            <w:r>
              <w:rPr>
                <w:sz w:val="24"/>
                <w:szCs w:val="24"/>
              </w:rPr>
              <w:t>867,75</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областного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107,25</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107,25</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местного бюджета (плановый объем)</w:t>
            </w:r>
          </w:p>
        </w:tc>
        <w:tc>
          <w:tcPr>
            <w:tcW w:w="1211" w:type="dxa"/>
            <w:shd w:val="clear" w:color="auto" w:fill="auto"/>
          </w:tcPr>
          <w:p w:rsidR="00880A22" w:rsidRPr="00340D43" w:rsidRDefault="00F5175D" w:rsidP="001955E1">
            <w:pPr>
              <w:rPr>
                <w:sz w:val="24"/>
                <w:szCs w:val="24"/>
              </w:rPr>
            </w:pPr>
            <w:r>
              <w:rPr>
                <w:sz w:val="24"/>
                <w:szCs w:val="24"/>
              </w:rPr>
              <w:t>97,5</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97,5</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r w:rsidR="00880A22" w:rsidRPr="00521CF0" w:rsidTr="001955E1">
        <w:tc>
          <w:tcPr>
            <w:tcW w:w="978" w:type="dxa"/>
            <w:shd w:val="clear" w:color="auto" w:fill="auto"/>
          </w:tcPr>
          <w:p w:rsidR="00880A22" w:rsidRPr="00340D43" w:rsidRDefault="00880A22" w:rsidP="001955E1">
            <w:pPr>
              <w:rPr>
                <w:sz w:val="24"/>
                <w:szCs w:val="24"/>
              </w:rPr>
            </w:pPr>
          </w:p>
        </w:tc>
        <w:tc>
          <w:tcPr>
            <w:tcW w:w="1926" w:type="dxa"/>
            <w:shd w:val="clear" w:color="auto" w:fill="auto"/>
          </w:tcPr>
          <w:p w:rsidR="00880A22" w:rsidRPr="00340D43" w:rsidRDefault="00880A22" w:rsidP="001955E1">
            <w:pPr>
              <w:rPr>
                <w:sz w:val="24"/>
                <w:szCs w:val="24"/>
              </w:rPr>
            </w:pPr>
            <w:r w:rsidRPr="00340D43">
              <w:rPr>
                <w:sz w:val="24"/>
                <w:szCs w:val="24"/>
              </w:rPr>
              <w:t>Прочих источников (плановый объем)</w:t>
            </w:r>
          </w:p>
        </w:tc>
        <w:tc>
          <w:tcPr>
            <w:tcW w:w="1211"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0,0</w:t>
            </w:r>
          </w:p>
        </w:tc>
        <w:tc>
          <w:tcPr>
            <w:tcW w:w="1169"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c>
          <w:tcPr>
            <w:tcW w:w="1170" w:type="dxa"/>
            <w:shd w:val="clear" w:color="auto" w:fill="auto"/>
          </w:tcPr>
          <w:p w:rsidR="00880A22" w:rsidRPr="00340D43" w:rsidRDefault="00F5175D" w:rsidP="001955E1">
            <w:pPr>
              <w:rPr>
                <w:sz w:val="24"/>
                <w:szCs w:val="24"/>
              </w:rPr>
            </w:pPr>
            <w:r>
              <w:rPr>
                <w:sz w:val="24"/>
                <w:szCs w:val="24"/>
              </w:rPr>
              <w:t>0,0</w:t>
            </w:r>
          </w:p>
        </w:tc>
      </w:tr>
    </w:tbl>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p w:rsidR="007A44A3" w:rsidRDefault="007A44A3" w:rsidP="00880A22">
      <w:pPr>
        <w:rPr>
          <w:szCs w:val="28"/>
        </w:rPr>
      </w:pPr>
    </w:p>
    <w:sectPr w:rsidR="007A44A3" w:rsidSect="001955E1">
      <w:pgSz w:w="12240" w:h="15840"/>
      <w:pgMar w:top="1134" w:right="993" w:bottom="1523" w:left="333" w:header="720" w:footer="720" w:gutter="0"/>
      <w:pgNumType w:start="2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7FF" w:rsidRDefault="002947FF">
      <w:r>
        <w:separator/>
      </w:r>
    </w:p>
  </w:endnote>
  <w:endnote w:type="continuationSeparator" w:id="1">
    <w:p w:rsidR="002947FF" w:rsidRDefault="002947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61002BDF"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7FF" w:rsidRDefault="002947FF">
      <w:r>
        <w:separator/>
      </w:r>
    </w:p>
  </w:footnote>
  <w:footnote w:type="continuationSeparator" w:id="1">
    <w:p w:rsidR="002947FF" w:rsidRDefault="00294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2F4" w:rsidRDefault="005162F4">
    <w:pPr>
      <w:pStyle w:val="a5"/>
      <w:jc w:val="center"/>
    </w:pPr>
  </w:p>
  <w:p w:rsidR="005162F4" w:rsidRDefault="005162F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001C6"/>
    <w:multiLevelType w:val="hybridMultilevel"/>
    <w:tmpl w:val="1CB47E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E05DCC"/>
    <w:multiLevelType w:val="hybridMultilevel"/>
    <w:tmpl w:val="BA5CCFD8"/>
    <w:lvl w:ilvl="0" w:tplc="6FE8828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DA5034"/>
    <w:multiLevelType w:val="hybridMultilevel"/>
    <w:tmpl w:val="500E84B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CE4839"/>
    <w:multiLevelType w:val="hybridMultilevel"/>
    <w:tmpl w:val="93CA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523A4"/>
    <w:rsid w:val="00023299"/>
    <w:rsid w:val="00027DA5"/>
    <w:rsid w:val="00055F00"/>
    <w:rsid w:val="00072469"/>
    <w:rsid w:val="000A2AE0"/>
    <w:rsid w:val="000E113A"/>
    <w:rsid w:val="000E5156"/>
    <w:rsid w:val="0011060D"/>
    <w:rsid w:val="00110D13"/>
    <w:rsid w:val="00123081"/>
    <w:rsid w:val="00136147"/>
    <w:rsid w:val="001955E1"/>
    <w:rsid w:val="001B1478"/>
    <w:rsid w:val="001D054F"/>
    <w:rsid w:val="002947FF"/>
    <w:rsid w:val="002E5273"/>
    <w:rsid w:val="003242F9"/>
    <w:rsid w:val="00360D26"/>
    <w:rsid w:val="003662FA"/>
    <w:rsid w:val="00383D4E"/>
    <w:rsid w:val="003D564E"/>
    <w:rsid w:val="004343E4"/>
    <w:rsid w:val="004B6A28"/>
    <w:rsid w:val="005162F4"/>
    <w:rsid w:val="005323C9"/>
    <w:rsid w:val="0057268C"/>
    <w:rsid w:val="00593357"/>
    <w:rsid w:val="005A6A9B"/>
    <w:rsid w:val="005A6B68"/>
    <w:rsid w:val="005C0282"/>
    <w:rsid w:val="0060156A"/>
    <w:rsid w:val="006523A4"/>
    <w:rsid w:val="006810B9"/>
    <w:rsid w:val="00695EAE"/>
    <w:rsid w:val="006B066A"/>
    <w:rsid w:val="006D3E58"/>
    <w:rsid w:val="006D5E79"/>
    <w:rsid w:val="006F4DC5"/>
    <w:rsid w:val="00742CDE"/>
    <w:rsid w:val="00744172"/>
    <w:rsid w:val="007A0812"/>
    <w:rsid w:val="007A44A3"/>
    <w:rsid w:val="007B7F9A"/>
    <w:rsid w:val="007D4801"/>
    <w:rsid w:val="00815982"/>
    <w:rsid w:val="0082040E"/>
    <w:rsid w:val="00842A2C"/>
    <w:rsid w:val="0086244F"/>
    <w:rsid w:val="00873418"/>
    <w:rsid w:val="00880A22"/>
    <w:rsid w:val="00881C8E"/>
    <w:rsid w:val="00926BE5"/>
    <w:rsid w:val="00950DCE"/>
    <w:rsid w:val="00951590"/>
    <w:rsid w:val="009B6D87"/>
    <w:rsid w:val="00A261E6"/>
    <w:rsid w:val="00A30EF1"/>
    <w:rsid w:val="00A640D3"/>
    <w:rsid w:val="00AC6454"/>
    <w:rsid w:val="00AC78FD"/>
    <w:rsid w:val="00AF50B0"/>
    <w:rsid w:val="00B7361A"/>
    <w:rsid w:val="00B74197"/>
    <w:rsid w:val="00B940BC"/>
    <w:rsid w:val="00BB6B52"/>
    <w:rsid w:val="00BD3C69"/>
    <w:rsid w:val="00BF14C6"/>
    <w:rsid w:val="00C44344"/>
    <w:rsid w:val="00C53A44"/>
    <w:rsid w:val="00C575E1"/>
    <w:rsid w:val="00CD3E2A"/>
    <w:rsid w:val="00CE13A8"/>
    <w:rsid w:val="00CF2B06"/>
    <w:rsid w:val="00D41D51"/>
    <w:rsid w:val="00D5039C"/>
    <w:rsid w:val="00E4046B"/>
    <w:rsid w:val="00E75F07"/>
    <w:rsid w:val="00E77A82"/>
    <w:rsid w:val="00ED51AF"/>
    <w:rsid w:val="00EE36F2"/>
    <w:rsid w:val="00F0099D"/>
    <w:rsid w:val="00F5175D"/>
    <w:rsid w:val="00F57DA3"/>
    <w:rsid w:val="00F71E6A"/>
    <w:rsid w:val="00F754BB"/>
    <w:rsid w:val="00FA7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A2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80A22"/>
    <w:pPr>
      <w:keepNext/>
      <w:widowControl w:val="0"/>
      <w:ind w:firstLine="720"/>
      <w:outlineLvl w:val="0"/>
    </w:pPr>
    <w:rPr>
      <w:rFonts w:ascii="Arial" w:hAnsi="Arial"/>
      <w:b/>
      <w:i/>
      <w:snapToGrid w:val="0"/>
      <w:lang/>
    </w:rPr>
  </w:style>
  <w:style w:type="paragraph" w:styleId="2">
    <w:name w:val="heading 2"/>
    <w:basedOn w:val="a"/>
    <w:next w:val="a"/>
    <w:link w:val="20"/>
    <w:qFormat/>
    <w:rsid w:val="00880A22"/>
    <w:pPr>
      <w:keepNext/>
      <w:spacing w:before="240" w:after="60"/>
      <w:outlineLvl w:val="1"/>
    </w:pPr>
    <w:rPr>
      <w:rFonts w:ascii="Arial" w:hAnsi="Arial"/>
      <w:b/>
      <w:bCs/>
      <w:i/>
      <w:iCs/>
      <w:szCs w:val="28"/>
      <w:lang/>
    </w:rPr>
  </w:style>
  <w:style w:type="paragraph" w:styleId="3">
    <w:name w:val="heading 3"/>
    <w:basedOn w:val="a0"/>
    <w:next w:val="a1"/>
    <w:link w:val="30"/>
    <w:qFormat/>
    <w:rsid w:val="00880A22"/>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qFormat/>
    <w:rsid w:val="00880A22"/>
    <w:pPr>
      <w:keepNext/>
      <w:outlineLvl w:val="3"/>
    </w:pPr>
    <w:rPr>
      <w:b/>
      <w:bCs/>
      <w:sz w:val="24"/>
      <w:szCs w:val="24"/>
      <w:lang/>
    </w:rPr>
  </w:style>
  <w:style w:type="paragraph" w:styleId="5">
    <w:name w:val="heading 5"/>
    <w:basedOn w:val="a"/>
    <w:next w:val="a"/>
    <w:link w:val="50"/>
    <w:qFormat/>
    <w:rsid w:val="00880A22"/>
    <w:pPr>
      <w:keepNext/>
      <w:jc w:val="center"/>
      <w:outlineLvl w:val="4"/>
    </w:pPr>
    <w:rPr>
      <w:b/>
      <w:bCs/>
      <w:i/>
      <w:iCs/>
      <w:sz w:val="24"/>
      <w:szCs w:val="24"/>
      <w:lang/>
    </w:rPr>
  </w:style>
  <w:style w:type="paragraph" w:styleId="6">
    <w:name w:val="heading 6"/>
    <w:basedOn w:val="a"/>
    <w:next w:val="a"/>
    <w:link w:val="60"/>
    <w:qFormat/>
    <w:rsid w:val="00880A22"/>
    <w:pPr>
      <w:spacing w:before="240" w:after="60"/>
      <w:outlineLvl w:val="5"/>
    </w:pPr>
    <w:rPr>
      <w:rFonts w:ascii="Calibri" w:hAnsi="Calibri"/>
      <w:b/>
      <w:bCs/>
      <w:sz w:val="22"/>
      <w:szCs w:val="22"/>
      <w:lang/>
    </w:rPr>
  </w:style>
  <w:style w:type="paragraph" w:styleId="7">
    <w:name w:val="heading 7"/>
    <w:basedOn w:val="a"/>
    <w:next w:val="a"/>
    <w:link w:val="70"/>
    <w:qFormat/>
    <w:rsid w:val="00880A22"/>
    <w:pPr>
      <w:keepNext/>
      <w:ind w:left="5334"/>
      <w:outlineLvl w:val="6"/>
    </w:pPr>
    <w:rPr>
      <w:b/>
      <w:bCs/>
      <w:sz w:val="24"/>
      <w:szCs w:val="24"/>
      <w:lang/>
    </w:rPr>
  </w:style>
  <w:style w:type="paragraph" w:styleId="9">
    <w:name w:val="heading 9"/>
    <w:basedOn w:val="a"/>
    <w:next w:val="a"/>
    <w:link w:val="90"/>
    <w:qFormat/>
    <w:rsid w:val="00880A22"/>
    <w:pPr>
      <w:keepNext/>
      <w:widowControl w:val="0"/>
      <w:overflowPunct w:val="0"/>
      <w:autoSpaceDE w:val="0"/>
      <w:autoSpaceDN w:val="0"/>
      <w:adjustRightInd w:val="0"/>
      <w:jc w:val="center"/>
      <w:textAlignment w:val="baseline"/>
      <w:outlineLvl w:val="8"/>
    </w:pPr>
    <w:rPr>
      <w:sz w:val="24"/>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80A22"/>
    <w:rPr>
      <w:rFonts w:ascii="Arial" w:eastAsia="Times New Roman" w:hAnsi="Arial" w:cs="Times New Roman"/>
      <w:b/>
      <w:i/>
      <w:snapToGrid w:val="0"/>
      <w:sz w:val="28"/>
      <w:szCs w:val="20"/>
      <w:lang/>
    </w:rPr>
  </w:style>
  <w:style w:type="character" w:customStyle="1" w:styleId="20">
    <w:name w:val="Заголовок 2 Знак"/>
    <w:basedOn w:val="a2"/>
    <w:link w:val="2"/>
    <w:rsid w:val="00880A22"/>
    <w:rPr>
      <w:rFonts w:ascii="Arial" w:eastAsia="Times New Roman" w:hAnsi="Arial" w:cs="Times New Roman"/>
      <w:b/>
      <w:bCs/>
      <w:i/>
      <w:iCs/>
      <w:sz w:val="28"/>
      <w:szCs w:val="28"/>
      <w:lang/>
    </w:rPr>
  </w:style>
  <w:style w:type="character" w:customStyle="1" w:styleId="30">
    <w:name w:val="Заголовок 3 Знак"/>
    <w:basedOn w:val="a2"/>
    <w:link w:val="3"/>
    <w:rsid w:val="00880A22"/>
    <w:rPr>
      <w:rFonts w:ascii="Times New Roman" w:eastAsia="SimSun" w:hAnsi="Times New Roman" w:cs="Times New Roman"/>
      <w:b/>
      <w:bCs/>
      <w:sz w:val="28"/>
      <w:szCs w:val="28"/>
      <w:lang w:eastAsia="zh-CN"/>
    </w:rPr>
  </w:style>
  <w:style w:type="character" w:customStyle="1" w:styleId="40">
    <w:name w:val="Заголовок 4 Знак"/>
    <w:basedOn w:val="a2"/>
    <w:link w:val="4"/>
    <w:rsid w:val="00880A22"/>
    <w:rPr>
      <w:rFonts w:ascii="Times New Roman" w:eastAsia="Times New Roman" w:hAnsi="Times New Roman" w:cs="Times New Roman"/>
      <w:b/>
      <w:bCs/>
      <w:sz w:val="24"/>
      <w:szCs w:val="24"/>
      <w:lang/>
    </w:rPr>
  </w:style>
  <w:style w:type="character" w:customStyle="1" w:styleId="50">
    <w:name w:val="Заголовок 5 Знак"/>
    <w:basedOn w:val="a2"/>
    <w:link w:val="5"/>
    <w:rsid w:val="00880A22"/>
    <w:rPr>
      <w:rFonts w:ascii="Times New Roman" w:eastAsia="Times New Roman" w:hAnsi="Times New Roman" w:cs="Times New Roman"/>
      <w:b/>
      <w:bCs/>
      <w:i/>
      <w:iCs/>
      <w:sz w:val="24"/>
      <w:szCs w:val="24"/>
      <w:lang/>
    </w:rPr>
  </w:style>
  <w:style w:type="character" w:customStyle="1" w:styleId="60">
    <w:name w:val="Заголовок 6 Знак"/>
    <w:basedOn w:val="a2"/>
    <w:link w:val="6"/>
    <w:rsid w:val="00880A22"/>
    <w:rPr>
      <w:rFonts w:ascii="Calibri" w:eastAsia="Times New Roman" w:hAnsi="Calibri" w:cs="Times New Roman"/>
      <w:b/>
      <w:bCs/>
      <w:lang/>
    </w:rPr>
  </w:style>
  <w:style w:type="character" w:customStyle="1" w:styleId="70">
    <w:name w:val="Заголовок 7 Знак"/>
    <w:basedOn w:val="a2"/>
    <w:link w:val="7"/>
    <w:rsid w:val="00880A22"/>
    <w:rPr>
      <w:rFonts w:ascii="Times New Roman" w:eastAsia="Times New Roman" w:hAnsi="Times New Roman" w:cs="Times New Roman"/>
      <w:b/>
      <w:bCs/>
      <w:sz w:val="24"/>
      <w:szCs w:val="24"/>
      <w:lang/>
    </w:rPr>
  </w:style>
  <w:style w:type="character" w:customStyle="1" w:styleId="90">
    <w:name w:val="Заголовок 9 Знак"/>
    <w:basedOn w:val="a2"/>
    <w:link w:val="9"/>
    <w:rsid w:val="00880A22"/>
    <w:rPr>
      <w:rFonts w:ascii="Times New Roman" w:eastAsia="Times New Roman" w:hAnsi="Times New Roman" w:cs="Times New Roman"/>
      <w:sz w:val="24"/>
      <w:szCs w:val="20"/>
      <w:lang/>
    </w:rPr>
  </w:style>
  <w:style w:type="paragraph" w:styleId="a5">
    <w:name w:val="header"/>
    <w:basedOn w:val="a"/>
    <w:link w:val="a6"/>
    <w:uiPriority w:val="99"/>
    <w:rsid w:val="00880A22"/>
    <w:pPr>
      <w:tabs>
        <w:tab w:val="center" w:pos="4677"/>
        <w:tab w:val="right" w:pos="9355"/>
      </w:tabs>
    </w:pPr>
    <w:rPr>
      <w:lang/>
    </w:rPr>
  </w:style>
  <w:style w:type="character" w:customStyle="1" w:styleId="a6">
    <w:name w:val="Верхний колонтитул Знак"/>
    <w:basedOn w:val="a2"/>
    <w:link w:val="a5"/>
    <w:uiPriority w:val="99"/>
    <w:rsid w:val="00880A22"/>
    <w:rPr>
      <w:rFonts w:ascii="Times New Roman" w:eastAsia="Times New Roman" w:hAnsi="Times New Roman" w:cs="Times New Roman"/>
      <w:sz w:val="28"/>
      <w:szCs w:val="20"/>
      <w:lang/>
    </w:rPr>
  </w:style>
  <w:style w:type="paragraph" w:styleId="a7">
    <w:name w:val="footer"/>
    <w:basedOn w:val="a"/>
    <w:link w:val="a8"/>
    <w:uiPriority w:val="99"/>
    <w:rsid w:val="00880A22"/>
    <w:pPr>
      <w:tabs>
        <w:tab w:val="center" w:pos="4677"/>
        <w:tab w:val="right" w:pos="9355"/>
      </w:tabs>
    </w:pPr>
    <w:rPr>
      <w:lang/>
    </w:rPr>
  </w:style>
  <w:style w:type="character" w:customStyle="1" w:styleId="a8">
    <w:name w:val="Нижний колонтитул Знак"/>
    <w:basedOn w:val="a2"/>
    <w:link w:val="a7"/>
    <w:uiPriority w:val="99"/>
    <w:rsid w:val="00880A22"/>
    <w:rPr>
      <w:rFonts w:ascii="Times New Roman" w:eastAsia="Times New Roman" w:hAnsi="Times New Roman" w:cs="Times New Roman"/>
      <w:sz w:val="28"/>
      <w:szCs w:val="20"/>
      <w:lang/>
    </w:rPr>
  </w:style>
  <w:style w:type="paragraph" w:customStyle="1" w:styleId="a9">
    <w:name w:val="Основной шрифт абзаца Знак"/>
    <w:aliases w:val=" Знак Знак,Знак Знак"/>
    <w:basedOn w:val="a"/>
    <w:rsid w:val="00880A22"/>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880A22"/>
    <w:pPr>
      <w:widowControl w:val="0"/>
      <w:ind w:right="-1" w:firstLine="720"/>
      <w:jc w:val="both"/>
    </w:pPr>
    <w:rPr>
      <w:rFonts w:ascii="Arial" w:hAnsi="Arial"/>
      <w:snapToGrid w:val="0"/>
      <w:lang/>
    </w:rPr>
  </w:style>
  <w:style w:type="character" w:customStyle="1" w:styleId="22">
    <w:name w:val="Основной текст с отступом 2 Знак"/>
    <w:aliases w:val=" Знак1 Знак,Знак1 Знак"/>
    <w:basedOn w:val="a2"/>
    <w:link w:val="21"/>
    <w:rsid w:val="00880A22"/>
    <w:rPr>
      <w:rFonts w:ascii="Arial" w:eastAsia="Times New Roman" w:hAnsi="Arial" w:cs="Times New Roman"/>
      <w:snapToGrid w:val="0"/>
      <w:sz w:val="28"/>
      <w:szCs w:val="20"/>
      <w:lang/>
    </w:rPr>
  </w:style>
  <w:style w:type="paragraph" w:styleId="aa">
    <w:name w:val="Body Text Indent"/>
    <w:basedOn w:val="a"/>
    <w:link w:val="ab"/>
    <w:uiPriority w:val="99"/>
    <w:rsid w:val="00880A22"/>
    <w:pPr>
      <w:spacing w:after="120"/>
      <w:ind w:left="283"/>
    </w:pPr>
    <w:rPr>
      <w:lang/>
    </w:rPr>
  </w:style>
  <w:style w:type="character" w:customStyle="1" w:styleId="ab">
    <w:name w:val="Основной текст с отступом Знак"/>
    <w:basedOn w:val="a2"/>
    <w:link w:val="aa"/>
    <w:uiPriority w:val="99"/>
    <w:rsid w:val="00880A22"/>
    <w:rPr>
      <w:rFonts w:ascii="Times New Roman" w:eastAsia="Times New Roman" w:hAnsi="Times New Roman" w:cs="Times New Roman"/>
      <w:sz w:val="28"/>
      <w:szCs w:val="20"/>
      <w:lang/>
    </w:rPr>
  </w:style>
  <w:style w:type="paragraph" w:styleId="ac">
    <w:name w:val="Balloon Text"/>
    <w:basedOn w:val="a"/>
    <w:link w:val="ad"/>
    <w:rsid w:val="00880A22"/>
    <w:rPr>
      <w:rFonts w:ascii="Tahoma" w:hAnsi="Tahoma"/>
      <w:sz w:val="16"/>
      <w:szCs w:val="16"/>
      <w:lang/>
    </w:rPr>
  </w:style>
  <w:style w:type="character" w:customStyle="1" w:styleId="ad">
    <w:name w:val="Текст выноски Знак"/>
    <w:basedOn w:val="a2"/>
    <w:link w:val="ac"/>
    <w:rsid w:val="00880A22"/>
    <w:rPr>
      <w:rFonts w:ascii="Tahoma" w:eastAsia="Times New Roman" w:hAnsi="Tahoma" w:cs="Times New Roman"/>
      <w:sz w:val="16"/>
      <w:szCs w:val="16"/>
      <w:lang/>
    </w:rPr>
  </w:style>
  <w:style w:type="paragraph" w:styleId="31">
    <w:name w:val="Body Text Indent 3"/>
    <w:basedOn w:val="a"/>
    <w:link w:val="32"/>
    <w:rsid w:val="00880A22"/>
    <w:pPr>
      <w:spacing w:after="120"/>
      <w:ind w:left="283"/>
    </w:pPr>
    <w:rPr>
      <w:sz w:val="16"/>
      <w:szCs w:val="16"/>
      <w:lang/>
    </w:rPr>
  </w:style>
  <w:style w:type="character" w:customStyle="1" w:styleId="32">
    <w:name w:val="Основной текст с отступом 3 Знак"/>
    <w:basedOn w:val="a2"/>
    <w:link w:val="31"/>
    <w:rsid w:val="00880A22"/>
    <w:rPr>
      <w:rFonts w:ascii="Times New Roman" w:eastAsia="Times New Roman" w:hAnsi="Times New Roman" w:cs="Times New Roman"/>
      <w:sz w:val="16"/>
      <w:szCs w:val="16"/>
      <w:lang/>
    </w:rPr>
  </w:style>
  <w:style w:type="paragraph" w:styleId="a1">
    <w:name w:val="Body Text"/>
    <w:aliases w:val="бпОсновной текст"/>
    <w:basedOn w:val="a"/>
    <w:link w:val="ae"/>
    <w:uiPriority w:val="1"/>
    <w:qFormat/>
    <w:rsid w:val="00880A22"/>
    <w:pPr>
      <w:spacing w:after="120"/>
    </w:pPr>
    <w:rPr>
      <w:lang/>
    </w:rPr>
  </w:style>
  <w:style w:type="character" w:customStyle="1" w:styleId="ae">
    <w:name w:val="Основной текст Знак"/>
    <w:aliases w:val="бпОсновной текст Знак"/>
    <w:basedOn w:val="a2"/>
    <w:link w:val="a1"/>
    <w:uiPriority w:val="1"/>
    <w:rsid w:val="00880A22"/>
    <w:rPr>
      <w:rFonts w:ascii="Times New Roman" w:eastAsia="Times New Roman" w:hAnsi="Times New Roman" w:cs="Times New Roman"/>
      <w:sz w:val="28"/>
      <w:szCs w:val="20"/>
      <w:lang/>
    </w:rPr>
  </w:style>
  <w:style w:type="paragraph" w:customStyle="1" w:styleId="210">
    <w:name w:val="Основной текст с отступом 21"/>
    <w:basedOn w:val="a"/>
    <w:rsid w:val="00880A22"/>
    <w:pPr>
      <w:suppressAutoHyphens/>
      <w:spacing w:line="360" w:lineRule="auto"/>
      <w:ind w:firstLine="540"/>
      <w:jc w:val="both"/>
    </w:pPr>
    <w:rPr>
      <w:sz w:val="24"/>
      <w:szCs w:val="24"/>
      <w:lang w:eastAsia="ar-SA"/>
    </w:rPr>
  </w:style>
  <w:style w:type="paragraph" w:styleId="a0">
    <w:name w:val="Title"/>
    <w:basedOn w:val="a"/>
    <w:next w:val="a1"/>
    <w:link w:val="af"/>
    <w:qFormat/>
    <w:rsid w:val="00880A22"/>
    <w:pPr>
      <w:keepNext/>
      <w:suppressAutoHyphens/>
      <w:spacing w:before="240" w:after="120"/>
    </w:pPr>
    <w:rPr>
      <w:rFonts w:ascii="Arial" w:eastAsia="Arial Unicode MS" w:hAnsi="Arial" w:cs="Tahoma"/>
      <w:szCs w:val="28"/>
      <w:lang w:eastAsia="ar-SA"/>
    </w:rPr>
  </w:style>
  <w:style w:type="character" w:customStyle="1" w:styleId="af">
    <w:name w:val="Название Знак"/>
    <w:basedOn w:val="a2"/>
    <w:link w:val="a0"/>
    <w:rsid w:val="00880A22"/>
    <w:rPr>
      <w:rFonts w:ascii="Arial" w:eastAsia="Arial Unicode MS" w:hAnsi="Arial" w:cs="Tahoma"/>
      <w:sz w:val="28"/>
      <w:szCs w:val="28"/>
      <w:lang w:eastAsia="ar-SA"/>
    </w:rPr>
  </w:style>
  <w:style w:type="paragraph" w:styleId="af0">
    <w:name w:val="Subtitle"/>
    <w:basedOn w:val="a"/>
    <w:next w:val="a1"/>
    <w:link w:val="af1"/>
    <w:qFormat/>
    <w:rsid w:val="00880A22"/>
    <w:pPr>
      <w:suppressAutoHyphens/>
      <w:spacing w:line="360" w:lineRule="auto"/>
      <w:ind w:left="-567"/>
      <w:jc w:val="center"/>
    </w:pPr>
    <w:rPr>
      <w:sz w:val="32"/>
      <w:szCs w:val="24"/>
      <w:lang w:eastAsia="ar-SA"/>
    </w:rPr>
  </w:style>
  <w:style w:type="character" w:customStyle="1" w:styleId="af1">
    <w:name w:val="Подзаголовок Знак"/>
    <w:basedOn w:val="a2"/>
    <w:link w:val="af0"/>
    <w:rsid w:val="00880A22"/>
    <w:rPr>
      <w:rFonts w:ascii="Times New Roman" w:eastAsia="Times New Roman" w:hAnsi="Times New Roman" w:cs="Times New Roman"/>
      <w:sz w:val="32"/>
      <w:szCs w:val="24"/>
      <w:lang w:eastAsia="ar-SA"/>
    </w:rPr>
  </w:style>
  <w:style w:type="paragraph" w:customStyle="1" w:styleId="211">
    <w:name w:val="Основной текст 21"/>
    <w:basedOn w:val="a"/>
    <w:rsid w:val="00880A22"/>
    <w:pPr>
      <w:overflowPunct w:val="0"/>
      <w:autoSpaceDE w:val="0"/>
      <w:autoSpaceDN w:val="0"/>
      <w:adjustRightInd w:val="0"/>
      <w:ind w:right="43"/>
      <w:jc w:val="both"/>
      <w:textAlignment w:val="baseline"/>
    </w:pPr>
  </w:style>
  <w:style w:type="paragraph" w:customStyle="1" w:styleId="af2">
    <w:name w:val="Прижатый влево"/>
    <w:basedOn w:val="a"/>
    <w:next w:val="a"/>
    <w:rsid w:val="00880A22"/>
    <w:pPr>
      <w:autoSpaceDE w:val="0"/>
      <w:autoSpaceDN w:val="0"/>
      <w:adjustRightInd w:val="0"/>
    </w:pPr>
    <w:rPr>
      <w:rFonts w:ascii="Arial" w:hAnsi="Arial"/>
      <w:sz w:val="20"/>
    </w:rPr>
  </w:style>
  <w:style w:type="paragraph" w:customStyle="1" w:styleId="ConsPlusNonformat">
    <w:name w:val="ConsPlusNonformat"/>
    <w:rsid w:val="00880A22"/>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character" w:styleId="af3">
    <w:name w:val="Hyperlink"/>
    <w:rsid w:val="00880A22"/>
    <w:rPr>
      <w:color w:val="0000FF"/>
      <w:u w:val="single"/>
    </w:rPr>
  </w:style>
  <w:style w:type="paragraph" w:customStyle="1" w:styleId="ConsPlusNormal">
    <w:name w:val="ConsPlusNormal"/>
    <w:link w:val="ConsPlusNormal0"/>
    <w:rsid w:val="00880A22"/>
    <w:pPr>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customStyle="1" w:styleId="ConsNormal">
    <w:name w:val="ConsNormal"/>
    <w:rsid w:val="00880A22"/>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880A22"/>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880A22"/>
    <w:pPr>
      <w:overflowPunct w:val="0"/>
      <w:autoSpaceDE w:val="0"/>
      <w:autoSpaceDN w:val="0"/>
      <w:adjustRightInd w:val="0"/>
      <w:jc w:val="center"/>
      <w:textAlignment w:val="baseline"/>
    </w:pPr>
    <w:rPr>
      <w:sz w:val="32"/>
    </w:rPr>
  </w:style>
  <w:style w:type="paragraph" w:customStyle="1" w:styleId="Style7">
    <w:name w:val="Style7"/>
    <w:basedOn w:val="a"/>
    <w:uiPriority w:val="99"/>
    <w:rsid w:val="00880A22"/>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880A22"/>
    <w:rPr>
      <w:rFonts w:ascii="Times New Roman" w:hAnsi="Times New Roman" w:cs="Times New Roman"/>
      <w:sz w:val="22"/>
      <w:szCs w:val="22"/>
    </w:rPr>
  </w:style>
  <w:style w:type="character" w:styleId="af4">
    <w:name w:val="Strong"/>
    <w:uiPriority w:val="22"/>
    <w:qFormat/>
    <w:rsid w:val="00880A22"/>
    <w:rPr>
      <w:b/>
      <w:bCs/>
    </w:rPr>
  </w:style>
  <w:style w:type="paragraph" w:styleId="af5">
    <w:name w:val="endnote text"/>
    <w:basedOn w:val="a"/>
    <w:link w:val="af6"/>
    <w:rsid w:val="00880A22"/>
    <w:pPr>
      <w:autoSpaceDE w:val="0"/>
      <w:autoSpaceDN w:val="0"/>
    </w:pPr>
    <w:rPr>
      <w:sz w:val="20"/>
    </w:rPr>
  </w:style>
  <w:style w:type="character" w:customStyle="1" w:styleId="af6">
    <w:name w:val="Текст концевой сноски Знак"/>
    <w:basedOn w:val="a2"/>
    <w:link w:val="af5"/>
    <w:rsid w:val="00880A22"/>
    <w:rPr>
      <w:rFonts w:ascii="Times New Roman" w:eastAsia="Times New Roman" w:hAnsi="Times New Roman" w:cs="Times New Roman"/>
      <w:sz w:val="20"/>
      <w:szCs w:val="20"/>
      <w:lang w:eastAsia="ru-RU"/>
    </w:rPr>
  </w:style>
  <w:style w:type="character" w:styleId="af7">
    <w:name w:val="endnote reference"/>
    <w:rsid w:val="00880A22"/>
    <w:rPr>
      <w:vertAlign w:val="superscript"/>
    </w:rPr>
  </w:style>
  <w:style w:type="paragraph" w:customStyle="1" w:styleId="11">
    <w:name w:val="Знак Знак Знак1 Знак"/>
    <w:basedOn w:val="a"/>
    <w:rsid w:val="00880A22"/>
    <w:pPr>
      <w:spacing w:after="160" w:line="240" w:lineRule="exact"/>
    </w:pPr>
    <w:rPr>
      <w:rFonts w:ascii="Verdana" w:hAnsi="Verdana"/>
      <w:sz w:val="20"/>
      <w:lang w:val="en-US" w:eastAsia="en-US"/>
    </w:rPr>
  </w:style>
  <w:style w:type="character" w:customStyle="1" w:styleId="af8">
    <w:name w:val="Гипертекстовая ссылка"/>
    <w:rsid w:val="00880A22"/>
    <w:rPr>
      <w:color w:val="008000"/>
    </w:rPr>
  </w:style>
  <w:style w:type="paragraph" w:styleId="23">
    <w:name w:val="Body Text 2"/>
    <w:basedOn w:val="a"/>
    <w:link w:val="24"/>
    <w:rsid w:val="00880A22"/>
    <w:pPr>
      <w:spacing w:after="120" w:line="480" w:lineRule="auto"/>
    </w:pPr>
    <w:rPr>
      <w:lang/>
    </w:rPr>
  </w:style>
  <w:style w:type="character" w:customStyle="1" w:styleId="24">
    <w:name w:val="Основной текст 2 Знак"/>
    <w:basedOn w:val="a2"/>
    <w:link w:val="23"/>
    <w:rsid w:val="00880A22"/>
    <w:rPr>
      <w:rFonts w:ascii="Times New Roman" w:eastAsia="Times New Roman" w:hAnsi="Times New Roman" w:cs="Times New Roman"/>
      <w:sz w:val="28"/>
      <w:szCs w:val="20"/>
      <w:lang/>
    </w:rPr>
  </w:style>
  <w:style w:type="paragraph" w:customStyle="1" w:styleId="ConsPlusTitle">
    <w:name w:val="ConsPlusTitle"/>
    <w:rsid w:val="00880A2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9">
    <w:name w:val="Normal (Web)"/>
    <w:basedOn w:val="a"/>
    <w:rsid w:val="00880A22"/>
    <w:pPr>
      <w:spacing w:after="360" w:line="324" w:lineRule="auto"/>
    </w:pPr>
    <w:rPr>
      <w:sz w:val="24"/>
      <w:szCs w:val="24"/>
    </w:rPr>
  </w:style>
  <w:style w:type="table" w:styleId="afa">
    <w:name w:val="Table Grid"/>
    <w:basedOn w:val="a3"/>
    <w:uiPriority w:val="59"/>
    <w:rsid w:val="00880A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880A22"/>
    <w:pPr>
      <w:spacing w:after="120"/>
    </w:pPr>
    <w:rPr>
      <w:sz w:val="16"/>
      <w:szCs w:val="16"/>
      <w:lang/>
    </w:rPr>
  </w:style>
  <w:style w:type="character" w:customStyle="1" w:styleId="34">
    <w:name w:val="Основной текст 3 Знак"/>
    <w:basedOn w:val="a2"/>
    <w:link w:val="33"/>
    <w:rsid w:val="00880A22"/>
    <w:rPr>
      <w:rFonts w:ascii="Times New Roman" w:eastAsia="Times New Roman" w:hAnsi="Times New Roman" w:cs="Times New Roman"/>
      <w:sz w:val="16"/>
      <w:szCs w:val="16"/>
      <w:lang/>
    </w:rPr>
  </w:style>
  <w:style w:type="paragraph" w:customStyle="1" w:styleId="u">
    <w:name w:val="u"/>
    <w:basedOn w:val="a"/>
    <w:rsid w:val="00880A22"/>
    <w:pPr>
      <w:spacing w:before="100" w:beforeAutospacing="1" w:after="100" w:afterAutospacing="1"/>
    </w:pPr>
    <w:rPr>
      <w:sz w:val="24"/>
      <w:szCs w:val="24"/>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80A22"/>
    <w:pPr>
      <w:spacing w:after="160" w:line="240" w:lineRule="exact"/>
    </w:pPr>
    <w:rPr>
      <w:rFonts w:ascii="Verdana" w:hAnsi="Verdana"/>
      <w:sz w:val="20"/>
      <w:lang w:val="en-US" w:eastAsia="en-US"/>
    </w:rPr>
  </w:style>
  <w:style w:type="paragraph" w:customStyle="1" w:styleId="12">
    <w:name w:val="1"/>
    <w:basedOn w:val="a"/>
    <w:rsid w:val="00880A22"/>
    <w:pPr>
      <w:spacing w:after="160" w:line="240" w:lineRule="exact"/>
    </w:pPr>
    <w:rPr>
      <w:rFonts w:ascii="Verdana" w:hAnsi="Verdana"/>
      <w:sz w:val="20"/>
      <w:lang w:val="en-US" w:eastAsia="en-US"/>
    </w:rPr>
  </w:style>
  <w:style w:type="character" w:customStyle="1" w:styleId="Absatz-Standardschriftart">
    <w:name w:val="Absatz-Standardschriftart"/>
    <w:rsid w:val="00880A22"/>
  </w:style>
  <w:style w:type="character" w:customStyle="1" w:styleId="WW-Absatz-Standardschriftart">
    <w:name w:val="WW-Absatz-Standardschriftart"/>
    <w:rsid w:val="00880A22"/>
  </w:style>
  <w:style w:type="character" w:customStyle="1" w:styleId="WW-Absatz-Standardschriftart1">
    <w:name w:val="WW-Absatz-Standardschriftart1"/>
    <w:rsid w:val="00880A22"/>
  </w:style>
  <w:style w:type="character" w:customStyle="1" w:styleId="WW-Absatz-Standardschriftart11">
    <w:name w:val="WW-Absatz-Standardschriftart11"/>
    <w:rsid w:val="00880A22"/>
  </w:style>
  <w:style w:type="character" w:customStyle="1" w:styleId="13">
    <w:name w:val="Основной шрифт абзаца1"/>
    <w:rsid w:val="00880A22"/>
  </w:style>
  <w:style w:type="paragraph" w:styleId="afc">
    <w:name w:val="List"/>
    <w:basedOn w:val="a1"/>
    <w:rsid w:val="00880A22"/>
    <w:rPr>
      <w:rFonts w:cs="Arial"/>
      <w:lang w:eastAsia="zh-CN"/>
    </w:rPr>
  </w:style>
  <w:style w:type="paragraph" w:styleId="afd">
    <w:name w:val="caption"/>
    <w:basedOn w:val="a"/>
    <w:qFormat/>
    <w:rsid w:val="00880A22"/>
    <w:pPr>
      <w:suppressLineNumbers/>
      <w:spacing w:before="120" w:after="120"/>
    </w:pPr>
    <w:rPr>
      <w:rFonts w:cs="Arial"/>
      <w:i/>
      <w:iCs/>
      <w:sz w:val="24"/>
      <w:szCs w:val="24"/>
      <w:lang w:eastAsia="zh-CN"/>
    </w:rPr>
  </w:style>
  <w:style w:type="paragraph" w:customStyle="1" w:styleId="14">
    <w:name w:val="Указатель1"/>
    <w:basedOn w:val="a"/>
    <w:rsid w:val="00880A22"/>
    <w:pPr>
      <w:suppressLineNumbers/>
    </w:pPr>
    <w:rPr>
      <w:rFonts w:cs="Arial"/>
      <w:lang w:eastAsia="zh-CN"/>
    </w:rPr>
  </w:style>
  <w:style w:type="paragraph" w:styleId="afe">
    <w:name w:val="No Spacing"/>
    <w:uiPriority w:val="1"/>
    <w:qFormat/>
    <w:rsid w:val="00880A22"/>
    <w:pPr>
      <w:suppressAutoHyphens/>
      <w:spacing w:after="0" w:line="240" w:lineRule="auto"/>
    </w:pPr>
    <w:rPr>
      <w:rFonts w:ascii="Calibri" w:eastAsia="Times New Roman" w:hAnsi="Calibri" w:cs="Calibri"/>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880A22"/>
    <w:pPr>
      <w:spacing w:after="160" w:line="240" w:lineRule="exact"/>
    </w:pPr>
    <w:rPr>
      <w:rFonts w:ascii="Verdana" w:hAnsi="Verdana" w:cs="Verdana"/>
      <w:sz w:val="20"/>
      <w:lang w:val="en-US" w:eastAsia="zh-CN"/>
    </w:rPr>
  </w:style>
  <w:style w:type="paragraph" w:customStyle="1" w:styleId="consnonformat">
    <w:name w:val="consnonformat"/>
    <w:basedOn w:val="a"/>
    <w:rsid w:val="00880A22"/>
    <w:pPr>
      <w:spacing w:before="280" w:after="280"/>
    </w:pPr>
    <w:rPr>
      <w:sz w:val="24"/>
      <w:szCs w:val="24"/>
      <w:lang w:eastAsia="zh-CN"/>
    </w:rPr>
  </w:style>
  <w:style w:type="paragraph" w:customStyle="1" w:styleId="aff0">
    <w:name w:val="Содержимое врезки"/>
    <w:basedOn w:val="a1"/>
    <w:rsid w:val="00880A22"/>
    <w:rPr>
      <w:lang w:eastAsia="zh-CN"/>
    </w:rPr>
  </w:style>
  <w:style w:type="paragraph" w:customStyle="1" w:styleId="aff1">
    <w:name w:val="Содержимое таблицы"/>
    <w:basedOn w:val="a"/>
    <w:rsid w:val="00880A22"/>
    <w:pPr>
      <w:suppressLineNumbers/>
    </w:pPr>
    <w:rPr>
      <w:lang w:eastAsia="zh-CN"/>
    </w:rPr>
  </w:style>
  <w:style w:type="paragraph" w:customStyle="1" w:styleId="aff2">
    <w:name w:val="Заголовок таблицы"/>
    <w:basedOn w:val="aff1"/>
    <w:rsid w:val="00880A22"/>
    <w:pPr>
      <w:jc w:val="center"/>
    </w:pPr>
    <w:rPr>
      <w:b/>
      <w:bCs/>
    </w:rPr>
  </w:style>
  <w:style w:type="numbering" w:customStyle="1" w:styleId="15">
    <w:name w:val="Нет списка1"/>
    <w:next w:val="a4"/>
    <w:uiPriority w:val="99"/>
    <w:semiHidden/>
    <w:unhideWhenUsed/>
    <w:rsid w:val="00880A22"/>
  </w:style>
  <w:style w:type="paragraph" w:customStyle="1" w:styleId="ConsPlusCell">
    <w:name w:val="ConsPlusCell"/>
    <w:rsid w:val="00880A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w:basedOn w:val="a"/>
    <w:rsid w:val="00880A22"/>
    <w:pPr>
      <w:spacing w:after="160" w:line="240" w:lineRule="exact"/>
    </w:pPr>
    <w:rPr>
      <w:rFonts w:ascii="Verdana" w:hAnsi="Verdana"/>
      <w:sz w:val="20"/>
      <w:lang w:val="en-US" w:eastAsia="en-US"/>
    </w:rPr>
  </w:style>
  <w:style w:type="paragraph" w:customStyle="1" w:styleId="msonormalcxspmiddle">
    <w:name w:val="msonormalcxspmiddle"/>
    <w:basedOn w:val="a"/>
    <w:rsid w:val="00880A22"/>
    <w:pPr>
      <w:spacing w:before="100" w:beforeAutospacing="1" w:after="100" w:afterAutospacing="1"/>
    </w:pPr>
    <w:rPr>
      <w:sz w:val="24"/>
      <w:szCs w:val="24"/>
    </w:rPr>
  </w:style>
  <w:style w:type="numbering" w:customStyle="1" w:styleId="25">
    <w:name w:val="Нет списка2"/>
    <w:next w:val="a4"/>
    <w:uiPriority w:val="99"/>
    <w:semiHidden/>
    <w:unhideWhenUsed/>
    <w:rsid w:val="00880A22"/>
  </w:style>
  <w:style w:type="character" w:styleId="aff4">
    <w:name w:val="page number"/>
    <w:rsid w:val="00880A22"/>
  </w:style>
  <w:style w:type="paragraph" w:customStyle="1" w:styleId="normacttext">
    <w:name w:val="norm_act_text"/>
    <w:basedOn w:val="a"/>
    <w:rsid w:val="00880A22"/>
    <w:pPr>
      <w:spacing w:before="100" w:beforeAutospacing="1" w:after="100" w:afterAutospacing="1"/>
    </w:pPr>
    <w:rPr>
      <w:sz w:val="24"/>
      <w:szCs w:val="24"/>
    </w:rPr>
  </w:style>
  <w:style w:type="character" w:customStyle="1" w:styleId="blk">
    <w:name w:val="blk"/>
    <w:rsid w:val="00880A22"/>
  </w:style>
  <w:style w:type="paragraph" w:customStyle="1" w:styleId="uni">
    <w:name w:val="uni"/>
    <w:basedOn w:val="a"/>
    <w:rsid w:val="00880A22"/>
    <w:pPr>
      <w:spacing w:before="100" w:beforeAutospacing="1" w:after="100" w:afterAutospacing="1"/>
    </w:pPr>
    <w:rPr>
      <w:sz w:val="24"/>
      <w:szCs w:val="24"/>
    </w:rPr>
  </w:style>
  <w:style w:type="paragraph" w:customStyle="1" w:styleId="unip">
    <w:name w:val="unip"/>
    <w:basedOn w:val="a"/>
    <w:rsid w:val="00880A22"/>
    <w:pPr>
      <w:spacing w:before="100" w:beforeAutospacing="1" w:after="100" w:afterAutospacing="1"/>
    </w:pPr>
    <w:rPr>
      <w:sz w:val="24"/>
      <w:szCs w:val="24"/>
    </w:rPr>
  </w:style>
  <w:style w:type="character" w:customStyle="1" w:styleId="apple-converted-space">
    <w:name w:val="apple-converted-space"/>
    <w:rsid w:val="00880A22"/>
  </w:style>
  <w:style w:type="paragraph" w:styleId="aff5">
    <w:name w:val="List Paragraph"/>
    <w:basedOn w:val="a"/>
    <w:uiPriority w:val="34"/>
    <w:qFormat/>
    <w:rsid w:val="00880A22"/>
    <w:pPr>
      <w:suppressAutoHyphens/>
      <w:spacing w:line="360" w:lineRule="auto"/>
      <w:ind w:left="720" w:firstLine="709"/>
      <w:contextualSpacing/>
      <w:jc w:val="both"/>
    </w:pPr>
    <w:rPr>
      <w:sz w:val="24"/>
      <w:szCs w:val="24"/>
      <w:lang w:eastAsia="ar-SA"/>
    </w:rPr>
  </w:style>
  <w:style w:type="paragraph" w:customStyle="1" w:styleId="Default">
    <w:name w:val="Default"/>
    <w:rsid w:val="00880A22"/>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880A22"/>
    <w:pPr>
      <w:spacing w:before="100" w:beforeAutospacing="1" w:after="100" w:afterAutospacing="1"/>
    </w:pPr>
    <w:rPr>
      <w:sz w:val="24"/>
      <w:szCs w:val="24"/>
    </w:rPr>
  </w:style>
  <w:style w:type="character" w:customStyle="1" w:styleId="aff6">
    <w:name w:val="Не вступил в силу"/>
    <w:uiPriority w:val="99"/>
    <w:rsid w:val="00880A22"/>
    <w:rPr>
      <w:rFonts w:cs="Times New Roman"/>
      <w:color w:val="000000"/>
      <w:shd w:val="clear" w:color="auto" w:fill="D8EDE8"/>
    </w:rPr>
  </w:style>
  <w:style w:type="character" w:customStyle="1" w:styleId="submenu-table">
    <w:name w:val="submenu-table"/>
    <w:rsid w:val="00880A22"/>
  </w:style>
  <w:style w:type="paragraph" w:customStyle="1" w:styleId="western">
    <w:name w:val="western"/>
    <w:basedOn w:val="a"/>
    <w:rsid w:val="00880A22"/>
    <w:pPr>
      <w:spacing w:before="100" w:beforeAutospacing="1" w:after="100" w:afterAutospacing="1"/>
    </w:pPr>
    <w:rPr>
      <w:sz w:val="24"/>
      <w:szCs w:val="24"/>
    </w:rPr>
  </w:style>
  <w:style w:type="numbering" w:customStyle="1" w:styleId="35">
    <w:name w:val="Нет списка3"/>
    <w:next w:val="a4"/>
    <w:uiPriority w:val="99"/>
    <w:semiHidden/>
    <w:unhideWhenUsed/>
    <w:rsid w:val="00880A22"/>
  </w:style>
  <w:style w:type="character" w:customStyle="1" w:styleId="WW8Num5z0">
    <w:name w:val="WW8Num5z0"/>
    <w:rsid w:val="00880A22"/>
    <w:rPr>
      <w:rFonts w:ascii="Symbol" w:hAnsi="Symbol" w:cs="Symbol"/>
    </w:rPr>
  </w:style>
  <w:style w:type="character" w:customStyle="1" w:styleId="WW8Num3z0">
    <w:name w:val="WW8Num3z0"/>
    <w:rsid w:val="00880A22"/>
    <w:rPr>
      <w:rFonts w:ascii="Symbol" w:hAnsi="Symbol" w:cs="Symbol"/>
      <w:sz w:val="20"/>
    </w:rPr>
  </w:style>
  <w:style w:type="character" w:customStyle="1" w:styleId="WW8Num3z1">
    <w:name w:val="WW8Num3z1"/>
    <w:rsid w:val="00880A22"/>
    <w:rPr>
      <w:rFonts w:ascii="Courier New" w:hAnsi="Courier New" w:cs="Courier New"/>
      <w:sz w:val="20"/>
    </w:rPr>
  </w:style>
  <w:style w:type="character" w:customStyle="1" w:styleId="WW8Num3z2">
    <w:name w:val="WW8Num3z2"/>
    <w:rsid w:val="00880A22"/>
    <w:rPr>
      <w:rFonts w:ascii="Wingdings" w:hAnsi="Wingdings" w:cs="Wingdings"/>
      <w:sz w:val="20"/>
    </w:rPr>
  </w:style>
  <w:style w:type="character" w:customStyle="1" w:styleId="WW8Num5z1">
    <w:name w:val="WW8Num5z1"/>
    <w:rsid w:val="00880A22"/>
    <w:rPr>
      <w:rFonts w:ascii="Symbol" w:hAnsi="Symbol" w:cs="Symbol"/>
    </w:rPr>
  </w:style>
  <w:style w:type="character" w:customStyle="1" w:styleId="WW8Num6z0">
    <w:name w:val="WW8Num6z0"/>
    <w:rsid w:val="00880A22"/>
    <w:rPr>
      <w:rFonts w:ascii="Symbol" w:hAnsi="Symbol" w:cs="Symbol"/>
    </w:rPr>
  </w:style>
  <w:style w:type="character" w:customStyle="1" w:styleId="WW8Num6z1">
    <w:name w:val="WW8Num6z1"/>
    <w:rsid w:val="00880A22"/>
    <w:rPr>
      <w:rFonts w:ascii="Courier New" w:hAnsi="Courier New" w:cs="Courier New"/>
    </w:rPr>
  </w:style>
  <w:style w:type="character" w:customStyle="1" w:styleId="WW8Num6z2">
    <w:name w:val="WW8Num6z2"/>
    <w:rsid w:val="00880A22"/>
    <w:rPr>
      <w:rFonts w:ascii="Wingdings" w:hAnsi="Wingdings" w:cs="Wingdings"/>
    </w:rPr>
  </w:style>
  <w:style w:type="character" w:customStyle="1" w:styleId="WW8Num10z0">
    <w:name w:val="WW8Num10z0"/>
    <w:rsid w:val="00880A22"/>
    <w:rPr>
      <w:rFonts w:ascii="Symbol" w:hAnsi="Symbol" w:cs="Symbol"/>
    </w:rPr>
  </w:style>
  <w:style w:type="character" w:customStyle="1" w:styleId="WW8Num11z0">
    <w:name w:val="WW8Num11z0"/>
    <w:rsid w:val="00880A22"/>
    <w:rPr>
      <w:rFonts w:ascii="Symbol" w:hAnsi="Symbol" w:cs="Symbol"/>
    </w:rPr>
  </w:style>
  <w:style w:type="character" w:customStyle="1" w:styleId="WW8Num7z1">
    <w:name w:val="WW8Num7z1"/>
    <w:rsid w:val="00880A22"/>
    <w:rPr>
      <w:rFonts w:ascii="Symbol" w:hAnsi="Symbol" w:cs="Symbol"/>
    </w:rPr>
  </w:style>
  <w:style w:type="character" w:customStyle="1" w:styleId="WW8Num10z1">
    <w:name w:val="WW8Num10z1"/>
    <w:rsid w:val="00880A22"/>
    <w:rPr>
      <w:rFonts w:ascii="Courier New" w:hAnsi="Courier New" w:cs="Courier New"/>
    </w:rPr>
  </w:style>
  <w:style w:type="character" w:customStyle="1" w:styleId="WW8Num10z2">
    <w:name w:val="WW8Num10z2"/>
    <w:rsid w:val="00880A22"/>
    <w:rPr>
      <w:rFonts w:ascii="Wingdings" w:hAnsi="Wingdings" w:cs="Wingdings"/>
    </w:rPr>
  </w:style>
  <w:style w:type="character" w:customStyle="1" w:styleId="WW8Num16z0">
    <w:name w:val="WW8Num16z0"/>
    <w:rsid w:val="00880A22"/>
    <w:rPr>
      <w:rFonts w:ascii="Symbol" w:hAnsi="Symbol" w:cs="Symbol"/>
    </w:rPr>
  </w:style>
  <w:style w:type="character" w:customStyle="1" w:styleId="WW8Num17z0">
    <w:name w:val="WW8Num17z0"/>
    <w:rsid w:val="00880A22"/>
    <w:rPr>
      <w:rFonts w:ascii="Symbol" w:hAnsi="Symbol" w:cs="Symbol"/>
    </w:rPr>
  </w:style>
  <w:style w:type="character" w:customStyle="1" w:styleId="WW8Num20z0">
    <w:name w:val="WW8Num20z0"/>
    <w:rsid w:val="00880A22"/>
    <w:rPr>
      <w:rFonts w:ascii="Symbol" w:hAnsi="Symbol" w:cs="OpenSymbol"/>
    </w:rPr>
  </w:style>
  <w:style w:type="character" w:customStyle="1" w:styleId="WW8Num2z0">
    <w:name w:val="WW8Num2z0"/>
    <w:rsid w:val="00880A22"/>
    <w:rPr>
      <w:rFonts w:ascii="Symbol" w:hAnsi="Symbol" w:cs="Symbol"/>
      <w:sz w:val="20"/>
    </w:rPr>
  </w:style>
  <w:style w:type="character" w:customStyle="1" w:styleId="WW8Num2z1">
    <w:name w:val="WW8Num2z1"/>
    <w:rsid w:val="00880A22"/>
    <w:rPr>
      <w:rFonts w:ascii="Courier New" w:hAnsi="Courier New" w:cs="Courier New"/>
      <w:sz w:val="20"/>
    </w:rPr>
  </w:style>
  <w:style w:type="character" w:customStyle="1" w:styleId="WW8Num2z2">
    <w:name w:val="WW8Num2z2"/>
    <w:rsid w:val="00880A22"/>
    <w:rPr>
      <w:rFonts w:ascii="Wingdings" w:hAnsi="Wingdings" w:cs="Wingdings"/>
      <w:sz w:val="20"/>
    </w:rPr>
  </w:style>
  <w:style w:type="character" w:customStyle="1" w:styleId="aff7">
    <w:name w:val="Символ нумерации"/>
    <w:rsid w:val="00880A22"/>
  </w:style>
  <w:style w:type="character" w:customStyle="1" w:styleId="aff8">
    <w:name w:val="Маркеры списка"/>
    <w:rsid w:val="00880A22"/>
    <w:rPr>
      <w:rFonts w:ascii="OpenSymbol" w:eastAsia="OpenSymbol" w:hAnsi="OpenSymbol" w:cs="OpenSymbol"/>
    </w:rPr>
  </w:style>
  <w:style w:type="paragraph" w:customStyle="1" w:styleId="16">
    <w:name w:val="Абзац списка1"/>
    <w:basedOn w:val="a"/>
    <w:rsid w:val="00880A22"/>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880A22"/>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880A22"/>
    <w:pPr>
      <w:suppressAutoHyphens/>
      <w:spacing w:after="200" w:line="276" w:lineRule="auto"/>
    </w:pPr>
    <w:rPr>
      <w:rFonts w:ascii="Calibri" w:hAnsi="Calibri"/>
      <w:sz w:val="22"/>
      <w:szCs w:val="22"/>
      <w:lang w:eastAsia="zh-CN"/>
    </w:rPr>
  </w:style>
  <w:style w:type="table" w:customStyle="1" w:styleId="17">
    <w:name w:val="Сетка таблицы1"/>
    <w:basedOn w:val="a3"/>
    <w:next w:val="afa"/>
    <w:uiPriority w:val="59"/>
    <w:rsid w:val="00880A2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880A22"/>
    <w:rPr>
      <w:rFonts w:ascii="Times New Roman" w:hAnsi="Times New Roman" w:cs="Times New Roman" w:hint="default"/>
      <w:sz w:val="26"/>
    </w:rPr>
  </w:style>
  <w:style w:type="character" w:styleId="affb">
    <w:name w:val="FollowedHyperlink"/>
    <w:unhideWhenUsed/>
    <w:rsid w:val="00880A22"/>
    <w:rPr>
      <w:color w:val="800080"/>
      <w:u w:val="single"/>
    </w:rPr>
  </w:style>
  <w:style w:type="character" w:customStyle="1" w:styleId="212">
    <w:name w:val="Основной текст с отступом 2 Знак1"/>
    <w:aliases w:val="Знак1 Знак1"/>
    <w:semiHidden/>
    <w:rsid w:val="00880A22"/>
    <w:rPr>
      <w:sz w:val="28"/>
    </w:rPr>
  </w:style>
  <w:style w:type="character" w:customStyle="1" w:styleId="ConsPlusNormal0">
    <w:name w:val="ConsPlusNormal Знак"/>
    <w:link w:val="ConsPlusNormal"/>
    <w:locked/>
    <w:rsid w:val="00880A22"/>
    <w:rPr>
      <w:rFonts w:ascii="Arial" w:eastAsia="Times New Roman" w:hAnsi="Arial" w:cs="Times New Roman"/>
      <w:sz w:val="20"/>
      <w:szCs w:val="20"/>
      <w:lang w:eastAsia="ru-RU"/>
    </w:rPr>
  </w:style>
  <w:style w:type="paragraph" w:customStyle="1" w:styleId="18">
    <w:name w:val="Обычный1"/>
    <w:rsid w:val="00880A22"/>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character" w:styleId="affc">
    <w:name w:val="Placeholder Text"/>
    <w:uiPriority w:val="99"/>
    <w:semiHidden/>
    <w:rsid w:val="00880A22"/>
    <w:rPr>
      <w:color w:val="808080"/>
    </w:rPr>
  </w:style>
  <w:style w:type="character" w:customStyle="1" w:styleId="26">
    <w:name w:val="Знак2"/>
    <w:rsid w:val="00880A22"/>
    <w:rPr>
      <w:rFonts w:ascii="Cambria" w:eastAsia="Times New Roman" w:hAnsi="Cambria" w:cs="Times New Roman" w:hint="default"/>
      <w:b/>
      <w:bCs/>
      <w:kern w:val="32"/>
      <w:sz w:val="32"/>
      <w:szCs w:val="32"/>
    </w:rPr>
  </w:style>
  <w:style w:type="paragraph" w:customStyle="1" w:styleId="affd">
    <w:name w:val="Базовый"/>
    <w:rsid w:val="00880A22"/>
    <w:pPr>
      <w:tabs>
        <w:tab w:val="left" w:pos="708"/>
      </w:tabs>
      <w:suppressAutoHyphens/>
      <w:spacing w:after="0" w:line="100" w:lineRule="atLeast"/>
    </w:pPr>
    <w:rPr>
      <w:rFonts w:ascii="Times New Roman" w:eastAsia="Times New Roman" w:hAnsi="Times New Roman" w:cs="Times New Roman"/>
      <w:sz w:val="24"/>
      <w:szCs w:val="24"/>
      <w:lang w:eastAsia="ru-RU"/>
    </w:rPr>
  </w:style>
  <w:style w:type="numbering" w:customStyle="1" w:styleId="41">
    <w:name w:val="Нет списка4"/>
    <w:next w:val="a4"/>
    <w:uiPriority w:val="99"/>
    <w:semiHidden/>
    <w:unhideWhenUsed/>
    <w:rsid w:val="00880A22"/>
  </w:style>
  <w:style w:type="character" w:customStyle="1" w:styleId="WW8Num1z0">
    <w:name w:val="WW8Num1z0"/>
    <w:rsid w:val="00880A22"/>
    <w:rPr>
      <w:rFonts w:ascii="Symbol" w:hAnsi="Symbol" w:cs="Symbol"/>
      <w:sz w:val="20"/>
    </w:rPr>
  </w:style>
  <w:style w:type="character" w:customStyle="1" w:styleId="WW8Num1z1">
    <w:name w:val="WW8Num1z1"/>
    <w:rsid w:val="00880A22"/>
    <w:rPr>
      <w:rFonts w:ascii="Courier New" w:hAnsi="Courier New" w:cs="Courier New"/>
      <w:sz w:val="20"/>
    </w:rPr>
  </w:style>
  <w:style w:type="character" w:customStyle="1" w:styleId="WW8Num1z2">
    <w:name w:val="WW8Num1z2"/>
    <w:rsid w:val="00880A22"/>
    <w:rPr>
      <w:rFonts w:ascii="Wingdings" w:hAnsi="Wingdings" w:cs="Wingdings"/>
      <w:sz w:val="20"/>
    </w:rPr>
  </w:style>
  <w:style w:type="character" w:customStyle="1" w:styleId="WW8Num4z0">
    <w:name w:val="WW8Num4z0"/>
    <w:rsid w:val="00880A22"/>
    <w:rPr>
      <w:rFonts w:ascii="Symbol" w:hAnsi="Symbol" w:cs="OpenSymbol"/>
    </w:rPr>
  </w:style>
  <w:style w:type="character" w:customStyle="1" w:styleId="WW-Absatz-Standardschriftart111">
    <w:name w:val="WW-Absatz-Standardschriftart111"/>
    <w:rsid w:val="00880A22"/>
  </w:style>
  <w:style w:type="character" w:customStyle="1" w:styleId="WW-Absatz-Standardschriftart1111">
    <w:name w:val="WW-Absatz-Standardschriftart1111"/>
    <w:rsid w:val="00880A22"/>
  </w:style>
  <w:style w:type="character" w:customStyle="1" w:styleId="WW-Absatz-Standardschriftart11111">
    <w:name w:val="WW-Absatz-Standardschriftart11111"/>
    <w:rsid w:val="00880A22"/>
  </w:style>
  <w:style w:type="character" w:customStyle="1" w:styleId="WW-Absatz-Standardschriftart111111">
    <w:name w:val="WW-Absatz-Standardschriftart111111"/>
    <w:rsid w:val="00880A22"/>
  </w:style>
  <w:style w:type="character" w:customStyle="1" w:styleId="WW-Absatz-Standardschriftart1111111">
    <w:name w:val="WW-Absatz-Standardschriftart1111111"/>
    <w:rsid w:val="00880A22"/>
  </w:style>
  <w:style w:type="character" w:customStyle="1" w:styleId="WW8Num1z3">
    <w:name w:val="WW8Num1z3"/>
    <w:rsid w:val="00880A22"/>
  </w:style>
  <w:style w:type="character" w:customStyle="1" w:styleId="WW8Num1z4">
    <w:name w:val="WW8Num1z4"/>
    <w:rsid w:val="00880A22"/>
  </w:style>
  <w:style w:type="character" w:customStyle="1" w:styleId="WW8Num1z5">
    <w:name w:val="WW8Num1z5"/>
    <w:rsid w:val="00880A22"/>
  </w:style>
  <w:style w:type="character" w:customStyle="1" w:styleId="WW8Num1z6">
    <w:name w:val="WW8Num1z6"/>
    <w:rsid w:val="00880A22"/>
  </w:style>
  <w:style w:type="character" w:customStyle="1" w:styleId="WW8Num1z7">
    <w:name w:val="WW8Num1z7"/>
    <w:rsid w:val="00880A22"/>
  </w:style>
  <w:style w:type="character" w:customStyle="1" w:styleId="WW8Num1z8">
    <w:name w:val="WW8Num1z8"/>
    <w:rsid w:val="00880A22"/>
  </w:style>
  <w:style w:type="character" w:customStyle="1" w:styleId="WW8Num2z3">
    <w:name w:val="WW8Num2z3"/>
    <w:rsid w:val="00880A22"/>
  </w:style>
  <w:style w:type="character" w:customStyle="1" w:styleId="WW8Num2z4">
    <w:name w:val="WW8Num2z4"/>
    <w:rsid w:val="00880A22"/>
  </w:style>
  <w:style w:type="character" w:customStyle="1" w:styleId="WW8Num2z5">
    <w:name w:val="WW8Num2z5"/>
    <w:rsid w:val="00880A22"/>
  </w:style>
  <w:style w:type="character" w:customStyle="1" w:styleId="WW8Num2z6">
    <w:name w:val="WW8Num2z6"/>
    <w:rsid w:val="00880A22"/>
  </w:style>
  <w:style w:type="character" w:customStyle="1" w:styleId="WW8Num2z7">
    <w:name w:val="WW8Num2z7"/>
    <w:rsid w:val="00880A22"/>
  </w:style>
  <w:style w:type="character" w:customStyle="1" w:styleId="WW8Num2z8">
    <w:name w:val="WW8Num2z8"/>
    <w:rsid w:val="00880A22"/>
  </w:style>
  <w:style w:type="character" w:customStyle="1" w:styleId="WW8Num3z3">
    <w:name w:val="WW8Num3z3"/>
    <w:rsid w:val="00880A22"/>
  </w:style>
  <w:style w:type="character" w:customStyle="1" w:styleId="WW8Num3z4">
    <w:name w:val="WW8Num3z4"/>
    <w:rsid w:val="00880A22"/>
  </w:style>
  <w:style w:type="character" w:customStyle="1" w:styleId="WW8Num3z5">
    <w:name w:val="WW8Num3z5"/>
    <w:rsid w:val="00880A22"/>
  </w:style>
  <w:style w:type="character" w:customStyle="1" w:styleId="WW8Num3z6">
    <w:name w:val="WW8Num3z6"/>
    <w:rsid w:val="00880A22"/>
  </w:style>
  <w:style w:type="character" w:customStyle="1" w:styleId="WW8Num3z7">
    <w:name w:val="WW8Num3z7"/>
    <w:rsid w:val="00880A22"/>
  </w:style>
  <w:style w:type="character" w:customStyle="1" w:styleId="WW8Num3z8">
    <w:name w:val="WW8Num3z8"/>
    <w:rsid w:val="00880A22"/>
  </w:style>
  <w:style w:type="character" w:customStyle="1" w:styleId="27">
    <w:name w:val="Основной шрифт абзаца2"/>
    <w:rsid w:val="00880A22"/>
  </w:style>
  <w:style w:type="character" w:customStyle="1" w:styleId="WW-Absatz-Standardschriftart11111111">
    <w:name w:val="WW-Absatz-Standardschriftart11111111"/>
    <w:rsid w:val="00880A22"/>
  </w:style>
  <w:style w:type="character" w:customStyle="1" w:styleId="WW-Absatz-Standardschriftart111111111">
    <w:name w:val="WW-Absatz-Standardschriftart111111111"/>
    <w:rsid w:val="00880A22"/>
  </w:style>
  <w:style w:type="character" w:customStyle="1" w:styleId="WW-Absatz-Standardschriftart1111111111">
    <w:name w:val="WW-Absatz-Standardschriftart1111111111"/>
    <w:rsid w:val="00880A22"/>
  </w:style>
  <w:style w:type="character" w:customStyle="1" w:styleId="WW-Absatz-Standardschriftart11111111111">
    <w:name w:val="WW-Absatz-Standardschriftart11111111111"/>
    <w:rsid w:val="00880A22"/>
  </w:style>
  <w:style w:type="character" w:customStyle="1" w:styleId="WW-Absatz-Standardschriftart111111111111">
    <w:name w:val="WW-Absatz-Standardschriftart111111111111"/>
    <w:rsid w:val="00880A22"/>
  </w:style>
  <w:style w:type="character" w:customStyle="1" w:styleId="WW-Absatz-Standardschriftart1111111111111">
    <w:name w:val="WW-Absatz-Standardschriftart1111111111111"/>
    <w:rsid w:val="00880A22"/>
  </w:style>
  <w:style w:type="character" w:customStyle="1" w:styleId="WW-Absatz-Standardschriftart11111111111111">
    <w:name w:val="WW-Absatz-Standardschriftart11111111111111"/>
    <w:rsid w:val="00880A22"/>
  </w:style>
  <w:style w:type="character" w:customStyle="1" w:styleId="WW-Absatz-Standardschriftart111111111111111">
    <w:name w:val="WW-Absatz-Standardschriftart111111111111111"/>
    <w:rsid w:val="00880A22"/>
  </w:style>
  <w:style w:type="character" w:customStyle="1" w:styleId="WW-Absatz-Standardschriftart1111111111111111">
    <w:name w:val="WW-Absatz-Standardschriftart1111111111111111"/>
    <w:rsid w:val="00880A22"/>
  </w:style>
  <w:style w:type="character" w:customStyle="1" w:styleId="WW-Absatz-Standardschriftart11111111111111111">
    <w:name w:val="WW-Absatz-Standardschriftart11111111111111111"/>
    <w:rsid w:val="00880A22"/>
  </w:style>
  <w:style w:type="character" w:customStyle="1" w:styleId="WW-Absatz-Standardschriftart111111111111111111">
    <w:name w:val="WW-Absatz-Standardschriftart111111111111111111"/>
    <w:rsid w:val="00880A22"/>
  </w:style>
  <w:style w:type="character" w:customStyle="1" w:styleId="WW-Absatz-Standardschriftart1111111111111111111">
    <w:name w:val="WW-Absatz-Standardschriftart1111111111111111111"/>
    <w:rsid w:val="00880A22"/>
  </w:style>
  <w:style w:type="character" w:customStyle="1" w:styleId="WW-Absatz-Standardschriftart11111111111111111111">
    <w:name w:val="WW-Absatz-Standardschriftart11111111111111111111"/>
    <w:rsid w:val="00880A22"/>
  </w:style>
  <w:style w:type="character" w:customStyle="1" w:styleId="WW-Absatz-Standardschriftart111111111111111111111">
    <w:name w:val="WW-Absatz-Standardschriftart111111111111111111111"/>
    <w:rsid w:val="00880A22"/>
  </w:style>
  <w:style w:type="character" w:customStyle="1" w:styleId="WW-Absatz-Standardschriftart1111111111111111111111">
    <w:name w:val="WW-Absatz-Standardschriftart1111111111111111111111"/>
    <w:rsid w:val="00880A22"/>
  </w:style>
  <w:style w:type="character" w:customStyle="1" w:styleId="WW-Absatz-Standardschriftart11111111111111111111111">
    <w:name w:val="WW-Absatz-Standardschriftart11111111111111111111111"/>
    <w:rsid w:val="00880A22"/>
  </w:style>
  <w:style w:type="character" w:customStyle="1" w:styleId="WW-Absatz-Standardschriftart111111111111111111111111">
    <w:name w:val="WW-Absatz-Standardschriftart111111111111111111111111"/>
    <w:rsid w:val="00880A22"/>
  </w:style>
  <w:style w:type="character" w:customStyle="1" w:styleId="WW-Absatz-Standardschriftart1111111111111111111111111">
    <w:name w:val="WW-Absatz-Standardschriftart1111111111111111111111111"/>
    <w:rsid w:val="00880A22"/>
  </w:style>
  <w:style w:type="character" w:customStyle="1" w:styleId="WW-Absatz-Standardschriftart11111111111111111111111111">
    <w:name w:val="WW-Absatz-Standardschriftart11111111111111111111111111"/>
    <w:rsid w:val="00880A22"/>
  </w:style>
  <w:style w:type="character" w:customStyle="1" w:styleId="WW-Absatz-Standardschriftart111111111111111111111111111">
    <w:name w:val="WW-Absatz-Standardschriftart111111111111111111111111111"/>
    <w:rsid w:val="00880A22"/>
  </w:style>
  <w:style w:type="character" w:customStyle="1" w:styleId="WW-Absatz-Standardschriftart1111111111111111111111111111">
    <w:name w:val="WW-Absatz-Standardschriftart1111111111111111111111111111"/>
    <w:rsid w:val="00880A22"/>
  </w:style>
  <w:style w:type="character" w:customStyle="1" w:styleId="WW-Absatz-Standardschriftart11111111111111111111111111111">
    <w:name w:val="WW-Absatz-Standardschriftart11111111111111111111111111111"/>
    <w:rsid w:val="00880A22"/>
  </w:style>
  <w:style w:type="character" w:customStyle="1" w:styleId="WW-Absatz-Standardschriftart111111111111111111111111111111">
    <w:name w:val="WW-Absatz-Standardschriftart111111111111111111111111111111"/>
    <w:rsid w:val="00880A22"/>
  </w:style>
  <w:style w:type="character" w:customStyle="1" w:styleId="WW-Absatz-Standardschriftart1111111111111111111111111111111">
    <w:name w:val="WW-Absatz-Standardschriftart1111111111111111111111111111111"/>
    <w:rsid w:val="00880A22"/>
  </w:style>
  <w:style w:type="character" w:customStyle="1" w:styleId="WW-Absatz-Standardschriftart11111111111111111111111111111111">
    <w:name w:val="WW-Absatz-Standardschriftart11111111111111111111111111111111"/>
    <w:rsid w:val="00880A22"/>
  </w:style>
  <w:style w:type="character" w:customStyle="1" w:styleId="WW-Absatz-Standardschriftart111111111111111111111111111111111">
    <w:name w:val="WW-Absatz-Standardschriftart111111111111111111111111111111111"/>
    <w:rsid w:val="00880A22"/>
  </w:style>
  <w:style w:type="character" w:customStyle="1" w:styleId="WW-Absatz-Standardschriftart1111111111111111111111111111111111">
    <w:name w:val="WW-Absatz-Standardschriftart1111111111111111111111111111111111"/>
    <w:rsid w:val="00880A22"/>
  </w:style>
  <w:style w:type="character" w:customStyle="1" w:styleId="WW-Absatz-Standardschriftart11111111111111111111111111111111111">
    <w:name w:val="WW-Absatz-Standardschriftart11111111111111111111111111111111111"/>
    <w:rsid w:val="00880A22"/>
  </w:style>
  <w:style w:type="character" w:customStyle="1" w:styleId="WW-Absatz-Standardschriftart111111111111111111111111111111111111">
    <w:name w:val="WW-Absatz-Standardschriftart111111111111111111111111111111111111"/>
    <w:rsid w:val="00880A22"/>
  </w:style>
  <w:style w:type="character" w:customStyle="1" w:styleId="WW-Absatz-Standardschriftart1111111111111111111111111111111111111">
    <w:name w:val="WW-Absatz-Standardschriftart1111111111111111111111111111111111111"/>
    <w:rsid w:val="00880A22"/>
  </w:style>
  <w:style w:type="character" w:customStyle="1" w:styleId="WW-Absatz-Standardschriftart11111111111111111111111111111111111111">
    <w:name w:val="WW-Absatz-Standardschriftart11111111111111111111111111111111111111"/>
    <w:rsid w:val="00880A22"/>
  </w:style>
  <w:style w:type="character" w:customStyle="1" w:styleId="WW-Absatz-Standardschriftart111111111111111111111111111111111111111">
    <w:name w:val="WW-Absatz-Standardschriftart111111111111111111111111111111111111111"/>
    <w:rsid w:val="00880A22"/>
  </w:style>
  <w:style w:type="character" w:customStyle="1" w:styleId="WW-Absatz-Standardschriftart1111111111111111111111111111111111111111">
    <w:name w:val="WW-Absatz-Standardschriftart1111111111111111111111111111111111111111"/>
    <w:rsid w:val="00880A22"/>
  </w:style>
  <w:style w:type="character" w:customStyle="1" w:styleId="WW-Absatz-Standardschriftart11111111111111111111111111111111111111111">
    <w:name w:val="WW-Absatz-Standardschriftart11111111111111111111111111111111111111111"/>
    <w:rsid w:val="00880A22"/>
  </w:style>
  <w:style w:type="character" w:customStyle="1" w:styleId="WW-Absatz-Standardschriftart111111111111111111111111111111111111111111">
    <w:name w:val="WW-Absatz-Standardschriftart111111111111111111111111111111111111111111"/>
    <w:rsid w:val="00880A22"/>
  </w:style>
  <w:style w:type="character" w:customStyle="1" w:styleId="WW-Absatz-Standardschriftart1111111111111111111111111111111111111111111">
    <w:name w:val="WW-Absatz-Standardschriftart1111111111111111111111111111111111111111111"/>
    <w:rsid w:val="00880A22"/>
  </w:style>
  <w:style w:type="character" w:customStyle="1" w:styleId="WW-Absatz-Standardschriftart11111111111111111111111111111111111111111111">
    <w:name w:val="WW-Absatz-Standardschriftart11111111111111111111111111111111111111111111"/>
    <w:rsid w:val="00880A22"/>
  </w:style>
  <w:style w:type="character" w:customStyle="1" w:styleId="WW-Absatz-Standardschriftart111111111111111111111111111111111111111111111">
    <w:name w:val="WW-Absatz-Standardschriftart111111111111111111111111111111111111111111111"/>
    <w:rsid w:val="00880A22"/>
  </w:style>
  <w:style w:type="character" w:customStyle="1" w:styleId="WW-Absatz-Standardschriftart1111111111111111111111111111111111111111111111">
    <w:name w:val="WW-Absatz-Standardschriftart1111111111111111111111111111111111111111111111"/>
    <w:rsid w:val="00880A22"/>
  </w:style>
  <w:style w:type="character" w:customStyle="1" w:styleId="WW-Absatz-Standardschriftart11111111111111111111111111111111111111111111111">
    <w:name w:val="WW-Absatz-Standardschriftart11111111111111111111111111111111111111111111111"/>
    <w:rsid w:val="00880A22"/>
  </w:style>
  <w:style w:type="character" w:customStyle="1" w:styleId="WW-Absatz-Standardschriftart111111111111111111111111111111111111111111111111">
    <w:name w:val="WW-Absatz-Standardschriftart111111111111111111111111111111111111111111111111"/>
    <w:rsid w:val="00880A22"/>
  </w:style>
  <w:style w:type="character" w:customStyle="1" w:styleId="WW-Absatz-Standardschriftart1111111111111111111111111111111111111111111111111">
    <w:name w:val="WW-Absatz-Standardschriftart1111111111111111111111111111111111111111111111111"/>
    <w:rsid w:val="00880A22"/>
  </w:style>
  <w:style w:type="character" w:customStyle="1" w:styleId="WW-Absatz-Standardschriftart11111111111111111111111111111111111111111111111111">
    <w:name w:val="WW-Absatz-Standardschriftart11111111111111111111111111111111111111111111111111"/>
    <w:rsid w:val="00880A22"/>
  </w:style>
  <w:style w:type="character" w:customStyle="1" w:styleId="WW-Absatz-Standardschriftart111111111111111111111111111111111111111111111111111">
    <w:name w:val="WW-Absatz-Standardschriftart111111111111111111111111111111111111111111111111111"/>
    <w:rsid w:val="00880A22"/>
  </w:style>
  <w:style w:type="character" w:customStyle="1" w:styleId="WW-Absatz-Standardschriftart1111111111111111111111111111111111111111111111111111">
    <w:name w:val="WW-Absatz-Standardschriftart1111111111111111111111111111111111111111111111111111"/>
    <w:rsid w:val="00880A22"/>
  </w:style>
  <w:style w:type="character" w:customStyle="1" w:styleId="WW-Absatz-Standardschriftart11111111111111111111111111111111111111111111111111111">
    <w:name w:val="WW-Absatz-Standardschriftart11111111111111111111111111111111111111111111111111111"/>
    <w:rsid w:val="00880A22"/>
  </w:style>
  <w:style w:type="character" w:customStyle="1" w:styleId="WW-Absatz-Standardschriftart111111111111111111111111111111111111111111111111111111">
    <w:name w:val="WW-Absatz-Standardschriftart111111111111111111111111111111111111111111111111111111"/>
    <w:rsid w:val="00880A22"/>
  </w:style>
  <w:style w:type="character" w:customStyle="1" w:styleId="WW-Absatz-Standardschriftart1111111111111111111111111111111111111111111111111111111">
    <w:name w:val="WW-Absatz-Standardschriftart1111111111111111111111111111111111111111111111111111111"/>
    <w:rsid w:val="00880A22"/>
  </w:style>
  <w:style w:type="character" w:customStyle="1" w:styleId="WW-Absatz-Standardschriftart11111111111111111111111111111111111111111111111111111111">
    <w:name w:val="WW-Absatz-Standardschriftart11111111111111111111111111111111111111111111111111111111"/>
    <w:rsid w:val="00880A22"/>
  </w:style>
  <w:style w:type="character" w:customStyle="1" w:styleId="WW-Absatz-Standardschriftart111111111111111111111111111111111111111111111111111111111">
    <w:name w:val="WW-Absatz-Standardschriftart111111111111111111111111111111111111111111111111111111111"/>
    <w:rsid w:val="00880A22"/>
  </w:style>
  <w:style w:type="character" w:customStyle="1" w:styleId="WW-Absatz-Standardschriftart1111111111111111111111111111111111111111111111111111111111">
    <w:name w:val="WW-Absatz-Standardschriftart1111111111111111111111111111111111111111111111111111111111"/>
    <w:rsid w:val="00880A22"/>
  </w:style>
  <w:style w:type="character" w:customStyle="1" w:styleId="WW-Absatz-Standardschriftart11111111111111111111111111111111111111111111111111111111111">
    <w:name w:val="WW-Absatz-Standardschriftart11111111111111111111111111111111111111111111111111111111111"/>
    <w:rsid w:val="00880A22"/>
  </w:style>
  <w:style w:type="character" w:customStyle="1" w:styleId="WW-Absatz-Standardschriftart111111111111111111111111111111111111111111111111111111111111">
    <w:name w:val="WW-Absatz-Standardschriftart111111111111111111111111111111111111111111111111111111111111"/>
    <w:rsid w:val="00880A22"/>
  </w:style>
  <w:style w:type="character" w:customStyle="1" w:styleId="WW-Absatz-Standardschriftart1111111111111111111111111111111111111111111111111111111111111">
    <w:name w:val="WW-Absatz-Standardschriftart1111111111111111111111111111111111111111111111111111111111111"/>
    <w:rsid w:val="00880A22"/>
  </w:style>
  <w:style w:type="character" w:customStyle="1" w:styleId="WW-Absatz-Standardschriftart11111111111111111111111111111111111111111111111111111111111111">
    <w:name w:val="WW-Absatz-Standardschriftart11111111111111111111111111111111111111111111111111111111111111"/>
    <w:rsid w:val="00880A22"/>
  </w:style>
  <w:style w:type="character" w:customStyle="1" w:styleId="WW-Absatz-Standardschriftart111111111111111111111111111111111111111111111111111111111111111">
    <w:name w:val="WW-Absatz-Standardschriftart111111111111111111111111111111111111111111111111111111111111111"/>
    <w:rsid w:val="00880A22"/>
  </w:style>
  <w:style w:type="character" w:customStyle="1" w:styleId="WW-Absatz-Standardschriftart1111111111111111111111111111111111111111111111111111111111111111">
    <w:name w:val="WW-Absatz-Standardschriftart1111111111111111111111111111111111111111111111111111111111111111"/>
    <w:rsid w:val="00880A22"/>
  </w:style>
  <w:style w:type="character" w:customStyle="1" w:styleId="WW-Absatz-Standardschriftart11111111111111111111111111111111111111111111111111111111111111111">
    <w:name w:val="WW-Absatz-Standardschriftart11111111111111111111111111111111111111111111111111111111111111111"/>
    <w:rsid w:val="00880A22"/>
  </w:style>
  <w:style w:type="character" w:customStyle="1" w:styleId="WW-Absatz-Standardschriftart111111111111111111111111111111111111111111111111111111111111111111">
    <w:name w:val="WW-Absatz-Standardschriftart111111111111111111111111111111111111111111111111111111111111111111"/>
    <w:rsid w:val="00880A22"/>
  </w:style>
  <w:style w:type="character" w:customStyle="1" w:styleId="bold">
    <w:name w:val="bold"/>
    <w:basedOn w:val="13"/>
    <w:rsid w:val="00880A22"/>
  </w:style>
  <w:style w:type="character" w:customStyle="1" w:styleId="affe">
    <w:name w:val="Символ сноски"/>
    <w:rsid w:val="00880A22"/>
    <w:rPr>
      <w:vertAlign w:val="superscript"/>
    </w:rPr>
  </w:style>
  <w:style w:type="character" w:customStyle="1" w:styleId="WW-">
    <w:name w:val="WW-Символ сноски"/>
    <w:rsid w:val="00880A22"/>
    <w:rPr>
      <w:vertAlign w:val="superscript"/>
    </w:rPr>
  </w:style>
  <w:style w:type="character" w:customStyle="1" w:styleId="28">
    <w:name w:val="Знак сноски2"/>
    <w:rsid w:val="00880A22"/>
    <w:rPr>
      <w:vertAlign w:val="superscript"/>
    </w:rPr>
  </w:style>
  <w:style w:type="character" w:customStyle="1" w:styleId="afff">
    <w:name w:val="Символы концевой сноски"/>
    <w:rsid w:val="00880A22"/>
    <w:rPr>
      <w:vertAlign w:val="superscript"/>
    </w:rPr>
  </w:style>
  <w:style w:type="character" w:customStyle="1" w:styleId="WW-0">
    <w:name w:val="WW-Символы концевой сноски"/>
    <w:rsid w:val="00880A22"/>
  </w:style>
  <w:style w:type="character" w:customStyle="1" w:styleId="19">
    <w:name w:val="Знак сноски1"/>
    <w:rsid w:val="00880A22"/>
    <w:rPr>
      <w:vertAlign w:val="superscript"/>
    </w:rPr>
  </w:style>
  <w:style w:type="character" w:styleId="afff0">
    <w:name w:val="footnote reference"/>
    <w:rsid w:val="00880A22"/>
    <w:rPr>
      <w:vertAlign w:val="superscript"/>
    </w:rPr>
  </w:style>
  <w:style w:type="paragraph" w:customStyle="1" w:styleId="29">
    <w:name w:val="Указатель2"/>
    <w:basedOn w:val="a"/>
    <w:rsid w:val="00880A22"/>
    <w:pPr>
      <w:suppressLineNumbers/>
      <w:suppressAutoHyphens/>
    </w:pPr>
    <w:rPr>
      <w:rFonts w:cs="Mangal"/>
      <w:sz w:val="24"/>
      <w:szCs w:val="24"/>
      <w:lang w:eastAsia="zh-CN"/>
    </w:rPr>
  </w:style>
  <w:style w:type="paragraph" w:customStyle="1" w:styleId="1a">
    <w:name w:val="Название объекта1"/>
    <w:basedOn w:val="a"/>
    <w:rsid w:val="00880A22"/>
    <w:pPr>
      <w:suppressLineNumbers/>
      <w:suppressAutoHyphens/>
      <w:spacing w:before="120" w:after="120"/>
    </w:pPr>
    <w:rPr>
      <w:rFonts w:cs="Mangal"/>
      <w:i/>
      <w:iCs/>
      <w:sz w:val="24"/>
      <w:szCs w:val="24"/>
      <w:lang w:eastAsia="zh-CN"/>
    </w:rPr>
  </w:style>
  <w:style w:type="paragraph" w:customStyle="1" w:styleId="zag">
    <w:name w:val="zag"/>
    <w:basedOn w:val="a"/>
    <w:rsid w:val="00880A22"/>
    <w:pPr>
      <w:suppressAutoHyphens/>
      <w:spacing w:before="280" w:after="280"/>
    </w:pPr>
    <w:rPr>
      <w:sz w:val="24"/>
      <w:szCs w:val="24"/>
      <w:lang w:eastAsia="zh-CN"/>
    </w:rPr>
  </w:style>
  <w:style w:type="paragraph" w:customStyle="1" w:styleId="osn">
    <w:name w:val="osn"/>
    <w:basedOn w:val="a"/>
    <w:rsid w:val="00880A22"/>
    <w:pPr>
      <w:suppressAutoHyphens/>
      <w:spacing w:before="280" w:after="280"/>
    </w:pPr>
    <w:rPr>
      <w:sz w:val="24"/>
      <w:szCs w:val="24"/>
      <w:lang w:eastAsia="zh-CN"/>
    </w:rPr>
  </w:style>
  <w:style w:type="paragraph" w:customStyle="1" w:styleId="osn2">
    <w:name w:val="osn2"/>
    <w:basedOn w:val="a"/>
    <w:rsid w:val="00880A22"/>
    <w:pPr>
      <w:suppressAutoHyphens/>
      <w:spacing w:before="280" w:after="280"/>
    </w:pPr>
    <w:rPr>
      <w:sz w:val="24"/>
      <w:szCs w:val="24"/>
      <w:lang w:eastAsia="zh-CN"/>
    </w:rPr>
  </w:style>
  <w:style w:type="paragraph" w:styleId="afff1">
    <w:name w:val="footnote text"/>
    <w:basedOn w:val="a"/>
    <w:link w:val="afff2"/>
    <w:rsid w:val="00880A22"/>
    <w:pPr>
      <w:suppressLineNumbers/>
      <w:suppressAutoHyphens/>
      <w:ind w:left="339" w:hanging="339"/>
    </w:pPr>
    <w:rPr>
      <w:sz w:val="20"/>
      <w:lang w:eastAsia="zh-CN"/>
    </w:rPr>
  </w:style>
  <w:style w:type="character" w:customStyle="1" w:styleId="afff2">
    <w:name w:val="Текст сноски Знак"/>
    <w:basedOn w:val="a2"/>
    <w:link w:val="afff1"/>
    <w:rsid w:val="00880A22"/>
    <w:rPr>
      <w:rFonts w:ascii="Times New Roman" w:eastAsia="Times New Roman" w:hAnsi="Times New Roman" w:cs="Times New Roman"/>
      <w:sz w:val="20"/>
      <w:szCs w:val="20"/>
      <w:lang w:eastAsia="zh-CN"/>
    </w:rPr>
  </w:style>
  <w:style w:type="paragraph" w:customStyle="1" w:styleId="afff3">
    <w:name w:val="Таблицы (моноширинный)"/>
    <w:basedOn w:val="a"/>
    <w:next w:val="a"/>
    <w:rsid w:val="00880A22"/>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880A22"/>
  </w:style>
  <w:style w:type="character" w:customStyle="1" w:styleId="FontStyle53">
    <w:name w:val="Font Style53"/>
    <w:uiPriority w:val="99"/>
    <w:rsid w:val="00880A22"/>
    <w:rPr>
      <w:rFonts w:ascii="Times New Roman" w:hAnsi="Times New Roman" w:cs="Times New Roman"/>
      <w:sz w:val="24"/>
      <w:szCs w:val="24"/>
    </w:rPr>
  </w:style>
  <w:style w:type="table" w:customStyle="1" w:styleId="2a">
    <w:name w:val="Сетка таблицы2"/>
    <w:basedOn w:val="a3"/>
    <w:next w:val="afa"/>
    <w:rsid w:val="00880A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rsid w:val="00880A2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880A22"/>
    <w:pPr>
      <w:widowControl w:val="0"/>
      <w:autoSpaceDE w:val="0"/>
      <w:autoSpaceDN w:val="0"/>
      <w:adjustRightInd w:val="0"/>
      <w:spacing w:line="413" w:lineRule="exact"/>
      <w:jc w:val="right"/>
    </w:pPr>
    <w:rPr>
      <w:sz w:val="24"/>
      <w:szCs w:val="24"/>
    </w:rPr>
  </w:style>
  <w:style w:type="paragraph" w:customStyle="1" w:styleId="1b">
    <w:name w:val="Без интервала1"/>
    <w:rsid w:val="00880A22"/>
    <w:pPr>
      <w:spacing w:after="0" w:line="240" w:lineRule="auto"/>
    </w:pPr>
    <w:rPr>
      <w:rFonts w:ascii="Calibri" w:eastAsia="Times New Roman" w:hAnsi="Calibri" w:cs="Times New Roman"/>
    </w:rPr>
  </w:style>
  <w:style w:type="paragraph" w:customStyle="1" w:styleId="hp">
    <w:name w:val="hp"/>
    <w:basedOn w:val="a"/>
    <w:rsid w:val="00880A22"/>
    <w:pPr>
      <w:spacing w:before="100" w:beforeAutospacing="1" w:after="100" w:afterAutospacing="1"/>
    </w:pPr>
    <w:rPr>
      <w:rFonts w:eastAsia="Calibri"/>
      <w:sz w:val="24"/>
      <w:szCs w:val="24"/>
    </w:rPr>
  </w:style>
  <w:style w:type="paragraph" w:customStyle="1" w:styleId="afff4">
    <w:name w:val="???????"/>
    <w:rsid w:val="00880A22"/>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1c">
    <w:name w:val="Основной текст Знак1"/>
    <w:uiPriority w:val="99"/>
    <w:rsid w:val="005162F4"/>
    <w:rPr>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042;&#1086;&#1083;&#1100;&#1089;&#1082;.&#1056;&#10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758</TotalTime>
  <Pages>1</Pages>
  <Words>6868</Words>
  <Characters>39152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18</cp:revision>
  <cp:lastPrinted>2017-12-04T13:41:00Z</cp:lastPrinted>
  <dcterms:created xsi:type="dcterms:W3CDTF">2017-11-27T09:46:00Z</dcterms:created>
  <dcterms:modified xsi:type="dcterms:W3CDTF">2017-12-05T06:34:00Z</dcterms:modified>
</cp:coreProperties>
</file>