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40" w:rsidRPr="00726A40" w:rsidRDefault="00726A40" w:rsidP="00726A4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«Умные» браслеты для безопасности и контроля персонала</w:t>
      </w:r>
    </w:p>
    <w:p w:rsidR="00726A40" w:rsidRPr="00726A40" w:rsidRDefault="00726A40" w:rsidP="0072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Общее или персональное оповещение, срочная эвакуация, поиск и спасение пострадавших на производстве – вы можете решить все эти задачи быстро и эффективно. </w:t>
      </w:r>
    </w:p>
    <w:p w:rsidR="00726A40" w:rsidRPr="00726A40" w:rsidRDefault="00726A40" w:rsidP="00726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b/>
          <w:bCs/>
          <w:sz w:val="28"/>
          <w:szCs w:val="28"/>
        </w:rPr>
        <w:t>Как отслеживать состояние сотрудника? Насколько эффективно организована работа? Как оповестить о чрезвычайной ситуации? Современные беспроводные системы безопасности способны ответить на вопрос. И не только</w:t>
      </w:r>
      <w:proofErr w:type="gramStart"/>
      <w:r w:rsidRPr="00726A40">
        <w:rPr>
          <w:rFonts w:ascii="Times New Roman" w:eastAsia="Times New Roman" w:hAnsi="Times New Roman" w:cs="Times New Roman"/>
          <w:b/>
          <w:bCs/>
          <w:sz w:val="28"/>
          <w:szCs w:val="28"/>
        </w:rPr>
        <w:t>…</w:t>
      </w: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A4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gramEnd"/>
      <w:r w:rsidRPr="00726A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ля решения компания «Аргус-Спектр»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представила </w:t>
      </w:r>
      <w:r w:rsidRPr="00726A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умные часы-браслет для локализации и </w:t>
      </w:r>
      <w:proofErr w:type="spellStart"/>
      <w:r w:rsidRPr="00726A40">
        <w:rPr>
          <w:rFonts w:ascii="Times New Roman" w:eastAsia="Times New Roman" w:hAnsi="Times New Roman" w:cs="Times New Roman"/>
          <w:b/>
          <w:bCs/>
          <w:sz w:val="28"/>
          <w:szCs w:val="28"/>
        </w:rPr>
        <w:t>пейджинга</w:t>
      </w:r>
      <w:proofErr w:type="spellEnd"/>
      <w:r w:rsidRPr="00726A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сотрудников из состава системы «</w:t>
      </w:r>
      <w:proofErr w:type="spellStart"/>
      <w:r w:rsidRPr="00726A40">
        <w:rPr>
          <w:rFonts w:ascii="Times New Roman" w:eastAsia="Times New Roman" w:hAnsi="Times New Roman" w:cs="Times New Roman"/>
          <w:b/>
          <w:bCs/>
          <w:sz w:val="28"/>
          <w:szCs w:val="28"/>
        </w:rPr>
        <w:t>Стрелец-ПРО</w:t>
      </w:r>
      <w:proofErr w:type="spellEnd"/>
      <w:r w:rsidRPr="00726A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на XXI Международной специализированной выставке «Безопасность и Охрана Труда – 2017», которая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проходила</w:t>
      </w:r>
      <w:r w:rsidRPr="00726A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12 по 15 декабря 2017 года в г. Москве в павильоне № 75 ВДНХ.</w:t>
      </w: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6A40" w:rsidRPr="00726A40" w:rsidRDefault="00726A40" w:rsidP="00726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Охрана труда - задача руководителя любого объекта. С каждым годом требования в данной сфере становятся все жестче, и обеспечению безопасности уделяется все больше внимания. Сегодня за нарушение техники безопасности собственнику объекта может грозить штраф до 200 000 руб. или уголовное наказание. </w:t>
      </w:r>
    </w:p>
    <w:p w:rsidR="00726A40" w:rsidRPr="00726A40" w:rsidRDefault="00726A40" w:rsidP="00726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>Петербургский разработчик компания «Аргус-Спектр» предлагает решение - систему безопасности и контроля персонала и инфраструктуры «</w:t>
      </w:r>
      <w:proofErr w:type="spellStart"/>
      <w:r w:rsidRPr="00726A40">
        <w:rPr>
          <w:rFonts w:ascii="Times New Roman" w:eastAsia="Times New Roman" w:hAnsi="Times New Roman" w:cs="Times New Roman"/>
          <w:sz w:val="28"/>
          <w:szCs w:val="28"/>
        </w:rPr>
        <w:t>Стрелец-ПРО</w:t>
      </w:r>
      <w:proofErr w:type="spellEnd"/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26A40" w:rsidRPr="00726A40" w:rsidRDefault="00726A40" w:rsidP="00726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Система позволяет: </w:t>
      </w:r>
    </w:p>
    <w:p w:rsidR="00726A40" w:rsidRPr="00726A40" w:rsidRDefault="00726A40" w:rsidP="00726A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Производить мониторинг опасных производственных факторов; </w:t>
      </w:r>
    </w:p>
    <w:p w:rsidR="00726A40" w:rsidRPr="00726A40" w:rsidRDefault="00726A40" w:rsidP="00726A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Производить мониторинг состояния персонала; </w:t>
      </w:r>
    </w:p>
    <w:p w:rsidR="00726A40" w:rsidRPr="00726A40" w:rsidRDefault="00726A40" w:rsidP="00726A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Определять местоположение сотрудника; </w:t>
      </w:r>
    </w:p>
    <w:p w:rsidR="00726A40" w:rsidRPr="00726A40" w:rsidRDefault="00726A40" w:rsidP="00726A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Оповещать о чрезвычайных ситуациях. </w:t>
      </w:r>
    </w:p>
    <w:p w:rsidR="00726A40" w:rsidRPr="00726A40" w:rsidRDefault="00726A40" w:rsidP="00726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Применение персональных носимых устройств в системе позволяет обеспечить охрану труда, сохранить человеческий капитал, произвести анализ «карты рабочего дня» сотрудника и повысить эффективность трудовой деятельности. Комплекс </w:t>
      </w:r>
      <w:proofErr w:type="gramStart"/>
      <w:r w:rsidRPr="00726A40">
        <w:rPr>
          <w:rFonts w:ascii="Times New Roman" w:eastAsia="Times New Roman" w:hAnsi="Times New Roman" w:cs="Times New Roman"/>
          <w:sz w:val="28"/>
          <w:szCs w:val="28"/>
        </w:rPr>
        <w:t>представляет из себя</w:t>
      </w:r>
      <w:proofErr w:type="gramEnd"/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 наручный браслет для персонала, связанный с пультом дежурного и выполняет следующие функции: </w:t>
      </w:r>
    </w:p>
    <w:p w:rsidR="00726A40" w:rsidRPr="00726A40" w:rsidRDefault="00726A40" w:rsidP="00726A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Локализация снаружи (ГЛОНАСС) и внутри здания по уже установленным пожарным датчикам. </w:t>
      </w:r>
    </w:p>
    <w:p w:rsidR="00726A40" w:rsidRPr="00726A40" w:rsidRDefault="00726A40" w:rsidP="00726A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6A40">
        <w:rPr>
          <w:rFonts w:ascii="Times New Roman" w:eastAsia="Times New Roman" w:hAnsi="Times New Roman" w:cs="Times New Roman"/>
          <w:sz w:val="28"/>
          <w:szCs w:val="28"/>
        </w:rPr>
        <w:t>Пейджинг</w:t>
      </w:r>
      <w:proofErr w:type="spellEnd"/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: быстрое и надежное оповещение сотрудника/сотрудников. </w:t>
      </w:r>
    </w:p>
    <w:p w:rsidR="00726A40" w:rsidRPr="00726A40" w:rsidRDefault="00726A40" w:rsidP="00726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Где Ваш персонал? </w:t>
      </w:r>
    </w:p>
    <w:p w:rsidR="00726A40" w:rsidRPr="00726A40" w:rsidRDefault="00726A40" w:rsidP="00726A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локализация внутри и снаружи здания </w:t>
      </w:r>
    </w:p>
    <w:p w:rsidR="00726A40" w:rsidRPr="00726A40" w:rsidRDefault="00726A40" w:rsidP="00726A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вход в запрещенную зону </w:t>
      </w:r>
    </w:p>
    <w:p w:rsidR="00726A40" w:rsidRPr="00726A40" w:rsidRDefault="00726A40" w:rsidP="00726A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потеря сознания (датчик неподвижности) </w:t>
      </w:r>
    </w:p>
    <w:p w:rsidR="00726A40" w:rsidRPr="00726A40" w:rsidRDefault="00726A40" w:rsidP="00726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оповестить Ваш персонал? </w:t>
      </w:r>
    </w:p>
    <w:p w:rsidR="00726A40" w:rsidRPr="00726A40" w:rsidRDefault="00726A40" w:rsidP="00726A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общее (о пожаре) </w:t>
      </w:r>
    </w:p>
    <w:p w:rsidR="00726A40" w:rsidRPr="00726A40" w:rsidRDefault="00726A40" w:rsidP="00726A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A40">
        <w:rPr>
          <w:rFonts w:ascii="Times New Roman" w:eastAsia="Times New Roman" w:hAnsi="Times New Roman" w:cs="Times New Roman"/>
          <w:sz w:val="28"/>
          <w:szCs w:val="28"/>
        </w:rPr>
        <w:t>групповое</w:t>
      </w:r>
      <w:proofErr w:type="gramEnd"/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 (о сборе специалистов для ликвидации аварии, совещания) </w:t>
      </w:r>
    </w:p>
    <w:p w:rsidR="00726A40" w:rsidRPr="00726A40" w:rsidRDefault="00726A40" w:rsidP="00726A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>персонально</w:t>
      </w:r>
      <w:proofErr w:type="gramStart"/>
      <w:r w:rsidRPr="00726A40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вызов) </w:t>
      </w:r>
    </w:p>
    <w:p w:rsidR="00726A40" w:rsidRPr="00726A40" w:rsidRDefault="00726A40" w:rsidP="00726A4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произвольное сообщение (до 140 знаков) </w:t>
      </w:r>
    </w:p>
    <w:p w:rsidR="00726A40" w:rsidRPr="00726A40" w:rsidRDefault="00726A40" w:rsidP="00726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Также стоит обратить внимание на то, что помимо обеспечения контроля и безопасности персонала комплекс позволяет проводить </w:t>
      </w:r>
      <w:r w:rsidRPr="00726A40">
        <w:rPr>
          <w:rFonts w:ascii="Times New Roman" w:eastAsia="Times New Roman" w:hAnsi="Times New Roman" w:cs="Times New Roman"/>
          <w:b/>
          <w:bCs/>
          <w:sz w:val="28"/>
          <w:szCs w:val="28"/>
        </w:rPr>
        <w:t>поэтапное дооснащение объекта</w:t>
      </w: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 подсистемами пожаротушения, охраны периметра, сигнализации, </w:t>
      </w:r>
      <w:r w:rsidRPr="00726A40">
        <w:rPr>
          <w:rFonts w:ascii="Times New Roman" w:eastAsia="Times New Roman" w:hAnsi="Times New Roman" w:cs="Times New Roman"/>
          <w:b/>
          <w:bCs/>
          <w:sz w:val="28"/>
          <w:szCs w:val="28"/>
        </w:rPr>
        <w:t>без проведения затратных строительно-монтажных работ и без вывода объекта из эксплуатации</w:t>
      </w: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6A40" w:rsidRPr="00726A40" w:rsidRDefault="00726A40" w:rsidP="00726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Типовые примеры применения «умных» браслетов</w:t>
      </w: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6A40" w:rsidRPr="00726A40" w:rsidRDefault="00726A40" w:rsidP="00726A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Нефтеперерабатывающий завод. Задача – убедиться в эвакуации всего персонала с территории в случае пожара или другой чрезвычайной ситуации. Обычными средствами такой анализ затруднителен и может отнять ценное время. В случае использования описанных выше технических средств, одного взгляда на карту будет достаточно для оценки ситуации. </w:t>
      </w:r>
    </w:p>
    <w:p w:rsidR="00726A40" w:rsidRPr="00726A40" w:rsidRDefault="00726A40" w:rsidP="00726A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Многоярусные цеха, многоэтажные здания, в которых по производственной необходимости перемещается сотрудник. Система позволяет минимизировать время поиска сотрудника в случае потери сознания. </w:t>
      </w:r>
    </w:p>
    <w:p w:rsidR="00726A40" w:rsidRPr="00726A40" w:rsidRDefault="00726A40" w:rsidP="00726A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Охрана объекта. Система позволяет оперативно отреагировать на угрозу сотруднику охраны, производящему обход маршрута. </w:t>
      </w:r>
    </w:p>
    <w:p w:rsidR="00726A40" w:rsidRPr="00726A40" w:rsidRDefault="00726A40" w:rsidP="00726A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Значительные по площади объекты ТЭК, на территории которых производятся работы бригадой или отдельным сотрудником. Здесь оказываются незаменимыми функции автоматического оповещения о ЧС и контроля выхода персонала за пределы опасной зоны. </w:t>
      </w:r>
    </w:p>
    <w:p w:rsidR="00726A40" w:rsidRPr="00726A40" w:rsidRDefault="00726A40" w:rsidP="00726A4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Шумные помещения, в которых распознавание обычных сигналов оповещения проблематично. При поступлении команды запуска оповещения включается </w:t>
      </w:r>
      <w:proofErr w:type="spellStart"/>
      <w:r w:rsidRPr="00726A40">
        <w:rPr>
          <w:rFonts w:ascii="Times New Roman" w:eastAsia="Times New Roman" w:hAnsi="Times New Roman" w:cs="Times New Roman"/>
          <w:sz w:val="28"/>
          <w:szCs w:val="28"/>
        </w:rPr>
        <w:t>вибр</w:t>
      </w:r>
      <w:proofErr w:type="gramStart"/>
      <w:r w:rsidRPr="00726A4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26A4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26A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26A40">
        <w:rPr>
          <w:rFonts w:ascii="Times New Roman" w:eastAsia="Times New Roman" w:hAnsi="Times New Roman" w:cs="Times New Roman"/>
          <w:sz w:val="28"/>
          <w:szCs w:val="28"/>
        </w:rPr>
        <w:t>свето</w:t>
      </w:r>
      <w:proofErr w:type="spellEnd"/>
      <w:r w:rsidRPr="00726A40">
        <w:rPr>
          <w:rFonts w:ascii="Times New Roman" w:eastAsia="Times New Roman" w:hAnsi="Times New Roman" w:cs="Times New Roman"/>
          <w:sz w:val="28"/>
          <w:szCs w:val="28"/>
        </w:rPr>
        <w:t>-, звуковая сигнализация, а на дисплее появляется текст сообщения.</w:t>
      </w:r>
    </w:p>
    <w:p w:rsidR="00DC5A56" w:rsidRPr="00726A40" w:rsidRDefault="00DC5A56" w:rsidP="00726A40">
      <w:pPr>
        <w:jc w:val="both"/>
        <w:rPr>
          <w:sz w:val="28"/>
          <w:szCs w:val="28"/>
        </w:rPr>
      </w:pPr>
    </w:p>
    <w:sectPr w:rsidR="00DC5A56" w:rsidRPr="00726A40" w:rsidSect="00726A40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3C5"/>
    <w:multiLevelType w:val="multilevel"/>
    <w:tmpl w:val="B144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15946"/>
    <w:multiLevelType w:val="multilevel"/>
    <w:tmpl w:val="3FAE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620D8"/>
    <w:multiLevelType w:val="multilevel"/>
    <w:tmpl w:val="7510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D26F8"/>
    <w:multiLevelType w:val="multilevel"/>
    <w:tmpl w:val="275C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15F94"/>
    <w:multiLevelType w:val="multilevel"/>
    <w:tmpl w:val="E754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A40"/>
    <w:rsid w:val="00726A40"/>
    <w:rsid w:val="00DC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A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t-news-detail-date">
    <w:name w:val="ot-news-detail-date"/>
    <w:basedOn w:val="a0"/>
    <w:rsid w:val="00726A40"/>
  </w:style>
  <w:style w:type="character" w:customStyle="1" w:styleId="ot-news-detail-line">
    <w:name w:val="ot-news-detail-line"/>
    <w:basedOn w:val="a0"/>
    <w:rsid w:val="00726A40"/>
  </w:style>
  <w:style w:type="character" w:styleId="a3">
    <w:name w:val="Hyperlink"/>
    <w:basedOn w:val="a0"/>
    <w:uiPriority w:val="99"/>
    <w:semiHidden/>
    <w:unhideWhenUsed/>
    <w:rsid w:val="00726A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5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2017-12-14T05:43:00Z</dcterms:created>
  <dcterms:modified xsi:type="dcterms:W3CDTF">2017-12-14T05:45:00Z</dcterms:modified>
</cp:coreProperties>
</file>