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7E" w:rsidRDefault="00272E5E" w:rsidP="00272E5E">
      <w:pPr>
        <w:jc w:val="center"/>
        <w:rPr>
          <w:rFonts w:ascii="Times New Roman" w:hAnsi="Times New Roman" w:cs="Times New Roman"/>
          <w:b/>
          <w:sz w:val="28"/>
        </w:rPr>
      </w:pPr>
      <w:r w:rsidRPr="00272E5E">
        <w:rPr>
          <w:rFonts w:ascii="Times New Roman" w:hAnsi="Times New Roman" w:cs="Times New Roman"/>
          <w:b/>
          <w:sz w:val="28"/>
        </w:rPr>
        <w:t>Участие молодежи в общественно</w:t>
      </w:r>
      <w:r w:rsidR="00F45B1D">
        <w:rPr>
          <w:rFonts w:ascii="Times New Roman" w:hAnsi="Times New Roman" w:cs="Times New Roman"/>
          <w:b/>
          <w:sz w:val="28"/>
        </w:rPr>
        <w:t>й</w:t>
      </w:r>
      <w:r w:rsidRPr="00272E5E">
        <w:rPr>
          <w:rFonts w:ascii="Times New Roman" w:hAnsi="Times New Roman" w:cs="Times New Roman"/>
          <w:b/>
          <w:sz w:val="28"/>
        </w:rPr>
        <w:t xml:space="preserve"> жизни и позитивном развитии Вольского муниципального района: опыт и перспективы</w:t>
      </w:r>
    </w:p>
    <w:p w:rsidR="00272E5E" w:rsidRPr="00040185" w:rsidRDefault="00272E5E" w:rsidP="00272E5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40185">
        <w:rPr>
          <w:rFonts w:ascii="Times New Roman" w:hAnsi="Times New Roman" w:cs="Times New Roman"/>
          <w:i/>
        </w:rPr>
        <w:t>18.12.2017 г.</w:t>
      </w:r>
    </w:p>
    <w:p w:rsidR="00272E5E" w:rsidRPr="00040185" w:rsidRDefault="00272E5E" w:rsidP="00272E5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40185">
        <w:rPr>
          <w:rFonts w:ascii="Times New Roman" w:hAnsi="Times New Roman" w:cs="Times New Roman"/>
          <w:i/>
        </w:rPr>
        <w:t>10.00</w:t>
      </w:r>
    </w:p>
    <w:p w:rsidR="00272E5E" w:rsidRPr="00040185" w:rsidRDefault="00272E5E" w:rsidP="00272E5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40185">
        <w:rPr>
          <w:rFonts w:ascii="Times New Roman" w:hAnsi="Times New Roman" w:cs="Times New Roman"/>
          <w:i/>
        </w:rPr>
        <w:t>Большой зал администрации</w:t>
      </w:r>
    </w:p>
    <w:p w:rsidR="00272E5E" w:rsidRDefault="00272E5E" w:rsidP="00272E5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C1739" w:rsidRDefault="00272E5E" w:rsidP="00272E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739">
        <w:rPr>
          <w:rFonts w:ascii="Times New Roman" w:hAnsi="Times New Roman" w:cs="Times New Roman"/>
          <w:b/>
          <w:sz w:val="26"/>
          <w:szCs w:val="26"/>
        </w:rPr>
        <w:t xml:space="preserve">Добрый </w:t>
      </w:r>
      <w:r w:rsidR="00652AFF" w:rsidRPr="009C1739">
        <w:rPr>
          <w:rFonts w:ascii="Times New Roman" w:hAnsi="Times New Roman" w:cs="Times New Roman"/>
          <w:b/>
          <w:sz w:val="26"/>
          <w:szCs w:val="26"/>
        </w:rPr>
        <w:t>день,</w:t>
      </w:r>
      <w:r w:rsidR="00CA0A3D">
        <w:rPr>
          <w:rFonts w:ascii="Times New Roman" w:hAnsi="Times New Roman" w:cs="Times New Roman"/>
          <w:b/>
          <w:sz w:val="26"/>
          <w:szCs w:val="26"/>
        </w:rPr>
        <w:t xml:space="preserve"> уважаемый Виталий Геннадьевич,</w:t>
      </w:r>
    </w:p>
    <w:p w:rsidR="00272E5E" w:rsidRPr="009C1739" w:rsidRDefault="00652AFF" w:rsidP="00272E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739">
        <w:rPr>
          <w:rFonts w:ascii="Times New Roman" w:hAnsi="Times New Roman" w:cs="Times New Roman"/>
          <w:b/>
          <w:sz w:val="26"/>
          <w:szCs w:val="26"/>
        </w:rPr>
        <w:t>уважаемые члены совещания!</w:t>
      </w:r>
    </w:p>
    <w:p w:rsidR="00272E5E" w:rsidRPr="00652AFF" w:rsidRDefault="00272E5E" w:rsidP="00272E5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52AFF" w:rsidRDefault="00272E5E" w:rsidP="00272E5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52AFF">
        <w:rPr>
          <w:rFonts w:ascii="Times New Roman" w:eastAsia="Times New Roman" w:hAnsi="Times New Roman" w:cs="Times New Roman"/>
          <w:sz w:val="26"/>
          <w:szCs w:val="26"/>
        </w:rPr>
        <w:t>Молодежная политика, развитие потенциала молодежи и применение его для поступательного и позитивного развития Вольского муниципального района является одним из приоритетных направлений</w:t>
      </w:r>
      <w:r w:rsidR="00652A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2AFF">
        <w:rPr>
          <w:rFonts w:ascii="Times New Roman" w:eastAsia="Times New Roman" w:hAnsi="Times New Roman" w:cs="Times New Roman"/>
          <w:sz w:val="26"/>
          <w:szCs w:val="26"/>
        </w:rPr>
        <w:t>деятельности органов местного самоуправления района.</w:t>
      </w:r>
    </w:p>
    <w:p w:rsidR="00272E5E" w:rsidRPr="00652AFF" w:rsidRDefault="00272E5E" w:rsidP="0027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AFF">
        <w:rPr>
          <w:rFonts w:ascii="Times New Roman" w:eastAsia="Times New Roman" w:hAnsi="Times New Roman" w:cs="Times New Roman"/>
          <w:sz w:val="26"/>
          <w:szCs w:val="26"/>
        </w:rPr>
        <w:t xml:space="preserve">Значимость грамотной и эффективно-реализуемой молодежной политики для Вольского муниципального района определяется тем, что молодое поколение составляет значительную часть его жителей. Согласно статистическим данным на 1 января 2017г., на территории Вольского муниципального района проживает </w:t>
      </w:r>
      <w:r w:rsidRPr="00652AFF">
        <w:rPr>
          <w:rFonts w:ascii="Times New Roman" w:hAnsi="Times New Roman" w:cs="Times New Roman"/>
          <w:sz w:val="26"/>
          <w:szCs w:val="26"/>
        </w:rPr>
        <w:t xml:space="preserve">21 190 человек </w:t>
      </w:r>
      <w:r w:rsidRPr="00652AFF">
        <w:rPr>
          <w:rFonts w:ascii="Times New Roman" w:eastAsia="Times New Roman" w:hAnsi="Times New Roman" w:cs="Times New Roman"/>
          <w:sz w:val="26"/>
          <w:szCs w:val="26"/>
        </w:rPr>
        <w:t>в возрасте от 14 до 30 лет включительно</w:t>
      </w:r>
      <w:r w:rsidRPr="00652AFF">
        <w:rPr>
          <w:rFonts w:ascii="Times New Roman" w:hAnsi="Times New Roman" w:cs="Times New Roman"/>
          <w:sz w:val="26"/>
          <w:szCs w:val="26"/>
        </w:rPr>
        <w:t xml:space="preserve">, </w:t>
      </w:r>
      <w:r w:rsidRPr="00652AFF">
        <w:rPr>
          <w:rFonts w:ascii="Times New Roman" w:eastAsia="Times New Roman" w:hAnsi="Times New Roman" w:cs="Times New Roman"/>
          <w:sz w:val="26"/>
          <w:szCs w:val="26"/>
        </w:rPr>
        <w:t xml:space="preserve">из них в </w:t>
      </w:r>
      <w:proofErr w:type="gramStart"/>
      <w:r w:rsidRPr="00652AFF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652AFF">
        <w:rPr>
          <w:rFonts w:ascii="Times New Roman" w:eastAsia="Times New Roman" w:hAnsi="Times New Roman" w:cs="Times New Roman"/>
          <w:sz w:val="26"/>
          <w:szCs w:val="26"/>
        </w:rPr>
        <w:t xml:space="preserve">. Вольск 19 818, в районе </w:t>
      </w:r>
      <w:r w:rsidR="00652AF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52AFF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652A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2AFF">
        <w:rPr>
          <w:rFonts w:ascii="Times New Roman" w:eastAsia="Times New Roman" w:hAnsi="Times New Roman" w:cs="Times New Roman"/>
          <w:sz w:val="26"/>
          <w:szCs w:val="26"/>
        </w:rPr>
        <w:t>372 чел</w:t>
      </w:r>
      <w:r w:rsidRPr="00652AFF">
        <w:rPr>
          <w:rFonts w:ascii="Times New Roman" w:hAnsi="Times New Roman" w:cs="Times New Roman"/>
          <w:sz w:val="26"/>
          <w:szCs w:val="26"/>
        </w:rPr>
        <w:t>.</w:t>
      </w:r>
    </w:p>
    <w:p w:rsidR="00272E5E" w:rsidRPr="00652AFF" w:rsidRDefault="00272E5E" w:rsidP="0027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AF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протяжении 12 лет </w:t>
      </w:r>
      <w:proofErr w:type="gramStart"/>
      <w:r w:rsidRPr="00652AFF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652AF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652AFF">
        <w:rPr>
          <w:rFonts w:ascii="Times New Roman" w:eastAsia="Times New Roman" w:hAnsi="Times New Roman" w:cs="Times New Roman"/>
          <w:sz w:val="26"/>
          <w:szCs w:val="26"/>
          <w:lang w:eastAsia="en-US"/>
        </w:rPr>
        <w:t>Вольском</w:t>
      </w:r>
      <w:proofErr w:type="gramEnd"/>
      <w:r w:rsidRPr="00652AF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муниципальном районе система молодёжной политики осуществляется программно-целевыми методами. Программы работы с молодёжью </w:t>
      </w:r>
      <w:r w:rsidR="00040185" w:rsidRPr="000D5C12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(</w:t>
      </w:r>
      <w:r w:rsidR="00AC71AB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«</w:t>
      </w:r>
      <w:r w:rsidR="00040185" w:rsidRPr="000D5C12">
        <w:rPr>
          <w:rFonts w:ascii="Times New Roman" w:eastAsia="Times New Roman" w:hAnsi="Times New Roman" w:cs="Times New Roman"/>
          <w:i/>
          <w:sz w:val="26"/>
          <w:szCs w:val="26"/>
        </w:rPr>
        <w:t xml:space="preserve">Молодежь </w:t>
      </w:r>
      <w:proofErr w:type="spellStart"/>
      <w:r w:rsidR="00040185" w:rsidRPr="000D5C12">
        <w:rPr>
          <w:rFonts w:ascii="Times New Roman" w:eastAsia="Times New Roman" w:hAnsi="Times New Roman" w:cs="Times New Roman"/>
          <w:i/>
          <w:sz w:val="26"/>
          <w:szCs w:val="26"/>
        </w:rPr>
        <w:t>Вольского</w:t>
      </w:r>
      <w:proofErr w:type="spellEnd"/>
      <w:r w:rsidR="00040185" w:rsidRPr="000D5C12">
        <w:rPr>
          <w:rFonts w:ascii="Times New Roman" w:eastAsia="Times New Roman" w:hAnsi="Times New Roman" w:cs="Times New Roman"/>
          <w:i/>
          <w:sz w:val="26"/>
          <w:szCs w:val="26"/>
        </w:rPr>
        <w:t xml:space="preserve"> муниципального района</w:t>
      </w:r>
      <w:r w:rsidR="00AC71AB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="00040185" w:rsidRPr="000D5C12">
        <w:rPr>
          <w:rFonts w:ascii="Times New Roman" w:eastAsia="Times New Roman" w:hAnsi="Times New Roman" w:cs="Times New Roman"/>
          <w:i/>
          <w:sz w:val="26"/>
          <w:szCs w:val="26"/>
        </w:rPr>
        <w:t xml:space="preserve"> на 2006-2008 годы, 2009-2011, 2012-2914, 2015-2017 гг.)</w:t>
      </w:r>
      <w:r w:rsidRPr="00652AF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40185" w:rsidRPr="00652AFF" w:rsidRDefault="00040185" w:rsidP="000401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2A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Показателем развития инициативы молодежи в решении вопросов различной направленности является наличие и деятельность молодежных структур – Молодежного общественного совета при главе Вольского муниципального района, а также студенческих советов, действующих в каждом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профессиональном </w:t>
      </w:r>
      <w:r w:rsidRPr="00652A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учебном заведении района. Кроме того, при Общественной палате действует </w:t>
      </w:r>
      <w:r w:rsidR="000D5C12">
        <w:rPr>
          <w:rFonts w:ascii="Times New Roman" w:eastAsia="Calibri" w:hAnsi="Times New Roman" w:cs="Times New Roman"/>
          <w:sz w:val="26"/>
          <w:szCs w:val="26"/>
          <w:lang w:eastAsia="en-US"/>
        </w:rPr>
        <w:t>молодежная группа</w:t>
      </w:r>
      <w:r w:rsidRPr="00652A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Pr="00652AFF"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 на территории Вольского МР действуют 35 детских общественных организаций на базе образовательных учреждений города и</w:t>
      </w:r>
      <w:r w:rsidR="00AC71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района, 8 студенческих советов</w:t>
      </w:r>
      <w:r w:rsidRPr="00652AF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40185" w:rsidRPr="00652AFF" w:rsidRDefault="00040185" w:rsidP="00040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AFF">
        <w:rPr>
          <w:rFonts w:ascii="Times New Roman" w:eastAsia="Times New Roman" w:hAnsi="Times New Roman" w:cs="Times New Roman"/>
          <w:sz w:val="26"/>
          <w:szCs w:val="26"/>
        </w:rPr>
        <w:t xml:space="preserve">Важным показателем активности молодежи является непрерывное развитие института добровольчества. </w:t>
      </w:r>
      <w:proofErr w:type="gramStart"/>
      <w:r w:rsidRPr="00652AF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652A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52AFF">
        <w:rPr>
          <w:rFonts w:ascii="Times New Roman" w:eastAsia="Times New Roman" w:hAnsi="Times New Roman" w:cs="Times New Roman"/>
          <w:sz w:val="26"/>
          <w:szCs w:val="26"/>
        </w:rPr>
        <w:t>Вольском</w:t>
      </w:r>
      <w:proofErr w:type="gramEnd"/>
      <w:r w:rsidRPr="00652AFF">
        <w:rPr>
          <w:rFonts w:ascii="Times New Roman" w:eastAsia="Times New Roman" w:hAnsi="Times New Roman" w:cs="Times New Roman"/>
          <w:sz w:val="26"/>
          <w:szCs w:val="26"/>
        </w:rPr>
        <w:t xml:space="preserve"> районе на протяжении последних лет наметилась положительная тенденция в увеличении числа волонтеров. В настоящее время общее количество зарегистрированных и незарегистрированных действующих волонтёров растёт и составляет до 1000 человек в учебных заведениях города и района.</w:t>
      </w:r>
    </w:p>
    <w:p w:rsidR="00040185" w:rsidRPr="00652AFF" w:rsidRDefault="00040185" w:rsidP="00040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52AFF">
        <w:rPr>
          <w:rFonts w:ascii="Times New Roman" w:eastAsia="Times New Roman" w:hAnsi="Times New Roman" w:cs="Times New Roman"/>
          <w:sz w:val="26"/>
          <w:szCs w:val="26"/>
        </w:rPr>
        <w:t>Вольские</w:t>
      </w:r>
      <w:proofErr w:type="spellEnd"/>
      <w:r w:rsidRPr="00652AFF">
        <w:rPr>
          <w:rFonts w:ascii="Times New Roman" w:eastAsia="Times New Roman" w:hAnsi="Times New Roman" w:cs="Times New Roman"/>
          <w:sz w:val="26"/>
          <w:szCs w:val="26"/>
        </w:rPr>
        <w:t xml:space="preserve"> студенты и школьники принимали участие в организации и проведении муниципальных акций, мероприятий и конкурсов различной направленности:</w:t>
      </w:r>
    </w:p>
    <w:p w:rsidR="00040185" w:rsidRPr="00652AFF" w:rsidRDefault="00040185" w:rsidP="00040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2AFF">
        <w:rPr>
          <w:rFonts w:ascii="Times New Roman" w:eastAsia="Times New Roman" w:hAnsi="Times New Roman" w:cs="Times New Roman"/>
          <w:sz w:val="26"/>
          <w:szCs w:val="26"/>
        </w:rPr>
        <w:t>– патриотические («Бессмертный полк», «Свеча памяти», «Ветеран живет</w:t>
      </w:r>
      <w:proofErr w:type="gramEnd"/>
      <w:r w:rsidRPr="00652AFF">
        <w:rPr>
          <w:rFonts w:ascii="Times New Roman" w:eastAsia="Times New Roman" w:hAnsi="Times New Roman" w:cs="Times New Roman"/>
          <w:sz w:val="26"/>
          <w:szCs w:val="26"/>
        </w:rPr>
        <w:t xml:space="preserve"> рядом», </w:t>
      </w:r>
      <w:r w:rsidRPr="00652AFF">
        <w:rPr>
          <w:rFonts w:ascii="Times New Roman" w:hAnsi="Times New Roman" w:cs="Times New Roman"/>
          <w:sz w:val="26"/>
          <w:szCs w:val="26"/>
        </w:rPr>
        <w:t>«Никто не забыт!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2AFF">
        <w:rPr>
          <w:rFonts w:ascii="Times New Roman" w:hAnsi="Times New Roman" w:cs="Times New Roman"/>
          <w:sz w:val="26"/>
          <w:szCs w:val="26"/>
        </w:rPr>
        <w:t xml:space="preserve">Ничто не забыто!», участие в городских празднованиях </w:t>
      </w:r>
      <w:r w:rsidRPr="00652AFF">
        <w:rPr>
          <w:rFonts w:ascii="Times New Roman" w:eastAsia="Times New Roman" w:hAnsi="Times New Roman" w:cs="Times New Roman"/>
          <w:sz w:val="26"/>
          <w:szCs w:val="26"/>
        </w:rPr>
        <w:t>Дня Победы, Дня государственного флага, Дня призывника, поездки на ежегодные слеты поисковых отрядов П</w:t>
      </w:r>
      <w:r w:rsidR="009C1739">
        <w:rPr>
          <w:rFonts w:ascii="Times New Roman" w:eastAsia="Times New Roman" w:hAnsi="Times New Roman" w:cs="Times New Roman"/>
          <w:sz w:val="26"/>
          <w:szCs w:val="26"/>
        </w:rPr>
        <w:t>ФО</w:t>
      </w:r>
      <w:r w:rsidRPr="00652AFF">
        <w:rPr>
          <w:rFonts w:ascii="Times New Roman" w:eastAsia="Times New Roman" w:hAnsi="Times New Roman" w:cs="Times New Roman"/>
          <w:sz w:val="26"/>
          <w:szCs w:val="26"/>
        </w:rPr>
        <w:t xml:space="preserve">, торжественные проводы призывников со сборного пункта г. Вольска, </w:t>
      </w:r>
      <w:r w:rsidRPr="00652AFF">
        <w:rPr>
          <w:rFonts w:ascii="Times New Roman" w:eastAsia="Calibri" w:hAnsi="Times New Roman" w:cs="Times New Roman"/>
          <w:sz w:val="26"/>
          <w:szCs w:val="26"/>
          <w:lang w:eastAsia="en-US"/>
        </w:rPr>
        <w:t>обустройство музеев и комнат боевой славы и т.д.)</w:t>
      </w:r>
      <w:proofErr w:type="gramEnd"/>
    </w:p>
    <w:p w:rsidR="00040185" w:rsidRPr="00652AFF" w:rsidRDefault="00040185" w:rsidP="00040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AFF">
        <w:rPr>
          <w:rFonts w:ascii="Times New Roman" w:eastAsia="Times New Roman" w:hAnsi="Times New Roman" w:cs="Times New Roman"/>
          <w:sz w:val="26"/>
          <w:szCs w:val="26"/>
        </w:rPr>
        <w:t>– противодействие терроризму и экстремизму (городская молодёжная акция «</w:t>
      </w:r>
      <w:proofErr w:type="spellStart"/>
      <w:r w:rsidRPr="00652AFF">
        <w:rPr>
          <w:rFonts w:ascii="Times New Roman" w:eastAsia="Times New Roman" w:hAnsi="Times New Roman" w:cs="Times New Roman"/>
          <w:sz w:val="26"/>
          <w:szCs w:val="26"/>
        </w:rPr>
        <w:t>Терроризму-НЕТ</w:t>
      </w:r>
      <w:proofErr w:type="spellEnd"/>
      <w:r w:rsidRPr="00652AFF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652AFF">
        <w:rPr>
          <w:rFonts w:ascii="Times New Roman" w:hAnsi="Times New Roman"/>
          <w:sz w:val="26"/>
          <w:szCs w:val="26"/>
        </w:rPr>
        <w:t xml:space="preserve">муниципальный конкурс сочинений «Патриотизм – национальный приоритет», </w:t>
      </w:r>
      <w:r w:rsidRPr="00652AFF">
        <w:rPr>
          <w:rFonts w:ascii="Times New Roman" w:hAnsi="Times New Roman" w:cs="Times New Roman"/>
          <w:sz w:val="26"/>
          <w:szCs w:val="26"/>
        </w:rPr>
        <w:t xml:space="preserve">акция «Мы все такие разные, но мы едины!», </w:t>
      </w:r>
      <w:proofErr w:type="spellStart"/>
      <w:r w:rsidRPr="00AC71AB"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 w:rsidRPr="00AC71AB">
        <w:rPr>
          <w:rFonts w:ascii="Times New Roman" w:hAnsi="Times New Roman" w:cs="Times New Roman"/>
          <w:sz w:val="26"/>
          <w:szCs w:val="26"/>
        </w:rPr>
        <w:t xml:space="preserve"> «Терроризм не пройдёт</w:t>
      </w:r>
      <w:r w:rsidRPr="00652AFF">
        <w:rPr>
          <w:rFonts w:ascii="Times New Roman" w:hAnsi="Times New Roman" w:cs="Times New Roman"/>
          <w:sz w:val="26"/>
          <w:szCs w:val="26"/>
        </w:rPr>
        <w:t>!» и т.д.)</w:t>
      </w:r>
    </w:p>
    <w:p w:rsidR="00040185" w:rsidRPr="00652AFF" w:rsidRDefault="00040185" w:rsidP="00040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AF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– экология и краеведение (участие в работе общественного движения «Чистая Волга», муниципальный конкурс «Край родной, навек любимый», </w:t>
      </w:r>
      <w:r w:rsidRPr="00652AFF">
        <w:rPr>
          <w:rFonts w:ascii="Times New Roman" w:hAnsi="Times New Roman"/>
          <w:sz w:val="26"/>
          <w:szCs w:val="26"/>
        </w:rPr>
        <w:t xml:space="preserve">акция «Чистый город», </w:t>
      </w:r>
      <w:r w:rsidRPr="00652AFF">
        <w:rPr>
          <w:rFonts w:ascii="Times New Roman" w:eastAsia="Times New Roman" w:hAnsi="Times New Roman" w:cs="Times New Roman"/>
          <w:sz w:val="26"/>
          <w:szCs w:val="26"/>
        </w:rPr>
        <w:t>практические мероприятия, направленные на улучшение экологической обстановки города и района, и т.д.);</w:t>
      </w:r>
    </w:p>
    <w:p w:rsidR="00040185" w:rsidRPr="00652AFF" w:rsidRDefault="00040185" w:rsidP="00040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2AFF">
        <w:rPr>
          <w:rFonts w:ascii="Times New Roman" w:eastAsia="Times New Roman" w:hAnsi="Times New Roman" w:cs="Times New Roman"/>
          <w:sz w:val="26"/>
          <w:szCs w:val="26"/>
        </w:rPr>
        <w:t>– продвижение здорового образа жизни в молодежной среде (</w:t>
      </w:r>
      <w:r w:rsidRPr="00652AFF">
        <w:rPr>
          <w:rFonts w:ascii="Times New Roman" w:hAnsi="Times New Roman" w:cs="Times New Roman"/>
          <w:color w:val="000000"/>
          <w:sz w:val="26"/>
          <w:szCs w:val="26"/>
        </w:rPr>
        <w:t xml:space="preserve">молодежная акция «Экология и спорт – выбор </w:t>
      </w:r>
      <w:proofErr w:type="spellStart"/>
      <w:r w:rsidRPr="00652AFF">
        <w:rPr>
          <w:rFonts w:ascii="Times New Roman" w:hAnsi="Times New Roman" w:cs="Times New Roman"/>
          <w:color w:val="000000"/>
          <w:sz w:val="26"/>
          <w:szCs w:val="26"/>
        </w:rPr>
        <w:t>вольской</w:t>
      </w:r>
      <w:proofErr w:type="spellEnd"/>
      <w:r w:rsidRPr="00652AFF">
        <w:rPr>
          <w:rFonts w:ascii="Times New Roman" w:hAnsi="Times New Roman" w:cs="Times New Roman"/>
          <w:color w:val="000000"/>
          <w:sz w:val="26"/>
          <w:szCs w:val="26"/>
        </w:rPr>
        <w:t xml:space="preserve"> молодежи»,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2AFF">
        <w:rPr>
          <w:rFonts w:ascii="Times New Roman" w:hAnsi="Times New Roman" w:cs="Times New Roman"/>
          <w:color w:val="000000"/>
          <w:sz w:val="26"/>
          <w:szCs w:val="26"/>
        </w:rPr>
        <w:t xml:space="preserve">сдача норм ГТО, </w:t>
      </w:r>
      <w:r w:rsidRPr="00652AFF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конкурс «Здоровая молодёжь – здоровая Россия!», </w:t>
      </w:r>
      <w:r w:rsidRPr="00652AFF">
        <w:rPr>
          <w:rFonts w:ascii="Times New Roman" w:hAnsi="Times New Roman" w:cs="Times New Roman"/>
          <w:sz w:val="26"/>
          <w:szCs w:val="26"/>
        </w:rPr>
        <w:t>акции «Наркотики?</w:t>
      </w:r>
      <w:proofErr w:type="gramEnd"/>
      <w:r w:rsidRPr="00652AFF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652AFF">
        <w:rPr>
          <w:rFonts w:ascii="Times New Roman" w:hAnsi="Times New Roman" w:cs="Times New Roman"/>
          <w:sz w:val="26"/>
          <w:szCs w:val="26"/>
        </w:rPr>
        <w:t xml:space="preserve">Это не для меня!», «Меняем никотин на витамин», </w:t>
      </w:r>
      <w:r w:rsidRPr="00652AFF">
        <w:rPr>
          <w:rFonts w:ascii="Times New Roman" w:eastAsia="Arial Unicode MS" w:hAnsi="Times New Roman" w:cs="Times New Roman"/>
          <w:color w:val="000000"/>
          <w:sz w:val="26"/>
          <w:szCs w:val="26"/>
        </w:rPr>
        <w:t>волонтёрская акция «Не я!» (предотвращение продажи некачественных продуктов в супермаркетах города) и т.д.)</w:t>
      </w:r>
      <w:proofErr w:type="gramEnd"/>
    </w:p>
    <w:p w:rsidR="00040185" w:rsidRPr="00652AFF" w:rsidRDefault="00AC71AB" w:rsidP="0004018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AF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40185" w:rsidRPr="00652AFF">
        <w:rPr>
          <w:rFonts w:ascii="Times New Roman" w:eastAsia="Times New Roman" w:hAnsi="Times New Roman" w:cs="Times New Roman"/>
          <w:sz w:val="26"/>
          <w:szCs w:val="26"/>
        </w:rPr>
        <w:t xml:space="preserve"> поддержка и развитие творческих способностей молодежи Вольска (наиболее масштабное мероприятие - муниципальный конкурс-фестиваль</w:t>
      </w:r>
      <w:r w:rsidR="00040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0185" w:rsidRPr="00652AFF">
        <w:rPr>
          <w:rFonts w:ascii="Times New Roman" w:eastAsia="Times New Roman" w:hAnsi="Times New Roman" w:cs="Times New Roman"/>
          <w:sz w:val="26"/>
          <w:szCs w:val="26"/>
        </w:rPr>
        <w:t xml:space="preserve">«Студенческая весна», в котором принимают участие более 600 учащихся </w:t>
      </w:r>
      <w:proofErr w:type="spellStart"/>
      <w:r w:rsidR="00040185" w:rsidRPr="00652AFF">
        <w:rPr>
          <w:rFonts w:ascii="Times New Roman" w:eastAsia="Times New Roman" w:hAnsi="Times New Roman" w:cs="Times New Roman"/>
          <w:sz w:val="26"/>
          <w:szCs w:val="26"/>
        </w:rPr>
        <w:t>ССУЗов</w:t>
      </w:r>
      <w:proofErr w:type="spellEnd"/>
      <w:r w:rsidR="00040185" w:rsidRPr="00652A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="00040185" w:rsidRPr="00652AFF">
        <w:rPr>
          <w:rFonts w:ascii="Times New Roman" w:eastAsia="Times New Roman" w:hAnsi="Times New Roman" w:cs="Times New Roman"/>
          <w:sz w:val="26"/>
          <w:szCs w:val="26"/>
        </w:rPr>
        <w:t>ПЛ</w:t>
      </w:r>
      <w:proofErr w:type="gramEnd"/>
      <w:r w:rsidR="00040185" w:rsidRPr="00652AFF">
        <w:rPr>
          <w:rFonts w:ascii="Times New Roman" w:eastAsia="Times New Roman" w:hAnsi="Times New Roman" w:cs="Times New Roman"/>
          <w:sz w:val="26"/>
          <w:szCs w:val="26"/>
        </w:rPr>
        <w:t xml:space="preserve"> и курсантов Вольского военного</w:t>
      </w:r>
      <w:r w:rsidR="00040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0185" w:rsidRPr="00652AFF">
        <w:rPr>
          <w:rFonts w:ascii="Times New Roman" w:eastAsia="Times New Roman" w:hAnsi="Times New Roman" w:cs="Times New Roman"/>
          <w:sz w:val="26"/>
          <w:szCs w:val="26"/>
        </w:rPr>
        <w:t>института</w:t>
      </w:r>
      <w:r w:rsidR="000401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0185" w:rsidRPr="00652AFF">
        <w:rPr>
          <w:rFonts w:ascii="Times New Roman" w:eastAsia="Times New Roman" w:hAnsi="Times New Roman" w:cs="Times New Roman"/>
          <w:sz w:val="26"/>
          <w:szCs w:val="26"/>
        </w:rPr>
        <w:t xml:space="preserve">материального обеспечения. </w:t>
      </w:r>
      <w:proofErr w:type="gramStart"/>
      <w:r w:rsidR="00040185" w:rsidRPr="00652AFF">
        <w:rPr>
          <w:rFonts w:ascii="Times New Roman" w:eastAsia="Times New Roman" w:hAnsi="Times New Roman" w:cs="Times New Roman"/>
          <w:sz w:val="26"/>
          <w:szCs w:val="26"/>
        </w:rPr>
        <w:t>Традиционно по итогам областного конкурса концертная программа Вольского муниципального района занимает призовые места);</w:t>
      </w:r>
      <w:proofErr w:type="gramEnd"/>
    </w:p>
    <w:p w:rsidR="00040185" w:rsidRPr="00652AFF" w:rsidRDefault="00AC71AB" w:rsidP="0004018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AF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40185" w:rsidRPr="00652AFF">
        <w:rPr>
          <w:rFonts w:ascii="Times New Roman" w:eastAsia="Times New Roman" w:hAnsi="Times New Roman" w:cs="Times New Roman"/>
          <w:sz w:val="26"/>
          <w:szCs w:val="26"/>
        </w:rPr>
        <w:t xml:space="preserve"> правовое просвещение и включение активных школьников и студентов в общественные молодежные объединения (циклы встреч «Твой выбор», «Активная молодежь = Процветание Вольска», встречи с молодыми избирателями, проведение </w:t>
      </w:r>
      <w:proofErr w:type="spellStart"/>
      <w:r w:rsidR="00040185" w:rsidRPr="00652AFF">
        <w:rPr>
          <w:rFonts w:ascii="Times New Roman" w:eastAsia="Times New Roman" w:hAnsi="Times New Roman" w:cs="Times New Roman"/>
          <w:sz w:val="26"/>
          <w:szCs w:val="26"/>
        </w:rPr>
        <w:t>экзит-поллов</w:t>
      </w:r>
      <w:proofErr w:type="spellEnd"/>
      <w:r w:rsidR="00040185" w:rsidRPr="00652AFF">
        <w:rPr>
          <w:rFonts w:ascii="Times New Roman" w:eastAsia="Times New Roman" w:hAnsi="Times New Roman" w:cs="Times New Roman"/>
          <w:sz w:val="26"/>
          <w:szCs w:val="26"/>
        </w:rPr>
        <w:t xml:space="preserve"> и т.д.)</w:t>
      </w:r>
    </w:p>
    <w:p w:rsidR="00040185" w:rsidRPr="00652AFF" w:rsidRDefault="00AC71AB" w:rsidP="0004018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AF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40185" w:rsidRPr="00652AFF">
        <w:rPr>
          <w:rFonts w:ascii="Times New Roman" w:eastAsia="Times New Roman" w:hAnsi="Times New Roman" w:cs="Times New Roman"/>
          <w:sz w:val="26"/>
          <w:szCs w:val="26"/>
        </w:rPr>
        <w:t xml:space="preserve"> межкультурное взаимодействие (участие в работе интерактивных </w:t>
      </w:r>
      <w:proofErr w:type="spellStart"/>
      <w:r w:rsidR="00040185" w:rsidRPr="00652AFF">
        <w:rPr>
          <w:rFonts w:ascii="Times New Roman" w:eastAsia="Times New Roman" w:hAnsi="Times New Roman" w:cs="Times New Roman"/>
          <w:sz w:val="26"/>
          <w:szCs w:val="26"/>
        </w:rPr>
        <w:t>этноплощадок</w:t>
      </w:r>
      <w:proofErr w:type="spellEnd"/>
      <w:r w:rsidR="00040185" w:rsidRPr="00652AFF">
        <w:rPr>
          <w:rFonts w:ascii="Times New Roman" w:eastAsia="Times New Roman" w:hAnsi="Times New Roman" w:cs="Times New Roman"/>
          <w:sz w:val="26"/>
          <w:szCs w:val="26"/>
        </w:rPr>
        <w:t xml:space="preserve"> в рамках празднования Дня России и Дня города (совместно с центральной библиотекой Вольска), молодежных межнациональных форумов Вольского муниципального района (2015 г. – «Одна Победа на всех», 2016 г. – «Патриотизм – национальный приоритет»)).</w:t>
      </w:r>
    </w:p>
    <w:p w:rsidR="00040185" w:rsidRPr="00652AFF" w:rsidRDefault="00040185" w:rsidP="000401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2AF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Всего в рамках реализации Программы </w:t>
      </w:r>
      <w:r w:rsidRPr="00652AFF">
        <w:rPr>
          <w:rFonts w:ascii="Times New Roman" w:eastAsia="Times New Roman" w:hAnsi="Times New Roman" w:cs="Times New Roman"/>
          <w:sz w:val="26"/>
          <w:szCs w:val="26"/>
        </w:rPr>
        <w:t>«Молодежь Вольского муниципального района на 2015-2017 годы» было проведено около 400 мероприятий с общим охватом более 40 000 человек.</w:t>
      </w:r>
    </w:p>
    <w:p w:rsidR="000029B3" w:rsidRDefault="00011BF6" w:rsidP="00011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нами р</w:t>
      </w:r>
      <w:r w:rsidR="00272E5E" w:rsidRPr="00652AFF">
        <w:rPr>
          <w:rFonts w:ascii="Times New Roman" w:eastAsia="Times New Roman" w:hAnsi="Times New Roman" w:cs="Times New Roman"/>
          <w:sz w:val="26"/>
          <w:szCs w:val="26"/>
        </w:rPr>
        <w:t>азработ</w:t>
      </w:r>
      <w:r>
        <w:rPr>
          <w:rFonts w:ascii="Times New Roman" w:eastAsia="Times New Roman" w:hAnsi="Times New Roman" w:cs="Times New Roman"/>
          <w:sz w:val="26"/>
          <w:szCs w:val="26"/>
        </w:rPr>
        <w:t>ана</w:t>
      </w:r>
      <w:r w:rsidR="00272E5E" w:rsidRPr="00652AF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272E5E" w:rsidRPr="00652AFF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272E5E" w:rsidRPr="00652AFF">
        <w:rPr>
          <w:rFonts w:ascii="Times New Roman" w:eastAsia="Times New Roman" w:hAnsi="Times New Roman" w:cs="Times New Roman"/>
          <w:sz w:val="26"/>
          <w:szCs w:val="26"/>
        </w:rPr>
        <w:t xml:space="preserve"> «Развитие социально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="00272E5E" w:rsidRPr="00652AFF">
        <w:rPr>
          <w:rFonts w:ascii="Times New Roman" w:eastAsia="Times New Roman" w:hAnsi="Times New Roman" w:cs="Times New Roman"/>
          <w:sz w:val="26"/>
          <w:szCs w:val="26"/>
        </w:rPr>
        <w:t xml:space="preserve"> активности молодежи и поддержка молодежных инициатив на территории Вольского муниципального района Саратовской области на 2018 - 2020 годы»,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которая </w:t>
      </w:r>
      <w:r w:rsidR="000029B3">
        <w:rPr>
          <w:rFonts w:ascii="Times New Roman" w:eastAsia="Times New Roman" w:hAnsi="Times New Roman" w:cs="Times New Roman"/>
          <w:sz w:val="26"/>
          <w:szCs w:val="26"/>
        </w:rPr>
        <w:t>фактически будет определять развитие молодежной политики на территории района в течение 3 лет.</w:t>
      </w:r>
    </w:p>
    <w:p w:rsidR="00272E5E" w:rsidRPr="00652AFF" w:rsidRDefault="000029B3" w:rsidP="00011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Именно поэтому мы постарались выделить в ней значимые, актуальные направления, </w:t>
      </w:r>
      <w:r w:rsidR="00273F57">
        <w:rPr>
          <w:rFonts w:ascii="Times New Roman" w:eastAsia="Times New Roman" w:hAnsi="Times New Roman" w:cs="Times New Roman"/>
          <w:sz w:val="26"/>
          <w:szCs w:val="26"/>
        </w:rPr>
        <w:t>которые позволят нам эффективно работать вместе с молодежью</w:t>
      </w:r>
      <w:r w:rsidR="00272E5E" w:rsidRPr="00652AF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1F75" w:rsidRPr="003868C0" w:rsidRDefault="00511F75" w:rsidP="00511F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8C0">
        <w:rPr>
          <w:rFonts w:ascii="Times New Roman" w:hAnsi="Times New Roman"/>
          <w:sz w:val="26"/>
          <w:szCs w:val="26"/>
        </w:rPr>
        <w:t>Часть</w:t>
      </w:r>
      <w:r w:rsidRPr="003868C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3868C0">
        <w:rPr>
          <w:rFonts w:ascii="Times New Roman" w:hAnsi="Times New Roman"/>
          <w:sz w:val="26"/>
          <w:szCs w:val="26"/>
        </w:rPr>
        <w:t>Формирование патриотического сознания молодежи</w:t>
      </w:r>
      <w:r w:rsidRPr="003868C0">
        <w:rPr>
          <w:rFonts w:ascii="Times New Roman" w:eastAsia="Times New Roman" w:hAnsi="Times New Roman" w:cs="Times New Roman"/>
          <w:sz w:val="26"/>
          <w:szCs w:val="26"/>
        </w:rPr>
        <w:t>» предполагает</w:t>
      </w:r>
    </w:p>
    <w:p w:rsidR="00511F75" w:rsidRPr="003868C0" w:rsidRDefault="00511F75" w:rsidP="00511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8C0">
        <w:rPr>
          <w:rFonts w:ascii="Times New Roman" w:eastAsia="Times New Roman" w:hAnsi="Times New Roman" w:cs="Times New Roman"/>
          <w:sz w:val="26"/>
          <w:szCs w:val="26"/>
        </w:rPr>
        <w:t>1.</w:t>
      </w:r>
      <w:r w:rsidR="00011BF6" w:rsidRPr="003868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68C0">
        <w:rPr>
          <w:rFonts w:ascii="Times New Roman" w:eastAsia="Times New Roman" w:hAnsi="Times New Roman" w:cs="Times New Roman"/>
          <w:sz w:val="26"/>
          <w:szCs w:val="26"/>
        </w:rPr>
        <w:t>Совершенствование и поддержка актуальных форматов военно-патриотической работы молодежных и детских объединений</w:t>
      </w:r>
    </w:p>
    <w:p w:rsidR="00511F75" w:rsidRPr="003868C0" w:rsidRDefault="00511F75" w:rsidP="00511F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8C0">
        <w:rPr>
          <w:rFonts w:ascii="Times New Roman" w:eastAsia="Times New Roman" w:hAnsi="Times New Roman" w:cs="Times New Roman"/>
          <w:sz w:val="26"/>
          <w:szCs w:val="26"/>
        </w:rPr>
        <w:t xml:space="preserve">2. Комплексное формирование позитивного образа Вооруженных Сил Российской Федерации в молодежной среде </w:t>
      </w:r>
    </w:p>
    <w:p w:rsidR="00511F75" w:rsidRPr="00905D5A" w:rsidRDefault="00511F75" w:rsidP="003868C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68C0">
        <w:rPr>
          <w:rFonts w:ascii="Times New Roman" w:hAnsi="Times New Roman"/>
          <w:sz w:val="26"/>
          <w:szCs w:val="26"/>
        </w:rPr>
        <w:t xml:space="preserve">Часть «Социализация и реализация общественно-значимой активности и гражданской компетентности молодого поколения» </w:t>
      </w:r>
      <w:r w:rsidR="00905D5A">
        <w:rPr>
          <w:rFonts w:ascii="Times New Roman" w:hAnsi="Times New Roman"/>
          <w:sz w:val="26"/>
          <w:szCs w:val="26"/>
        </w:rPr>
        <w:t>включает</w:t>
      </w:r>
    </w:p>
    <w:p w:rsidR="00511F75" w:rsidRPr="003868C0" w:rsidRDefault="00511F75" w:rsidP="003868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68C0">
        <w:rPr>
          <w:rFonts w:ascii="Times New Roman" w:eastAsia="Times New Roman" w:hAnsi="Times New Roman" w:cs="Times New Roman"/>
          <w:sz w:val="26"/>
          <w:szCs w:val="26"/>
        </w:rPr>
        <w:t xml:space="preserve">1. Вовлечение молодежи в социальную практику, повышение уровня гражданских, профессиональных, социальных компетенций </w:t>
      </w:r>
    </w:p>
    <w:p w:rsidR="003868C0" w:rsidRPr="003868C0" w:rsidRDefault="00511F75" w:rsidP="0038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868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Развитие инновационного потенциала и лидерских качеств молодежи района </w:t>
      </w:r>
    </w:p>
    <w:p w:rsidR="00511F75" w:rsidRPr="003868C0" w:rsidRDefault="00511F75" w:rsidP="0038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8C0">
        <w:rPr>
          <w:rFonts w:ascii="Times New Roman" w:eastAsia="Times New Roman" w:hAnsi="Times New Roman" w:cs="Times New Roman"/>
          <w:sz w:val="26"/>
          <w:szCs w:val="26"/>
        </w:rPr>
        <w:t>3. Продвижение здорового образа жизни, а также формирование и реализация действенной системы профилактики социально-негативных явлений в молодежной среде</w:t>
      </w:r>
      <w:r w:rsidR="00011BF6" w:rsidRPr="003868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11F75" w:rsidRPr="003868C0" w:rsidRDefault="00511F75" w:rsidP="003868C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68C0">
        <w:rPr>
          <w:rFonts w:ascii="Times New Roman" w:hAnsi="Times New Roman"/>
          <w:sz w:val="26"/>
          <w:szCs w:val="26"/>
        </w:rPr>
        <w:t>4. Повышение уровня межкультурных и межнациональных молодежных коммуникаций</w:t>
      </w:r>
    </w:p>
    <w:p w:rsidR="00511F75" w:rsidRPr="003868C0" w:rsidRDefault="00511F75" w:rsidP="0038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8C0">
        <w:rPr>
          <w:rFonts w:ascii="Times New Roman" w:eastAsia="Times New Roman" w:hAnsi="Times New Roman" w:cs="Times New Roman"/>
          <w:sz w:val="26"/>
          <w:szCs w:val="26"/>
        </w:rPr>
        <w:lastRenderedPageBreak/>
        <w:t>5. Поддержка творчески способной и одаренной молодежи</w:t>
      </w:r>
    </w:p>
    <w:p w:rsidR="00511F75" w:rsidRPr="003868C0" w:rsidRDefault="00511F75" w:rsidP="00386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8C0">
        <w:rPr>
          <w:rFonts w:ascii="Times New Roman" w:eastAsia="Times New Roman" w:hAnsi="Times New Roman" w:cs="Times New Roman"/>
          <w:sz w:val="26"/>
          <w:szCs w:val="26"/>
        </w:rPr>
        <w:t>6. Совершенствование эколого-исторического краеведения</w:t>
      </w:r>
    </w:p>
    <w:p w:rsidR="00511F75" w:rsidRPr="003868C0" w:rsidRDefault="00511F75" w:rsidP="003868C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68C0">
        <w:rPr>
          <w:rFonts w:ascii="Times New Roman" w:hAnsi="Times New Roman"/>
          <w:sz w:val="26"/>
          <w:szCs w:val="26"/>
        </w:rPr>
        <w:t>Часть «Совершенствование организационного, информационного и кадрового</w:t>
      </w:r>
      <w:r w:rsidR="002744A8" w:rsidRPr="003868C0">
        <w:rPr>
          <w:rFonts w:ascii="Times New Roman" w:hAnsi="Times New Roman"/>
          <w:sz w:val="26"/>
          <w:szCs w:val="26"/>
        </w:rPr>
        <w:t xml:space="preserve"> </w:t>
      </w:r>
      <w:r w:rsidRPr="003868C0">
        <w:rPr>
          <w:rFonts w:ascii="Times New Roman" w:hAnsi="Times New Roman"/>
          <w:sz w:val="26"/>
          <w:szCs w:val="26"/>
        </w:rPr>
        <w:t>обеспечения работы с молодежью» предполагает следующие механизмы реализации:</w:t>
      </w:r>
    </w:p>
    <w:p w:rsidR="00511F75" w:rsidRPr="003868C0" w:rsidRDefault="00511F75" w:rsidP="003868C0">
      <w:pPr>
        <w:pStyle w:val="a3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3868C0">
        <w:rPr>
          <w:rFonts w:ascii="Times New Roman" w:hAnsi="Times New Roman"/>
          <w:sz w:val="26"/>
          <w:szCs w:val="26"/>
        </w:rPr>
        <w:t xml:space="preserve">1. </w:t>
      </w:r>
      <w:r w:rsidRPr="003868C0">
        <w:rPr>
          <w:rFonts w:ascii="Times New Roman" w:hAnsi="Times New Roman"/>
          <w:spacing w:val="-2"/>
          <w:sz w:val="26"/>
          <w:szCs w:val="26"/>
        </w:rPr>
        <w:t xml:space="preserve">Организация и проведение учебы для молодежи и специалистов, работающих в сфере молодежной политики, направленной на повышение уровня знаний по нормативно-правовой базе и практической деятельности в сфере молодёжной политики </w:t>
      </w:r>
    </w:p>
    <w:p w:rsidR="00511F75" w:rsidRPr="003868C0" w:rsidRDefault="00511F75" w:rsidP="0038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3868C0">
        <w:rPr>
          <w:rFonts w:ascii="Times New Roman" w:eastAsia="Times New Roman" w:hAnsi="Times New Roman" w:cs="Times New Roman"/>
          <w:sz w:val="26"/>
          <w:szCs w:val="26"/>
        </w:rPr>
        <w:t xml:space="preserve">2. Разработка </w:t>
      </w:r>
      <w:r w:rsidRPr="003868C0">
        <w:rPr>
          <w:rFonts w:ascii="Times New Roman" w:eastAsia="Times New Roman" w:hAnsi="Times New Roman" w:cs="Times New Roman"/>
          <w:spacing w:val="-2"/>
          <w:sz w:val="26"/>
          <w:szCs w:val="26"/>
        </w:rPr>
        <w:t>и распространение методических и информационных материалов для молодежи района, тиражирование опыта работы.</w:t>
      </w:r>
    </w:p>
    <w:p w:rsidR="00511F75" w:rsidRPr="003868C0" w:rsidRDefault="00511F75" w:rsidP="003868C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68C0">
        <w:rPr>
          <w:rFonts w:ascii="Times New Roman" w:hAnsi="Times New Roman"/>
          <w:sz w:val="26"/>
          <w:szCs w:val="26"/>
        </w:rPr>
        <w:t xml:space="preserve">3. Активное транслирование опыта работы с молодежью </w:t>
      </w:r>
      <w:proofErr w:type="gramStart"/>
      <w:r w:rsidRPr="003868C0">
        <w:rPr>
          <w:rFonts w:ascii="Times New Roman" w:hAnsi="Times New Roman"/>
          <w:sz w:val="26"/>
          <w:szCs w:val="26"/>
        </w:rPr>
        <w:t>в</w:t>
      </w:r>
      <w:proofErr w:type="gramEnd"/>
      <w:r w:rsidRPr="003868C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868C0">
        <w:rPr>
          <w:rFonts w:ascii="Times New Roman" w:hAnsi="Times New Roman"/>
          <w:sz w:val="26"/>
          <w:szCs w:val="26"/>
        </w:rPr>
        <w:t>Вольском</w:t>
      </w:r>
      <w:proofErr w:type="gramEnd"/>
      <w:r w:rsidRPr="003868C0">
        <w:rPr>
          <w:rFonts w:ascii="Times New Roman" w:hAnsi="Times New Roman"/>
          <w:sz w:val="26"/>
          <w:szCs w:val="26"/>
        </w:rPr>
        <w:t xml:space="preserve"> муниципальном районе через средства массовой коммуникации</w:t>
      </w:r>
      <w:r w:rsidR="003868C0" w:rsidRPr="003868C0">
        <w:rPr>
          <w:rFonts w:ascii="Times New Roman" w:hAnsi="Times New Roman"/>
          <w:sz w:val="26"/>
          <w:szCs w:val="26"/>
        </w:rPr>
        <w:t>.</w:t>
      </w:r>
    </w:p>
    <w:p w:rsidR="00272E5E" w:rsidRPr="00652AFF" w:rsidRDefault="00272E5E" w:rsidP="00272E5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52AFF">
        <w:rPr>
          <w:rFonts w:ascii="Times New Roman" w:hAnsi="Times New Roman"/>
          <w:sz w:val="26"/>
          <w:szCs w:val="26"/>
        </w:rPr>
        <w:t xml:space="preserve">Особое внимание в Программе уделено таким значимым, однако, не вполне реализованным ранее направлениям, как </w:t>
      </w:r>
    </w:p>
    <w:p w:rsidR="00272E5E" w:rsidRPr="00652AFF" w:rsidRDefault="00272E5E" w:rsidP="00272E5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73F57">
        <w:rPr>
          <w:rFonts w:ascii="Times New Roman" w:hAnsi="Times New Roman"/>
          <w:b/>
          <w:sz w:val="26"/>
          <w:szCs w:val="26"/>
        </w:rPr>
        <w:t xml:space="preserve">- расширение проектной и конкурсной деятельности молодежи, </w:t>
      </w:r>
      <w:r w:rsidRPr="00652AFF">
        <w:rPr>
          <w:rFonts w:ascii="Times New Roman" w:hAnsi="Times New Roman"/>
          <w:sz w:val="26"/>
          <w:szCs w:val="26"/>
        </w:rPr>
        <w:t>реализация которой необходима для развития района и удовлетворения потребностей данной возрастной категории в самореализации, получении опыта командной работы, повышении уровня гражданских, профессиональных, социальных компетенций и т.д.;</w:t>
      </w:r>
    </w:p>
    <w:p w:rsidR="00272E5E" w:rsidRPr="00652AFF" w:rsidRDefault="00272E5E" w:rsidP="00272E5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73F57">
        <w:rPr>
          <w:rFonts w:ascii="Times New Roman" w:hAnsi="Times New Roman"/>
          <w:b/>
          <w:sz w:val="26"/>
          <w:szCs w:val="26"/>
        </w:rPr>
        <w:t>- привлечение работающей молодежи к участию в молодежных объединениях</w:t>
      </w:r>
      <w:r w:rsidRPr="00652AFF">
        <w:rPr>
          <w:rFonts w:ascii="Times New Roman" w:hAnsi="Times New Roman"/>
          <w:sz w:val="26"/>
          <w:szCs w:val="26"/>
        </w:rPr>
        <w:t>, реализации значимых для Вольска инициатив и мероприятий органов местного самоуправления, учреждений района и непосредственно молодежи;</w:t>
      </w:r>
    </w:p>
    <w:p w:rsidR="00272E5E" w:rsidRPr="00273F57" w:rsidRDefault="00272E5E" w:rsidP="00272E5E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73F57">
        <w:rPr>
          <w:rFonts w:ascii="Times New Roman" w:hAnsi="Times New Roman"/>
          <w:b/>
          <w:sz w:val="26"/>
          <w:szCs w:val="26"/>
        </w:rPr>
        <w:t>- повышение уровня межкультурных молодежных коммуникаций через проведение мероприятий различного формата – как массово-развлекательных</w:t>
      </w:r>
      <w:r w:rsidR="000029B3" w:rsidRPr="00273F57">
        <w:rPr>
          <w:rFonts w:ascii="Times New Roman" w:hAnsi="Times New Roman"/>
          <w:b/>
          <w:sz w:val="26"/>
          <w:szCs w:val="26"/>
        </w:rPr>
        <w:t xml:space="preserve"> и спортивных</w:t>
      </w:r>
      <w:r w:rsidRPr="00273F57">
        <w:rPr>
          <w:rFonts w:ascii="Times New Roman" w:hAnsi="Times New Roman"/>
          <w:b/>
          <w:sz w:val="26"/>
          <w:szCs w:val="26"/>
        </w:rPr>
        <w:t xml:space="preserve">, так </w:t>
      </w:r>
      <w:proofErr w:type="spellStart"/>
      <w:r w:rsidRPr="00273F57">
        <w:rPr>
          <w:rFonts w:ascii="Times New Roman" w:hAnsi="Times New Roman"/>
          <w:b/>
          <w:sz w:val="26"/>
          <w:szCs w:val="26"/>
        </w:rPr>
        <w:t>исследовательско-познавательных</w:t>
      </w:r>
      <w:proofErr w:type="spellEnd"/>
      <w:r w:rsidRPr="00273F57">
        <w:rPr>
          <w:rFonts w:ascii="Times New Roman" w:hAnsi="Times New Roman"/>
          <w:b/>
          <w:sz w:val="26"/>
          <w:szCs w:val="26"/>
        </w:rPr>
        <w:t xml:space="preserve"> (при взаимодействии молодежи с представителями национально-культурных объединений района);</w:t>
      </w:r>
    </w:p>
    <w:p w:rsidR="00272E5E" w:rsidRPr="00652AFF" w:rsidRDefault="00272E5E" w:rsidP="00272E5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73F57">
        <w:rPr>
          <w:rFonts w:ascii="Times New Roman" w:hAnsi="Times New Roman"/>
          <w:b/>
          <w:sz w:val="26"/>
          <w:szCs w:val="26"/>
        </w:rPr>
        <w:t>- активное транслирование информации о ходе мероприятий Программы через социальные сети,</w:t>
      </w:r>
      <w:r w:rsidRPr="00652AFF">
        <w:rPr>
          <w:rFonts w:ascii="Times New Roman" w:hAnsi="Times New Roman"/>
          <w:sz w:val="26"/>
          <w:szCs w:val="26"/>
        </w:rPr>
        <w:t xml:space="preserve"> поскольку в настоящее время это наиболее актуальный и оперативный способ распространения </w:t>
      </w:r>
      <w:proofErr w:type="spellStart"/>
      <w:r w:rsidRPr="00652AFF">
        <w:rPr>
          <w:rFonts w:ascii="Times New Roman" w:hAnsi="Times New Roman"/>
          <w:sz w:val="26"/>
          <w:szCs w:val="26"/>
        </w:rPr>
        <w:t>контента</w:t>
      </w:r>
      <w:proofErr w:type="spellEnd"/>
      <w:r w:rsidRPr="00652AFF">
        <w:rPr>
          <w:rFonts w:ascii="Times New Roman" w:hAnsi="Times New Roman"/>
          <w:sz w:val="26"/>
          <w:szCs w:val="26"/>
        </w:rPr>
        <w:t xml:space="preserve"> среди молодежной аудитории, который также способствует привлечению к мероприятиям большего числа заинтересованных лиц и получения информации о молодежной политике Вольского муниципального района удаленными пользователями</w:t>
      </w:r>
      <w:proofErr w:type="gramStart"/>
      <w:r w:rsidRPr="00652AFF">
        <w:rPr>
          <w:rFonts w:ascii="Times New Roman" w:hAnsi="Times New Roman"/>
          <w:sz w:val="26"/>
          <w:szCs w:val="26"/>
        </w:rPr>
        <w:t>.</w:t>
      </w:r>
      <w:proofErr w:type="gramEnd"/>
      <w:r w:rsidR="00273F57">
        <w:rPr>
          <w:rFonts w:ascii="Times New Roman" w:hAnsi="Times New Roman"/>
          <w:sz w:val="26"/>
          <w:szCs w:val="26"/>
        </w:rPr>
        <w:t xml:space="preserve"> (</w:t>
      </w:r>
      <w:proofErr w:type="spellStart"/>
      <w:proofErr w:type="gramStart"/>
      <w:r w:rsidR="00273F57">
        <w:rPr>
          <w:rFonts w:ascii="Times New Roman" w:hAnsi="Times New Roman"/>
          <w:sz w:val="26"/>
          <w:szCs w:val="26"/>
        </w:rPr>
        <w:t>а</w:t>
      </w:r>
      <w:proofErr w:type="gramEnd"/>
      <w:r w:rsidR="00273F57">
        <w:rPr>
          <w:rFonts w:ascii="Times New Roman" w:hAnsi="Times New Roman"/>
          <w:sz w:val="26"/>
          <w:szCs w:val="26"/>
        </w:rPr>
        <w:t>ккаунт</w:t>
      </w:r>
      <w:proofErr w:type="spellEnd"/>
      <w:r w:rsidR="00273F57">
        <w:rPr>
          <w:rFonts w:ascii="Times New Roman" w:hAnsi="Times New Roman"/>
          <w:sz w:val="26"/>
          <w:szCs w:val="26"/>
        </w:rPr>
        <w:t xml:space="preserve"> в социально</w:t>
      </w:r>
      <w:r w:rsidR="00315E2C">
        <w:rPr>
          <w:rFonts w:ascii="Times New Roman" w:hAnsi="Times New Roman"/>
          <w:sz w:val="26"/>
          <w:szCs w:val="26"/>
        </w:rPr>
        <w:t>й</w:t>
      </w:r>
      <w:r w:rsidR="00273F57">
        <w:rPr>
          <w:rFonts w:ascii="Times New Roman" w:hAnsi="Times New Roman"/>
          <w:sz w:val="26"/>
          <w:szCs w:val="26"/>
        </w:rPr>
        <w:t xml:space="preserve"> сети </w:t>
      </w:r>
      <w:proofErr w:type="spellStart"/>
      <w:r w:rsidR="00273F57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273F57">
        <w:rPr>
          <w:rFonts w:ascii="Times New Roman" w:hAnsi="Times New Roman"/>
          <w:sz w:val="26"/>
          <w:szCs w:val="26"/>
        </w:rPr>
        <w:t xml:space="preserve"> (группа «Молодежный Вольск», число подписчиков постоянно растет (в настоящее время 154 участника, группа «Город Вольск», суммарное число подписчиков </w:t>
      </w:r>
      <w:r w:rsidR="00137B67">
        <w:rPr>
          <w:rFonts w:ascii="Times New Roman" w:hAnsi="Times New Roman"/>
          <w:sz w:val="26"/>
          <w:szCs w:val="26"/>
        </w:rPr>
        <w:t xml:space="preserve">более 6000 тысяч). Кроме того, мы наблюдаем ситуацию по наличию страниц образовательных учреждений в </w:t>
      </w:r>
      <w:proofErr w:type="spellStart"/>
      <w:r w:rsidR="00137B67">
        <w:rPr>
          <w:rFonts w:ascii="Times New Roman" w:hAnsi="Times New Roman"/>
          <w:sz w:val="26"/>
          <w:szCs w:val="26"/>
        </w:rPr>
        <w:t>соцсетях</w:t>
      </w:r>
      <w:proofErr w:type="spellEnd"/>
      <w:r w:rsidR="00137B67">
        <w:rPr>
          <w:rFonts w:ascii="Times New Roman" w:hAnsi="Times New Roman"/>
          <w:sz w:val="26"/>
          <w:szCs w:val="26"/>
        </w:rPr>
        <w:t xml:space="preserve">, и делимся их новостями, что также привлекает к нам внимание (наиболее активны – лицей, СОШ № 3, </w:t>
      </w:r>
      <w:proofErr w:type="spellStart"/>
      <w:r w:rsidR="00137B67">
        <w:rPr>
          <w:rFonts w:ascii="Times New Roman" w:hAnsi="Times New Roman"/>
          <w:sz w:val="26"/>
          <w:szCs w:val="26"/>
        </w:rPr>
        <w:t>медколледж</w:t>
      </w:r>
      <w:proofErr w:type="spellEnd"/>
      <w:r w:rsidR="00137B67">
        <w:rPr>
          <w:rFonts w:ascii="Times New Roman" w:hAnsi="Times New Roman"/>
          <w:sz w:val="26"/>
          <w:szCs w:val="26"/>
        </w:rPr>
        <w:t>).</w:t>
      </w:r>
    </w:p>
    <w:p w:rsidR="00273F57" w:rsidRDefault="00273F57" w:rsidP="00272E5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того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чтобы работа велась более системно, </w:t>
      </w:r>
      <w:r w:rsidR="00A7614E">
        <w:rPr>
          <w:rFonts w:ascii="Times New Roman" w:hAnsi="Times New Roman"/>
          <w:sz w:val="26"/>
          <w:szCs w:val="26"/>
        </w:rPr>
        <w:t xml:space="preserve">мы скорректировали деятельность молодежного общественного совета: </w:t>
      </w:r>
      <w:r>
        <w:rPr>
          <w:rFonts w:ascii="Times New Roman" w:hAnsi="Times New Roman"/>
          <w:sz w:val="26"/>
          <w:szCs w:val="26"/>
        </w:rPr>
        <w:t>несколько перестроили его структуру, периодичность собраний</w:t>
      </w:r>
      <w:r w:rsidR="00315E2C">
        <w:rPr>
          <w:rFonts w:ascii="Times New Roman" w:hAnsi="Times New Roman"/>
          <w:sz w:val="26"/>
          <w:szCs w:val="26"/>
        </w:rPr>
        <w:t xml:space="preserve"> (будет раз в квартал, с отчетом кураторо</w:t>
      </w:r>
      <w:r w:rsidR="00173DDE">
        <w:rPr>
          <w:rFonts w:ascii="Times New Roman" w:hAnsi="Times New Roman"/>
          <w:sz w:val="26"/>
          <w:szCs w:val="26"/>
        </w:rPr>
        <w:t>в</w:t>
      </w:r>
      <w:r w:rsidR="00315E2C">
        <w:rPr>
          <w:rFonts w:ascii="Times New Roman" w:hAnsi="Times New Roman"/>
          <w:sz w:val="26"/>
          <w:szCs w:val="26"/>
        </w:rPr>
        <w:t xml:space="preserve"> по направлениям и приглашением специалистов), и</w:t>
      </w:r>
      <w:r w:rsidR="001F4422">
        <w:rPr>
          <w:rFonts w:ascii="Times New Roman" w:hAnsi="Times New Roman"/>
          <w:sz w:val="26"/>
          <w:szCs w:val="26"/>
        </w:rPr>
        <w:t>,</w:t>
      </w:r>
      <w:r w:rsidR="00315E2C">
        <w:rPr>
          <w:rFonts w:ascii="Times New Roman" w:hAnsi="Times New Roman"/>
          <w:sz w:val="26"/>
          <w:szCs w:val="26"/>
        </w:rPr>
        <w:t xml:space="preserve"> конечно же, добавили новые направления, которые сочетаются с принятой муниципальной программой. </w:t>
      </w:r>
      <w:r w:rsidR="001F4422">
        <w:rPr>
          <w:rFonts w:ascii="Times New Roman" w:hAnsi="Times New Roman"/>
          <w:sz w:val="26"/>
          <w:szCs w:val="26"/>
        </w:rPr>
        <w:t>С</w:t>
      </w:r>
      <w:r w:rsidR="00315E2C">
        <w:rPr>
          <w:rFonts w:ascii="Times New Roman" w:hAnsi="Times New Roman"/>
          <w:sz w:val="26"/>
          <w:szCs w:val="26"/>
        </w:rPr>
        <w:t xml:space="preserve">ейчас </w:t>
      </w:r>
      <w:r w:rsidR="001F4422">
        <w:rPr>
          <w:rFonts w:ascii="Times New Roman" w:hAnsi="Times New Roman"/>
          <w:sz w:val="26"/>
          <w:szCs w:val="26"/>
        </w:rPr>
        <w:t xml:space="preserve">идет процесс формирования </w:t>
      </w:r>
      <w:r w:rsidR="00315E2C">
        <w:rPr>
          <w:rFonts w:ascii="Times New Roman" w:hAnsi="Times New Roman"/>
          <w:sz w:val="26"/>
          <w:szCs w:val="26"/>
        </w:rPr>
        <w:t>состав</w:t>
      </w:r>
      <w:r w:rsidR="001F4422">
        <w:rPr>
          <w:rFonts w:ascii="Times New Roman" w:hAnsi="Times New Roman"/>
          <w:sz w:val="26"/>
          <w:szCs w:val="26"/>
        </w:rPr>
        <w:t>а</w:t>
      </w:r>
      <w:r w:rsidR="00315E2C">
        <w:rPr>
          <w:rFonts w:ascii="Times New Roman" w:hAnsi="Times New Roman"/>
          <w:sz w:val="26"/>
          <w:szCs w:val="26"/>
        </w:rPr>
        <w:t xml:space="preserve"> совета.</w:t>
      </w:r>
    </w:p>
    <w:p w:rsidR="00173DDE" w:rsidRDefault="00173DDE" w:rsidP="00272E5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Значимым моментом работы управления молодежной политики в настоящее время, на котором я хочу акцентировать ваше внимание, является выстраивание </w:t>
      </w:r>
      <w:r w:rsidR="001F4422">
        <w:rPr>
          <w:rFonts w:ascii="Times New Roman" w:hAnsi="Times New Roman"/>
          <w:sz w:val="26"/>
          <w:szCs w:val="26"/>
        </w:rPr>
        <w:t xml:space="preserve">прямого </w:t>
      </w:r>
      <w:r>
        <w:rPr>
          <w:rFonts w:ascii="Times New Roman" w:hAnsi="Times New Roman"/>
          <w:sz w:val="26"/>
          <w:szCs w:val="26"/>
        </w:rPr>
        <w:t xml:space="preserve">диалога с молодежью. Мы не просто предлагаем им </w:t>
      </w:r>
      <w:r w:rsidR="001F4422">
        <w:rPr>
          <w:rFonts w:ascii="Times New Roman" w:hAnsi="Times New Roman"/>
          <w:sz w:val="26"/>
          <w:szCs w:val="26"/>
        </w:rPr>
        <w:t xml:space="preserve">разработанную и </w:t>
      </w:r>
      <w:r>
        <w:rPr>
          <w:rFonts w:ascii="Times New Roman" w:hAnsi="Times New Roman"/>
          <w:sz w:val="26"/>
          <w:szCs w:val="26"/>
        </w:rPr>
        <w:t xml:space="preserve">принятую </w:t>
      </w:r>
      <w:r w:rsidR="001F4422">
        <w:rPr>
          <w:rFonts w:ascii="Times New Roman" w:hAnsi="Times New Roman"/>
          <w:sz w:val="26"/>
          <w:szCs w:val="26"/>
        </w:rPr>
        <w:t xml:space="preserve">нами </w:t>
      </w:r>
      <w:r>
        <w:rPr>
          <w:rFonts w:ascii="Times New Roman" w:hAnsi="Times New Roman"/>
          <w:sz w:val="26"/>
          <w:szCs w:val="26"/>
        </w:rPr>
        <w:t>концепцию</w:t>
      </w:r>
      <w:r w:rsidR="001F4422">
        <w:rPr>
          <w:rFonts w:ascii="Times New Roman" w:hAnsi="Times New Roman"/>
          <w:sz w:val="26"/>
          <w:szCs w:val="26"/>
        </w:rPr>
        <w:t xml:space="preserve"> работы</w:t>
      </w:r>
      <w:r>
        <w:rPr>
          <w:rFonts w:ascii="Times New Roman" w:hAnsi="Times New Roman"/>
          <w:sz w:val="26"/>
          <w:szCs w:val="26"/>
        </w:rPr>
        <w:t>, а узнаем их мнение, идеи, стремления, то, что готовы сделать сами ребята, для того, чтобы все задуманное воплотилось в жизнь</w:t>
      </w:r>
      <w:r w:rsidR="00B5457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 включаем эт</w:t>
      </w:r>
      <w:r w:rsidR="001F4422">
        <w:rPr>
          <w:rFonts w:ascii="Times New Roman" w:hAnsi="Times New Roman"/>
          <w:sz w:val="26"/>
          <w:szCs w:val="26"/>
        </w:rPr>
        <w:t>и идеи и проекты в план работы.</w:t>
      </w:r>
    </w:p>
    <w:p w:rsidR="007A0D8D" w:rsidRDefault="001F4422" w:rsidP="00B5457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того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чтобы получить объективные данные мнения молодежи о нашем городе, выявить их</w:t>
      </w:r>
      <w:r w:rsidRPr="00B54579">
        <w:rPr>
          <w:rFonts w:ascii="Times New Roman" w:hAnsi="Times New Roman"/>
          <w:sz w:val="26"/>
          <w:szCs w:val="26"/>
        </w:rPr>
        <w:t xml:space="preserve"> потребност</w:t>
      </w:r>
      <w:r>
        <w:rPr>
          <w:rFonts w:ascii="Times New Roman" w:hAnsi="Times New Roman"/>
          <w:sz w:val="26"/>
          <w:szCs w:val="26"/>
        </w:rPr>
        <w:t>и</w:t>
      </w:r>
      <w:r w:rsidRPr="00B54579">
        <w:rPr>
          <w:rFonts w:ascii="Times New Roman" w:hAnsi="Times New Roman"/>
          <w:sz w:val="26"/>
          <w:szCs w:val="26"/>
        </w:rPr>
        <w:t xml:space="preserve"> и </w:t>
      </w:r>
      <w:r w:rsidRPr="001F4422">
        <w:rPr>
          <w:rFonts w:ascii="Times New Roman" w:hAnsi="Times New Roman"/>
          <w:sz w:val="26"/>
          <w:szCs w:val="26"/>
        </w:rPr>
        <w:t>проблемы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A0D8D">
        <w:rPr>
          <w:rFonts w:ascii="Times New Roman" w:hAnsi="Times New Roman"/>
          <w:sz w:val="26"/>
          <w:szCs w:val="26"/>
        </w:rPr>
        <w:t>определить векторы работы с молодежью мы</w:t>
      </w:r>
      <w:r w:rsidR="007A0D8D">
        <w:rPr>
          <w:rFonts w:ascii="Times New Roman" w:hAnsi="Times New Roman"/>
          <w:sz w:val="26"/>
          <w:szCs w:val="26"/>
        </w:rPr>
        <w:t xml:space="preserve"> </w:t>
      </w:r>
      <w:r w:rsidR="007A0D8D">
        <w:rPr>
          <w:rFonts w:ascii="Times New Roman" w:hAnsi="Times New Roman"/>
          <w:sz w:val="26"/>
          <w:szCs w:val="26"/>
        </w:rPr>
        <w:lastRenderedPageBreak/>
        <w:t xml:space="preserve">разработали и запустили </w:t>
      </w:r>
      <w:proofErr w:type="spellStart"/>
      <w:r w:rsidR="007A0D8D">
        <w:rPr>
          <w:rFonts w:ascii="Times New Roman" w:hAnsi="Times New Roman"/>
          <w:sz w:val="26"/>
          <w:szCs w:val="26"/>
        </w:rPr>
        <w:t>онлайн-</w:t>
      </w:r>
      <w:r w:rsidRPr="007A0D8D">
        <w:rPr>
          <w:rFonts w:ascii="Times New Roman" w:hAnsi="Times New Roman"/>
          <w:sz w:val="26"/>
          <w:szCs w:val="26"/>
        </w:rPr>
        <w:t>анкетирование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r w:rsidR="00B54579">
        <w:rPr>
          <w:rFonts w:ascii="Times New Roman" w:hAnsi="Times New Roman"/>
          <w:sz w:val="26"/>
          <w:szCs w:val="26"/>
        </w:rPr>
        <w:t>«</w:t>
      </w:r>
      <w:r w:rsidR="00B54579" w:rsidRPr="00B54579">
        <w:rPr>
          <w:rFonts w:ascii="Times New Roman" w:hAnsi="Times New Roman"/>
          <w:sz w:val="26"/>
          <w:szCs w:val="26"/>
        </w:rPr>
        <w:t>Перспективы развития города Вольска для комфортного проживания молодежи</w:t>
      </w:r>
      <w:r w:rsidR="007A0D8D">
        <w:rPr>
          <w:rFonts w:ascii="Times New Roman" w:hAnsi="Times New Roman"/>
          <w:sz w:val="26"/>
          <w:szCs w:val="26"/>
        </w:rPr>
        <w:t>».</w:t>
      </w:r>
    </w:p>
    <w:p w:rsidR="007A0D8D" w:rsidRDefault="007A0D8D" w:rsidP="007A0D8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сегодняшний день в нем приняли участ</w:t>
      </w:r>
      <w:r w:rsidR="003868C0">
        <w:rPr>
          <w:rFonts w:ascii="Times New Roman" w:hAnsi="Times New Roman"/>
          <w:sz w:val="26"/>
          <w:szCs w:val="26"/>
        </w:rPr>
        <w:t xml:space="preserve">ие 300 </w:t>
      </w:r>
      <w:proofErr w:type="spellStart"/>
      <w:r w:rsidR="003868C0">
        <w:rPr>
          <w:rFonts w:ascii="Times New Roman" w:hAnsi="Times New Roman"/>
          <w:sz w:val="26"/>
          <w:szCs w:val="26"/>
        </w:rPr>
        <w:t>вольчан</w:t>
      </w:r>
      <w:proofErr w:type="spellEnd"/>
      <w:r w:rsidR="003868C0">
        <w:rPr>
          <w:rFonts w:ascii="Times New Roman" w:hAnsi="Times New Roman"/>
          <w:sz w:val="26"/>
          <w:szCs w:val="26"/>
        </w:rPr>
        <w:t xml:space="preserve"> от 14 до 33 лет.</w:t>
      </w:r>
    </w:p>
    <w:p w:rsidR="007A0D8D" w:rsidRDefault="007A0D8D" w:rsidP="007A0D8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Отметим, что результатам анкетирования можно доверять: поскольку они могли пройти этот тест в любое время анонимно, в том числе с зайдя с телефона, поэтому на ответы </w:t>
      </w:r>
      <w:proofErr w:type="gramStart"/>
      <w:r>
        <w:rPr>
          <w:rFonts w:ascii="Times New Roman" w:hAnsi="Times New Roman"/>
          <w:sz w:val="26"/>
          <w:szCs w:val="26"/>
        </w:rPr>
        <w:t>повлиять</w:t>
      </w:r>
      <w:proofErr w:type="gramEnd"/>
      <w:r>
        <w:rPr>
          <w:rFonts w:ascii="Times New Roman" w:hAnsi="Times New Roman"/>
          <w:sz w:val="26"/>
          <w:szCs w:val="26"/>
        </w:rPr>
        <w:t xml:space="preserve"> было практически невозможно. В анкете много открытых вопросов, предполагающих развернутые ответы, и практически каждый респондент воспользовался этой возможностью и высказал свое мнение или предложение.</w:t>
      </w:r>
    </w:p>
    <w:p w:rsidR="00DC7C60" w:rsidRDefault="007A0D8D" w:rsidP="007A0D8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Полный анализ анкеты заслуживает отдельного рассмотрения, </w:t>
      </w:r>
      <w:r w:rsidR="00DC7C60">
        <w:rPr>
          <w:rFonts w:ascii="Times New Roman" w:hAnsi="Times New Roman"/>
          <w:sz w:val="26"/>
          <w:szCs w:val="26"/>
        </w:rPr>
        <w:t>однако, отметим некоторые моменты.</w:t>
      </w:r>
    </w:p>
    <w:p w:rsidR="007A0D8D" w:rsidRDefault="00DC7C60" w:rsidP="007A0D8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проблемные вопросы, которые видит молодежь в нашем городе для себя – маленькая зарплата, сложности с трудоустройством, проблемы с жильем и отсутствие мест для пребывания молодежи и проведения организованного отдыха.</w:t>
      </w:r>
    </w:p>
    <w:p w:rsidR="00DC7C60" w:rsidRPr="00B54579" w:rsidRDefault="00CA6601" w:rsidP="007A0D8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Предлагает молодежь это решать более активным взаимодействием колледжей, школ и организаций и учреждений района (организовывать не только </w:t>
      </w:r>
      <w:proofErr w:type="spellStart"/>
      <w:r>
        <w:rPr>
          <w:rFonts w:ascii="Times New Roman" w:hAnsi="Times New Roman"/>
          <w:sz w:val="26"/>
          <w:szCs w:val="26"/>
        </w:rPr>
        <w:t>профориентационные</w:t>
      </w:r>
      <w:proofErr w:type="spellEnd"/>
      <w:r>
        <w:rPr>
          <w:rFonts w:ascii="Times New Roman" w:hAnsi="Times New Roman"/>
          <w:sz w:val="26"/>
          <w:szCs w:val="26"/>
        </w:rPr>
        <w:t>, но и другие, исследовательские, практические мероприятия, в ходе которых представители организаций могут отбирать для себя перспективных ребят</w:t>
      </w:r>
      <w:r w:rsidR="003868C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запустить большой проект, предполагающий наличие инвестиций, а значит, создание новых рабочих мест и т.д.</w:t>
      </w:r>
    </w:p>
    <w:p w:rsidR="00173DDE" w:rsidRDefault="00CA6601" w:rsidP="00F65D5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Что касается </w:t>
      </w:r>
      <w:r w:rsidR="003868C0">
        <w:rPr>
          <w:rFonts w:ascii="Times New Roman" w:hAnsi="Times New Roman"/>
          <w:sz w:val="26"/>
          <w:szCs w:val="26"/>
        </w:rPr>
        <w:t>организации занятости в свободное время</w:t>
      </w:r>
      <w:r>
        <w:rPr>
          <w:rFonts w:ascii="Times New Roman" w:hAnsi="Times New Roman"/>
          <w:sz w:val="26"/>
          <w:szCs w:val="26"/>
        </w:rPr>
        <w:t>, подавляющее большинство ответивших (86,7%) говорит о необходимости создания в Вольске молодежной зоны или центра, для проведения досуга и мероприятий различного формат</w:t>
      </w:r>
      <w:r w:rsidR="00AC20D6">
        <w:rPr>
          <w:rFonts w:ascii="Times New Roman" w:hAnsi="Times New Roman"/>
          <w:sz w:val="26"/>
          <w:szCs w:val="26"/>
        </w:rPr>
        <w:t xml:space="preserve">а. </w:t>
      </w:r>
      <w:r>
        <w:rPr>
          <w:rFonts w:ascii="Times New Roman" w:hAnsi="Times New Roman"/>
          <w:sz w:val="26"/>
          <w:szCs w:val="26"/>
        </w:rPr>
        <w:t>Причем, в качестве наполняемости работы центра молодежь видит следующее: в первую очередь –</w:t>
      </w:r>
      <w:r w:rsidR="003868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развлекательные мероприятия, в форматах, актуальных и интересных для молодежи. На втором месте – встречи с интересными людьми (с руководством района, представителями разных профессий</w:t>
      </w:r>
      <w:r w:rsidR="00D67FC0">
        <w:rPr>
          <w:rFonts w:ascii="Times New Roman" w:hAnsi="Times New Roman"/>
          <w:sz w:val="26"/>
          <w:szCs w:val="26"/>
        </w:rPr>
        <w:t>, тех людей, кто добился успеха в жизни, у кого можно почерпнуть знания). Третья позиция – это спортивные мероприятия, или же спортивно-развлекательные, для того, чтобы была возможность сплотить молодежь города в целом, а не только среди образовательных учреждений. На четвертой строчке – молодежные форумы и реализация совместных проектов.</w:t>
      </w:r>
    </w:p>
    <w:p w:rsidR="00F65D59" w:rsidRDefault="00F65D59" w:rsidP="00F65D5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анкетирования подтверждаются и прямым общением с молодыми людьми. Буквально несколько дней назад состоялась рабочая встреча с </w:t>
      </w:r>
      <w:proofErr w:type="spellStart"/>
      <w:r>
        <w:rPr>
          <w:rFonts w:ascii="Times New Roman" w:hAnsi="Times New Roman"/>
          <w:sz w:val="26"/>
          <w:szCs w:val="26"/>
        </w:rPr>
        <w:t>студлидерами</w:t>
      </w:r>
      <w:proofErr w:type="spellEnd"/>
      <w:r>
        <w:rPr>
          <w:rFonts w:ascii="Times New Roman" w:hAnsi="Times New Roman"/>
          <w:sz w:val="26"/>
          <w:szCs w:val="26"/>
        </w:rPr>
        <w:t xml:space="preserve"> образовательных учреждений. За несколько часов диалога «на равных» и неформального общения именно молодежью было высказано множество интересных идей, которые возможны к применению на практике. В ближайшем будущем мы начнем работу над их реализацией.</w:t>
      </w:r>
    </w:p>
    <w:p w:rsidR="00932E6F" w:rsidRDefault="009C1739" w:rsidP="00272E5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завершение выступления отметим, что основой перспективы </w:t>
      </w:r>
      <w:r w:rsidR="00932E6F" w:rsidRPr="003868C0">
        <w:rPr>
          <w:rFonts w:ascii="Times New Roman" w:hAnsi="Times New Roman"/>
          <w:sz w:val="26"/>
          <w:szCs w:val="26"/>
        </w:rPr>
        <w:t>развития у</w:t>
      </w:r>
      <w:r w:rsidRPr="003868C0">
        <w:rPr>
          <w:rFonts w:ascii="Times New Roman" w:hAnsi="Times New Roman"/>
          <w:sz w:val="26"/>
          <w:szCs w:val="26"/>
        </w:rPr>
        <w:t xml:space="preserve">частие молодежи в общественной жизни </w:t>
      </w:r>
      <w:r w:rsidR="00932E6F" w:rsidRPr="003868C0">
        <w:rPr>
          <w:rFonts w:ascii="Times New Roman" w:hAnsi="Times New Roman"/>
          <w:sz w:val="26"/>
          <w:szCs w:val="26"/>
        </w:rPr>
        <w:t xml:space="preserve">города и района является системная работа не только «для молодежи», а «вместе с молодежью», только так мы можем слышать </w:t>
      </w:r>
      <w:r w:rsidR="003868C0">
        <w:rPr>
          <w:rFonts w:ascii="Times New Roman" w:hAnsi="Times New Roman"/>
          <w:sz w:val="26"/>
          <w:szCs w:val="26"/>
        </w:rPr>
        <w:t>молодое поколение</w:t>
      </w:r>
      <w:r w:rsidR="00932E6F" w:rsidRPr="003868C0">
        <w:rPr>
          <w:rFonts w:ascii="Times New Roman" w:hAnsi="Times New Roman"/>
          <w:sz w:val="26"/>
          <w:szCs w:val="26"/>
        </w:rPr>
        <w:t xml:space="preserve">, и в полном объеме включать </w:t>
      </w:r>
      <w:r w:rsidR="003868C0">
        <w:rPr>
          <w:rFonts w:ascii="Times New Roman" w:hAnsi="Times New Roman"/>
          <w:sz w:val="26"/>
          <w:szCs w:val="26"/>
        </w:rPr>
        <w:t>его</w:t>
      </w:r>
      <w:r w:rsidR="00932E6F" w:rsidRPr="003868C0">
        <w:rPr>
          <w:rFonts w:ascii="Times New Roman" w:hAnsi="Times New Roman"/>
          <w:sz w:val="26"/>
          <w:szCs w:val="26"/>
        </w:rPr>
        <w:t xml:space="preserve"> в практическую деятельность для позитивного развития нашего города.</w:t>
      </w:r>
    </w:p>
    <w:p w:rsidR="00114887" w:rsidRDefault="00114887" w:rsidP="00272E5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05D5A" w:rsidRDefault="00905D5A" w:rsidP="00272E5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05D5A" w:rsidRDefault="00905D5A" w:rsidP="00272E5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05D5A" w:rsidRDefault="00905D5A" w:rsidP="00272E5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4887" w:rsidRDefault="00114887" w:rsidP="00272E5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4887" w:rsidRPr="00114887" w:rsidRDefault="00114887" w:rsidP="0011488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14887">
        <w:rPr>
          <w:rFonts w:ascii="Times New Roman" w:hAnsi="Times New Roman"/>
          <w:sz w:val="26"/>
          <w:szCs w:val="26"/>
        </w:rPr>
        <w:t>Заместитель начальника управления</w:t>
      </w:r>
    </w:p>
    <w:p w:rsidR="00114887" w:rsidRPr="00114887" w:rsidRDefault="00114887" w:rsidP="0011488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82550</wp:posOffset>
            </wp:positionV>
            <wp:extent cx="1107440" cy="520700"/>
            <wp:effectExtent l="19050" t="0" r="0" b="0"/>
            <wp:wrapTight wrapText="bothSides">
              <wp:wrapPolygon edited="0">
                <wp:start x="-372" y="0"/>
                <wp:lineTo x="-372" y="20546"/>
                <wp:lineTo x="21550" y="20546"/>
                <wp:lineTo x="21550" y="0"/>
                <wp:lineTo x="-372" y="0"/>
              </wp:wrapPolygon>
            </wp:wrapTight>
            <wp:docPr id="1" name="Рисунок 1" descr="C:\Users\User\Desktop\подпись Юдиной Р. 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Юдиной Р. К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887">
        <w:rPr>
          <w:rFonts w:ascii="Times New Roman" w:hAnsi="Times New Roman"/>
          <w:sz w:val="26"/>
          <w:szCs w:val="26"/>
        </w:rPr>
        <w:t xml:space="preserve"> молодежной политики, спорта </w:t>
      </w:r>
    </w:p>
    <w:p w:rsidR="00114887" w:rsidRPr="00114887" w:rsidRDefault="00114887" w:rsidP="0011488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14887">
        <w:rPr>
          <w:rFonts w:ascii="Times New Roman" w:hAnsi="Times New Roman"/>
          <w:sz w:val="26"/>
          <w:szCs w:val="26"/>
        </w:rPr>
        <w:t xml:space="preserve">и туризма администрации ВМР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114887">
        <w:rPr>
          <w:rFonts w:ascii="Times New Roman" w:hAnsi="Times New Roman"/>
          <w:sz w:val="26"/>
          <w:szCs w:val="26"/>
        </w:rPr>
        <w:t>Р.К.Юдина</w:t>
      </w:r>
    </w:p>
    <w:sectPr w:rsidR="00114887" w:rsidRPr="00114887" w:rsidSect="009C173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2E5E"/>
    <w:rsid w:val="000029B3"/>
    <w:rsid w:val="00002F51"/>
    <w:rsid w:val="00011BF6"/>
    <w:rsid w:val="00040185"/>
    <w:rsid w:val="000D5C12"/>
    <w:rsid w:val="00114887"/>
    <w:rsid w:val="00137B67"/>
    <w:rsid w:val="00173DDE"/>
    <w:rsid w:val="001E327E"/>
    <w:rsid w:val="001F4422"/>
    <w:rsid w:val="00272E5E"/>
    <w:rsid w:val="00273F57"/>
    <w:rsid w:val="002744A8"/>
    <w:rsid w:val="002D74D3"/>
    <w:rsid w:val="00315E2C"/>
    <w:rsid w:val="003868C0"/>
    <w:rsid w:val="00393138"/>
    <w:rsid w:val="00462458"/>
    <w:rsid w:val="00511F75"/>
    <w:rsid w:val="005670FF"/>
    <w:rsid w:val="00652AFF"/>
    <w:rsid w:val="007A0D8D"/>
    <w:rsid w:val="007E70A3"/>
    <w:rsid w:val="008B17BF"/>
    <w:rsid w:val="008B6B9B"/>
    <w:rsid w:val="00905D5A"/>
    <w:rsid w:val="00922C5A"/>
    <w:rsid w:val="00932E6F"/>
    <w:rsid w:val="009C1739"/>
    <w:rsid w:val="00A722FB"/>
    <w:rsid w:val="00A7614E"/>
    <w:rsid w:val="00AC20D6"/>
    <w:rsid w:val="00AC71AB"/>
    <w:rsid w:val="00B54579"/>
    <w:rsid w:val="00CA0A3D"/>
    <w:rsid w:val="00CA6601"/>
    <w:rsid w:val="00D67FC0"/>
    <w:rsid w:val="00DC7C60"/>
    <w:rsid w:val="00F45B1D"/>
    <w:rsid w:val="00F5610B"/>
    <w:rsid w:val="00F6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2E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dcterms:created xsi:type="dcterms:W3CDTF">2017-12-14T15:56:00Z</dcterms:created>
  <dcterms:modified xsi:type="dcterms:W3CDTF">2017-12-15T07:06:00Z</dcterms:modified>
</cp:coreProperties>
</file>