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C8" w:rsidRDefault="00A673C8" w:rsidP="00A67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E55D5A" w:rsidRPr="0090476D" w:rsidRDefault="0040148F" w:rsidP="00FE1FCE">
      <w:pPr>
        <w:spacing w:after="0" w:line="240" w:lineRule="auto"/>
        <w:jc w:val="center"/>
        <w:rPr>
          <w:rFonts w:ascii="Times New Roman" w:hAnsi="Times New Roman" w:cs="Times New Roman"/>
          <w:sz w:val="24"/>
          <w:szCs w:val="24"/>
        </w:rPr>
      </w:pPr>
      <w:r w:rsidRPr="0090476D">
        <w:rPr>
          <w:rFonts w:ascii="Times New Roman" w:hAnsi="Times New Roman" w:cs="Times New Roman"/>
          <w:sz w:val="24"/>
          <w:szCs w:val="24"/>
        </w:rPr>
        <w:t>ПРОТОКОЛ</w:t>
      </w:r>
    </w:p>
    <w:p w:rsidR="0040148F" w:rsidRPr="0090476D" w:rsidRDefault="0040148F" w:rsidP="00FE1FCE">
      <w:pPr>
        <w:spacing w:after="0" w:line="240" w:lineRule="auto"/>
        <w:jc w:val="center"/>
        <w:rPr>
          <w:rFonts w:ascii="Times New Roman" w:hAnsi="Times New Roman" w:cs="Times New Roman"/>
          <w:sz w:val="24"/>
          <w:szCs w:val="24"/>
        </w:rPr>
      </w:pPr>
      <w:r w:rsidRPr="0090476D">
        <w:rPr>
          <w:rFonts w:ascii="Times New Roman" w:hAnsi="Times New Roman" w:cs="Times New Roman"/>
          <w:sz w:val="24"/>
          <w:szCs w:val="24"/>
        </w:rPr>
        <w:t>Проведения общественн</w:t>
      </w:r>
      <w:r w:rsidR="001B3F31">
        <w:rPr>
          <w:rFonts w:ascii="Times New Roman" w:hAnsi="Times New Roman" w:cs="Times New Roman"/>
          <w:sz w:val="24"/>
          <w:szCs w:val="24"/>
        </w:rPr>
        <w:t>ых</w:t>
      </w:r>
      <w:r w:rsidRPr="0090476D">
        <w:rPr>
          <w:rFonts w:ascii="Times New Roman" w:hAnsi="Times New Roman" w:cs="Times New Roman"/>
          <w:sz w:val="24"/>
          <w:szCs w:val="24"/>
        </w:rPr>
        <w:t xml:space="preserve"> обсуждени</w:t>
      </w:r>
      <w:r w:rsidR="001B3F31">
        <w:rPr>
          <w:rFonts w:ascii="Times New Roman" w:hAnsi="Times New Roman" w:cs="Times New Roman"/>
          <w:sz w:val="24"/>
          <w:szCs w:val="24"/>
        </w:rPr>
        <w:t>й</w:t>
      </w:r>
      <w:r w:rsidRPr="0090476D">
        <w:rPr>
          <w:rFonts w:ascii="Times New Roman" w:hAnsi="Times New Roman" w:cs="Times New Roman"/>
          <w:sz w:val="24"/>
          <w:szCs w:val="24"/>
        </w:rPr>
        <w:t xml:space="preserve"> </w:t>
      </w:r>
      <w:r w:rsidR="00536BC4" w:rsidRPr="0090476D">
        <w:rPr>
          <w:rFonts w:ascii="Times New Roman" w:hAnsi="Times New Roman" w:cs="Times New Roman"/>
          <w:sz w:val="24"/>
          <w:szCs w:val="24"/>
        </w:rPr>
        <w:t xml:space="preserve">проекта муниципальной программы «Формирование комфортной городской среды на территории муниципального образования город Вольск </w:t>
      </w:r>
      <w:r w:rsidR="00A673C8">
        <w:rPr>
          <w:rFonts w:ascii="Times New Roman" w:hAnsi="Times New Roman" w:cs="Times New Roman"/>
          <w:sz w:val="24"/>
          <w:szCs w:val="24"/>
        </w:rPr>
        <w:t>на</w:t>
      </w:r>
      <w:r w:rsidR="00536BC4" w:rsidRPr="0090476D">
        <w:rPr>
          <w:rFonts w:ascii="Times New Roman" w:hAnsi="Times New Roman" w:cs="Times New Roman"/>
          <w:sz w:val="24"/>
          <w:szCs w:val="24"/>
        </w:rPr>
        <w:t xml:space="preserve"> 201</w:t>
      </w:r>
      <w:r w:rsidR="00A673C8">
        <w:rPr>
          <w:rFonts w:ascii="Times New Roman" w:hAnsi="Times New Roman" w:cs="Times New Roman"/>
          <w:sz w:val="24"/>
          <w:szCs w:val="24"/>
        </w:rPr>
        <w:t>8 - 2022</w:t>
      </w:r>
      <w:r w:rsidR="00536BC4" w:rsidRPr="0090476D">
        <w:rPr>
          <w:rFonts w:ascii="Times New Roman" w:hAnsi="Times New Roman" w:cs="Times New Roman"/>
          <w:sz w:val="24"/>
          <w:szCs w:val="24"/>
        </w:rPr>
        <w:t xml:space="preserve"> год</w:t>
      </w:r>
      <w:r w:rsidR="00A673C8">
        <w:rPr>
          <w:rFonts w:ascii="Times New Roman" w:hAnsi="Times New Roman" w:cs="Times New Roman"/>
          <w:sz w:val="24"/>
          <w:szCs w:val="24"/>
        </w:rPr>
        <w:t>ы</w:t>
      </w:r>
      <w:r w:rsidR="00536BC4" w:rsidRPr="0090476D">
        <w:rPr>
          <w:rFonts w:ascii="Times New Roman" w:hAnsi="Times New Roman" w:cs="Times New Roman"/>
          <w:sz w:val="24"/>
          <w:szCs w:val="24"/>
        </w:rPr>
        <w:t>»</w:t>
      </w:r>
      <w:r w:rsidR="00A673C8">
        <w:rPr>
          <w:rFonts w:ascii="Times New Roman" w:hAnsi="Times New Roman" w:cs="Times New Roman"/>
          <w:sz w:val="24"/>
          <w:szCs w:val="24"/>
        </w:rPr>
        <w:t xml:space="preserve">, </w:t>
      </w:r>
      <w:r w:rsidR="00A673C8" w:rsidRPr="0090476D">
        <w:rPr>
          <w:rFonts w:ascii="Times New Roman" w:eastAsia="Times New Roman" w:hAnsi="Times New Roman" w:cs="Times New Roman"/>
          <w:sz w:val="24"/>
          <w:szCs w:val="24"/>
        </w:rPr>
        <w:t>подлежащей обязательному благоустройству в 201</w:t>
      </w:r>
      <w:r w:rsidR="00A673C8">
        <w:rPr>
          <w:rFonts w:ascii="Times New Roman" w:eastAsia="Times New Roman" w:hAnsi="Times New Roman" w:cs="Times New Roman"/>
          <w:sz w:val="24"/>
          <w:szCs w:val="24"/>
        </w:rPr>
        <w:t>8</w:t>
      </w:r>
      <w:r w:rsidR="00A673C8" w:rsidRPr="0090476D">
        <w:rPr>
          <w:rFonts w:ascii="Times New Roman" w:eastAsia="Times New Roman" w:hAnsi="Times New Roman" w:cs="Times New Roman"/>
          <w:sz w:val="24"/>
          <w:szCs w:val="24"/>
        </w:rPr>
        <w:t xml:space="preserve"> году</w:t>
      </w:r>
    </w:p>
    <w:p w:rsidR="00536BC4" w:rsidRPr="0090476D" w:rsidRDefault="00536BC4"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г. Вольск                               </w:t>
      </w:r>
      <w:r w:rsidR="00A269D2">
        <w:rPr>
          <w:rFonts w:ascii="Times New Roman" w:hAnsi="Times New Roman" w:cs="Times New Roman"/>
          <w:sz w:val="24"/>
          <w:szCs w:val="24"/>
        </w:rPr>
        <w:t xml:space="preserve">                                  </w:t>
      </w:r>
      <w:r w:rsidRPr="0090476D">
        <w:rPr>
          <w:rFonts w:ascii="Times New Roman" w:hAnsi="Times New Roman" w:cs="Times New Roman"/>
          <w:sz w:val="24"/>
          <w:szCs w:val="24"/>
        </w:rPr>
        <w:t xml:space="preserve">                                                </w:t>
      </w:r>
      <w:r w:rsidR="00A673C8">
        <w:rPr>
          <w:rFonts w:ascii="Times New Roman" w:hAnsi="Times New Roman" w:cs="Times New Roman"/>
          <w:sz w:val="24"/>
          <w:szCs w:val="24"/>
        </w:rPr>
        <w:t>1</w:t>
      </w:r>
      <w:r w:rsidRPr="0090476D">
        <w:rPr>
          <w:rFonts w:ascii="Times New Roman" w:hAnsi="Times New Roman" w:cs="Times New Roman"/>
          <w:sz w:val="24"/>
          <w:szCs w:val="24"/>
        </w:rPr>
        <w:t>5.</w:t>
      </w:r>
      <w:r w:rsidR="00A673C8">
        <w:rPr>
          <w:rFonts w:ascii="Times New Roman" w:hAnsi="Times New Roman" w:cs="Times New Roman"/>
          <w:sz w:val="24"/>
          <w:szCs w:val="24"/>
        </w:rPr>
        <w:t>11</w:t>
      </w:r>
      <w:r w:rsidRPr="0090476D">
        <w:rPr>
          <w:rFonts w:ascii="Times New Roman" w:hAnsi="Times New Roman" w:cs="Times New Roman"/>
          <w:sz w:val="24"/>
          <w:szCs w:val="24"/>
        </w:rPr>
        <w:t>.2017 года</w:t>
      </w:r>
    </w:p>
    <w:p w:rsidR="00536BC4" w:rsidRPr="0090476D" w:rsidRDefault="00536BC4" w:rsidP="00FE1FCE">
      <w:pPr>
        <w:spacing w:after="0" w:line="240" w:lineRule="auto"/>
        <w:jc w:val="both"/>
        <w:rPr>
          <w:rFonts w:ascii="Times New Roman" w:hAnsi="Times New Roman" w:cs="Times New Roman"/>
          <w:sz w:val="24"/>
          <w:szCs w:val="24"/>
        </w:rPr>
      </w:pPr>
      <w:proofErr w:type="gramStart"/>
      <w:r w:rsidRPr="0090476D">
        <w:rPr>
          <w:rFonts w:ascii="Times New Roman" w:hAnsi="Times New Roman" w:cs="Times New Roman"/>
          <w:sz w:val="24"/>
          <w:szCs w:val="24"/>
        </w:rPr>
        <w:t xml:space="preserve">Место проведения:        </w:t>
      </w:r>
      <w:r w:rsidR="009752E4">
        <w:rPr>
          <w:rFonts w:ascii="Times New Roman" w:hAnsi="Times New Roman" w:cs="Times New Roman"/>
          <w:sz w:val="24"/>
          <w:szCs w:val="24"/>
        </w:rPr>
        <w:t xml:space="preserve">  </w:t>
      </w:r>
      <w:r w:rsidRPr="0090476D">
        <w:rPr>
          <w:rFonts w:ascii="Times New Roman" w:hAnsi="Times New Roman" w:cs="Times New Roman"/>
          <w:sz w:val="24"/>
          <w:szCs w:val="24"/>
        </w:rPr>
        <w:t xml:space="preserve">    г. Вольск, ул. Октябрьская, д. 114, большой зал администрации</w:t>
      </w:r>
      <w:proofErr w:type="gramEnd"/>
    </w:p>
    <w:p w:rsidR="00F436AD" w:rsidRPr="0090476D" w:rsidRDefault="00536BC4"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Время проведения:                     </w:t>
      </w:r>
      <w:r w:rsidR="00F436AD" w:rsidRPr="0090476D">
        <w:rPr>
          <w:rFonts w:ascii="Times New Roman" w:hAnsi="Times New Roman" w:cs="Times New Roman"/>
          <w:sz w:val="24"/>
          <w:szCs w:val="24"/>
        </w:rPr>
        <w:t>15.00 часов местного времени</w:t>
      </w:r>
    </w:p>
    <w:p w:rsidR="00CA6BE5" w:rsidRPr="0090476D" w:rsidRDefault="00CA6BE5" w:rsidP="00FE1FCE">
      <w:pPr>
        <w:spacing w:after="0" w:line="240" w:lineRule="auto"/>
        <w:jc w:val="both"/>
        <w:rPr>
          <w:rFonts w:ascii="Times New Roman" w:hAnsi="Times New Roman" w:cs="Times New Roman"/>
          <w:sz w:val="24"/>
          <w:szCs w:val="24"/>
        </w:rPr>
      </w:pPr>
    </w:p>
    <w:p w:rsidR="00F436AD" w:rsidRPr="0090476D" w:rsidRDefault="00F436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Присутствовали:</w:t>
      </w:r>
    </w:p>
    <w:p w:rsidR="003149DE" w:rsidRDefault="00F436AD" w:rsidP="003149DE">
      <w:pPr>
        <w:spacing w:after="0" w:line="240" w:lineRule="auto"/>
        <w:rPr>
          <w:rFonts w:ascii="Times New Roman" w:hAnsi="Times New Roman" w:cs="Times New Roman"/>
          <w:b/>
          <w:bCs/>
          <w:sz w:val="24"/>
          <w:szCs w:val="24"/>
        </w:rPr>
      </w:pPr>
      <w:r w:rsidRPr="0090476D">
        <w:rPr>
          <w:rFonts w:ascii="Times New Roman" w:hAnsi="Times New Roman" w:cs="Times New Roman"/>
          <w:sz w:val="24"/>
          <w:szCs w:val="24"/>
        </w:rPr>
        <w:t>Члены межведомственной комиссии по проведению общественного обсуждения</w:t>
      </w:r>
      <w:r w:rsidR="009B0E1D">
        <w:rPr>
          <w:rFonts w:ascii="Times New Roman" w:hAnsi="Times New Roman" w:cs="Times New Roman"/>
          <w:sz w:val="24"/>
          <w:szCs w:val="24"/>
        </w:rPr>
        <w:t>:</w:t>
      </w:r>
      <w:r w:rsidR="003149DE" w:rsidRPr="003149DE">
        <w:rPr>
          <w:rFonts w:ascii="Times New Roman" w:hAnsi="Times New Roman" w:cs="Times New Roman"/>
          <w:b/>
          <w:bCs/>
          <w:sz w:val="24"/>
          <w:szCs w:val="24"/>
        </w:rPr>
        <w:t xml:space="preserve"> </w:t>
      </w:r>
    </w:p>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Председатель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A673C8" w:rsidP="00CC50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Лабутин</w:t>
            </w:r>
            <w:r w:rsidR="003149DE" w:rsidRPr="0090476D">
              <w:rPr>
                <w:rFonts w:ascii="Times New Roman" w:hAnsi="Times New Roman" w:cs="Times New Roman"/>
                <w:b/>
                <w:sz w:val="24"/>
                <w:szCs w:val="24"/>
              </w:rPr>
              <w:t xml:space="preserve"> В.В.    </w:t>
            </w:r>
          </w:p>
        </w:tc>
        <w:tc>
          <w:tcPr>
            <w:tcW w:w="5319" w:type="dxa"/>
          </w:tcPr>
          <w:p w:rsidR="003149DE" w:rsidRPr="0090476D" w:rsidRDefault="00894E26" w:rsidP="00894E2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исполняющего обязанности </w:t>
            </w:r>
            <w:r w:rsidRPr="0090476D">
              <w:rPr>
                <w:rFonts w:ascii="Times New Roman" w:hAnsi="Times New Roman" w:cs="Times New Roman"/>
                <w:sz w:val="24"/>
                <w:szCs w:val="24"/>
              </w:rPr>
              <w:t xml:space="preserve">заместителя главы администрации Вольского муниципального района по </w:t>
            </w:r>
            <w:r>
              <w:rPr>
                <w:rFonts w:ascii="Times New Roman" w:hAnsi="Times New Roman" w:cs="Times New Roman"/>
                <w:sz w:val="24"/>
                <w:szCs w:val="24"/>
              </w:rPr>
              <w:t>муниципальному хозяйству и градостроительству</w:t>
            </w:r>
            <w:r w:rsidRPr="0090476D">
              <w:rPr>
                <w:rFonts w:ascii="Times New Roman" w:hAnsi="Times New Roman" w:cs="Times New Roman"/>
                <w:sz w:val="24"/>
                <w:szCs w:val="24"/>
                <w:lang w:eastAsia="zh-CN"/>
              </w:rPr>
              <w:t xml:space="preserve"> </w:t>
            </w:r>
            <w:r w:rsidR="003149DE" w:rsidRPr="0090476D">
              <w:rPr>
                <w:rFonts w:ascii="Times New Roman" w:hAnsi="Times New Roman" w:cs="Times New Roman"/>
                <w:sz w:val="24"/>
                <w:szCs w:val="24"/>
                <w:lang w:eastAsia="zh-CN"/>
              </w:rPr>
              <w:t>(по согласованию)</w:t>
            </w:r>
          </w:p>
        </w:tc>
      </w:tr>
    </w:tbl>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Заместитель председателя комиссии:</w:t>
      </w:r>
    </w:p>
    <w:tbl>
      <w:tblPr>
        <w:tblW w:w="9747" w:type="dxa"/>
        <w:tblLayout w:type="fixed"/>
        <w:tblLook w:val="0000"/>
      </w:tblPr>
      <w:tblGrid>
        <w:gridCol w:w="4428"/>
        <w:gridCol w:w="5319"/>
      </w:tblGrid>
      <w:tr w:rsidR="003149DE" w:rsidRPr="0090476D" w:rsidTr="00CC500D">
        <w:tc>
          <w:tcPr>
            <w:tcW w:w="4428" w:type="dxa"/>
          </w:tcPr>
          <w:p w:rsidR="003149DE" w:rsidRPr="0090476D" w:rsidRDefault="003149DE" w:rsidP="00CC500D">
            <w:pPr>
              <w:spacing w:after="0" w:line="240" w:lineRule="auto"/>
              <w:rPr>
                <w:rFonts w:ascii="Times New Roman" w:hAnsi="Times New Roman" w:cs="Times New Roman"/>
                <w:sz w:val="24"/>
                <w:szCs w:val="24"/>
              </w:rPr>
            </w:pPr>
            <w:proofErr w:type="spellStart"/>
            <w:r w:rsidRPr="0090476D">
              <w:rPr>
                <w:rFonts w:ascii="Times New Roman" w:hAnsi="Times New Roman" w:cs="Times New Roman"/>
                <w:b/>
                <w:sz w:val="24"/>
                <w:szCs w:val="24"/>
              </w:rPr>
              <w:t>Долотова</w:t>
            </w:r>
            <w:proofErr w:type="spellEnd"/>
            <w:r w:rsidRPr="0090476D">
              <w:rPr>
                <w:rFonts w:ascii="Times New Roman" w:hAnsi="Times New Roman" w:cs="Times New Roman"/>
                <w:b/>
                <w:sz w:val="24"/>
                <w:szCs w:val="24"/>
              </w:rPr>
              <w:t xml:space="preserve"> И.Г.</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pacing w:after="0" w:line="240" w:lineRule="auto"/>
              <w:rPr>
                <w:rFonts w:ascii="Times New Roman" w:hAnsi="Times New Roman" w:cs="Times New Roman"/>
                <w:b/>
                <w:sz w:val="24"/>
                <w:szCs w:val="24"/>
              </w:rPr>
            </w:pPr>
          </w:p>
          <w:p w:rsidR="003149DE" w:rsidRPr="0090476D" w:rsidRDefault="003149DE" w:rsidP="00CC500D">
            <w:pPr>
              <w:spacing w:after="0" w:line="240" w:lineRule="auto"/>
              <w:rPr>
                <w:rFonts w:ascii="Times New Roman" w:hAnsi="Times New Roman" w:cs="Times New Roman"/>
                <w:b/>
                <w:sz w:val="24"/>
                <w:szCs w:val="24"/>
              </w:rPr>
            </w:pPr>
          </w:p>
        </w:tc>
        <w:tc>
          <w:tcPr>
            <w:tcW w:w="5319" w:type="dxa"/>
          </w:tcPr>
          <w:p w:rsidR="003149DE" w:rsidRPr="0090476D" w:rsidRDefault="003149DE" w:rsidP="006D4664">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Исполняющий обязанности главы муниципального образования город Вольск, куратор проекта </w:t>
            </w:r>
          </w:p>
        </w:tc>
      </w:tr>
    </w:tbl>
    <w:p w:rsidR="003149DE" w:rsidRPr="0090476D" w:rsidRDefault="003149DE" w:rsidP="003149DE">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Секретарь комиссии:</w:t>
      </w:r>
    </w:p>
    <w:tbl>
      <w:tblPr>
        <w:tblW w:w="9747" w:type="dxa"/>
        <w:tblLayout w:type="fixed"/>
        <w:tblLook w:val="0000"/>
      </w:tblPr>
      <w:tblGrid>
        <w:gridCol w:w="4428"/>
        <w:gridCol w:w="5319"/>
      </w:tblGrid>
      <w:tr w:rsidR="003149DE" w:rsidRPr="0090476D" w:rsidTr="00CC500D">
        <w:tc>
          <w:tcPr>
            <w:tcW w:w="4428" w:type="dxa"/>
          </w:tcPr>
          <w:p w:rsidR="003149DE"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 xml:space="preserve">Платонова С.В. </w:t>
            </w: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Pr="006D4664" w:rsidRDefault="006D4664" w:rsidP="00CC500D">
            <w:pPr>
              <w:snapToGrid w:val="0"/>
              <w:spacing w:after="0" w:line="240" w:lineRule="auto"/>
              <w:rPr>
                <w:rFonts w:ascii="Times New Roman" w:hAnsi="Times New Roman" w:cs="Times New Roman"/>
                <w:b/>
                <w:sz w:val="24"/>
                <w:szCs w:val="24"/>
              </w:rPr>
            </w:pPr>
            <w:proofErr w:type="spellStart"/>
            <w:r w:rsidRPr="006D4664">
              <w:rPr>
                <w:rFonts w:ascii="Times New Roman" w:hAnsi="Times New Roman" w:cs="Times New Roman"/>
                <w:b/>
                <w:sz w:val="24"/>
                <w:szCs w:val="24"/>
              </w:rPr>
              <w:t>Ковинская</w:t>
            </w:r>
            <w:proofErr w:type="spellEnd"/>
            <w:r w:rsidRPr="006D4664">
              <w:rPr>
                <w:rFonts w:ascii="Times New Roman" w:hAnsi="Times New Roman" w:cs="Times New Roman"/>
                <w:b/>
                <w:sz w:val="24"/>
                <w:szCs w:val="24"/>
              </w:rPr>
              <w:t xml:space="preserve"> Т.Н.</w:t>
            </w:r>
          </w:p>
        </w:tc>
        <w:tc>
          <w:tcPr>
            <w:tcW w:w="5319" w:type="dxa"/>
          </w:tcPr>
          <w:p w:rsidR="003149DE"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Заместитель начальника управления муниципального хозяйства администрации Вольского муниципального района (по согласованию)</w:t>
            </w:r>
          </w:p>
          <w:p w:rsidR="006D4664" w:rsidRPr="0090476D" w:rsidRDefault="006D4664" w:rsidP="00CC500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Вольского муниципального Собрания (по согласованию)</w:t>
            </w:r>
          </w:p>
        </w:tc>
      </w:tr>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Аллазов</w:t>
            </w:r>
            <w:proofErr w:type="spellEnd"/>
            <w:r w:rsidRPr="0090476D">
              <w:rPr>
                <w:rFonts w:ascii="Times New Roman" w:hAnsi="Times New Roman" w:cs="Times New Roman"/>
                <w:b/>
                <w:sz w:val="24"/>
                <w:szCs w:val="24"/>
              </w:rPr>
              <w:t xml:space="preserve"> И.В.</w:t>
            </w:r>
          </w:p>
          <w:p w:rsidR="003149DE"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Жуковский М.Г.</w:t>
            </w: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
          <w:p w:rsidR="006D4664" w:rsidRDefault="006D4664" w:rsidP="00CC500D">
            <w:pPr>
              <w:snapToGri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Зубрицкий</w:t>
            </w:r>
            <w:proofErr w:type="spellEnd"/>
            <w:r>
              <w:rPr>
                <w:rFonts w:ascii="Times New Roman" w:hAnsi="Times New Roman" w:cs="Times New Roman"/>
                <w:b/>
                <w:sz w:val="24"/>
                <w:szCs w:val="24"/>
              </w:rPr>
              <w:t xml:space="preserve"> А.И.</w:t>
            </w:r>
          </w:p>
          <w:p w:rsidR="006D4664" w:rsidRDefault="006D4664" w:rsidP="00CC500D">
            <w:pPr>
              <w:snapToGrid w:val="0"/>
              <w:spacing w:after="0" w:line="240" w:lineRule="auto"/>
              <w:rPr>
                <w:rFonts w:ascii="Times New Roman" w:hAnsi="Times New Roman" w:cs="Times New Roman"/>
                <w:b/>
                <w:sz w:val="24"/>
                <w:szCs w:val="24"/>
              </w:rPr>
            </w:pPr>
          </w:p>
          <w:p w:rsidR="006D4664" w:rsidRPr="0090476D" w:rsidRDefault="006D4664" w:rsidP="00CC50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Кирсанова О.А.</w:t>
            </w: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отдела по взаимодействию со СМИ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Региональный координатор проекта ОНФ «Комфортная городская  среда», член Регионального штаба ОНФ, руководителя Рабочей группы (тематической платформы) РШ ОНФ «Качество повседневной жизни», эксперт федеральной рабочей группы ОНФ «Качество повседневной жизни» (по согласованию)</w:t>
            </w:r>
          </w:p>
          <w:p w:rsidR="003149DE" w:rsidRDefault="006D4664" w:rsidP="00CC500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общественной палаты Вольского муниципального района (по согласованию)</w:t>
            </w:r>
          </w:p>
          <w:p w:rsidR="006D4664" w:rsidRPr="0090476D" w:rsidRDefault="006D4664" w:rsidP="006D466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 Вольского муниципального Собрания (по согласованию)</w:t>
            </w:r>
          </w:p>
        </w:tc>
      </w:tr>
      <w:tr w:rsidR="003149DE" w:rsidRPr="0090476D" w:rsidTr="00CC500D">
        <w:tc>
          <w:tcPr>
            <w:tcW w:w="4428" w:type="dxa"/>
          </w:tcPr>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Литвинович</w:t>
            </w:r>
            <w:proofErr w:type="spellEnd"/>
            <w:r w:rsidRPr="0090476D">
              <w:rPr>
                <w:rFonts w:ascii="Times New Roman" w:hAnsi="Times New Roman" w:cs="Times New Roman"/>
                <w:b/>
                <w:sz w:val="24"/>
                <w:szCs w:val="24"/>
              </w:rPr>
              <w:t xml:space="preserve"> В.Г.</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Алексеева Я.А.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t>Валова</w:t>
            </w:r>
            <w:proofErr w:type="spellEnd"/>
            <w:r w:rsidRPr="0090476D">
              <w:rPr>
                <w:rFonts w:ascii="Times New Roman" w:hAnsi="Times New Roman" w:cs="Times New Roman"/>
                <w:b/>
                <w:sz w:val="24"/>
                <w:szCs w:val="24"/>
              </w:rPr>
              <w:t xml:space="preserve"> Н.А.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r w:rsidRPr="0090476D">
              <w:rPr>
                <w:rFonts w:ascii="Times New Roman" w:hAnsi="Times New Roman" w:cs="Times New Roman"/>
                <w:b/>
                <w:sz w:val="24"/>
                <w:szCs w:val="24"/>
              </w:rPr>
              <w:t>Большаков А.А.</w:t>
            </w:r>
          </w:p>
          <w:p w:rsidR="003149DE" w:rsidRPr="0090476D" w:rsidRDefault="003149DE" w:rsidP="00CC500D">
            <w:pPr>
              <w:snapToGrid w:val="0"/>
              <w:spacing w:after="0" w:line="240" w:lineRule="auto"/>
              <w:rPr>
                <w:rFonts w:ascii="Times New Roman" w:hAnsi="Times New Roman" w:cs="Times New Roman"/>
                <w:b/>
                <w:sz w:val="24"/>
                <w:szCs w:val="24"/>
              </w:rPr>
            </w:pPr>
          </w:p>
          <w:p w:rsidR="003149DE" w:rsidRPr="0090476D" w:rsidRDefault="003149DE" w:rsidP="00CC500D">
            <w:pPr>
              <w:snapToGrid w:val="0"/>
              <w:spacing w:after="0" w:line="240" w:lineRule="auto"/>
              <w:rPr>
                <w:rFonts w:ascii="Times New Roman" w:hAnsi="Times New Roman" w:cs="Times New Roman"/>
                <w:b/>
                <w:sz w:val="24"/>
                <w:szCs w:val="24"/>
              </w:rPr>
            </w:pPr>
            <w:proofErr w:type="spellStart"/>
            <w:r w:rsidRPr="0090476D">
              <w:rPr>
                <w:rFonts w:ascii="Times New Roman" w:hAnsi="Times New Roman" w:cs="Times New Roman"/>
                <w:b/>
                <w:sz w:val="24"/>
                <w:szCs w:val="24"/>
              </w:rPr>
              <w:lastRenderedPageBreak/>
              <w:t>Абибов</w:t>
            </w:r>
            <w:proofErr w:type="spellEnd"/>
            <w:r w:rsidRPr="0090476D">
              <w:rPr>
                <w:rFonts w:ascii="Times New Roman" w:hAnsi="Times New Roman" w:cs="Times New Roman"/>
                <w:b/>
                <w:sz w:val="24"/>
                <w:szCs w:val="24"/>
              </w:rPr>
              <w:t xml:space="preserve"> А.К.</w:t>
            </w:r>
          </w:p>
          <w:p w:rsidR="003149DE" w:rsidRPr="0090476D" w:rsidRDefault="003149DE" w:rsidP="00CC500D">
            <w:pPr>
              <w:snapToGrid w:val="0"/>
              <w:spacing w:after="0" w:line="240" w:lineRule="auto"/>
              <w:rPr>
                <w:rFonts w:ascii="Times New Roman" w:hAnsi="Times New Roman" w:cs="Times New Roman"/>
                <w:b/>
                <w:sz w:val="24"/>
                <w:szCs w:val="24"/>
              </w:rPr>
            </w:pPr>
          </w:p>
        </w:tc>
        <w:tc>
          <w:tcPr>
            <w:tcW w:w="5319" w:type="dxa"/>
          </w:tcPr>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lastRenderedPageBreak/>
              <w:t>Председатель Координационного Совета по развитию малого предпринимательства при Главе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управления правового обеспечения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Начальник отдела землеустройства и градостроительной деятельности администрации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Член Общественной палаты Вольского муниципального района (по согласованию)</w:t>
            </w:r>
          </w:p>
          <w:p w:rsidR="003149DE" w:rsidRPr="0090476D" w:rsidRDefault="003149DE" w:rsidP="00CC500D">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lastRenderedPageBreak/>
              <w:t>Депутат Вольского муниципального Собрания, член Общественной палаты Вольского муниципального района (по согласованию)</w:t>
            </w:r>
            <w:r>
              <w:rPr>
                <w:rFonts w:ascii="Times New Roman" w:hAnsi="Times New Roman" w:cs="Times New Roman"/>
                <w:sz w:val="24"/>
                <w:szCs w:val="24"/>
              </w:rPr>
              <w:t>.</w:t>
            </w:r>
          </w:p>
        </w:tc>
      </w:tr>
    </w:tbl>
    <w:p w:rsidR="00536BC4" w:rsidRPr="0090476D" w:rsidRDefault="00CE17F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lastRenderedPageBreak/>
        <w:t>Представители собственников многоквартирных домов, управляющих организаций, жители муниципального образования город Вольск</w:t>
      </w:r>
      <w:r w:rsidR="009B0E1D">
        <w:rPr>
          <w:rFonts w:ascii="Times New Roman" w:hAnsi="Times New Roman" w:cs="Times New Roman"/>
          <w:sz w:val="24"/>
          <w:szCs w:val="24"/>
        </w:rPr>
        <w:t xml:space="preserve"> в количестве 32 человек</w:t>
      </w:r>
      <w:r w:rsidRPr="0090476D">
        <w:rPr>
          <w:rFonts w:ascii="Times New Roman" w:hAnsi="Times New Roman" w:cs="Times New Roman"/>
          <w:sz w:val="24"/>
          <w:szCs w:val="24"/>
        </w:rPr>
        <w:t xml:space="preserve">, представители СМИ в количестве – </w:t>
      </w:r>
      <w:r w:rsidR="00EA463C">
        <w:rPr>
          <w:rFonts w:ascii="Times New Roman" w:hAnsi="Times New Roman" w:cs="Times New Roman"/>
          <w:sz w:val="24"/>
          <w:szCs w:val="24"/>
        </w:rPr>
        <w:t>4</w:t>
      </w:r>
      <w:r w:rsidRPr="0090476D">
        <w:rPr>
          <w:rFonts w:ascii="Times New Roman" w:hAnsi="Times New Roman" w:cs="Times New Roman"/>
          <w:sz w:val="24"/>
          <w:szCs w:val="24"/>
        </w:rPr>
        <w:t xml:space="preserve"> человек.</w:t>
      </w:r>
    </w:p>
    <w:p w:rsidR="0098298C" w:rsidRPr="0090476D" w:rsidRDefault="0098298C" w:rsidP="00FE1FCE">
      <w:pPr>
        <w:spacing w:after="0" w:line="240" w:lineRule="auto"/>
        <w:jc w:val="both"/>
        <w:rPr>
          <w:rFonts w:ascii="Times New Roman" w:hAnsi="Times New Roman" w:cs="Times New Roman"/>
          <w:sz w:val="24"/>
          <w:szCs w:val="24"/>
        </w:rPr>
      </w:pPr>
    </w:p>
    <w:p w:rsidR="00CE17F1" w:rsidRPr="0090476D" w:rsidRDefault="00CE17F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Повестка дня:</w:t>
      </w:r>
    </w:p>
    <w:p w:rsidR="00862EAD" w:rsidRPr="0090476D" w:rsidRDefault="00862E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Обсуждение проекта муниципальной программы «</w:t>
      </w:r>
      <w:r w:rsidR="00A673C8"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A673C8">
        <w:rPr>
          <w:rFonts w:ascii="Times New Roman" w:hAnsi="Times New Roman" w:cs="Times New Roman"/>
          <w:sz w:val="24"/>
          <w:szCs w:val="24"/>
        </w:rPr>
        <w:t>на</w:t>
      </w:r>
      <w:r w:rsidR="00A673C8" w:rsidRPr="0090476D">
        <w:rPr>
          <w:rFonts w:ascii="Times New Roman" w:hAnsi="Times New Roman" w:cs="Times New Roman"/>
          <w:sz w:val="24"/>
          <w:szCs w:val="24"/>
        </w:rPr>
        <w:t xml:space="preserve"> 201</w:t>
      </w:r>
      <w:r w:rsidR="00A673C8">
        <w:rPr>
          <w:rFonts w:ascii="Times New Roman" w:hAnsi="Times New Roman" w:cs="Times New Roman"/>
          <w:sz w:val="24"/>
          <w:szCs w:val="24"/>
        </w:rPr>
        <w:t>8 - 2022</w:t>
      </w:r>
      <w:r w:rsidR="00A673C8" w:rsidRPr="0090476D">
        <w:rPr>
          <w:rFonts w:ascii="Times New Roman" w:hAnsi="Times New Roman" w:cs="Times New Roman"/>
          <w:sz w:val="24"/>
          <w:szCs w:val="24"/>
        </w:rPr>
        <w:t xml:space="preserve"> год</w:t>
      </w:r>
      <w:r w:rsidR="00A673C8">
        <w:rPr>
          <w:rFonts w:ascii="Times New Roman" w:hAnsi="Times New Roman" w:cs="Times New Roman"/>
          <w:sz w:val="24"/>
          <w:szCs w:val="24"/>
        </w:rPr>
        <w:t>ы</w:t>
      </w:r>
      <w:r w:rsidRPr="0090476D">
        <w:rPr>
          <w:rFonts w:ascii="Times New Roman" w:hAnsi="Times New Roman" w:cs="Times New Roman"/>
          <w:sz w:val="24"/>
          <w:szCs w:val="24"/>
        </w:rPr>
        <w:t>»</w:t>
      </w:r>
      <w:r w:rsidR="00894E26">
        <w:rPr>
          <w:rFonts w:ascii="Times New Roman" w:hAnsi="Times New Roman" w:cs="Times New Roman"/>
          <w:sz w:val="24"/>
          <w:szCs w:val="24"/>
        </w:rPr>
        <w:t>,</w:t>
      </w:r>
      <w:r w:rsidR="00894E26" w:rsidRPr="00894E26">
        <w:rPr>
          <w:rFonts w:ascii="Times New Roman" w:eastAsia="Times New Roman" w:hAnsi="Times New Roman" w:cs="Times New Roman"/>
          <w:sz w:val="24"/>
          <w:szCs w:val="24"/>
        </w:rPr>
        <w:t xml:space="preserve"> </w:t>
      </w:r>
      <w:r w:rsidR="00894E26" w:rsidRPr="0090476D">
        <w:rPr>
          <w:rFonts w:ascii="Times New Roman" w:eastAsia="Times New Roman" w:hAnsi="Times New Roman" w:cs="Times New Roman"/>
          <w:sz w:val="24"/>
          <w:szCs w:val="24"/>
        </w:rPr>
        <w:t>подлежащей обязательному благоустройству в 201</w:t>
      </w:r>
      <w:r w:rsidR="00894E26">
        <w:rPr>
          <w:rFonts w:ascii="Times New Roman" w:eastAsia="Times New Roman" w:hAnsi="Times New Roman" w:cs="Times New Roman"/>
          <w:sz w:val="24"/>
          <w:szCs w:val="24"/>
        </w:rPr>
        <w:t>8</w:t>
      </w:r>
      <w:r w:rsidR="00894E26" w:rsidRPr="0090476D">
        <w:rPr>
          <w:rFonts w:ascii="Times New Roman" w:eastAsia="Times New Roman" w:hAnsi="Times New Roman" w:cs="Times New Roman"/>
          <w:sz w:val="24"/>
          <w:szCs w:val="24"/>
        </w:rPr>
        <w:t xml:space="preserve"> году</w:t>
      </w:r>
      <w:r w:rsidRPr="0090476D">
        <w:rPr>
          <w:rFonts w:ascii="Times New Roman" w:hAnsi="Times New Roman" w:cs="Times New Roman"/>
          <w:sz w:val="24"/>
          <w:szCs w:val="24"/>
        </w:rPr>
        <w:t>.</w:t>
      </w:r>
    </w:p>
    <w:p w:rsidR="00862EAD" w:rsidRPr="0090476D" w:rsidRDefault="00862EAD" w:rsidP="00FE1FCE">
      <w:pPr>
        <w:spacing w:after="0" w:line="240" w:lineRule="auto"/>
        <w:jc w:val="both"/>
        <w:rPr>
          <w:rFonts w:ascii="Times New Roman" w:hAnsi="Times New Roman" w:cs="Times New Roman"/>
          <w:sz w:val="24"/>
          <w:szCs w:val="24"/>
        </w:rPr>
      </w:pPr>
    </w:p>
    <w:p w:rsidR="00862EAD" w:rsidRDefault="00744961"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1. </w:t>
      </w:r>
      <w:r w:rsidR="00862EAD" w:rsidRPr="0090476D">
        <w:rPr>
          <w:rFonts w:ascii="Times New Roman" w:hAnsi="Times New Roman" w:cs="Times New Roman"/>
          <w:sz w:val="24"/>
          <w:szCs w:val="24"/>
        </w:rPr>
        <w:t>Вступительное слово Председателя комис</w:t>
      </w:r>
      <w:r w:rsidR="00894E26">
        <w:rPr>
          <w:rFonts w:ascii="Times New Roman" w:hAnsi="Times New Roman" w:cs="Times New Roman"/>
          <w:sz w:val="24"/>
          <w:szCs w:val="24"/>
        </w:rPr>
        <w:t xml:space="preserve">сии – исполняющего обязанности </w:t>
      </w:r>
      <w:r w:rsidR="00862EAD" w:rsidRPr="0090476D">
        <w:rPr>
          <w:rFonts w:ascii="Times New Roman" w:hAnsi="Times New Roman" w:cs="Times New Roman"/>
          <w:sz w:val="24"/>
          <w:szCs w:val="24"/>
        </w:rPr>
        <w:t xml:space="preserve">заместителя главы администрации Вольского муниципального района по </w:t>
      </w:r>
      <w:r w:rsidR="00894E26">
        <w:rPr>
          <w:rFonts w:ascii="Times New Roman" w:hAnsi="Times New Roman" w:cs="Times New Roman"/>
          <w:sz w:val="24"/>
          <w:szCs w:val="24"/>
        </w:rPr>
        <w:t>муниципальному хозяйству и градостроительству</w:t>
      </w:r>
      <w:r w:rsidR="00862EAD" w:rsidRPr="0090476D">
        <w:rPr>
          <w:rFonts w:ascii="Times New Roman" w:hAnsi="Times New Roman" w:cs="Times New Roman"/>
          <w:sz w:val="24"/>
          <w:szCs w:val="24"/>
        </w:rPr>
        <w:t xml:space="preserve">  </w:t>
      </w:r>
      <w:r w:rsidR="00A673C8">
        <w:rPr>
          <w:rFonts w:ascii="Times New Roman" w:hAnsi="Times New Roman" w:cs="Times New Roman"/>
          <w:sz w:val="24"/>
          <w:szCs w:val="24"/>
        </w:rPr>
        <w:t>Лабутина Владимира Викторовича</w:t>
      </w:r>
      <w:r w:rsidR="00862EAD" w:rsidRPr="0090476D">
        <w:rPr>
          <w:rFonts w:ascii="Times New Roman" w:hAnsi="Times New Roman" w:cs="Times New Roman"/>
          <w:sz w:val="24"/>
          <w:szCs w:val="24"/>
        </w:rPr>
        <w:t>.</w:t>
      </w:r>
    </w:p>
    <w:p w:rsidR="00A673C8" w:rsidRPr="0090476D" w:rsidRDefault="00A673C8" w:rsidP="00FE1FCE">
      <w:pPr>
        <w:spacing w:after="0" w:line="240" w:lineRule="auto"/>
        <w:jc w:val="both"/>
        <w:rPr>
          <w:rFonts w:ascii="Times New Roman" w:hAnsi="Times New Roman" w:cs="Times New Roman"/>
          <w:sz w:val="24"/>
          <w:szCs w:val="24"/>
        </w:rPr>
      </w:pPr>
    </w:p>
    <w:p w:rsidR="00BC6427" w:rsidRPr="0090476D" w:rsidRDefault="00BC6427" w:rsidP="00A673C8">
      <w:pPr>
        <w:spacing w:after="0" w:line="240" w:lineRule="auto"/>
        <w:jc w:val="center"/>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Уважаемые коллеги!</w:t>
      </w:r>
      <w:r w:rsidR="00744961" w:rsidRPr="0090476D">
        <w:rPr>
          <w:rFonts w:ascii="Times New Roman" w:hAnsi="Times New Roman" w:cs="Times New Roman"/>
          <w:sz w:val="24"/>
          <w:szCs w:val="24"/>
        </w:rPr>
        <w:t xml:space="preserve"> </w:t>
      </w:r>
      <w:r w:rsidRPr="0090476D">
        <w:rPr>
          <w:rFonts w:ascii="Times New Roman" w:eastAsia="Times New Roman" w:hAnsi="Times New Roman" w:cs="Times New Roman"/>
          <w:sz w:val="24"/>
          <w:szCs w:val="24"/>
        </w:rPr>
        <w:t>Уважаемые участники общественных обсуждений!</w:t>
      </w:r>
    </w:p>
    <w:p w:rsidR="00BC6427" w:rsidRPr="0090476D" w:rsidRDefault="00BC6427" w:rsidP="009B0E1D">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Проведение настоящих общественных обсуждений обусловлено постановлением Главы муниципального образования город Вольск Вольского муниципального района Саратовской области:</w:t>
      </w:r>
    </w:p>
    <w:p w:rsidR="00BC6427" w:rsidRPr="0090476D" w:rsidRDefault="009B0E1D" w:rsidP="009B0E1D">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6427" w:rsidRPr="0090476D">
        <w:rPr>
          <w:rFonts w:ascii="Times New Roman" w:eastAsia="Times New Roman" w:hAnsi="Times New Roman" w:cs="Times New Roman"/>
          <w:sz w:val="24"/>
          <w:szCs w:val="24"/>
        </w:rPr>
        <w:t>Об утверждении Порядка и сроков представления, рассмотрения и оценки предложений заинтересованных лиц о включении в муниципальную программу «</w:t>
      </w:r>
      <w:r w:rsidR="00A673C8"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A673C8">
        <w:rPr>
          <w:rFonts w:ascii="Times New Roman" w:hAnsi="Times New Roman" w:cs="Times New Roman"/>
          <w:sz w:val="24"/>
          <w:szCs w:val="24"/>
        </w:rPr>
        <w:t>на</w:t>
      </w:r>
      <w:r w:rsidR="00A673C8" w:rsidRPr="0090476D">
        <w:rPr>
          <w:rFonts w:ascii="Times New Roman" w:hAnsi="Times New Roman" w:cs="Times New Roman"/>
          <w:sz w:val="24"/>
          <w:szCs w:val="24"/>
        </w:rPr>
        <w:t xml:space="preserve"> 201</w:t>
      </w:r>
      <w:r w:rsidR="00A673C8">
        <w:rPr>
          <w:rFonts w:ascii="Times New Roman" w:hAnsi="Times New Roman" w:cs="Times New Roman"/>
          <w:sz w:val="24"/>
          <w:szCs w:val="24"/>
        </w:rPr>
        <w:t>8 - 2022</w:t>
      </w:r>
      <w:r w:rsidR="00A673C8" w:rsidRPr="0090476D">
        <w:rPr>
          <w:rFonts w:ascii="Times New Roman" w:hAnsi="Times New Roman" w:cs="Times New Roman"/>
          <w:sz w:val="24"/>
          <w:szCs w:val="24"/>
        </w:rPr>
        <w:t xml:space="preserve"> год</w:t>
      </w:r>
      <w:r w:rsidR="00A673C8">
        <w:rPr>
          <w:rFonts w:ascii="Times New Roman" w:hAnsi="Times New Roman" w:cs="Times New Roman"/>
          <w:sz w:val="24"/>
          <w:szCs w:val="24"/>
        </w:rPr>
        <w:t>ы</w:t>
      </w:r>
      <w:r w:rsidR="00BC6427" w:rsidRPr="0090476D">
        <w:rPr>
          <w:rFonts w:ascii="Times New Roman" w:eastAsia="Times New Roman" w:hAnsi="Times New Roman" w:cs="Times New Roman"/>
          <w:sz w:val="24"/>
          <w:szCs w:val="24"/>
        </w:rPr>
        <w:t>»</w:t>
      </w:r>
      <w:r w:rsidR="00A673C8">
        <w:rPr>
          <w:rFonts w:ascii="Times New Roman" w:eastAsia="Times New Roman" w:hAnsi="Times New Roman" w:cs="Times New Roman"/>
          <w:sz w:val="24"/>
          <w:szCs w:val="24"/>
        </w:rPr>
        <w:t>,</w:t>
      </w:r>
      <w:r w:rsidR="00BC6427" w:rsidRPr="0090476D">
        <w:rPr>
          <w:rFonts w:ascii="Times New Roman" w:eastAsia="Times New Roman" w:hAnsi="Times New Roman" w:cs="Times New Roman"/>
          <w:sz w:val="24"/>
          <w:szCs w:val="24"/>
        </w:rPr>
        <w:t xml:space="preserve"> подлежащей обязательному благоустройству в 201</w:t>
      </w:r>
      <w:r w:rsidR="00A673C8">
        <w:rPr>
          <w:rFonts w:ascii="Times New Roman" w:eastAsia="Times New Roman" w:hAnsi="Times New Roman" w:cs="Times New Roman"/>
          <w:sz w:val="24"/>
          <w:szCs w:val="24"/>
        </w:rPr>
        <w:t>8</w:t>
      </w:r>
      <w:r w:rsidR="00BC6427" w:rsidRPr="0090476D">
        <w:rPr>
          <w:rFonts w:ascii="Times New Roman" w:eastAsia="Times New Roman" w:hAnsi="Times New Roman" w:cs="Times New Roman"/>
          <w:sz w:val="24"/>
          <w:szCs w:val="24"/>
        </w:rPr>
        <w:t xml:space="preserve"> году;</w:t>
      </w:r>
    </w:p>
    <w:p w:rsidR="00BC6427" w:rsidRPr="0090476D" w:rsidRDefault="009B0E1D" w:rsidP="009B0E1D">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6427" w:rsidRPr="0090476D">
        <w:rPr>
          <w:rFonts w:ascii="Times New Roman" w:eastAsia="Times New Roman" w:hAnsi="Times New Roman" w:cs="Times New Roman"/>
          <w:sz w:val="24"/>
          <w:szCs w:val="24"/>
        </w:rPr>
        <w:t>Об утверждении порядка общественных обсуждений проекта муниципальной программы «</w:t>
      </w:r>
      <w:r w:rsidR="00894E26"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894E26">
        <w:rPr>
          <w:rFonts w:ascii="Times New Roman" w:hAnsi="Times New Roman" w:cs="Times New Roman"/>
          <w:sz w:val="24"/>
          <w:szCs w:val="24"/>
        </w:rPr>
        <w:t>на</w:t>
      </w:r>
      <w:r w:rsidR="00894E26" w:rsidRPr="0090476D">
        <w:rPr>
          <w:rFonts w:ascii="Times New Roman" w:hAnsi="Times New Roman" w:cs="Times New Roman"/>
          <w:sz w:val="24"/>
          <w:szCs w:val="24"/>
        </w:rPr>
        <w:t xml:space="preserve"> 201</w:t>
      </w:r>
      <w:r w:rsidR="00894E26">
        <w:rPr>
          <w:rFonts w:ascii="Times New Roman" w:hAnsi="Times New Roman" w:cs="Times New Roman"/>
          <w:sz w:val="24"/>
          <w:szCs w:val="24"/>
        </w:rPr>
        <w:t>8 - 2022</w:t>
      </w:r>
      <w:r w:rsidR="00894E26" w:rsidRPr="0090476D">
        <w:rPr>
          <w:rFonts w:ascii="Times New Roman" w:hAnsi="Times New Roman" w:cs="Times New Roman"/>
          <w:sz w:val="24"/>
          <w:szCs w:val="24"/>
        </w:rPr>
        <w:t xml:space="preserve"> год</w:t>
      </w:r>
      <w:r w:rsidR="00894E26">
        <w:rPr>
          <w:rFonts w:ascii="Times New Roman" w:hAnsi="Times New Roman" w:cs="Times New Roman"/>
          <w:sz w:val="24"/>
          <w:szCs w:val="24"/>
        </w:rPr>
        <w:t>ы</w:t>
      </w:r>
      <w:r w:rsidR="00BC6427" w:rsidRPr="0090476D">
        <w:rPr>
          <w:rFonts w:ascii="Times New Roman" w:eastAsia="Times New Roman" w:hAnsi="Times New Roman" w:cs="Times New Roman"/>
          <w:sz w:val="24"/>
          <w:szCs w:val="24"/>
        </w:rPr>
        <w:t>»</w:t>
      </w:r>
      <w:r w:rsidR="00A673C8">
        <w:rPr>
          <w:rFonts w:ascii="Times New Roman" w:eastAsia="Times New Roman" w:hAnsi="Times New Roman" w:cs="Times New Roman"/>
          <w:sz w:val="24"/>
          <w:szCs w:val="24"/>
        </w:rPr>
        <w:t xml:space="preserve">, </w:t>
      </w:r>
      <w:r w:rsidR="00A673C8" w:rsidRPr="0090476D">
        <w:rPr>
          <w:rFonts w:ascii="Times New Roman" w:eastAsia="Times New Roman" w:hAnsi="Times New Roman" w:cs="Times New Roman"/>
          <w:sz w:val="24"/>
          <w:szCs w:val="24"/>
        </w:rPr>
        <w:t>подлежащей обязательному благоустройству в 201</w:t>
      </w:r>
      <w:r w:rsidR="00A673C8">
        <w:rPr>
          <w:rFonts w:ascii="Times New Roman" w:eastAsia="Times New Roman" w:hAnsi="Times New Roman" w:cs="Times New Roman"/>
          <w:sz w:val="24"/>
          <w:szCs w:val="24"/>
        </w:rPr>
        <w:t>8</w:t>
      </w:r>
      <w:r w:rsidR="00A673C8" w:rsidRPr="0090476D">
        <w:rPr>
          <w:rFonts w:ascii="Times New Roman" w:eastAsia="Times New Roman" w:hAnsi="Times New Roman" w:cs="Times New Roman"/>
          <w:sz w:val="24"/>
          <w:szCs w:val="24"/>
        </w:rPr>
        <w:t xml:space="preserve"> году</w:t>
      </w:r>
      <w:r w:rsidR="00BC6427" w:rsidRPr="0090476D">
        <w:rPr>
          <w:rFonts w:ascii="Times New Roman" w:eastAsia="Times New Roman" w:hAnsi="Times New Roman" w:cs="Times New Roman"/>
          <w:sz w:val="24"/>
          <w:szCs w:val="24"/>
        </w:rPr>
        <w:t>.</w:t>
      </w:r>
    </w:p>
    <w:p w:rsidR="00BC6427" w:rsidRPr="0090476D" w:rsidRDefault="00BC6427" w:rsidP="009B0E1D">
      <w:pPr>
        <w:spacing w:after="0" w:line="240" w:lineRule="auto"/>
        <w:ind w:firstLine="709"/>
        <w:jc w:val="both"/>
        <w:rPr>
          <w:rFonts w:ascii="Times New Roman" w:eastAsia="Times New Roman" w:hAnsi="Times New Roman" w:cs="Times New Roman"/>
          <w:sz w:val="24"/>
          <w:szCs w:val="24"/>
        </w:rPr>
      </w:pPr>
      <w:proofErr w:type="gramStart"/>
      <w:r w:rsidRPr="0090476D">
        <w:rPr>
          <w:rFonts w:ascii="Times New Roman" w:eastAsia="Times New Roman" w:hAnsi="Times New Roman" w:cs="Times New Roman"/>
          <w:sz w:val="24"/>
          <w:szCs w:val="24"/>
        </w:rPr>
        <w:t>Процедура общественных обсуждений определена Федеральным законом РФ от 06.10.2003 г. № 131-ФЗ «Об общих принципах организации местного самоуправления в Российской Федерации», постановлением Правительства РФ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Саратовской области от</w:t>
      </w:r>
      <w:proofErr w:type="gramEnd"/>
      <w:r w:rsidRPr="0090476D">
        <w:rPr>
          <w:rFonts w:ascii="Times New Roman" w:eastAsia="Times New Roman" w:hAnsi="Times New Roman" w:cs="Times New Roman"/>
          <w:sz w:val="24"/>
          <w:szCs w:val="24"/>
        </w:rPr>
        <w:t xml:space="preserve"> 14.03.2017 г. № 109-П «</w:t>
      </w:r>
      <w:proofErr w:type="gramStart"/>
      <w:r w:rsidRPr="0090476D">
        <w:rPr>
          <w:rFonts w:ascii="Times New Roman" w:eastAsia="Times New Roman" w:hAnsi="Times New Roman" w:cs="Times New Roman"/>
          <w:sz w:val="24"/>
          <w:szCs w:val="24"/>
        </w:rPr>
        <w:t>О</w:t>
      </w:r>
      <w:proofErr w:type="gramEnd"/>
      <w:r w:rsidRPr="0090476D">
        <w:rPr>
          <w:rFonts w:ascii="Times New Roman" w:eastAsia="Times New Roman" w:hAnsi="Times New Roman" w:cs="Times New Roman"/>
          <w:sz w:val="24"/>
          <w:szCs w:val="24"/>
        </w:rPr>
        <w:t xml:space="preserve"> </w:t>
      </w:r>
      <w:proofErr w:type="gramStart"/>
      <w:r w:rsidRPr="0090476D">
        <w:rPr>
          <w:rFonts w:ascii="Times New Roman" w:eastAsia="Times New Roman" w:hAnsi="Times New Roman" w:cs="Times New Roman"/>
          <w:sz w:val="24"/>
          <w:szCs w:val="24"/>
        </w:rPr>
        <w:t>внесений</w:t>
      </w:r>
      <w:proofErr w:type="gramEnd"/>
      <w:r w:rsidRPr="0090476D">
        <w:rPr>
          <w:rFonts w:ascii="Times New Roman" w:eastAsia="Times New Roman" w:hAnsi="Times New Roman" w:cs="Times New Roman"/>
          <w:sz w:val="24"/>
          <w:szCs w:val="24"/>
        </w:rPr>
        <w:t xml:space="preserve"> изменений в государственную программу Саратовской области «Обеспечение населения доступным жильем и развитие жилищно-коммунальной инфраструктуры до 2020 года» и Уставом муниципального образования город Вольск. </w:t>
      </w:r>
    </w:p>
    <w:p w:rsidR="00BC6427" w:rsidRPr="0090476D" w:rsidRDefault="00BC6427" w:rsidP="00A673C8">
      <w:pPr>
        <w:snapToGrid w:val="0"/>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Для реализации требований законодательства о проведении общественных обсуждений, Главой муниципального образования город Вольск издано Постановление от </w:t>
      </w:r>
      <w:r w:rsidR="00A673C8">
        <w:rPr>
          <w:rFonts w:ascii="Times New Roman" w:eastAsia="Times New Roman" w:hAnsi="Times New Roman" w:cs="Times New Roman"/>
          <w:sz w:val="24"/>
          <w:szCs w:val="24"/>
        </w:rPr>
        <w:t>29</w:t>
      </w:r>
      <w:r w:rsidRPr="0090476D">
        <w:rPr>
          <w:rFonts w:ascii="Times New Roman" w:eastAsia="Times New Roman" w:hAnsi="Times New Roman" w:cs="Times New Roman"/>
          <w:sz w:val="24"/>
          <w:szCs w:val="24"/>
        </w:rPr>
        <w:t xml:space="preserve"> </w:t>
      </w:r>
      <w:r w:rsidR="00A673C8">
        <w:rPr>
          <w:rFonts w:ascii="Times New Roman" w:eastAsia="Times New Roman" w:hAnsi="Times New Roman" w:cs="Times New Roman"/>
          <w:sz w:val="24"/>
          <w:szCs w:val="24"/>
        </w:rPr>
        <w:t>сентября</w:t>
      </w:r>
      <w:r w:rsidRPr="0090476D">
        <w:rPr>
          <w:rFonts w:ascii="Times New Roman" w:eastAsia="Times New Roman" w:hAnsi="Times New Roman" w:cs="Times New Roman"/>
          <w:sz w:val="24"/>
          <w:szCs w:val="24"/>
        </w:rPr>
        <w:t xml:space="preserve"> 2017 года № </w:t>
      </w:r>
      <w:r w:rsidR="00A673C8">
        <w:rPr>
          <w:rFonts w:ascii="Times New Roman" w:eastAsia="Times New Roman" w:hAnsi="Times New Roman" w:cs="Times New Roman"/>
          <w:sz w:val="24"/>
          <w:szCs w:val="24"/>
        </w:rPr>
        <w:t>17/3</w:t>
      </w:r>
      <w:r w:rsidRPr="0090476D">
        <w:rPr>
          <w:rFonts w:ascii="Times New Roman" w:eastAsia="Times New Roman" w:hAnsi="Times New Roman" w:cs="Times New Roman"/>
          <w:sz w:val="24"/>
          <w:szCs w:val="24"/>
        </w:rPr>
        <w:t xml:space="preserve"> «О проведении общественных обсуждений», которое опубликовано на официальном сайте Вольского муниципального района.     </w:t>
      </w:r>
    </w:p>
    <w:p w:rsidR="00BC6427" w:rsidRPr="0090476D" w:rsidRDefault="00BC6427" w:rsidP="00A673C8">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Таким образом, необходимые действия, регламентированные порядком проведения и подготовки общественных обсуждений, выполнены.</w:t>
      </w:r>
    </w:p>
    <w:p w:rsidR="00BC6427" w:rsidRPr="0090476D" w:rsidRDefault="00BC6427" w:rsidP="00A673C8">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На общественных обсуждениях проекта муниципальной программы </w:t>
      </w:r>
      <w:r w:rsidR="00AF613E" w:rsidRPr="0090476D">
        <w:rPr>
          <w:rFonts w:ascii="Times New Roman" w:eastAsia="Times New Roman" w:hAnsi="Times New Roman" w:cs="Times New Roman"/>
          <w:sz w:val="24"/>
          <w:szCs w:val="24"/>
        </w:rPr>
        <w:t>«</w:t>
      </w:r>
      <w:r w:rsidR="00AF613E"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AF613E">
        <w:rPr>
          <w:rFonts w:ascii="Times New Roman" w:hAnsi="Times New Roman" w:cs="Times New Roman"/>
          <w:sz w:val="24"/>
          <w:szCs w:val="24"/>
        </w:rPr>
        <w:t>на</w:t>
      </w:r>
      <w:r w:rsidR="00AF613E" w:rsidRPr="0090476D">
        <w:rPr>
          <w:rFonts w:ascii="Times New Roman" w:hAnsi="Times New Roman" w:cs="Times New Roman"/>
          <w:sz w:val="24"/>
          <w:szCs w:val="24"/>
        </w:rPr>
        <w:t xml:space="preserve"> 201</w:t>
      </w:r>
      <w:r w:rsidR="00AF613E">
        <w:rPr>
          <w:rFonts w:ascii="Times New Roman" w:hAnsi="Times New Roman" w:cs="Times New Roman"/>
          <w:sz w:val="24"/>
          <w:szCs w:val="24"/>
        </w:rPr>
        <w:t>8 - 2022</w:t>
      </w:r>
      <w:r w:rsidR="00AF613E" w:rsidRPr="0090476D">
        <w:rPr>
          <w:rFonts w:ascii="Times New Roman" w:hAnsi="Times New Roman" w:cs="Times New Roman"/>
          <w:sz w:val="24"/>
          <w:szCs w:val="24"/>
        </w:rPr>
        <w:t xml:space="preserve"> год</w:t>
      </w:r>
      <w:r w:rsidR="00AF613E">
        <w:rPr>
          <w:rFonts w:ascii="Times New Roman" w:hAnsi="Times New Roman" w:cs="Times New Roman"/>
          <w:sz w:val="24"/>
          <w:szCs w:val="24"/>
        </w:rPr>
        <w:t>ы</w:t>
      </w:r>
      <w:r w:rsidR="00AF613E" w:rsidRPr="0090476D">
        <w:rPr>
          <w:rFonts w:ascii="Times New Roman" w:eastAsia="Times New Roman" w:hAnsi="Times New Roman" w:cs="Times New Roman"/>
          <w:sz w:val="24"/>
          <w:szCs w:val="24"/>
        </w:rPr>
        <w:t>»</w:t>
      </w:r>
      <w:r w:rsidR="00AF613E">
        <w:rPr>
          <w:rFonts w:ascii="Times New Roman" w:eastAsia="Times New Roman" w:hAnsi="Times New Roman" w:cs="Times New Roman"/>
          <w:sz w:val="24"/>
          <w:szCs w:val="24"/>
        </w:rPr>
        <w:t>,</w:t>
      </w:r>
      <w:r w:rsidR="00AF613E" w:rsidRPr="0090476D">
        <w:rPr>
          <w:rFonts w:ascii="Times New Roman" w:eastAsia="Times New Roman" w:hAnsi="Times New Roman" w:cs="Times New Roman"/>
          <w:sz w:val="24"/>
          <w:szCs w:val="24"/>
        </w:rPr>
        <w:t xml:space="preserve"> подлежащей обязательному благоустройству в 201</w:t>
      </w:r>
      <w:r w:rsidR="00AF613E">
        <w:rPr>
          <w:rFonts w:ascii="Times New Roman" w:eastAsia="Times New Roman" w:hAnsi="Times New Roman" w:cs="Times New Roman"/>
          <w:sz w:val="24"/>
          <w:szCs w:val="24"/>
        </w:rPr>
        <w:t>8</w:t>
      </w:r>
      <w:r w:rsidR="00AF613E" w:rsidRPr="0090476D">
        <w:rPr>
          <w:rFonts w:ascii="Times New Roman" w:eastAsia="Times New Roman" w:hAnsi="Times New Roman" w:cs="Times New Roman"/>
          <w:sz w:val="24"/>
          <w:szCs w:val="24"/>
        </w:rPr>
        <w:t xml:space="preserve"> году</w:t>
      </w:r>
      <w:r w:rsidRPr="0090476D">
        <w:rPr>
          <w:rFonts w:ascii="Times New Roman" w:eastAsia="Times New Roman" w:hAnsi="Times New Roman" w:cs="Times New Roman"/>
          <w:sz w:val="24"/>
          <w:szCs w:val="24"/>
        </w:rPr>
        <w:t xml:space="preserve"> присутствует </w:t>
      </w:r>
      <w:r w:rsidR="009B0E1D">
        <w:rPr>
          <w:rFonts w:ascii="Times New Roman" w:eastAsia="Times New Roman" w:hAnsi="Times New Roman" w:cs="Times New Roman"/>
          <w:sz w:val="24"/>
          <w:szCs w:val="24"/>
        </w:rPr>
        <w:t>13</w:t>
      </w:r>
      <w:r w:rsidRPr="0090476D">
        <w:rPr>
          <w:rFonts w:ascii="Times New Roman" w:eastAsia="Times New Roman" w:hAnsi="Times New Roman" w:cs="Times New Roman"/>
          <w:sz w:val="24"/>
          <w:szCs w:val="24"/>
        </w:rPr>
        <w:t xml:space="preserve"> членов межведомственной комиссии, кворум имеется. </w:t>
      </w:r>
    </w:p>
    <w:p w:rsidR="00BC6427" w:rsidRPr="0090476D" w:rsidRDefault="00BC6427" w:rsidP="00A673C8">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 xml:space="preserve">Секретарем комиссии в соответствии с Постановлением от </w:t>
      </w:r>
      <w:r w:rsidR="00AF613E">
        <w:rPr>
          <w:rFonts w:ascii="Times New Roman" w:eastAsia="Times New Roman" w:hAnsi="Times New Roman" w:cs="Times New Roman"/>
          <w:sz w:val="24"/>
          <w:szCs w:val="24"/>
        </w:rPr>
        <w:t>29</w:t>
      </w:r>
      <w:r w:rsidRPr="0090476D">
        <w:rPr>
          <w:rFonts w:ascii="Times New Roman" w:eastAsia="Times New Roman" w:hAnsi="Times New Roman" w:cs="Times New Roman"/>
          <w:sz w:val="24"/>
          <w:szCs w:val="24"/>
        </w:rPr>
        <w:t xml:space="preserve"> </w:t>
      </w:r>
      <w:r w:rsidR="00AF613E">
        <w:rPr>
          <w:rFonts w:ascii="Times New Roman" w:eastAsia="Times New Roman" w:hAnsi="Times New Roman" w:cs="Times New Roman"/>
          <w:sz w:val="24"/>
          <w:szCs w:val="24"/>
        </w:rPr>
        <w:t>сентября</w:t>
      </w:r>
      <w:r w:rsidRPr="0090476D">
        <w:rPr>
          <w:rFonts w:ascii="Times New Roman" w:eastAsia="Times New Roman" w:hAnsi="Times New Roman" w:cs="Times New Roman"/>
          <w:sz w:val="24"/>
          <w:szCs w:val="24"/>
        </w:rPr>
        <w:t xml:space="preserve"> 2017 года № </w:t>
      </w:r>
      <w:r w:rsidR="00AF613E">
        <w:rPr>
          <w:rFonts w:ascii="Times New Roman" w:eastAsia="Times New Roman" w:hAnsi="Times New Roman" w:cs="Times New Roman"/>
          <w:sz w:val="24"/>
          <w:szCs w:val="24"/>
        </w:rPr>
        <w:t>17/2</w:t>
      </w:r>
      <w:r w:rsidRPr="0090476D">
        <w:rPr>
          <w:rFonts w:ascii="Times New Roman" w:eastAsia="Times New Roman" w:hAnsi="Times New Roman" w:cs="Times New Roman"/>
          <w:sz w:val="24"/>
          <w:szCs w:val="24"/>
        </w:rPr>
        <w:t xml:space="preserve"> «Об утверждении порядка общественных обсуждений проекта муниципальной программы «</w:t>
      </w:r>
      <w:r w:rsidR="00AF613E"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AF613E">
        <w:rPr>
          <w:rFonts w:ascii="Times New Roman" w:hAnsi="Times New Roman" w:cs="Times New Roman"/>
          <w:sz w:val="24"/>
          <w:szCs w:val="24"/>
        </w:rPr>
        <w:t>на</w:t>
      </w:r>
      <w:r w:rsidR="00AF613E" w:rsidRPr="0090476D">
        <w:rPr>
          <w:rFonts w:ascii="Times New Roman" w:hAnsi="Times New Roman" w:cs="Times New Roman"/>
          <w:sz w:val="24"/>
          <w:szCs w:val="24"/>
        </w:rPr>
        <w:t xml:space="preserve"> 201</w:t>
      </w:r>
      <w:r w:rsidR="00AF613E">
        <w:rPr>
          <w:rFonts w:ascii="Times New Roman" w:hAnsi="Times New Roman" w:cs="Times New Roman"/>
          <w:sz w:val="24"/>
          <w:szCs w:val="24"/>
        </w:rPr>
        <w:t>8 - 2022</w:t>
      </w:r>
      <w:r w:rsidR="00AF613E" w:rsidRPr="0090476D">
        <w:rPr>
          <w:rFonts w:ascii="Times New Roman" w:hAnsi="Times New Roman" w:cs="Times New Roman"/>
          <w:sz w:val="24"/>
          <w:szCs w:val="24"/>
        </w:rPr>
        <w:t xml:space="preserve"> год</w:t>
      </w:r>
      <w:r w:rsidR="00AF613E">
        <w:rPr>
          <w:rFonts w:ascii="Times New Roman" w:hAnsi="Times New Roman" w:cs="Times New Roman"/>
          <w:sz w:val="24"/>
          <w:szCs w:val="24"/>
        </w:rPr>
        <w:t>ы</w:t>
      </w:r>
      <w:r w:rsidR="00AF613E" w:rsidRPr="0090476D">
        <w:rPr>
          <w:rFonts w:ascii="Times New Roman" w:eastAsia="Times New Roman" w:hAnsi="Times New Roman" w:cs="Times New Roman"/>
          <w:sz w:val="24"/>
          <w:szCs w:val="24"/>
        </w:rPr>
        <w:t>»</w:t>
      </w:r>
      <w:r w:rsidR="00AF613E">
        <w:rPr>
          <w:rFonts w:ascii="Times New Roman" w:eastAsia="Times New Roman" w:hAnsi="Times New Roman" w:cs="Times New Roman"/>
          <w:sz w:val="24"/>
          <w:szCs w:val="24"/>
        </w:rPr>
        <w:t>,</w:t>
      </w:r>
      <w:r w:rsidR="00AF613E" w:rsidRPr="0090476D">
        <w:rPr>
          <w:rFonts w:ascii="Times New Roman" w:eastAsia="Times New Roman" w:hAnsi="Times New Roman" w:cs="Times New Roman"/>
          <w:sz w:val="24"/>
          <w:szCs w:val="24"/>
        </w:rPr>
        <w:t xml:space="preserve"> подлежащей обязательному благоустройству в 201</w:t>
      </w:r>
      <w:r w:rsidR="00AF613E">
        <w:rPr>
          <w:rFonts w:ascii="Times New Roman" w:eastAsia="Times New Roman" w:hAnsi="Times New Roman" w:cs="Times New Roman"/>
          <w:sz w:val="24"/>
          <w:szCs w:val="24"/>
        </w:rPr>
        <w:t>8</w:t>
      </w:r>
      <w:r w:rsidR="00AF613E" w:rsidRPr="0090476D">
        <w:rPr>
          <w:rFonts w:ascii="Times New Roman" w:eastAsia="Times New Roman" w:hAnsi="Times New Roman" w:cs="Times New Roman"/>
          <w:sz w:val="24"/>
          <w:szCs w:val="24"/>
        </w:rPr>
        <w:t xml:space="preserve"> году</w:t>
      </w:r>
      <w:r w:rsidRPr="0090476D">
        <w:rPr>
          <w:rFonts w:ascii="Times New Roman" w:eastAsia="Times New Roman" w:hAnsi="Times New Roman" w:cs="Times New Roman"/>
          <w:sz w:val="24"/>
          <w:szCs w:val="24"/>
        </w:rPr>
        <w:t>» является Платонова Светлана Викторовна.</w:t>
      </w:r>
    </w:p>
    <w:p w:rsidR="00BC6427" w:rsidRPr="0090476D" w:rsidRDefault="00BC6427" w:rsidP="00A673C8">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lastRenderedPageBreak/>
        <w:t xml:space="preserve">В соответствии с порядком общественных обсуждений необходимо избрать ведущего общественных обсуждений. Предлагаю </w:t>
      </w:r>
      <w:r w:rsidR="00AF613E">
        <w:rPr>
          <w:rFonts w:ascii="Times New Roman" w:eastAsia="Times New Roman" w:hAnsi="Times New Roman" w:cs="Times New Roman"/>
          <w:sz w:val="24"/>
          <w:szCs w:val="24"/>
        </w:rPr>
        <w:t>свою кандидатуру в качестве ведущего данных общественных обсуждений.</w:t>
      </w:r>
    </w:p>
    <w:p w:rsidR="00BC6427"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Голосуем</w:t>
      </w:r>
      <w:r w:rsidR="003C2C18">
        <w:rPr>
          <w:rFonts w:ascii="Times New Roman" w:eastAsia="Times New Roman" w:hAnsi="Times New Roman" w:cs="Times New Roman"/>
          <w:sz w:val="24"/>
          <w:szCs w:val="24"/>
        </w:rPr>
        <w:t>.</w:t>
      </w:r>
      <w:r w:rsidRPr="0090476D">
        <w:rPr>
          <w:rFonts w:ascii="Times New Roman" w:eastAsia="Times New Roman" w:hAnsi="Times New Roman" w:cs="Times New Roman"/>
          <w:sz w:val="24"/>
          <w:szCs w:val="24"/>
        </w:rPr>
        <w:t xml:space="preserve"> </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A269D2" w:rsidRPr="0090476D" w:rsidRDefault="00A269D2" w:rsidP="00A269D2">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Предлагаю определить порядок слушаний:</w:t>
      </w:r>
    </w:p>
    <w:p w:rsidR="00BC6427" w:rsidRPr="0090476D" w:rsidRDefault="00BC6427" w:rsidP="00FE1FCE">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Слушания должны пройти в течени</w:t>
      </w:r>
      <w:proofErr w:type="gramStart"/>
      <w:r w:rsidRPr="0090476D">
        <w:rPr>
          <w:rFonts w:ascii="Times New Roman" w:eastAsia="Times New Roman" w:hAnsi="Times New Roman" w:cs="Times New Roman"/>
          <w:sz w:val="24"/>
          <w:szCs w:val="24"/>
        </w:rPr>
        <w:t>и</w:t>
      </w:r>
      <w:proofErr w:type="gramEnd"/>
      <w:r w:rsidRPr="0090476D">
        <w:rPr>
          <w:rFonts w:ascii="Times New Roman" w:eastAsia="Times New Roman" w:hAnsi="Times New Roman" w:cs="Times New Roman"/>
          <w:sz w:val="24"/>
          <w:szCs w:val="24"/>
        </w:rPr>
        <w:t xml:space="preserve"> одного часа, слово для обсуждения не должно длиться более </w:t>
      </w:r>
      <w:r w:rsidR="00F4424E" w:rsidRPr="0090476D">
        <w:rPr>
          <w:rFonts w:ascii="Times New Roman" w:hAnsi="Times New Roman" w:cs="Times New Roman"/>
          <w:sz w:val="24"/>
          <w:szCs w:val="24"/>
        </w:rPr>
        <w:t>5</w:t>
      </w:r>
      <w:r w:rsidRPr="0090476D">
        <w:rPr>
          <w:rFonts w:ascii="Times New Roman" w:eastAsia="Times New Roman" w:hAnsi="Times New Roman" w:cs="Times New Roman"/>
          <w:sz w:val="24"/>
          <w:szCs w:val="24"/>
        </w:rPr>
        <w:t xml:space="preserve"> минут.</w:t>
      </w:r>
    </w:p>
    <w:p w:rsidR="00BC6427" w:rsidRDefault="00A269D2" w:rsidP="00FE1F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Голосуем:</w:t>
      </w:r>
    </w:p>
    <w:p w:rsidR="003C2C18" w:rsidRPr="0090476D" w:rsidRDefault="003C2C18" w:rsidP="003C2C18">
      <w:pPr>
        <w:spacing w:after="0" w:line="240" w:lineRule="auto"/>
        <w:jc w:val="both"/>
        <w:rPr>
          <w:rFonts w:ascii="Times New Roman" w:hAnsi="Times New Roman"/>
          <w:sz w:val="24"/>
          <w:szCs w:val="24"/>
        </w:rPr>
      </w:pPr>
      <w:r>
        <w:rPr>
          <w:rFonts w:ascii="Times New Roman" w:hAnsi="Times New Roman"/>
          <w:sz w:val="24"/>
          <w:szCs w:val="24"/>
        </w:rPr>
        <w:t>Р</w:t>
      </w:r>
      <w:r w:rsidRPr="0090476D">
        <w:rPr>
          <w:rFonts w:ascii="Times New Roman" w:hAnsi="Times New Roman"/>
          <w:sz w:val="24"/>
          <w:szCs w:val="24"/>
        </w:rPr>
        <w:t>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C2C18" w:rsidRPr="0090476D" w:rsidRDefault="003C2C18" w:rsidP="003C2C18">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C2C18" w:rsidRPr="0090476D" w:rsidRDefault="003C2C18" w:rsidP="003C2C18">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F4424E" w:rsidRDefault="00862EAD" w:rsidP="00FE1FCE">
      <w:pPr>
        <w:spacing w:after="0" w:line="240" w:lineRule="auto"/>
        <w:jc w:val="both"/>
        <w:rPr>
          <w:rFonts w:ascii="Times New Roman" w:eastAsia="Times New Roman" w:hAnsi="Times New Roman" w:cs="Times New Roman"/>
          <w:sz w:val="24"/>
          <w:szCs w:val="24"/>
        </w:rPr>
      </w:pPr>
      <w:r w:rsidRPr="0090476D">
        <w:rPr>
          <w:rFonts w:ascii="Times New Roman" w:hAnsi="Times New Roman" w:cs="Times New Roman"/>
          <w:sz w:val="24"/>
          <w:szCs w:val="24"/>
        </w:rPr>
        <w:t xml:space="preserve">2. </w:t>
      </w:r>
      <w:r w:rsidR="00AF613E">
        <w:rPr>
          <w:rFonts w:ascii="Times New Roman" w:hAnsi="Times New Roman" w:cs="Times New Roman"/>
          <w:sz w:val="24"/>
          <w:szCs w:val="24"/>
        </w:rPr>
        <w:t>Как</w:t>
      </w:r>
      <w:r w:rsidRPr="0090476D">
        <w:rPr>
          <w:rFonts w:ascii="Times New Roman" w:hAnsi="Times New Roman" w:cs="Times New Roman"/>
          <w:sz w:val="24"/>
          <w:szCs w:val="24"/>
        </w:rPr>
        <w:t xml:space="preserve"> </w:t>
      </w:r>
      <w:r w:rsidR="00AF613E">
        <w:rPr>
          <w:rFonts w:ascii="Times New Roman" w:hAnsi="Times New Roman" w:cs="Times New Roman"/>
          <w:sz w:val="24"/>
          <w:szCs w:val="24"/>
        </w:rPr>
        <w:t>ведущий</w:t>
      </w:r>
      <w:r w:rsidRPr="0090476D">
        <w:rPr>
          <w:rFonts w:ascii="Times New Roman" w:hAnsi="Times New Roman" w:cs="Times New Roman"/>
          <w:sz w:val="24"/>
          <w:szCs w:val="24"/>
        </w:rPr>
        <w:t xml:space="preserve"> общественных обсуждений –</w:t>
      </w:r>
      <w:r w:rsidR="00AF613E">
        <w:rPr>
          <w:rFonts w:ascii="Times New Roman" w:hAnsi="Times New Roman" w:cs="Times New Roman"/>
          <w:sz w:val="24"/>
          <w:szCs w:val="24"/>
        </w:rPr>
        <w:t xml:space="preserve"> предоставляю с</w:t>
      </w:r>
      <w:r w:rsidR="00F4424E" w:rsidRPr="0090476D">
        <w:rPr>
          <w:rFonts w:ascii="Times New Roman" w:eastAsia="Times New Roman" w:hAnsi="Times New Roman" w:cs="Times New Roman"/>
          <w:sz w:val="24"/>
          <w:szCs w:val="24"/>
        </w:rPr>
        <w:t xml:space="preserve">лово куратору программы, исполняющему обязанности главы муниципального образования город Вольск – </w:t>
      </w:r>
      <w:proofErr w:type="spellStart"/>
      <w:r w:rsidR="00F4424E" w:rsidRPr="0090476D">
        <w:rPr>
          <w:rFonts w:ascii="Times New Roman" w:eastAsia="Times New Roman" w:hAnsi="Times New Roman" w:cs="Times New Roman"/>
          <w:sz w:val="24"/>
          <w:szCs w:val="24"/>
        </w:rPr>
        <w:t>Долотовой</w:t>
      </w:r>
      <w:proofErr w:type="spellEnd"/>
      <w:r w:rsidR="00F4424E" w:rsidRPr="0090476D">
        <w:rPr>
          <w:rFonts w:ascii="Times New Roman" w:eastAsia="Times New Roman" w:hAnsi="Times New Roman" w:cs="Times New Roman"/>
          <w:sz w:val="24"/>
          <w:szCs w:val="24"/>
        </w:rPr>
        <w:t xml:space="preserve"> Ирине Геннадьевне. </w:t>
      </w:r>
    </w:p>
    <w:p w:rsidR="001B3F31" w:rsidRPr="001B3F31" w:rsidRDefault="001B3F31" w:rsidP="001B3F31">
      <w:pPr>
        <w:spacing w:after="0" w:line="240" w:lineRule="auto"/>
        <w:ind w:firstLine="709"/>
        <w:jc w:val="both"/>
        <w:rPr>
          <w:rFonts w:ascii="Times New Roman" w:eastAsia="Times New Roman" w:hAnsi="Times New Roman" w:cs="Times New Roman"/>
          <w:sz w:val="24"/>
          <w:szCs w:val="24"/>
        </w:rPr>
      </w:pPr>
      <w:r w:rsidRPr="001B3F31">
        <w:rPr>
          <w:rFonts w:ascii="Times New Roman" w:eastAsia="Times New Roman" w:hAnsi="Times New Roman" w:cs="Times New Roman"/>
          <w:sz w:val="24"/>
          <w:szCs w:val="24"/>
        </w:rPr>
        <w:t xml:space="preserve">Реализация мероприятий Программы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1B3F31">
        <w:rPr>
          <w:rFonts w:ascii="Times New Roman" w:eastAsia="Times New Roman" w:hAnsi="Times New Roman" w:cs="Times New Roman"/>
          <w:sz w:val="24"/>
          <w:szCs w:val="24"/>
        </w:rPr>
        <w:t>маломобильных</w:t>
      </w:r>
      <w:proofErr w:type="spellEnd"/>
      <w:r w:rsidRPr="001B3F31">
        <w:rPr>
          <w:rFonts w:ascii="Times New Roman" w:eastAsia="Times New Roman" w:hAnsi="Times New Roman" w:cs="Times New Roman"/>
          <w:sz w:val="24"/>
          <w:szCs w:val="24"/>
        </w:rPr>
        <w:t xml:space="preserve"> групп населения.</w:t>
      </w:r>
    </w:p>
    <w:p w:rsidR="00894E26" w:rsidRPr="001B3F31" w:rsidRDefault="00894E26" w:rsidP="00894E26">
      <w:pPr>
        <w:pStyle w:val="ConsPlusNormal"/>
        <w:ind w:firstLine="540"/>
        <w:jc w:val="both"/>
        <w:rPr>
          <w:rFonts w:ascii="Times New Roman" w:hAnsi="Times New Roman" w:cs="Times New Roman"/>
          <w:sz w:val="24"/>
          <w:szCs w:val="24"/>
        </w:rPr>
      </w:pPr>
      <w:r w:rsidRPr="001B3F31">
        <w:rPr>
          <w:rFonts w:ascii="Times New Roman" w:hAnsi="Times New Roman" w:cs="Times New Roman"/>
          <w:color w:val="000000"/>
          <w:sz w:val="24"/>
          <w:szCs w:val="24"/>
        </w:rPr>
        <w:t xml:space="preserve">- </w:t>
      </w:r>
      <w:r w:rsidRPr="001B3F31">
        <w:rPr>
          <w:rFonts w:ascii="Times New Roman" w:hAnsi="Times New Roman" w:cs="Times New Roman"/>
          <w:sz w:val="24"/>
          <w:szCs w:val="24"/>
        </w:rPr>
        <w:t xml:space="preserve">в рамках реализации программы </w:t>
      </w:r>
      <w:r w:rsidRPr="001B3F31">
        <w:rPr>
          <w:rFonts w:ascii="Times New Roman" w:hAnsi="Times New Roman" w:cs="Times New Roman"/>
          <w:sz w:val="24"/>
          <w:szCs w:val="24"/>
        </w:rPr>
        <w:tab/>
        <w:t>«Формирование комфортной городской среды на территории муниципального образования город Вольск на 2017 год»  выполнен ремонт 4 межквартальных дорог, 20 придомовых территорий на площади  17960 кв.м. и 1 общественной территории на площади 12444 кв.м.</w:t>
      </w:r>
    </w:p>
    <w:p w:rsidR="00894E26" w:rsidRPr="001B3F31" w:rsidRDefault="00894E26" w:rsidP="001B3F31">
      <w:pPr>
        <w:spacing w:after="0" w:line="240" w:lineRule="auto"/>
        <w:ind w:firstLine="709"/>
        <w:jc w:val="both"/>
        <w:rPr>
          <w:rFonts w:ascii="Times New Roman" w:eastAsia="Times New Roman" w:hAnsi="Times New Roman" w:cs="Times New Roman"/>
          <w:sz w:val="24"/>
          <w:szCs w:val="24"/>
        </w:rPr>
      </w:pPr>
      <w:r w:rsidRPr="001B3F31">
        <w:rPr>
          <w:rFonts w:ascii="Times New Roman" w:eastAsia="Times New Roman" w:hAnsi="Times New Roman" w:cs="Times New Roman"/>
          <w:sz w:val="24"/>
          <w:szCs w:val="24"/>
        </w:rPr>
        <w:t>Общий объем финансирования мероприятий Программы составляет 37 468,6 тыс. рублей, из которых:</w:t>
      </w:r>
    </w:p>
    <w:p w:rsidR="00894E26" w:rsidRPr="001B3F31" w:rsidRDefault="00894E26" w:rsidP="001B3F31">
      <w:pPr>
        <w:spacing w:after="0" w:line="240" w:lineRule="auto"/>
        <w:ind w:firstLine="709"/>
        <w:jc w:val="both"/>
        <w:rPr>
          <w:rFonts w:ascii="Times New Roman" w:eastAsia="Times New Roman" w:hAnsi="Times New Roman" w:cs="Times New Roman"/>
          <w:sz w:val="24"/>
          <w:szCs w:val="24"/>
        </w:rPr>
      </w:pPr>
      <w:r w:rsidRPr="001B3F31">
        <w:rPr>
          <w:rFonts w:ascii="Times New Roman" w:eastAsia="Times New Roman" w:hAnsi="Times New Roman" w:cs="Times New Roman"/>
          <w:sz w:val="24"/>
          <w:szCs w:val="24"/>
        </w:rPr>
        <w:t>-  31473,6 тыс. рублей - средства федерального бюджета,</w:t>
      </w:r>
    </w:p>
    <w:p w:rsidR="00894E26" w:rsidRPr="001B3F31" w:rsidRDefault="00894E26" w:rsidP="001B3F31">
      <w:pPr>
        <w:spacing w:after="0" w:line="240" w:lineRule="auto"/>
        <w:ind w:firstLine="709"/>
        <w:jc w:val="both"/>
        <w:rPr>
          <w:rFonts w:ascii="Times New Roman" w:eastAsia="Times New Roman" w:hAnsi="Times New Roman" w:cs="Times New Roman"/>
          <w:sz w:val="24"/>
          <w:szCs w:val="24"/>
        </w:rPr>
      </w:pPr>
      <w:r w:rsidRPr="001B3F31">
        <w:rPr>
          <w:rFonts w:ascii="Times New Roman" w:eastAsia="Times New Roman" w:hAnsi="Times New Roman" w:cs="Times New Roman"/>
          <w:sz w:val="24"/>
          <w:szCs w:val="24"/>
        </w:rPr>
        <w:t>- 5 995,0 тыс. рублей  - средства  областного бюджета.</w:t>
      </w:r>
    </w:p>
    <w:p w:rsidR="001B3F31" w:rsidRDefault="001B3F31" w:rsidP="001B3F31">
      <w:pPr>
        <w:pStyle w:val="2"/>
        <w:tabs>
          <w:tab w:val="left" w:pos="708"/>
          <w:tab w:val="left" w:pos="1416"/>
          <w:tab w:val="left" w:pos="2124"/>
          <w:tab w:val="left" w:pos="2579"/>
        </w:tabs>
        <w:ind w:right="0" w:firstLine="709"/>
        <w:jc w:val="both"/>
        <w:rPr>
          <w:sz w:val="24"/>
          <w:szCs w:val="24"/>
        </w:rPr>
      </w:pPr>
    </w:p>
    <w:p w:rsidR="00F4424E" w:rsidRPr="001B3F31" w:rsidRDefault="00F4424E" w:rsidP="00AF613E">
      <w:pPr>
        <w:spacing w:after="0" w:line="240" w:lineRule="auto"/>
        <w:ind w:firstLine="709"/>
        <w:jc w:val="both"/>
        <w:rPr>
          <w:rFonts w:ascii="Times New Roman" w:hAnsi="Times New Roman" w:cs="Times New Roman"/>
          <w:sz w:val="24"/>
          <w:szCs w:val="24"/>
        </w:rPr>
      </w:pPr>
      <w:r w:rsidRPr="001B3F31">
        <w:rPr>
          <w:rFonts w:ascii="Times New Roman" w:hAnsi="Times New Roman" w:cs="Times New Roman"/>
          <w:sz w:val="24"/>
          <w:szCs w:val="24"/>
        </w:rPr>
        <w:t xml:space="preserve">4. Обсуждение представленных проектов – </w:t>
      </w:r>
      <w:r w:rsidR="00BE5796">
        <w:rPr>
          <w:rFonts w:ascii="Times New Roman" w:hAnsi="Times New Roman" w:cs="Times New Roman"/>
          <w:sz w:val="24"/>
          <w:szCs w:val="24"/>
        </w:rPr>
        <w:t>про</w:t>
      </w:r>
      <w:r w:rsidRPr="001B3F31">
        <w:rPr>
          <w:rFonts w:ascii="Times New Roman" w:hAnsi="Times New Roman" w:cs="Times New Roman"/>
          <w:sz w:val="24"/>
          <w:szCs w:val="24"/>
        </w:rPr>
        <w:t xml:space="preserve">ведет </w:t>
      </w:r>
      <w:r w:rsidR="00BE5796">
        <w:rPr>
          <w:rFonts w:ascii="Times New Roman" w:hAnsi="Times New Roman" w:cs="Times New Roman"/>
          <w:sz w:val="24"/>
          <w:szCs w:val="24"/>
        </w:rPr>
        <w:t xml:space="preserve">заместитель </w:t>
      </w:r>
      <w:r w:rsidRPr="001B3F31">
        <w:rPr>
          <w:rFonts w:ascii="Times New Roman" w:hAnsi="Times New Roman" w:cs="Times New Roman"/>
          <w:sz w:val="24"/>
          <w:szCs w:val="24"/>
        </w:rPr>
        <w:t>начальник</w:t>
      </w:r>
      <w:r w:rsidR="00BE5796">
        <w:rPr>
          <w:rFonts w:ascii="Times New Roman" w:hAnsi="Times New Roman" w:cs="Times New Roman"/>
          <w:sz w:val="24"/>
          <w:szCs w:val="24"/>
        </w:rPr>
        <w:t>а</w:t>
      </w:r>
      <w:r w:rsidRPr="001B3F31">
        <w:rPr>
          <w:rFonts w:ascii="Times New Roman" w:hAnsi="Times New Roman" w:cs="Times New Roman"/>
          <w:sz w:val="24"/>
          <w:szCs w:val="24"/>
        </w:rPr>
        <w:t xml:space="preserve"> управления муниципального хозяйства администрации Вольского муниципального района </w:t>
      </w:r>
      <w:r w:rsidR="00BE5796">
        <w:rPr>
          <w:rFonts w:ascii="Times New Roman" w:hAnsi="Times New Roman" w:cs="Times New Roman"/>
          <w:sz w:val="24"/>
          <w:szCs w:val="24"/>
        </w:rPr>
        <w:t>Волкова Надежда Михайловна</w:t>
      </w:r>
      <w:r w:rsidR="00C43EA6" w:rsidRPr="001B3F31">
        <w:rPr>
          <w:rFonts w:ascii="Times New Roman" w:hAnsi="Times New Roman" w:cs="Times New Roman"/>
          <w:sz w:val="24"/>
          <w:szCs w:val="24"/>
        </w:rPr>
        <w:t>.</w:t>
      </w:r>
    </w:p>
    <w:p w:rsidR="00BE5796" w:rsidRPr="001B3F31" w:rsidRDefault="00BE5796" w:rsidP="00BE5796">
      <w:pPr>
        <w:pStyle w:val="2"/>
        <w:tabs>
          <w:tab w:val="left" w:pos="708"/>
          <w:tab w:val="left" w:pos="1416"/>
          <w:tab w:val="left" w:pos="2124"/>
          <w:tab w:val="left" w:pos="2579"/>
        </w:tabs>
        <w:ind w:right="0" w:firstLine="709"/>
        <w:jc w:val="both"/>
        <w:rPr>
          <w:sz w:val="24"/>
          <w:szCs w:val="24"/>
        </w:rPr>
      </w:pPr>
      <w:r w:rsidRPr="001B3F31">
        <w:rPr>
          <w:sz w:val="24"/>
          <w:szCs w:val="24"/>
        </w:rPr>
        <w:t xml:space="preserve">Подготовлен проект муниципальной программы «Формирование комфортной городской среды на территории муниципального образования город Вольск на 2018-2022 года» и размещен на сайте администрации;   </w:t>
      </w:r>
    </w:p>
    <w:p w:rsidR="00BE5796" w:rsidRPr="001B3F31" w:rsidRDefault="00BE5796" w:rsidP="00BE5796">
      <w:pPr>
        <w:pStyle w:val="2"/>
        <w:tabs>
          <w:tab w:val="left" w:pos="708"/>
          <w:tab w:val="left" w:pos="1416"/>
          <w:tab w:val="left" w:pos="2124"/>
          <w:tab w:val="left" w:pos="2579"/>
        </w:tabs>
        <w:ind w:right="0" w:firstLine="709"/>
        <w:jc w:val="both"/>
        <w:rPr>
          <w:sz w:val="24"/>
          <w:szCs w:val="24"/>
        </w:rPr>
      </w:pPr>
      <w:r w:rsidRPr="001B3F31">
        <w:rPr>
          <w:b/>
          <w:sz w:val="24"/>
          <w:szCs w:val="24"/>
        </w:rPr>
        <w:t xml:space="preserve">- </w:t>
      </w:r>
      <w:r w:rsidRPr="001B3F31">
        <w:rPr>
          <w:sz w:val="24"/>
          <w:szCs w:val="24"/>
        </w:rPr>
        <w:t>подготовлен адресный перечень  дворовых территорий для включения в муниципальную программу;</w:t>
      </w:r>
    </w:p>
    <w:p w:rsidR="00BE5796" w:rsidRPr="001B3F31" w:rsidRDefault="00BE5796" w:rsidP="00BE5796">
      <w:pPr>
        <w:pStyle w:val="2"/>
        <w:tabs>
          <w:tab w:val="left" w:pos="708"/>
          <w:tab w:val="left" w:pos="1416"/>
          <w:tab w:val="left" w:pos="2124"/>
          <w:tab w:val="left" w:pos="2579"/>
        </w:tabs>
        <w:ind w:right="0" w:firstLine="709"/>
        <w:jc w:val="both"/>
        <w:rPr>
          <w:sz w:val="24"/>
          <w:szCs w:val="24"/>
        </w:rPr>
      </w:pPr>
      <w:r w:rsidRPr="001B3F31">
        <w:rPr>
          <w:sz w:val="24"/>
          <w:szCs w:val="24"/>
        </w:rPr>
        <w:t>- проведены работы по инвентаризации дворовых   территорий;</w:t>
      </w:r>
    </w:p>
    <w:p w:rsidR="00BE5796" w:rsidRPr="001B3F31" w:rsidRDefault="00BE5796" w:rsidP="00BE5796">
      <w:pPr>
        <w:pStyle w:val="2"/>
        <w:tabs>
          <w:tab w:val="left" w:pos="708"/>
          <w:tab w:val="left" w:pos="1416"/>
          <w:tab w:val="left" w:pos="2124"/>
          <w:tab w:val="left" w:pos="2579"/>
        </w:tabs>
        <w:ind w:right="0" w:firstLine="709"/>
        <w:jc w:val="both"/>
        <w:rPr>
          <w:sz w:val="24"/>
          <w:szCs w:val="24"/>
        </w:rPr>
      </w:pPr>
      <w:r w:rsidRPr="001B3F31">
        <w:rPr>
          <w:b/>
          <w:sz w:val="24"/>
          <w:szCs w:val="24"/>
        </w:rPr>
        <w:t>-</w:t>
      </w:r>
      <w:r w:rsidRPr="001B3F31">
        <w:rPr>
          <w:sz w:val="24"/>
          <w:szCs w:val="24"/>
        </w:rPr>
        <w:t xml:space="preserve">  внесены изменения в правила благоустройства;</w:t>
      </w:r>
    </w:p>
    <w:p w:rsidR="00BE5796" w:rsidRPr="001B3F31" w:rsidRDefault="00BE5796" w:rsidP="00BE5796">
      <w:pPr>
        <w:pStyle w:val="2"/>
        <w:tabs>
          <w:tab w:val="left" w:pos="708"/>
          <w:tab w:val="left" w:pos="1416"/>
          <w:tab w:val="left" w:pos="2124"/>
          <w:tab w:val="left" w:pos="2579"/>
        </w:tabs>
        <w:ind w:right="0" w:firstLine="709"/>
        <w:jc w:val="both"/>
        <w:rPr>
          <w:sz w:val="24"/>
          <w:szCs w:val="24"/>
        </w:rPr>
      </w:pPr>
      <w:r w:rsidRPr="001B3F31">
        <w:rPr>
          <w:b/>
          <w:sz w:val="24"/>
          <w:szCs w:val="24"/>
        </w:rPr>
        <w:t>-</w:t>
      </w:r>
      <w:r w:rsidRPr="001B3F31">
        <w:rPr>
          <w:sz w:val="24"/>
          <w:szCs w:val="24"/>
        </w:rPr>
        <w:t xml:space="preserve"> подготовлено постановление об утверждении Порядка и сроков предоставления,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Вольск на 2018-2022 года» общественной территории подлежащей обязательному благоустройству в 2018</w:t>
      </w:r>
      <w:r>
        <w:rPr>
          <w:sz w:val="24"/>
          <w:szCs w:val="24"/>
        </w:rPr>
        <w:t xml:space="preserve"> </w:t>
      </w:r>
      <w:r w:rsidRPr="001B3F31">
        <w:rPr>
          <w:sz w:val="24"/>
          <w:szCs w:val="24"/>
        </w:rPr>
        <w:t xml:space="preserve">году; </w:t>
      </w:r>
    </w:p>
    <w:p w:rsidR="00BE5796" w:rsidRPr="001B3F31" w:rsidRDefault="00BE5796" w:rsidP="00BE5796">
      <w:pPr>
        <w:pStyle w:val="a3"/>
        <w:spacing w:after="0" w:line="240" w:lineRule="auto"/>
        <w:ind w:left="0" w:firstLine="709"/>
        <w:jc w:val="both"/>
        <w:rPr>
          <w:rFonts w:ascii="Times New Roman" w:hAnsi="Times New Roman"/>
          <w:sz w:val="24"/>
          <w:szCs w:val="24"/>
        </w:rPr>
      </w:pPr>
      <w:r w:rsidRPr="001B3F31">
        <w:rPr>
          <w:rFonts w:ascii="Times New Roman" w:hAnsi="Times New Roman"/>
          <w:sz w:val="24"/>
          <w:szCs w:val="24"/>
        </w:rPr>
        <w:t>Приведение дворовых территорий многоквартирных домов в состояние, соответствующее современным требованиям, позволит:</w:t>
      </w:r>
    </w:p>
    <w:p w:rsidR="00BE5796" w:rsidRPr="001B3F31" w:rsidRDefault="00BE5796" w:rsidP="00BE5796">
      <w:pPr>
        <w:pStyle w:val="a3"/>
        <w:spacing w:after="0" w:line="240" w:lineRule="auto"/>
        <w:ind w:left="0" w:firstLine="709"/>
        <w:jc w:val="both"/>
        <w:rPr>
          <w:rFonts w:ascii="Times New Roman" w:hAnsi="Times New Roman"/>
          <w:b/>
          <w:sz w:val="24"/>
          <w:szCs w:val="24"/>
        </w:rPr>
      </w:pPr>
      <w:r w:rsidRPr="001B3F31">
        <w:rPr>
          <w:rFonts w:ascii="Times New Roman" w:hAnsi="Times New Roman"/>
          <w:sz w:val="24"/>
          <w:szCs w:val="24"/>
        </w:rPr>
        <w:t>- увеличить количество дворовых территорий многоквартирных домов, отвечающих современным требованиям, до 18,9</w:t>
      </w:r>
      <w:r w:rsidRPr="001B3F31">
        <w:rPr>
          <w:rFonts w:ascii="Times New Roman" w:hAnsi="Times New Roman"/>
          <w:b/>
          <w:sz w:val="24"/>
          <w:szCs w:val="24"/>
        </w:rPr>
        <w:t xml:space="preserve"> </w:t>
      </w:r>
      <w:r w:rsidRPr="001B3F31">
        <w:rPr>
          <w:rFonts w:ascii="Times New Roman" w:hAnsi="Times New Roman"/>
          <w:sz w:val="24"/>
          <w:szCs w:val="24"/>
        </w:rPr>
        <w:t>%;</w:t>
      </w:r>
    </w:p>
    <w:p w:rsidR="00BE5796" w:rsidRPr="001B3F31" w:rsidRDefault="00BE5796" w:rsidP="00BE5796">
      <w:pPr>
        <w:pStyle w:val="a3"/>
        <w:tabs>
          <w:tab w:val="left" w:pos="0"/>
        </w:tabs>
        <w:spacing w:after="0" w:line="240" w:lineRule="auto"/>
        <w:ind w:left="0" w:firstLine="709"/>
        <w:jc w:val="both"/>
        <w:rPr>
          <w:rFonts w:ascii="Times New Roman" w:hAnsi="Times New Roman"/>
          <w:sz w:val="24"/>
          <w:szCs w:val="24"/>
        </w:rPr>
      </w:pPr>
      <w:r w:rsidRPr="001B3F31">
        <w:rPr>
          <w:rFonts w:ascii="Times New Roman" w:hAnsi="Times New Roman"/>
          <w:sz w:val="24"/>
          <w:szCs w:val="24"/>
        </w:rPr>
        <w:t>- увеличить количество благоустроенных общественных территорий (городских парков), отвечающих потребностям населения, на 50 %;</w:t>
      </w:r>
    </w:p>
    <w:p w:rsidR="00BE5796" w:rsidRPr="001B3F31" w:rsidRDefault="00BE5796" w:rsidP="00BE5796">
      <w:pPr>
        <w:tabs>
          <w:tab w:val="left" w:pos="142"/>
        </w:tabs>
        <w:spacing w:after="0" w:line="240" w:lineRule="auto"/>
        <w:ind w:firstLine="709"/>
        <w:jc w:val="both"/>
        <w:rPr>
          <w:rFonts w:ascii="Times New Roman" w:eastAsia="Times New Roman" w:hAnsi="Times New Roman" w:cs="Times New Roman"/>
          <w:sz w:val="24"/>
          <w:szCs w:val="24"/>
        </w:rPr>
      </w:pPr>
      <w:r w:rsidRPr="001B3F31">
        <w:rPr>
          <w:rFonts w:ascii="Times New Roman" w:hAnsi="Times New Roman" w:cs="Times New Roman"/>
          <w:sz w:val="24"/>
          <w:szCs w:val="24"/>
        </w:rPr>
        <w:t xml:space="preserve">- </w:t>
      </w:r>
      <w:r w:rsidRPr="001B3F31">
        <w:rPr>
          <w:rFonts w:ascii="Times New Roman" w:eastAsia="Times New Roman" w:hAnsi="Times New Roman" w:cs="Times New Roman"/>
          <w:sz w:val="24"/>
          <w:szCs w:val="24"/>
        </w:rPr>
        <w:t>привлечь к участию в деятельности по благоустройству дворовых территорий заинтересованных собственников помещений в многоквартирных домах, образующих дворовые территории, расположенных на территории муниципального образования город Вольск.</w:t>
      </w:r>
    </w:p>
    <w:p w:rsidR="00BE5796" w:rsidRDefault="00BE5796" w:rsidP="00AF613E">
      <w:pPr>
        <w:spacing w:after="0" w:line="240" w:lineRule="auto"/>
        <w:ind w:firstLine="709"/>
        <w:jc w:val="both"/>
        <w:rPr>
          <w:rFonts w:ascii="Times New Roman" w:hAnsi="Times New Roman"/>
          <w:sz w:val="24"/>
          <w:szCs w:val="24"/>
        </w:rPr>
      </w:pPr>
    </w:p>
    <w:p w:rsidR="00F4424E" w:rsidRPr="0090476D" w:rsidRDefault="00FE1FCE" w:rsidP="00AF613E">
      <w:pPr>
        <w:spacing w:after="0" w:line="240" w:lineRule="auto"/>
        <w:ind w:firstLine="709"/>
        <w:jc w:val="both"/>
        <w:rPr>
          <w:rFonts w:ascii="Times New Roman" w:hAnsi="Times New Roman"/>
          <w:sz w:val="24"/>
          <w:szCs w:val="24"/>
        </w:rPr>
      </w:pPr>
      <w:r w:rsidRPr="0090476D">
        <w:rPr>
          <w:rFonts w:ascii="Times New Roman" w:hAnsi="Times New Roman"/>
          <w:sz w:val="24"/>
          <w:szCs w:val="24"/>
        </w:rPr>
        <w:lastRenderedPageBreak/>
        <w:t xml:space="preserve">Необходимо принять решение о включении в программу </w:t>
      </w:r>
      <w:r w:rsidRPr="0090476D">
        <w:rPr>
          <w:rFonts w:ascii="Times New Roman" w:hAnsi="Times New Roman" w:cs="Times New Roman"/>
          <w:sz w:val="24"/>
          <w:szCs w:val="24"/>
        </w:rPr>
        <w:t>«</w:t>
      </w:r>
      <w:r w:rsidR="00AF613E"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AF613E">
        <w:rPr>
          <w:rFonts w:ascii="Times New Roman" w:hAnsi="Times New Roman" w:cs="Times New Roman"/>
          <w:sz w:val="24"/>
          <w:szCs w:val="24"/>
        </w:rPr>
        <w:t>на</w:t>
      </w:r>
      <w:r w:rsidR="00AF613E" w:rsidRPr="0090476D">
        <w:rPr>
          <w:rFonts w:ascii="Times New Roman" w:hAnsi="Times New Roman" w:cs="Times New Roman"/>
          <w:sz w:val="24"/>
          <w:szCs w:val="24"/>
        </w:rPr>
        <w:t xml:space="preserve"> 201</w:t>
      </w:r>
      <w:r w:rsidR="00AF613E">
        <w:rPr>
          <w:rFonts w:ascii="Times New Roman" w:hAnsi="Times New Roman" w:cs="Times New Roman"/>
          <w:sz w:val="24"/>
          <w:szCs w:val="24"/>
        </w:rPr>
        <w:t>8 - 2022</w:t>
      </w:r>
      <w:r w:rsidR="00AF613E" w:rsidRPr="0090476D">
        <w:rPr>
          <w:rFonts w:ascii="Times New Roman" w:hAnsi="Times New Roman" w:cs="Times New Roman"/>
          <w:sz w:val="24"/>
          <w:szCs w:val="24"/>
        </w:rPr>
        <w:t xml:space="preserve"> год</w:t>
      </w:r>
      <w:r w:rsidR="00AF613E">
        <w:rPr>
          <w:rFonts w:ascii="Times New Roman" w:hAnsi="Times New Roman" w:cs="Times New Roman"/>
          <w:sz w:val="24"/>
          <w:szCs w:val="24"/>
        </w:rPr>
        <w:t>ы</w:t>
      </w:r>
      <w:r w:rsidR="00AF613E" w:rsidRPr="0090476D">
        <w:rPr>
          <w:rFonts w:ascii="Times New Roman" w:eastAsia="Times New Roman" w:hAnsi="Times New Roman" w:cs="Times New Roman"/>
          <w:sz w:val="24"/>
          <w:szCs w:val="24"/>
        </w:rPr>
        <w:t>»</w:t>
      </w:r>
      <w:r w:rsidR="00AF613E">
        <w:rPr>
          <w:rFonts w:ascii="Times New Roman" w:eastAsia="Times New Roman" w:hAnsi="Times New Roman" w:cs="Times New Roman"/>
          <w:sz w:val="24"/>
          <w:szCs w:val="24"/>
        </w:rPr>
        <w:t>,</w:t>
      </w:r>
      <w:r w:rsidR="00AF613E" w:rsidRPr="0090476D">
        <w:rPr>
          <w:rFonts w:ascii="Times New Roman" w:eastAsia="Times New Roman" w:hAnsi="Times New Roman" w:cs="Times New Roman"/>
          <w:sz w:val="24"/>
          <w:szCs w:val="24"/>
        </w:rPr>
        <w:t xml:space="preserve"> подлежащей обязательному благоустройству в 201</w:t>
      </w:r>
      <w:r w:rsidR="00AF613E">
        <w:rPr>
          <w:rFonts w:ascii="Times New Roman" w:eastAsia="Times New Roman" w:hAnsi="Times New Roman" w:cs="Times New Roman"/>
          <w:sz w:val="24"/>
          <w:szCs w:val="24"/>
        </w:rPr>
        <w:t>8</w:t>
      </w:r>
      <w:r w:rsidR="00AF613E" w:rsidRPr="0090476D">
        <w:rPr>
          <w:rFonts w:ascii="Times New Roman" w:eastAsia="Times New Roman" w:hAnsi="Times New Roman" w:cs="Times New Roman"/>
          <w:sz w:val="24"/>
          <w:szCs w:val="24"/>
        </w:rPr>
        <w:t xml:space="preserve"> году</w:t>
      </w:r>
      <w:r w:rsidR="00D47E34" w:rsidRPr="0090476D">
        <w:rPr>
          <w:rFonts w:ascii="Times New Roman" w:hAnsi="Times New Roman"/>
          <w:sz w:val="24"/>
          <w:szCs w:val="24"/>
        </w:rPr>
        <w:t xml:space="preserve">, включенных в проект, </w:t>
      </w:r>
      <w:proofErr w:type="gramStart"/>
      <w:r w:rsidR="00D47E34" w:rsidRPr="0090476D">
        <w:rPr>
          <w:rFonts w:ascii="Times New Roman" w:hAnsi="Times New Roman"/>
          <w:sz w:val="24"/>
          <w:szCs w:val="24"/>
        </w:rPr>
        <w:t>согласно предложений</w:t>
      </w:r>
      <w:proofErr w:type="gramEnd"/>
      <w:r w:rsidR="00D47E34" w:rsidRPr="0090476D">
        <w:rPr>
          <w:rFonts w:ascii="Times New Roman" w:hAnsi="Times New Roman"/>
          <w:sz w:val="24"/>
          <w:szCs w:val="24"/>
        </w:rPr>
        <w:t xml:space="preserve"> комиссии по рассмотрению предложений.</w:t>
      </w:r>
    </w:p>
    <w:p w:rsidR="00D47E34" w:rsidRPr="0090476D" w:rsidRDefault="00D47E34" w:rsidP="00AF613E">
      <w:pPr>
        <w:spacing w:after="0" w:line="240" w:lineRule="auto"/>
        <w:ind w:firstLine="709"/>
        <w:jc w:val="both"/>
        <w:rPr>
          <w:rFonts w:ascii="Times New Roman" w:hAnsi="Times New Roman"/>
          <w:sz w:val="24"/>
          <w:szCs w:val="24"/>
        </w:rPr>
      </w:pPr>
      <w:r w:rsidRPr="0090476D">
        <w:rPr>
          <w:rFonts w:ascii="Times New Roman" w:hAnsi="Times New Roman"/>
          <w:sz w:val="24"/>
          <w:szCs w:val="24"/>
        </w:rPr>
        <w:t>Рассмотрение предлагаю проводить по адресам</w:t>
      </w:r>
      <w:r w:rsidR="003E347D">
        <w:rPr>
          <w:rFonts w:ascii="Times New Roman" w:hAnsi="Times New Roman"/>
          <w:sz w:val="24"/>
          <w:szCs w:val="24"/>
        </w:rPr>
        <w:t>:</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096"/>
        <w:gridCol w:w="3119"/>
      </w:tblGrid>
      <w:tr w:rsidR="0058754B"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58754B" w:rsidRPr="009B0E1D" w:rsidRDefault="0058754B" w:rsidP="009B0E1D">
            <w:pPr>
              <w:pStyle w:val="a3"/>
              <w:tabs>
                <w:tab w:val="left" w:pos="142"/>
              </w:tabs>
              <w:spacing w:after="0" w:line="240" w:lineRule="auto"/>
              <w:ind w:left="0"/>
              <w:jc w:val="both"/>
              <w:rPr>
                <w:rFonts w:ascii="Times New Roman" w:hAnsi="Times New Roman"/>
                <w:sz w:val="24"/>
                <w:szCs w:val="24"/>
              </w:rPr>
            </w:pPr>
            <w:r w:rsidRPr="009B0E1D">
              <w:rPr>
                <w:rFonts w:ascii="Times New Roman" w:hAnsi="Times New Roman"/>
                <w:sz w:val="24"/>
                <w:szCs w:val="24"/>
              </w:rPr>
              <w:t xml:space="preserve">№ </w:t>
            </w:r>
            <w:proofErr w:type="spellStart"/>
            <w:proofErr w:type="gramStart"/>
            <w:r w:rsidRPr="009B0E1D">
              <w:rPr>
                <w:rFonts w:ascii="Times New Roman" w:hAnsi="Times New Roman"/>
                <w:sz w:val="24"/>
                <w:szCs w:val="24"/>
              </w:rPr>
              <w:t>п</w:t>
            </w:r>
            <w:proofErr w:type="spellEnd"/>
            <w:proofErr w:type="gramEnd"/>
            <w:r w:rsidRPr="009B0E1D">
              <w:rPr>
                <w:rFonts w:ascii="Times New Roman" w:hAnsi="Times New Roman"/>
                <w:sz w:val="24"/>
                <w:szCs w:val="24"/>
              </w:rPr>
              <w:t>/</w:t>
            </w:r>
            <w:proofErr w:type="spellStart"/>
            <w:r w:rsidRPr="009B0E1D">
              <w:rPr>
                <w:rFonts w:ascii="Times New Roman" w:hAnsi="Times New Roman"/>
                <w:sz w:val="24"/>
                <w:szCs w:val="24"/>
              </w:rPr>
              <w:t>п</w:t>
            </w:r>
            <w:proofErr w:type="spellEnd"/>
          </w:p>
        </w:tc>
        <w:tc>
          <w:tcPr>
            <w:tcW w:w="6096" w:type="dxa"/>
            <w:tcBorders>
              <w:top w:val="single" w:sz="4" w:space="0" w:color="auto"/>
              <w:left w:val="single" w:sz="4" w:space="0" w:color="auto"/>
              <w:bottom w:val="single" w:sz="4" w:space="0" w:color="auto"/>
              <w:right w:val="single" w:sz="4" w:space="0" w:color="auto"/>
            </w:tcBorders>
            <w:vAlign w:val="center"/>
          </w:tcPr>
          <w:p w:rsidR="0058754B" w:rsidRPr="009B0E1D" w:rsidRDefault="0058754B"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Адрес</w:t>
            </w:r>
          </w:p>
        </w:tc>
        <w:tc>
          <w:tcPr>
            <w:tcW w:w="3119" w:type="dxa"/>
            <w:tcBorders>
              <w:left w:val="single" w:sz="4" w:space="0" w:color="auto"/>
            </w:tcBorders>
            <w:vAlign w:val="center"/>
          </w:tcPr>
          <w:p w:rsidR="0058754B" w:rsidRPr="009B0E1D" w:rsidRDefault="0058754B"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Предложения</w:t>
            </w:r>
          </w:p>
        </w:tc>
      </w:tr>
      <w:tr w:rsidR="009B0E1D" w:rsidRPr="0090476D" w:rsidTr="001B3F31">
        <w:trPr>
          <w:trHeight w:val="1316"/>
        </w:trPr>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М. Горького, д. 1 «Б»</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 1962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д. 85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 1982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д. 85 «А»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81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9</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д. 87 «А»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Волгоградская, д. 46 «А»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д. 2 «Б»</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протоколами собраний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Ярославская, д. 1/47</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–1951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–3</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Коммунистическая, д. 54</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t xml:space="preserve">включить в программу в соответствии с протоколом собрания собственников  </w:t>
            </w:r>
          </w:p>
        </w:tc>
      </w:tr>
      <w:tr w:rsidR="009B0E1D" w:rsidRPr="0090476D" w:rsidTr="00E36253">
        <w:tc>
          <w:tcPr>
            <w:tcW w:w="567" w:type="dxa"/>
            <w:tcBorders>
              <w:top w:val="single" w:sz="4" w:space="0" w:color="auto"/>
              <w:left w:val="single" w:sz="4" w:space="0" w:color="auto"/>
              <w:bottom w:val="single" w:sz="4" w:space="0" w:color="auto"/>
              <w:right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Красногвардейская, д. 37/39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lastRenderedPageBreak/>
              <w:t>год постройки –1977</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Borders>
              <w:left w:val="single" w:sz="4" w:space="0" w:color="auto"/>
            </w:tcBorders>
            <w:vAlign w:val="center"/>
          </w:tcPr>
          <w:p w:rsidR="009B0E1D" w:rsidRPr="009B0E1D" w:rsidRDefault="009B0E1D" w:rsidP="009B0E1D">
            <w:pPr>
              <w:pStyle w:val="a3"/>
              <w:tabs>
                <w:tab w:val="left" w:pos="142"/>
              </w:tabs>
              <w:spacing w:after="0" w:line="240" w:lineRule="auto"/>
              <w:ind w:left="0"/>
              <w:rPr>
                <w:rFonts w:ascii="Times New Roman" w:hAnsi="Times New Roman"/>
                <w:sz w:val="24"/>
                <w:szCs w:val="24"/>
              </w:rPr>
            </w:pPr>
            <w:r w:rsidRPr="009B0E1D">
              <w:rPr>
                <w:rFonts w:ascii="Times New Roman" w:hAnsi="Times New Roman"/>
                <w:sz w:val="24"/>
                <w:szCs w:val="24"/>
              </w:rPr>
              <w:lastRenderedPageBreak/>
              <w:t xml:space="preserve">включить в программу в соответствии с протоколом собрания собственников  </w:t>
            </w:r>
          </w:p>
        </w:tc>
      </w:tr>
      <w:tr w:rsidR="009B0E1D" w:rsidRPr="0090476D" w:rsidTr="00031B6C">
        <w:tc>
          <w:tcPr>
            <w:tcW w:w="567" w:type="dxa"/>
            <w:tcBorders>
              <w:top w:val="single" w:sz="4" w:space="0" w:color="auto"/>
            </w:tcBorders>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lastRenderedPageBreak/>
              <w:t>11</w:t>
            </w:r>
          </w:p>
        </w:tc>
        <w:tc>
          <w:tcPr>
            <w:tcW w:w="6096" w:type="dxa"/>
            <w:tcBorders>
              <w:top w:val="single" w:sz="4" w:space="0" w:color="auto"/>
            </w:tcBorders>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Саратовская, д. 3/13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–1976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12</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Талалихина, д. 32 «В»</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–1940</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4</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13</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Ленина, д. 127 «А»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–1963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14</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пер. Пролетарский, </w:t>
            </w:r>
            <w:proofErr w:type="spellStart"/>
            <w:r w:rsidRPr="009B0E1D">
              <w:rPr>
                <w:rFonts w:ascii="Times New Roman" w:hAnsi="Times New Roman" w:cs="Times New Roman"/>
                <w:color w:val="000000" w:themeColor="text1"/>
                <w:sz w:val="24"/>
                <w:szCs w:val="24"/>
              </w:rPr>
              <w:t>д</w:t>
            </w:r>
            <w:proofErr w:type="spellEnd"/>
            <w:r w:rsidRPr="009B0E1D">
              <w:rPr>
                <w:rFonts w:ascii="Times New Roman" w:hAnsi="Times New Roman" w:cs="Times New Roman"/>
                <w:color w:val="000000" w:themeColor="text1"/>
                <w:sz w:val="24"/>
                <w:szCs w:val="24"/>
              </w:rPr>
              <w:t xml:space="preserve"> 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–1938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4</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15</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Комсомольская, д. 191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–1979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16</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Олега Кошевого, д. 19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–1995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Олега Кошевого, д. 15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031B6C">
        <w:trPr>
          <w:trHeight w:val="574"/>
        </w:trPr>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17</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Серова, д. 34, </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18</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Серова, д. 32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19</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Серова, д. 38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2</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20</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Серова, д. 36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2</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lastRenderedPageBreak/>
              <w:t>21</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Серова, д. 36А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–1987</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2</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22</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Плеханова, д. 8 «В»</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–1974</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23</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Маяковского, д. 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24</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Маяковского, д. 6 «А»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25</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Маяковского, д. 16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26</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Коммунарная</w:t>
            </w:r>
            <w:proofErr w:type="spellEnd"/>
            <w:r w:rsidRPr="009B0E1D">
              <w:rPr>
                <w:rFonts w:ascii="Times New Roman" w:hAnsi="Times New Roman" w:cs="Times New Roman"/>
                <w:color w:val="000000" w:themeColor="text1"/>
                <w:sz w:val="24"/>
                <w:szCs w:val="24"/>
              </w:rPr>
              <w:t>, д. 15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 1983</w:t>
            </w:r>
          </w:p>
          <w:p w:rsidR="009B0E1D" w:rsidRPr="009B0E1D" w:rsidRDefault="009B0E1D" w:rsidP="009B0E1D">
            <w:pPr>
              <w:spacing w:after="0" w:line="240" w:lineRule="auto"/>
              <w:rPr>
                <w:rFonts w:ascii="Times New Roman" w:hAnsi="Times New Roman" w:cs="Times New Roman"/>
                <w:b/>
                <w:color w:val="000000" w:themeColor="text1"/>
                <w:sz w:val="24"/>
                <w:szCs w:val="24"/>
              </w:rPr>
            </w:pPr>
            <w:r w:rsidRPr="009B0E1D">
              <w:rPr>
                <w:rFonts w:ascii="Times New Roman" w:hAnsi="Times New Roman" w:cs="Times New Roman"/>
                <w:color w:val="000000" w:themeColor="text1"/>
                <w:sz w:val="24"/>
                <w:szCs w:val="24"/>
              </w:rPr>
              <w:t>этажность –</w:t>
            </w:r>
            <w:r w:rsidRPr="009B0E1D">
              <w:rPr>
                <w:rFonts w:ascii="Times New Roman" w:hAnsi="Times New Roman" w:cs="Times New Roman"/>
                <w:b/>
                <w:color w:val="000000" w:themeColor="text1"/>
                <w:sz w:val="24"/>
                <w:szCs w:val="24"/>
              </w:rPr>
              <w:t xml:space="preserve">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27</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Хальзова</w:t>
            </w:r>
            <w:proofErr w:type="spellEnd"/>
            <w:r w:rsidRPr="009B0E1D">
              <w:rPr>
                <w:rFonts w:ascii="Times New Roman" w:hAnsi="Times New Roman" w:cs="Times New Roman"/>
                <w:color w:val="000000" w:themeColor="text1"/>
                <w:sz w:val="24"/>
                <w:szCs w:val="24"/>
              </w:rPr>
              <w:t>, д. 12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–1980</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28</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Хальзова</w:t>
            </w:r>
            <w:proofErr w:type="spellEnd"/>
            <w:r w:rsidRPr="009B0E1D">
              <w:rPr>
                <w:rFonts w:ascii="Times New Roman" w:hAnsi="Times New Roman" w:cs="Times New Roman"/>
                <w:color w:val="000000" w:themeColor="text1"/>
                <w:sz w:val="24"/>
                <w:szCs w:val="24"/>
              </w:rPr>
              <w:t>, д. 13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29</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Хальзова</w:t>
            </w:r>
            <w:proofErr w:type="spellEnd"/>
            <w:r w:rsidRPr="009B0E1D">
              <w:rPr>
                <w:rFonts w:ascii="Times New Roman" w:hAnsi="Times New Roman" w:cs="Times New Roman"/>
                <w:color w:val="000000" w:themeColor="text1"/>
                <w:sz w:val="24"/>
                <w:szCs w:val="24"/>
              </w:rPr>
              <w:t>, д. 16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30</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Хальзова</w:t>
            </w:r>
            <w:proofErr w:type="spellEnd"/>
            <w:r w:rsidRPr="009B0E1D">
              <w:rPr>
                <w:rFonts w:ascii="Times New Roman" w:hAnsi="Times New Roman" w:cs="Times New Roman"/>
                <w:color w:val="000000" w:themeColor="text1"/>
                <w:sz w:val="24"/>
                <w:szCs w:val="24"/>
              </w:rPr>
              <w:t>, д. 18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–1985</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31</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Хальзова</w:t>
            </w:r>
            <w:proofErr w:type="spellEnd"/>
            <w:r w:rsidRPr="009B0E1D">
              <w:rPr>
                <w:rFonts w:ascii="Times New Roman" w:hAnsi="Times New Roman" w:cs="Times New Roman"/>
                <w:color w:val="000000" w:themeColor="text1"/>
                <w:sz w:val="24"/>
                <w:szCs w:val="24"/>
              </w:rPr>
              <w:t>, д. 43</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–1990</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p w:rsidR="009B0E1D" w:rsidRPr="009B0E1D" w:rsidRDefault="009B0E1D" w:rsidP="009B0E1D">
            <w:pPr>
              <w:spacing w:after="0" w:line="240" w:lineRule="auto"/>
              <w:rPr>
                <w:rFonts w:ascii="Times New Roman" w:hAnsi="Times New Roman" w:cs="Times New Roman"/>
                <w:color w:val="000000" w:themeColor="text1"/>
                <w:sz w:val="24"/>
                <w:szCs w:val="24"/>
              </w:rPr>
            </w:pP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lastRenderedPageBreak/>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lastRenderedPageBreak/>
              <w:t>32</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Токина</w:t>
            </w:r>
            <w:proofErr w:type="spellEnd"/>
            <w:r w:rsidRPr="009B0E1D">
              <w:rPr>
                <w:rFonts w:ascii="Times New Roman" w:hAnsi="Times New Roman" w:cs="Times New Roman"/>
                <w:color w:val="000000" w:themeColor="text1"/>
                <w:sz w:val="24"/>
                <w:szCs w:val="24"/>
              </w:rPr>
              <w:t>, д. 10</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–1971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33</w:t>
            </w:r>
          </w:p>
        </w:tc>
        <w:tc>
          <w:tcPr>
            <w:tcW w:w="6096"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ул. Волгоградская д. 52</w:t>
            </w:r>
          </w:p>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год постройки –1987</w:t>
            </w:r>
          </w:p>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34</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Ст. Разина д. 178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–1961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4</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35</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Некрасова д. 24</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–1968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36</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 xml:space="preserve">ул. </w:t>
            </w:r>
            <w:proofErr w:type="spellStart"/>
            <w:r w:rsidRPr="009B0E1D">
              <w:rPr>
                <w:rFonts w:ascii="Times New Roman" w:hAnsi="Times New Roman" w:cs="Times New Roman"/>
                <w:color w:val="000000" w:themeColor="text1"/>
                <w:sz w:val="24"/>
                <w:szCs w:val="24"/>
              </w:rPr>
              <w:t>Краснооктябрьская</w:t>
            </w:r>
            <w:proofErr w:type="spellEnd"/>
            <w:r w:rsidRPr="009B0E1D">
              <w:rPr>
                <w:rFonts w:ascii="Times New Roman" w:hAnsi="Times New Roman" w:cs="Times New Roman"/>
                <w:color w:val="000000" w:themeColor="text1"/>
                <w:sz w:val="24"/>
                <w:szCs w:val="24"/>
              </w:rPr>
              <w:t xml:space="preserve"> д. 40</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–1988</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9</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37</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ул. Звездная д. 6</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–1982</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5</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r w:rsidR="009B0E1D" w:rsidRPr="0090476D" w:rsidTr="009752E4">
        <w:tc>
          <w:tcPr>
            <w:tcW w:w="567" w:type="dxa"/>
            <w:vAlign w:val="center"/>
          </w:tcPr>
          <w:p w:rsidR="009B0E1D" w:rsidRPr="009B0E1D" w:rsidRDefault="009B0E1D" w:rsidP="009B0E1D">
            <w:pPr>
              <w:pStyle w:val="a3"/>
              <w:tabs>
                <w:tab w:val="left" w:pos="142"/>
              </w:tabs>
              <w:spacing w:after="0" w:line="240" w:lineRule="auto"/>
              <w:ind w:left="0"/>
              <w:jc w:val="center"/>
              <w:rPr>
                <w:rFonts w:ascii="Times New Roman" w:hAnsi="Times New Roman"/>
                <w:sz w:val="24"/>
                <w:szCs w:val="24"/>
              </w:rPr>
            </w:pPr>
            <w:r w:rsidRPr="009B0E1D">
              <w:rPr>
                <w:rFonts w:ascii="Times New Roman" w:hAnsi="Times New Roman"/>
                <w:sz w:val="24"/>
                <w:szCs w:val="24"/>
              </w:rPr>
              <w:t>38</w:t>
            </w:r>
          </w:p>
        </w:tc>
        <w:tc>
          <w:tcPr>
            <w:tcW w:w="6096" w:type="dxa"/>
          </w:tcPr>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Благоустройство дворовой территории многоквартирного жилого дома</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ул. Пугачева д. 61</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год постройки –1989</w:t>
            </w:r>
          </w:p>
          <w:p w:rsidR="009B0E1D" w:rsidRPr="009B0E1D" w:rsidRDefault="009B0E1D" w:rsidP="009B0E1D">
            <w:pPr>
              <w:spacing w:after="0" w:line="240" w:lineRule="auto"/>
              <w:rPr>
                <w:rFonts w:ascii="Times New Roman" w:hAnsi="Times New Roman" w:cs="Times New Roman"/>
                <w:color w:val="000000" w:themeColor="text1"/>
                <w:sz w:val="24"/>
                <w:szCs w:val="24"/>
              </w:rPr>
            </w:pPr>
            <w:r w:rsidRPr="009B0E1D">
              <w:rPr>
                <w:rFonts w:ascii="Times New Roman" w:hAnsi="Times New Roman" w:cs="Times New Roman"/>
                <w:color w:val="000000" w:themeColor="text1"/>
                <w:sz w:val="24"/>
                <w:szCs w:val="24"/>
              </w:rPr>
              <w:t>этажность – 3</w:t>
            </w:r>
          </w:p>
        </w:tc>
        <w:tc>
          <w:tcPr>
            <w:tcW w:w="3119" w:type="dxa"/>
          </w:tcPr>
          <w:p w:rsidR="009B0E1D" w:rsidRPr="009B0E1D" w:rsidRDefault="009B0E1D" w:rsidP="009B0E1D">
            <w:pPr>
              <w:spacing w:after="0" w:line="240" w:lineRule="auto"/>
              <w:rPr>
                <w:rFonts w:ascii="Times New Roman" w:hAnsi="Times New Roman" w:cs="Times New Roman"/>
                <w:sz w:val="24"/>
                <w:szCs w:val="24"/>
              </w:rPr>
            </w:pPr>
            <w:r w:rsidRPr="009B0E1D">
              <w:rPr>
                <w:rFonts w:ascii="Times New Roman" w:hAnsi="Times New Roman" w:cs="Times New Roman"/>
                <w:sz w:val="24"/>
                <w:szCs w:val="24"/>
              </w:rPr>
              <w:t xml:space="preserve">включить в программу в соответствии с протоколом собрания собственников  </w:t>
            </w:r>
          </w:p>
        </w:tc>
      </w:tr>
    </w:tbl>
    <w:p w:rsidR="00581596" w:rsidRDefault="00581596"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Переходим к обсуждению представленных дворовых территорий.</w:t>
      </w:r>
    </w:p>
    <w:p w:rsidR="00581596" w:rsidRDefault="00581596"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есть вопросы у присутствующих?</w:t>
      </w:r>
    </w:p>
    <w:p w:rsidR="00581596" w:rsidRDefault="00581596"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Жители многоквартирного дома по ул. </w:t>
      </w:r>
      <w:proofErr w:type="spellStart"/>
      <w:r>
        <w:rPr>
          <w:rFonts w:ascii="Times New Roman" w:eastAsia="Times New Roman" w:hAnsi="Times New Roman" w:cs="Times New Roman"/>
          <w:sz w:val="24"/>
          <w:szCs w:val="24"/>
        </w:rPr>
        <w:t>Хальзова</w:t>
      </w:r>
      <w:proofErr w:type="spellEnd"/>
      <w:r>
        <w:rPr>
          <w:rFonts w:ascii="Times New Roman" w:eastAsia="Times New Roman" w:hAnsi="Times New Roman" w:cs="Times New Roman"/>
          <w:sz w:val="24"/>
          <w:szCs w:val="24"/>
        </w:rPr>
        <w:t>, дома 13, 16 – возможно ли сделать тротуар вдоль наших домов.</w:t>
      </w:r>
    </w:p>
    <w:p w:rsidR="00581596" w:rsidRDefault="00581596"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Волкова Н.М. – да, возможно</w:t>
      </w:r>
      <w:r w:rsidR="002A2B13">
        <w:rPr>
          <w:rFonts w:ascii="Times New Roman" w:eastAsia="Times New Roman" w:hAnsi="Times New Roman" w:cs="Times New Roman"/>
          <w:sz w:val="24"/>
          <w:szCs w:val="24"/>
        </w:rPr>
        <w:t xml:space="preserve"> за счет уменьшения зеленой зоны</w:t>
      </w:r>
      <w:r>
        <w:rPr>
          <w:rFonts w:ascii="Times New Roman" w:eastAsia="Times New Roman" w:hAnsi="Times New Roman" w:cs="Times New Roman"/>
          <w:sz w:val="24"/>
          <w:szCs w:val="24"/>
        </w:rPr>
        <w:t xml:space="preserve">. Для этого </w:t>
      </w:r>
      <w:r w:rsidR="002A2B13">
        <w:rPr>
          <w:rFonts w:ascii="Times New Roman" w:eastAsia="Times New Roman" w:hAnsi="Times New Roman" w:cs="Times New Roman"/>
          <w:sz w:val="24"/>
          <w:szCs w:val="24"/>
        </w:rPr>
        <w:t xml:space="preserve">необходимо, чтобы собственники </w:t>
      </w:r>
      <w:proofErr w:type="gramStart"/>
      <w:r w:rsidR="002A2B13">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аших</w:t>
      </w:r>
      <w:proofErr w:type="gramEnd"/>
      <w:r>
        <w:rPr>
          <w:rFonts w:ascii="Times New Roman" w:eastAsia="Times New Roman" w:hAnsi="Times New Roman" w:cs="Times New Roman"/>
          <w:sz w:val="24"/>
          <w:szCs w:val="24"/>
        </w:rPr>
        <w:t xml:space="preserve"> МКД на общем собрании </w:t>
      </w:r>
      <w:r w:rsidR="002A2B13">
        <w:rPr>
          <w:rFonts w:ascii="Times New Roman" w:eastAsia="Times New Roman" w:hAnsi="Times New Roman" w:cs="Times New Roman"/>
          <w:sz w:val="24"/>
          <w:szCs w:val="24"/>
        </w:rPr>
        <w:t>приняли данное решение.</w:t>
      </w:r>
    </w:p>
    <w:p w:rsidR="002A2B13" w:rsidRDefault="002A2B13"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Жительница дома № 32</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по улице Талалихина – как будет решаться вопрос с ремонтом коммуникаций?</w:t>
      </w:r>
    </w:p>
    <w:p w:rsidR="002A2B13" w:rsidRDefault="002A2B13"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Волкова Н.М. – всем </w:t>
      </w:r>
      <w:proofErr w:type="spellStart"/>
      <w:r>
        <w:rPr>
          <w:rFonts w:ascii="Times New Roman" w:eastAsia="Times New Roman" w:hAnsi="Times New Roman" w:cs="Times New Roman"/>
          <w:sz w:val="24"/>
          <w:szCs w:val="24"/>
        </w:rPr>
        <w:t>ресурсоснабжающим</w:t>
      </w:r>
      <w:proofErr w:type="spellEnd"/>
      <w:r>
        <w:rPr>
          <w:rFonts w:ascii="Times New Roman" w:eastAsia="Times New Roman" w:hAnsi="Times New Roman" w:cs="Times New Roman"/>
          <w:sz w:val="24"/>
          <w:szCs w:val="24"/>
        </w:rPr>
        <w:t xml:space="preserve"> организациям направлены письма с адресами и схемами ремонта придомовых территорий, для принятия мер по устранению недостатков подземных коммуникаций до начала ремонта.</w:t>
      </w:r>
    </w:p>
    <w:p w:rsidR="002A2B13" w:rsidRDefault="002A2B13" w:rsidP="003E3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Вопросов больше нет.</w:t>
      </w:r>
    </w:p>
    <w:p w:rsidR="003E347D" w:rsidRDefault="003E347D" w:rsidP="003E347D">
      <w:pPr>
        <w:spacing w:after="0" w:line="240" w:lineRule="auto"/>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Голосуем</w:t>
      </w:r>
      <w:r>
        <w:rPr>
          <w:rFonts w:ascii="Times New Roman" w:eastAsia="Times New Roman" w:hAnsi="Times New Roman" w:cs="Times New Roman"/>
          <w:sz w:val="24"/>
          <w:szCs w:val="24"/>
        </w:rPr>
        <w:t>.</w:t>
      </w:r>
      <w:r w:rsidRPr="0090476D">
        <w:rPr>
          <w:rFonts w:ascii="Times New Roman" w:eastAsia="Times New Roman" w:hAnsi="Times New Roman" w:cs="Times New Roman"/>
          <w:sz w:val="24"/>
          <w:szCs w:val="24"/>
        </w:rPr>
        <w:t xml:space="preserve"> </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862EAD" w:rsidRPr="0090476D" w:rsidRDefault="00862EAD" w:rsidP="00FE1FCE">
      <w:pPr>
        <w:spacing w:after="0" w:line="240" w:lineRule="auto"/>
        <w:jc w:val="both"/>
        <w:rPr>
          <w:rFonts w:ascii="Times New Roman" w:hAnsi="Times New Roman" w:cs="Times New Roman"/>
          <w:sz w:val="24"/>
          <w:szCs w:val="24"/>
        </w:rPr>
      </w:pPr>
      <w:r w:rsidRPr="0090476D">
        <w:rPr>
          <w:rFonts w:ascii="Times New Roman" w:hAnsi="Times New Roman" w:cs="Times New Roman"/>
          <w:sz w:val="24"/>
          <w:szCs w:val="24"/>
        </w:rPr>
        <w:t xml:space="preserve">5. Заключительное слово </w:t>
      </w:r>
      <w:r w:rsidR="003E347D">
        <w:rPr>
          <w:rFonts w:ascii="Times New Roman" w:hAnsi="Times New Roman" w:cs="Times New Roman"/>
          <w:sz w:val="24"/>
          <w:szCs w:val="24"/>
        </w:rPr>
        <w:t xml:space="preserve">представляется </w:t>
      </w:r>
      <w:r w:rsidRPr="0090476D">
        <w:rPr>
          <w:rFonts w:ascii="Times New Roman" w:hAnsi="Times New Roman" w:cs="Times New Roman"/>
          <w:sz w:val="24"/>
          <w:szCs w:val="24"/>
        </w:rPr>
        <w:t>Председател</w:t>
      </w:r>
      <w:r w:rsidR="003E347D">
        <w:rPr>
          <w:rFonts w:ascii="Times New Roman" w:hAnsi="Times New Roman" w:cs="Times New Roman"/>
          <w:sz w:val="24"/>
          <w:szCs w:val="24"/>
        </w:rPr>
        <w:t>ю</w:t>
      </w:r>
      <w:r w:rsidRPr="0090476D">
        <w:rPr>
          <w:rFonts w:ascii="Times New Roman" w:hAnsi="Times New Roman" w:cs="Times New Roman"/>
          <w:sz w:val="24"/>
          <w:szCs w:val="24"/>
        </w:rPr>
        <w:t xml:space="preserve"> комиссии – исполняющего обязанности первого заместителя главы администрации Вольского муниципального района по жизнеобеспечению и безопасности  </w:t>
      </w:r>
      <w:r w:rsidR="00E36253">
        <w:rPr>
          <w:rFonts w:ascii="Times New Roman" w:hAnsi="Times New Roman" w:cs="Times New Roman"/>
          <w:sz w:val="24"/>
          <w:szCs w:val="24"/>
        </w:rPr>
        <w:t>Лабутину Владимиру Викторовичу</w:t>
      </w:r>
      <w:r w:rsidR="003E347D">
        <w:rPr>
          <w:rFonts w:ascii="Times New Roman" w:hAnsi="Times New Roman" w:cs="Times New Roman"/>
          <w:sz w:val="24"/>
          <w:szCs w:val="24"/>
        </w:rPr>
        <w:t>:</w:t>
      </w:r>
    </w:p>
    <w:p w:rsidR="00FE1FCE" w:rsidRPr="0090476D" w:rsidRDefault="00FE1FCE" w:rsidP="00FE1FCE">
      <w:pPr>
        <w:spacing w:after="0" w:line="240" w:lineRule="auto"/>
        <w:ind w:firstLine="851"/>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lastRenderedPageBreak/>
        <w:t>Предлагаю признать общественные обсуждения проекта муниципальной программы «</w:t>
      </w:r>
      <w:r w:rsidR="00E36253"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E36253">
        <w:rPr>
          <w:rFonts w:ascii="Times New Roman" w:hAnsi="Times New Roman" w:cs="Times New Roman"/>
          <w:sz w:val="24"/>
          <w:szCs w:val="24"/>
        </w:rPr>
        <w:t>на</w:t>
      </w:r>
      <w:r w:rsidR="00E36253" w:rsidRPr="0090476D">
        <w:rPr>
          <w:rFonts w:ascii="Times New Roman" w:hAnsi="Times New Roman" w:cs="Times New Roman"/>
          <w:sz w:val="24"/>
          <w:szCs w:val="24"/>
        </w:rPr>
        <w:t xml:space="preserve"> 201</w:t>
      </w:r>
      <w:r w:rsidR="00E36253">
        <w:rPr>
          <w:rFonts w:ascii="Times New Roman" w:hAnsi="Times New Roman" w:cs="Times New Roman"/>
          <w:sz w:val="24"/>
          <w:szCs w:val="24"/>
        </w:rPr>
        <w:t>8 - 2022</w:t>
      </w:r>
      <w:r w:rsidR="00E36253" w:rsidRPr="0090476D">
        <w:rPr>
          <w:rFonts w:ascii="Times New Roman" w:hAnsi="Times New Roman" w:cs="Times New Roman"/>
          <w:sz w:val="24"/>
          <w:szCs w:val="24"/>
        </w:rPr>
        <w:t xml:space="preserve"> год</w:t>
      </w:r>
      <w:r w:rsidR="00E36253">
        <w:rPr>
          <w:rFonts w:ascii="Times New Roman" w:hAnsi="Times New Roman" w:cs="Times New Roman"/>
          <w:sz w:val="24"/>
          <w:szCs w:val="24"/>
        </w:rPr>
        <w:t>ы</w:t>
      </w:r>
      <w:r w:rsidR="00E36253" w:rsidRPr="0090476D">
        <w:rPr>
          <w:rFonts w:ascii="Times New Roman" w:eastAsia="Times New Roman" w:hAnsi="Times New Roman" w:cs="Times New Roman"/>
          <w:sz w:val="24"/>
          <w:szCs w:val="24"/>
        </w:rPr>
        <w:t>»</w:t>
      </w:r>
      <w:r w:rsidR="00E36253">
        <w:rPr>
          <w:rFonts w:ascii="Times New Roman" w:eastAsia="Times New Roman" w:hAnsi="Times New Roman" w:cs="Times New Roman"/>
          <w:sz w:val="24"/>
          <w:szCs w:val="24"/>
        </w:rPr>
        <w:t>,</w:t>
      </w:r>
      <w:r w:rsidR="00E36253" w:rsidRPr="0090476D">
        <w:rPr>
          <w:rFonts w:ascii="Times New Roman" w:eastAsia="Times New Roman" w:hAnsi="Times New Roman" w:cs="Times New Roman"/>
          <w:sz w:val="24"/>
          <w:szCs w:val="24"/>
        </w:rPr>
        <w:t xml:space="preserve"> подлежащей обязательному благоустройству в 201</w:t>
      </w:r>
      <w:r w:rsidR="00E36253">
        <w:rPr>
          <w:rFonts w:ascii="Times New Roman" w:eastAsia="Times New Roman" w:hAnsi="Times New Roman" w:cs="Times New Roman"/>
          <w:sz w:val="24"/>
          <w:szCs w:val="24"/>
        </w:rPr>
        <w:t>8</w:t>
      </w:r>
      <w:r w:rsidR="00E36253" w:rsidRPr="0090476D">
        <w:rPr>
          <w:rFonts w:ascii="Times New Roman" w:eastAsia="Times New Roman" w:hAnsi="Times New Roman" w:cs="Times New Roman"/>
          <w:sz w:val="24"/>
          <w:szCs w:val="24"/>
        </w:rPr>
        <w:t xml:space="preserve"> году</w:t>
      </w:r>
      <w:r w:rsidRPr="0090476D">
        <w:rPr>
          <w:rFonts w:ascii="Times New Roman" w:eastAsia="Times New Roman" w:hAnsi="Times New Roman" w:cs="Times New Roman"/>
          <w:sz w:val="24"/>
          <w:szCs w:val="24"/>
        </w:rPr>
        <w:t>» состоявшимися.</w:t>
      </w:r>
    </w:p>
    <w:p w:rsidR="00FE1FCE" w:rsidRDefault="00FE1FCE" w:rsidP="00FE1FCE">
      <w:pPr>
        <w:spacing w:after="0" w:line="240" w:lineRule="auto"/>
        <w:ind w:firstLine="709"/>
        <w:jc w:val="both"/>
        <w:rPr>
          <w:rFonts w:ascii="Times New Roman" w:eastAsia="Times New Roman" w:hAnsi="Times New Roman" w:cs="Times New Roman"/>
          <w:sz w:val="24"/>
          <w:szCs w:val="24"/>
        </w:rPr>
      </w:pPr>
      <w:r w:rsidRPr="0090476D">
        <w:rPr>
          <w:rFonts w:ascii="Times New Roman" w:eastAsia="Times New Roman" w:hAnsi="Times New Roman" w:cs="Times New Roman"/>
          <w:sz w:val="24"/>
          <w:szCs w:val="24"/>
        </w:rPr>
        <w:t>Рекомендовать главе муниципального образования город Вольск утвердить заключение о результатах общественных обсуждений по утверждению проекта муниципальной программы «</w:t>
      </w:r>
      <w:r w:rsidR="00E36253" w:rsidRPr="0090476D">
        <w:rPr>
          <w:rFonts w:ascii="Times New Roman" w:hAnsi="Times New Roman" w:cs="Times New Roman"/>
          <w:sz w:val="24"/>
          <w:szCs w:val="24"/>
        </w:rPr>
        <w:t xml:space="preserve">Формирование комфортной городской среды на территории муниципального образования город Вольск </w:t>
      </w:r>
      <w:r w:rsidR="00E36253">
        <w:rPr>
          <w:rFonts w:ascii="Times New Roman" w:hAnsi="Times New Roman" w:cs="Times New Roman"/>
          <w:sz w:val="24"/>
          <w:szCs w:val="24"/>
        </w:rPr>
        <w:t>на</w:t>
      </w:r>
      <w:r w:rsidR="00E36253" w:rsidRPr="0090476D">
        <w:rPr>
          <w:rFonts w:ascii="Times New Roman" w:hAnsi="Times New Roman" w:cs="Times New Roman"/>
          <w:sz w:val="24"/>
          <w:szCs w:val="24"/>
        </w:rPr>
        <w:t xml:space="preserve"> 201</w:t>
      </w:r>
      <w:r w:rsidR="00E36253">
        <w:rPr>
          <w:rFonts w:ascii="Times New Roman" w:hAnsi="Times New Roman" w:cs="Times New Roman"/>
          <w:sz w:val="24"/>
          <w:szCs w:val="24"/>
        </w:rPr>
        <w:t>8 - 2022</w:t>
      </w:r>
      <w:r w:rsidR="00E36253" w:rsidRPr="0090476D">
        <w:rPr>
          <w:rFonts w:ascii="Times New Roman" w:hAnsi="Times New Roman" w:cs="Times New Roman"/>
          <w:sz w:val="24"/>
          <w:szCs w:val="24"/>
        </w:rPr>
        <w:t xml:space="preserve"> год</w:t>
      </w:r>
      <w:r w:rsidR="00E36253">
        <w:rPr>
          <w:rFonts w:ascii="Times New Roman" w:hAnsi="Times New Roman" w:cs="Times New Roman"/>
          <w:sz w:val="24"/>
          <w:szCs w:val="24"/>
        </w:rPr>
        <w:t>ы</w:t>
      </w:r>
      <w:r w:rsidR="00E36253" w:rsidRPr="0090476D">
        <w:rPr>
          <w:rFonts w:ascii="Times New Roman" w:eastAsia="Times New Roman" w:hAnsi="Times New Roman" w:cs="Times New Roman"/>
          <w:sz w:val="24"/>
          <w:szCs w:val="24"/>
        </w:rPr>
        <w:t>»</w:t>
      </w:r>
      <w:r w:rsidR="00E36253">
        <w:rPr>
          <w:rFonts w:ascii="Times New Roman" w:eastAsia="Times New Roman" w:hAnsi="Times New Roman" w:cs="Times New Roman"/>
          <w:sz w:val="24"/>
          <w:szCs w:val="24"/>
        </w:rPr>
        <w:t>,</w:t>
      </w:r>
      <w:r w:rsidR="00E36253" w:rsidRPr="0090476D">
        <w:rPr>
          <w:rFonts w:ascii="Times New Roman" w:eastAsia="Times New Roman" w:hAnsi="Times New Roman" w:cs="Times New Roman"/>
          <w:sz w:val="24"/>
          <w:szCs w:val="24"/>
        </w:rPr>
        <w:t xml:space="preserve"> подлежащей обязательному благоустройству в 201</w:t>
      </w:r>
      <w:r w:rsidR="00E36253">
        <w:rPr>
          <w:rFonts w:ascii="Times New Roman" w:eastAsia="Times New Roman" w:hAnsi="Times New Roman" w:cs="Times New Roman"/>
          <w:sz w:val="24"/>
          <w:szCs w:val="24"/>
        </w:rPr>
        <w:t>8</w:t>
      </w:r>
      <w:r w:rsidR="00E36253" w:rsidRPr="0090476D">
        <w:rPr>
          <w:rFonts w:ascii="Times New Roman" w:eastAsia="Times New Roman" w:hAnsi="Times New Roman" w:cs="Times New Roman"/>
          <w:sz w:val="24"/>
          <w:szCs w:val="24"/>
        </w:rPr>
        <w:t xml:space="preserve"> году</w:t>
      </w:r>
      <w:r w:rsidRPr="0090476D">
        <w:rPr>
          <w:rFonts w:ascii="Times New Roman" w:eastAsia="Times New Roman" w:hAnsi="Times New Roman" w:cs="Times New Roman"/>
          <w:sz w:val="24"/>
          <w:szCs w:val="24"/>
        </w:rPr>
        <w:t>».</w:t>
      </w:r>
    </w:p>
    <w:p w:rsidR="00C43EA6" w:rsidRPr="0090476D" w:rsidRDefault="00C43EA6" w:rsidP="00C43E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Голосуем.</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При открытом голосовании данное решение принято</w:t>
      </w:r>
      <w:r>
        <w:rPr>
          <w:rFonts w:ascii="Times New Roman" w:hAnsi="Times New Roman"/>
          <w:sz w:val="24"/>
          <w:szCs w:val="24"/>
        </w:rPr>
        <w:t xml:space="preserve"> «Е</w:t>
      </w:r>
      <w:r w:rsidRPr="0090476D">
        <w:rPr>
          <w:rFonts w:ascii="Times New Roman" w:hAnsi="Times New Roman"/>
          <w:sz w:val="24"/>
          <w:szCs w:val="24"/>
        </w:rPr>
        <w:t>диногласно</w:t>
      </w:r>
      <w:r>
        <w:rPr>
          <w:rFonts w:ascii="Times New Roman" w:hAnsi="Times New Roman"/>
          <w:sz w:val="24"/>
          <w:szCs w:val="24"/>
        </w:rPr>
        <w:t>»</w:t>
      </w:r>
      <w:r w:rsidRPr="0090476D">
        <w:rPr>
          <w:rFonts w:ascii="Times New Roman" w:hAnsi="Times New Roman"/>
          <w:sz w:val="24"/>
          <w:szCs w:val="24"/>
        </w:rPr>
        <w:t>.</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Против – нет.</w:t>
      </w:r>
    </w:p>
    <w:p w:rsidR="003E347D" w:rsidRPr="0090476D" w:rsidRDefault="003E347D" w:rsidP="003E347D">
      <w:pPr>
        <w:spacing w:after="0" w:line="240" w:lineRule="auto"/>
        <w:jc w:val="both"/>
        <w:rPr>
          <w:rFonts w:ascii="Times New Roman" w:hAnsi="Times New Roman"/>
          <w:sz w:val="24"/>
          <w:szCs w:val="24"/>
        </w:rPr>
      </w:pPr>
      <w:r w:rsidRPr="0090476D">
        <w:rPr>
          <w:rFonts w:ascii="Times New Roman" w:hAnsi="Times New Roman"/>
          <w:sz w:val="24"/>
          <w:szCs w:val="24"/>
        </w:rPr>
        <w:t>Воздержавшихся – нет.</w:t>
      </w:r>
    </w:p>
    <w:p w:rsidR="001B3F31" w:rsidRDefault="001B3F31" w:rsidP="003149DE">
      <w:pPr>
        <w:spacing w:after="0" w:line="240" w:lineRule="auto"/>
        <w:jc w:val="center"/>
        <w:rPr>
          <w:rFonts w:ascii="Times New Roman" w:hAnsi="Times New Roman" w:cs="Times New Roman"/>
          <w:b/>
          <w:sz w:val="24"/>
          <w:szCs w:val="24"/>
        </w:rPr>
      </w:pPr>
    </w:p>
    <w:p w:rsidR="003149DE" w:rsidRPr="003149DE" w:rsidRDefault="003149DE" w:rsidP="003149DE">
      <w:pPr>
        <w:spacing w:after="0" w:line="240" w:lineRule="auto"/>
        <w:jc w:val="center"/>
        <w:rPr>
          <w:rFonts w:ascii="Times New Roman" w:hAnsi="Times New Roman" w:cs="Times New Roman"/>
          <w:b/>
          <w:sz w:val="24"/>
          <w:szCs w:val="24"/>
        </w:rPr>
      </w:pPr>
      <w:r w:rsidRPr="003149DE">
        <w:rPr>
          <w:rFonts w:ascii="Times New Roman" w:hAnsi="Times New Roman" w:cs="Times New Roman"/>
          <w:b/>
          <w:sz w:val="24"/>
          <w:szCs w:val="24"/>
        </w:rPr>
        <w:t>Подписи членов комиссии:</w:t>
      </w:r>
    </w:p>
    <w:tbl>
      <w:tblPr>
        <w:tblW w:w="9747" w:type="dxa"/>
        <w:tblLayout w:type="fixed"/>
        <w:tblLook w:val="0000"/>
      </w:tblPr>
      <w:tblGrid>
        <w:gridCol w:w="4428"/>
        <w:gridCol w:w="5319"/>
      </w:tblGrid>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Председатель комиссии:</w:t>
            </w:r>
          </w:p>
        </w:tc>
        <w:tc>
          <w:tcPr>
            <w:tcW w:w="5319" w:type="dxa"/>
          </w:tcPr>
          <w:p w:rsidR="00B70143" w:rsidRDefault="003149DE" w:rsidP="00E36253">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   </w:t>
            </w:r>
            <w:r w:rsidR="00E36253" w:rsidRPr="00E36253">
              <w:rPr>
                <w:rFonts w:ascii="Times New Roman" w:hAnsi="Times New Roman" w:cs="Times New Roman"/>
                <w:b/>
                <w:sz w:val="24"/>
                <w:szCs w:val="24"/>
              </w:rPr>
              <w:t>Лабутин</w:t>
            </w:r>
            <w:r w:rsidRPr="00E36253">
              <w:rPr>
                <w:rFonts w:ascii="Times New Roman" w:hAnsi="Times New Roman" w:cs="Times New Roman"/>
                <w:b/>
                <w:sz w:val="24"/>
                <w:szCs w:val="24"/>
              </w:rPr>
              <w:t xml:space="preserve"> В.В.</w:t>
            </w:r>
            <w:r w:rsidRPr="0090476D">
              <w:rPr>
                <w:rFonts w:ascii="Times New Roman" w:hAnsi="Times New Roman" w:cs="Times New Roman"/>
                <w:b/>
                <w:sz w:val="24"/>
                <w:szCs w:val="24"/>
              </w:rPr>
              <w:t xml:space="preserve">  </w:t>
            </w:r>
          </w:p>
          <w:p w:rsidR="0090476D" w:rsidRPr="0090476D" w:rsidRDefault="003149DE" w:rsidP="00E36253">
            <w:pPr>
              <w:snapToGrid w:val="0"/>
              <w:spacing w:after="0" w:line="240" w:lineRule="auto"/>
              <w:jc w:val="both"/>
              <w:rPr>
                <w:rFonts w:ascii="Times New Roman" w:hAnsi="Times New Roman" w:cs="Times New Roman"/>
                <w:sz w:val="24"/>
                <w:szCs w:val="24"/>
              </w:rPr>
            </w:pPr>
            <w:r w:rsidRPr="0090476D">
              <w:rPr>
                <w:rFonts w:ascii="Times New Roman" w:hAnsi="Times New Roman" w:cs="Times New Roman"/>
                <w:b/>
                <w:sz w:val="24"/>
                <w:szCs w:val="24"/>
              </w:rPr>
              <w:t xml:space="preserve">  </w:t>
            </w:r>
          </w:p>
        </w:tc>
      </w:tr>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Заместитель председателя комиссии:</w:t>
            </w:r>
          </w:p>
          <w:p w:rsidR="0090476D" w:rsidRPr="0090476D" w:rsidRDefault="0090476D" w:rsidP="0090476D">
            <w:pPr>
              <w:spacing w:after="0" w:line="240" w:lineRule="auto"/>
              <w:rPr>
                <w:rFonts w:ascii="Times New Roman" w:hAnsi="Times New Roman" w:cs="Times New Roman"/>
                <w:b/>
                <w:sz w:val="24"/>
                <w:szCs w:val="24"/>
              </w:rPr>
            </w:pPr>
          </w:p>
        </w:tc>
        <w:tc>
          <w:tcPr>
            <w:tcW w:w="5319" w:type="dxa"/>
          </w:tcPr>
          <w:p w:rsidR="003149DE" w:rsidRPr="0090476D" w:rsidRDefault="003149DE" w:rsidP="003149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Долотова</w:t>
            </w:r>
            <w:proofErr w:type="spellEnd"/>
            <w:r w:rsidRPr="0090476D">
              <w:rPr>
                <w:rFonts w:ascii="Times New Roman" w:hAnsi="Times New Roman" w:cs="Times New Roman"/>
                <w:b/>
                <w:sz w:val="24"/>
                <w:szCs w:val="24"/>
              </w:rPr>
              <w:t xml:space="preserve"> И.Г.</w:t>
            </w:r>
          </w:p>
          <w:p w:rsidR="0090476D" w:rsidRPr="0090476D" w:rsidRDefault="0090476D" w:rsidP="0090476D">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r w:rsidRPr="0090476D">
              <w:rPr>
                <w:rFonts w:ascii="Times New Roman" w:hAnsi="Times New Roman" w:cs="Times New Roman"/>
                <w:b/>
                <w:bCs/>
                <w:sz w:val="24"/>
                <w:szCs w:val="24"/>
              </w:rPr>
              <w:t>Секретарь комиссии:</w:t>
            </w:r>
          </w:p>
        </w:tc>
        <w:tc>
          <w:tcPr>
            <w:tcW w:w="5319" w:type="dxa"/>
          </w:tcPr>
          <w:p w:rsidR="0090476D" w:rsidRPr="0090476D" w:rsidRDefault="003149DE" w:rsidP="009047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Pr="0090476D">
              <w:rPr>
                <w:rFonts w:ascii="Times New Roman" w:hAnsi="Times New Roman" w:cs="Times New Roman"/>
                <w:b/>
                <w:sz w:val="24"/>
                <w:szCs w:val="24"/>
              </w:rPr>
              <w:t>Платонова С.В.</w:t>
            </w:r>
          </w:p>
        </w:tc>
      </w:tr>
    </w:tbl>
    <w:p w:rsidR="0090476D" w:rsidRPr="0090476D" w:rsidRDefault="0090476D" w:rsidP="0090476D">
      <w:pPr>
        <w:spacing w:after="0" w:line="240" w:lineRule="auto"/>
        <w:rPr>
          <w:rFonts w:ascii="Times New Roman" w:hAnsi="Times New Roman" w:cs="Times New Roman"/>
          <w:b/>
          <w:bCs/>
          <w:sz w:val="24"/>
          <w:szCs w:val="24"/>
        </w:rPr>
      </w:pPr>
      <w:r w:rsidRPr="0090476D">
        <w:rPr>
          <w:rFonts w:ascii="Times New Roman" w:hAnsi="Times New Roman" w:cs="Times New Roman"/>
          <w:b/>
          <w:bCs/>
          <w:sz w:val="24"/>
          <w:szCs w:val="24"/>
        </w:rPr>
        <w:t>Члены комиссии:</w:t>
      </w:r>
    </w:p>
    <w:tbl>
      <w:tblPr>
        <w:tblW w:w="9747" w:type="dxa"/>
        <w:tblLayout w:type="fixed"/>
        <w:tblLook w:val="0000"/>
      </w:tblPr>
      <w:tblGrid>
        <w:gridCol w:w="4428"/>
        <w:gridCol w:w="5319"/>
      </w:tblGrid>
      <w:tr w:rsidR="0090476D" w:rsidRPr="0090476D" w:rsidTr="00CC500D">
        <w:tc>
          <w:tcPr>
            <w:tcW w:w="4428" w:type="dxa"/>
          </w:tcPr>
          <w:p w:rsidR="0090476D" w:rsidRPr="0090476D" w:rsidRDefault="0090476D" w:rsidP="003149DE">
            <w:pPr>
              <w:snapToGrid w:val="0"/>
              <w:spacing w:after="0" w:line="240" w:lineRule="auto"/>
              <w:rPr>
                <w:rFonts w:ascii="Times New Roman" w:hAnsi="Times New Roman" w:cs="Times New Roman"/>
                <w:b/>
                <w:sz w:val="24"/>
                <w:szCs w:val="24"/>
              </w:rPr>
            </w:pPr>
          </w:p>
        </w:tc>
        <w:tc>
          <w:tcPr>
            <w:tcW w:w="5319" w:type="dxa"/>
          </w:tcPr>
          <w:p w:rsidR="0090476D" w:rsidRPr="0090476D" w:rsidRDefault="0090476D" w:rsidP="0090476D">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90476D" w:rsidRDefault="0090476D" w:rsidP="0090476D">
            <w:pPr>
              <w:snapToGrid w:val="0"/>
              <w:spacing w:after="0" w:line="240" w:lineRule="auto"/>
              <w:rPr>
                <w:rFonts w:ascii="Times New Roman" w:hAnsi="Times New Roman" w:cs="Times New Roman"/>
                <w:b/>
                <w:sz w:val="24"/>
                <w:szCs w:val="24"/>
              </w:rPr>
            </w:pPr>
          </w:p>
        </w:tc>
        <w:tc>
          <w:tcPr>
            <w:tcW w:w="5319" w:type="dxa"/>
          </w:tcPr>
          <w:p w:rsidR="00B70143" w:rsidRPr="00B70143" w:rsidRDefault="00B70143"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B70143">
              <w:rPr>
                <w:rFonts w:ascii="Times New Roman" w:hAnsi="Times New Roman" w:cs="Times New Roman"/>
                <w:b/>
                <w:sz w:val="24"/>
                <w:szCs w:val="24"/>
              </w:rPr>
              <w:t>Ковинская</w:t>
            </w:r>
            <w:proofErr w:type="spellEnd"/>
            <w:r w:rsidRPr="00B70143">
              <w:rPr>
                <w:rFonts w:ascii="Times New Roman" w:hAnsi="Times New Roman" w:cs="Times New Roman"/>
                <w:b/>
                <w:sz w:val="24"/>
                <w:szCs w:val="24"/>
              </w:rPr>
              <w:t xml:space="preserve"> Т.Н.</w:t>
            </w:r>
          </w:p>
          <w:p w:rsidR="00B70143" w:rsidRDefault="00B70143" w:rsidP="003149DE">
            <w:pPr>
              <w:snapToGrid w:val="0"/>
              <w:spacing w:after="0" w:line="240" w:lineRule="auto"/>
              <w:rPr>
                <w:rFonts w:ascii="Times New Roman" w:hAnsi="Times New Roman" w:cs="Times New Roman"/>
                <w:sz w:val="24"/>
                <w:szCs w:val="24"/>
              </w:rPr>
            </w:pPr>
          </w:p>
          <w:p w:rsidR="003149DE"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Аллазов</w:t>
            </w:r>
            <w:proofErr w:type="spellEnd"/>
            <w:r w:rsidRPr="0090476D">
              <w:rPr>
                <w:rFonts w:ascii="Times New Roman" w:hAnsi="Times New Roman" w:cs="Times New Roman"/>
                <w:b/>
                <w:sz w:val="24"/>
                <w:szCs w:val="24"/>
              </w:rPr>
              <w:t xml:space="preserve"> И.В.</w:t>
            </w:r>
          </w:p>
          <w:p w:rsidR="00B70143" w:rsidRPr="0090476D" w:rsidRDefault="00B70143" w:rsidP="003149DE">
            <w:pPr>
              <w:snapToGrid w:val="0"/>
              <w:spacing w:after="0" w:line="240" w:lineRule="auto"/>
              <w:rPr>
                <w:rFonts w:ascii="Times New Roman" w:hAnsi="Times New Roman" w:cs="Times New Roman"/>
                <w:b/>
                <w:sz w:val="24"/>
                <w:szCs w:val="24"/>
              </w:rPr>
            </w:pPr>
          </w:p>
          <w:p w:rsidR="003149DE" w:rsidRDefault="003149DE"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   </w:t>
            </w:r>
            <w:r w:rsidRPr="0090476D">
              <w:rPr>
                <w:rFonts w:ascii="Times New Roman" w:hAnsi="Times New Roman" w:cs="Times New Roman"/>
                <w:b/>
                <w:sz w:val="24"/>
                <w:szCs w:val="24"/>
              </w:rPr>
              <w:t>Жуковский М.Г.</w:t>
            </w:r>
          </w:p>
          <w:p w:rsidR="00B70143" w:rsidRDefault="00B70143" w:rsidP="0090476D">
            <w:pPr>
              <w:snapToGrid w:val="0"/>
              <w:spacing w:after="0" w:line="240" w:lineRule="auto"/>
              <w:jc w:val="both"/>
              <w:rPr>
                <w:rFonts w:ascii="Times New Roman" w:hAnsi="Times New Roman" w:cs="Times New Roman"/>
                <w:b/>
                <w:sz w:val="24"/>
                <w:szCs w:val="24"/>
              </w:rPr>
            </w:pPr>
          </w:p>
          <w:p w:rsidR="00B70143" w:rsidRDefault="00B70143"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   </w:t>
            </w:r>
            <w:proofErr w:type="spellStart"/>
            <w:r>
              <w:rPr>
                <w:rFonts w:ascii="Times New Roman" w:hAnsi="Times New Roman" w:cs="Times New Roman"/>
                <w:b/>
                <w:sz w:val="24"/>
                <w:szCs w:val="24"/>
              </w:rPr>
              <w:t>Зубрицкий</w:t>
            </w:r>
            <w:proofErr w:type="spellEnd"/>
            <w:r>
              <w:rPr>
                <w:rFonts w:ascii="Times New Roman" w:hAnsi="Times New Roman" w:cs="Times New Roman"/>
                <w:b/>
                <w:sz w:val="24"/>
                <w:szCs w:val="24"/>
              </w:rPr>
              <w:t xml:space="preserve"> А.И.</w:t>
            </w:r>
          </w:p>
          <w:p w:rsidR="00B70143" w:rsidRDefault="00B70143" w:rsidP="0090476D">
            <w:pPr>
              <w:snapToGrid w:val="0"/>
              <w:spacing w:after="0" w:line="240" w:lineRule="auto"/>
              <w:jc w:val="both"/>
              <w:rPr>
                <w:rFonts w:ascii="Times New Roman" w:hAnsi="Times New Roman" w:cs="Times New Roman"/>
                <w:b/>
                <w:sz w:val="24"/>
                <w:szCs w:val="24"/>
              </w:rPr>
            </w:pPr>
          </w:p>
          <w:p w:rsidR="00B70143" w:rsidRDefault="00B70143" w:rsidP="0090476D">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   Кирсанова О.А.</w:t>
            </w:r>
          </w:p>
          <w:p w:rsidR="0090476D" w:rsidRPr="0090476D" w:rsidRDefault="0090476D" w:rsidP="003149DE">
            <w:pPr>
              <w:snapToGrid w:val="0"/>
              <w:spacing w:after="0" w:line="240" w:lineRule="auto"/>
              <w:jc w:val="both"/>
              <w:rPr>
                <w:rFonts w:ascii="Times New Roman" w:hAnsi="Times New Roman" w:cs="Times New Roman"/>
                <w:sz w:val="24"/>
                <w:szCs w:val="24"/>
              </w:rPr>
            </w:pPr>
          </w:p>
        </w:tc>
      </w:tr>
      <w:tr w:rsidR="0090476D" w:rsidRPr="0090476D" w:rsidTr="00CC500D">
        <w:tc>
          <w:tcPr>
            <w:tcW w:w="4428" w:type="dxa"/>
          </w:tcPr>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90476D">
            <w:pPr>
              <w:snapToGrid w:val="0"/>
              <w:spacing w:after="0" w:line="240" w:lineRule="auto"/>
              <w:rPr>
                <w:rFonts w:ascii="Times New Roman" w:hAnsi="Times New Roman" w:cs="Times New Roman"/>
                <w:sz w:val="24"/>
                <w:szCs w:val="24"/>
              </w:rPr>
            </w:pPr>
          </w:p>
          <w:p w:rsidR="0090476D" w:rsidRPr="003149DE" w:rsidRDefault="0090476D" w:rsidP="003149DE">
            <w:pPr>
              <w:snapToGrid w:val="0"/>
              <w:spacing w:after="0" w:line="240" w:lineRule="auto"/>
              <w:rPr>
                <w:rFonts w:ascii="Times New Roman" w:hAnsi="Times New Roman" w:cs="Times New Roman"/>
                <w:sz w:val="24"/>
                <w:szCs w:val="24"/>
              </w:rPr>
            </w:pPr>
          </w:p>
        </w:tc>
        <w:tc>
          <w:tcPr>
            <w:tcW w:w="5319" w:type="dxa"/>
          </w:tcPr>
          <w:p w:rsidR="003149DE"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Литвинович</w:t>
            </w:r>
            <w:proofErr w:type="spellEnd"/>
            <w:r w:rsidRPr="0090476D">
              <w:rPr>
                <w:rFonts w:ascii="Times New Roman" w:hAnsi="Times New Roman" w:cs="Times New Roman"/>
                <w:b/>
                <w:sz w:val="24"/>
                <w:szCs w:val="24"/>
              </w:rPr>
              <w:t xml:space="preserve"> В.Г.</w:t>
            </w:r>
          </w:p>
          <w:p w:rsidR="00B70143" w:rsidRDefault="00B70143" w:rsidP="003149DE">
            <w:pPr>
              <w:snapToGrid w:val="0"/>
              <w:spacing w:after="0" w:line="240" w:lineRule="auto"/>
              <w:rPr>
                <w:rFonts w:ascii="Times New Roman" w:hAnsi="Times New Roman" w:cs="Times New Roman"/>
                <w:b/>
                <w:sz w:val="24"/>
                <w:szCs w:val="24"/>
              </w:rPr>
            </w:pPr>
          </w:p>
          <w:p w:rsidR="003149DE" w:rsidRDefault="003149DE" w:rsidP="003149DE">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______________________   </w:t>
            </w:r>
            <w:r w:rsidRPr="0090476D">
              <w:rPr>
                <w:rFonts w:ascii="Times New Roman" w:hAnsi="Times New Roman" w:cs="Times New Roman"/>
                <w:b/>
                <w:sz w:val="24"/>
                <w:szCs w:val="24"/>
              </w:rPr>
              <w:t>Алексеева Я.А.</w:t>
            </w:r>
          </w:p>
          <w:p w:rsidR="00B70143" w:rsidRPr="0090476D" w:rsidRDefault="00B70143" w:rsidP="003149DE">
            <w:pPr>
              <w:snapToGrid w:val="0"/>
              <w:spacing w:after="0" w:line="240" w:lineRule="auto"/>
              <w:rPr>
                <w:rFonts w:ascii="Times New Roman" w:hAnsi="Times New Roman" w:cs="Times New Roman"/>
                <w:b/>
                <w:sz w:val="24"/>
                <w:szCs w:val="24"/>
              </w:rPr>
            </w:pPr>
          </w:p>
          <w:p w:rsidR="003149DE" w:rsidRDefault="003149DE"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   </w:t>
            </w:r>
            <w:proofErr w:type="spellStart"/>
            <w:r w:rsidRPr="0090476D">
              <w:rPr>
                <w:rFonts w:ascii="Times New Roman" w:hAnsi="Times New Roman" w:cs="Times New Roman"/>
                <w:b/>
                <w:sz w:val="24"/>
                <w:szCs w:val="24"/>
              </w:rPr>
              <w:t>Валова</w:t>
            </w:r>
            <w:proofErr w:type="spellEnd"/>
            <w:r w:rsidRPr="0090476D">
              <w:rPr>
                <w:rFonts w:ascii="Times New Roman" w:hAnsi="Times New Roman" w:cs="Times New Roman"/>
                <w:b/>
                <w:sz w:val="24"/>
                <w:szCs w:val="24"/>
              </w:rPr>
              <w:t xml:space="preserve"> Н.А.</w:t>
            </w:r>
          </w:p>
          <w:p w:rsidR="00B70143" w:rsidRDefault="00B70143" w:rsidP="0090476D">
            <w:pPr>
              <w:snapToGrid w:val="0"/>
              <w:spacing w:after="0" w:line="240" w:lineRule="auto"/>
              <w:jc w:val="both"/>
              <w:rPr>
                <w:rFonts w:ascii="Times New Roman" w:hAnsi="Times New Roman" w:cs="Times New Roman"/>
                <w:b/>
                <w:sz w:val="24"/>
                <w:szCs w:val="24"/>
              </w:rPr>
            </w:pPr>
          </w:p>
          <w:p w:rsidR="003149DE" w:rsidRDefault="003149DE" w:rsidP="0090476D">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  </w:t>
            </w:r>
            <w:r w:rsidRPr="0090476D">
              <w:rPr>
                <w:rFonts w:ascii="Times New Roman" w:hAnsi="Times New Roman" w:cs="Times New Roman"/>
                <w:b/>
                <w:sz w:val="24"/>
                <w:szCs w:val="24"/>
              </w:rPr>
              <w:t>Большаков А.А.</w:t>
            </w:r>
          </w:p>
          <w:p w:rsidR="00B70143" w:rsidRDefault="00B70143" w:rsidP="0090476D">
            <w:pPr>
              <w:snapToGrid w:val="0"/>
              <w:spacing w:after="0" w:line="240" w:lineRule="auto"/>
              <w:jc w:val="both"/>
              <w:rPr>
                <w:rFonts w:ascii="Times New Roman" w:hAnsi="Times New Roman" w:cs="Times New Roman"/>
                <w:b/>
                <w:sz w:val="24"/>
                <w:szCs w:val="24"/>
              </w:rPr>
            </w:pPr>
          </w:p>
          <w:p w:rsidR="0090476D" w:rsidRPr="0090476D" w:rsidRDefault="003149DE" w:rsidP="00B701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spellStart"/>
            <w:r w:rsidRPr="0090476D">
              <w:rPr>
                <w:rFonts w:ascii="Times New Roman" w:hAnsi="Times New Roman" w:cs="Times New Roman"/>
                <w:b/>
                <w:sz w:val="24"/>
                <w:szCs w:val="24"/>
              </w:rPr>
              <w:t>Абибов</w:t>
            </w:r>
            <w:proofErr w:type="spellEnd"/>
            <w:r w:rsidRPr="0090476D">
              <w:rPr>
                <w:rFonts w:ascii="Times New Roman" w:hAnsi="Times New Roman" w:cs="Times New Roman"/>
                <w:b/>
                <w:sz w:val="24"/>
                <w:szCs w:val="24"/>
              </w:rPr>
              <w:t xml:space="preserve"> А.К.</w:t>
            </w:r>
          </w:p>
        </w:tc>
      </w:tr>
    </w:tbl>
    <w:p w:rsidR="00536BC4" w:rsidRPr="0090476D" w:rsidRDefault="00536BC4" w:rsidP="001B3F31">
      <w:pPr>
        <w:spacing w:after="0" w:line="240" w:lineRule="auto"/>
        <w:jc w:val="both"/>
        <w:rPr>
          <w:rFonts w:ascii="Times New Roman" w:hAnsi="Times New Roman" w:cs="Times New Roman"/>
          <w:sz w:val="24"/>
          <w:szCs w:val="24"/>
        </w:rPr>
      </w:pPr>
    </w:p>
    <w:sectPr w:rsidR="00536BC4" w:rsidRPr="0090476D" w:rsidSect="001B3F31">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E2E"/>
    <w:multiLevelType w:val="hybridMultilevel"/>
    <w:tmpl w:val="FEB6548C"/>
    <w:lvl w:ilvl="0" w:tplc="A1CED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6F6DBD"/>
    <w:multiLevelType w:val="hybridMultilevel"/>
    <w:tmpl w:val="6742B328"/>
    <w:lvl w:ilvl="0" w:tplc="A1CED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0148F"/>
    <w:rsid w:val="00073F9F"/>
    <w:rsid w:val="001B3F31"/>
    <w:rsid w:val="001B5359"/>
    <w:rsid w:val="001C59A1"/>
    <w:rsid w:val="00207B27"/>
    <w:rsid w:val="002112B6"/>
    <w:rsid w:val="00263FC1"/>
    <w:rsid w:val="002A2B13"/>
    <w:rsid w:val="002D16A1"/>
    <w:rsid w:val="003149DE"/>
    <w:rsid w:val="003C2C18"/>
    <w:rsid w:val="003D46AB"/>
    <w:rsid w:val="003E347D"/>
    <w:rsid w:val="0040148F"/>
    <w:rsid w:val="00476B85"/>
    <w:rsid w:val="004A77B6"/>
    <w:rsid w:val="004E72F5"/>
    <w:rsid w:val="00536BC4"/>
    <w:rsid w:val="00581596"/>
    <w:rsid w:val="0058754B"/>
    <w:rsid w:val="005D7463"/>
    <w:rsid w:val="006659C2"/>
    <w:rsid w:val="006D4664"/>
    <w:rsid w:val="00744961"/>
    <w:rsid w:val="0075653D"/>
    <w:rsid w:val="00756990"/>
    <w:rsid w:val="007B0C27"/>
    <w:rsid w:val="007F142E"/>
    <w:rsid w:val="0082366E"/>
    <w:rsid w:val="00862EAD"/>
    <w:rsid w:val="00881C45"/>
    <w:rsid w:val="00894E26"/>
    <w:rsid w:val="0090476D"/>
    <w:rsid w:val="00937CD5"/>
    <w:rsid w:val="00965045"/>
    <w:rsid w:val="009752E4"/>
    <w:rsid w:val="0098298C"/>
    <w:rsid w:val="009A1F3B"/>
    <w:rsid w:val="009B0E1D"/>
    <w:rsid w:val="00A269D2"/>
    <w:rsid w:val="00A673C8"/>
    <w:rsid w:val="00AE35B1"/>
    <w:rsid w:val="00AF613E"/>
    <w:rsid w:val="00B04747"/>
    <w:rsid w:val="00B70143"/>
    <w:rsid w:val="00BB0E5B"/>
    <w:rsid w:val="00BC6427"/>
    <w:rsid w:val="00BE44B1"/>
    <w:rsid w:val="00BE5796"/>
    <w:rsid w:val="00C43EA6"/>
    <w:rsid w:val="00C614DC"/>
    <w:rsid w:val="00C9737E"/>
    <w:rsid w:val="00CA6BE5"/>
    <w:rsid w:val="00CB676D"/>
    <w:rsid w:val="00CE17F1"/>
    <w:rsid w:val="00CF13DA"/>
    <w:rsid w:val="00D40428"/>
    <w:rsid w:val="00D47E34"/>
    <w:rsid w:val="00DA3011"/>
    <w:rsid w:val="00DE0753"/>
    <w:rsid w:val="00E36253"/>
    <w:rsid w:val="00E55D5A"/>
    <w:rsid w:val="00E764D5"/>
    <w:rsid w:val="00EA463C"/>
    <w:rsid w:val="00F02686"/>
    <w:rsid w:val="00F436AD"/>
    <w:rsid w:val="00F4424E"/>
    <w:rsid w:val="00FC5AE1"/>
    <w:rsid w:val="00FE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4424E"/>
    <w:pPr>
      <w:widowControl w:val="0"/>
      <w:suppressAutoHyphens/>
      <w:autoSpaceDE w:val="0"/>
      <w:spacing w:after="0" w:line="240" w:lineRule="auto"/>
      <w:ind w:firstLine="720"/>
    </w:pPr>
    <w:rPr>
      <w:rFonts w:ascii="Arial" w:eastAsia="Arial" w:hAnsi="Arial" w:cs="Arial"/>
      <w:sz w:val="20"/>
      <w:szCs w:val="20"/>
      <w:lang w:bidi="ru-RU"/>
    </w:rPr>
  </w:style>
  <w:style w:type="paragraph" w:styleId="a3">
    <w:name w:val="List Paragraph"/>
    <w:basedOn w:val="a"/>
    <w:uiPriority w:val="34"/>
    <w:qFormat/>
    <w:rsid w:val="00F4424E"/>
    <w:pPr>
      <w:ind w:left="720"/>
      <w:contextualSpacing/>
    </w:pPr>
    <w:rPr>
      <w:rFonts w:ascii="Calibri" w:eastAsia="Times New Roman" w:hAnsi="Calibri" w:cs="Times New Roman"/>
    </w:rPr>
  </w:style>
  <w:style w:type="paragraph" w:styleId="2">
    <w:name w:val="Body Text 2"/>
    <w:basedOn w:val="a"/>
    <w:link w:val="20"/>
    <w:rsid w:val="00894E26"/>
    <w:pPr>
      <w:spacing w:after="0" w:line="240" w:lineRule="auto"/>
      <w:ind w:right="-144"/>
    </w:pPr>
    <w:rPr>
      <w:rFonts w:ascii="Times New Roman" w:eastAsia="Times New Roman" w:hAnsi="Times New Roman" w:cs="Times New Roman"/>
      <w:sz w:val="28"/>
      <w:szCs w:val="20"/>
    </w:rPr>
  </w:style>
  <w:style w:type="character" w:customStyle="1" w:styleId="20">
    <w:name w:val="Основной текст 2 Знак"/>
    <w:basedOn w:val="a0"/>
    <w:link w:val="2"/>
    <w:rsid w:val="00894E2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97AB-3EAE-45C3-8737-02BEE5E2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Отдел ЖКХ</cp:lastModifiedBy>
  <cp:revision>35</cp:revision>
  <cp:lastPrinted>2017-05-30T10:35:00Z</cp:lastPrinted>
  <dcterms:created xsi:type="dcterms:W3CDTF">2017-05-19T12:15:00Z</dcterms:created>
  <dcterms:modified xsi:type="dcterms:W3CDTF">2017-11-16T15:02:00Z</dcterms:modified>
</cp:coreProperties>
</file>