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69" w:rsidRPr="000D61FD" w:rsidRDefault="00D35769" w:rsidP="000D61FD">
      <w:pPr>
        <w:pStyle w:val="a3"/>
        <w:spacing w:before="0" w:beforeAutospacing="0" w:after="0" w:afterAutospacing="0"/>
        <w:jc w:val="center"/>
        <w:rPr>
          <w:b/>
        </w:rPr>
      </w:pPr>
      <w:r w:rsidRPr="000D61FD">
        <w:rPr>
          <w:b/>
        </w:rPr>
        <w:t>Средства индивидуальной и коллективной защиты работников</w:t>
      </w:r>
    </w:p>
    <w:p w:rsidR="00A6220F" w:rsidRPr="000D61FD" w:rsidRDefault="00A6220F" w:rsidP="00A622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D35769" w:rsidRPr="000D61FD" w:rsidRDefault="00D35769" w:rsidP="000D61FD">
      <w:pPr>
        <w:spacing w:after="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1.Общие сведения о средствах индивидуальной защиты</w:t>
      </w:r>
    </w:p>
    <w:p w:rsidR="00D35769" w:rsidRPr="000D61FD" w:rsidRDefault="00D35769" w:rsidP="000D61FD">
      <w:pPr>
        <w:pStyle w:val="a3"/>
        <w:spacing w:before="0" w:beforeAutospacing="0" w:after="0" w:afterAutospacing="0"/>
        <w:ind w:left="-709"/>
        <w:jc w:val="both"/>
        <w:rPr>
          <w:sz w:val="20"/>
          <w:szCs w:val="20"/>
        </w:rPr>
      </w:pPr>
    </w:p>
    <w:p w:rsidR="00D35769" w:rsidRPr="000D61FD" w:rsidRDefault="00D35769" w:rsidP="000D61FD">
      <w:pPr>
        <w:pStyle w:val="a3"/>
        <w:spacing w:before="0" w:beforeAutospacing="0" w:after="0" w:afterAutospacing="0"/>
        <w:ind w:left="-709"/>
        <w:jc w:val="both"/>
        <w:rPr>
          <w:sz w:val="20"/>
          <w:szCs w:val="20"/>
        </w:rPr>
      </w:pPr>
      <w:r w:rsidRPr="000D61FD">
        <w:rPr>
          <w:sz w:val="20"/>
          <w:szCs w:val="20"/>
        </w:rPr>
        <w:t xml:space="preserve"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средства. </w:t>
      </w:r>
    </w:p>
    <w:p w:rsidR="00D35769" w:rsidRPr="000D61FD" w:rsidRDefault="00D35769" w:rsidP="000D61FD">
      <w:pPr>
        <w:pStyle w:val="a3"/>
        <w:spacing w:before="0" w:beforeAutospacing="0" w:after="0" w:afterAutospacing="0"/>
        <w:ind w:left="-709"/>
        <w:jc w:val="both"/>
        <w:rPr>
          <w:sz w:val="20"/>
          <w:szCs w:val="20"/>
        </w:rPr>
      </w:pPr>
      <w:r w:rsidRPr="000D61FD">
        <w:rPr>
          <w:b/>
          <w:bCs/>
          <w:sz w:val="20"/>
          <w:szCs w:val="20"/>
        </w:rPr>
        <w:t>Средства индивидуальной защиты работников</w:t>
      </w:r>
      <w:r w:rsidRPr="000D61FD">
        <w:rPr>
          <w:sz w:val="20"/>
          <w:szCs w:val="20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 (статья 209 ТК РФ).</w:t>
      </w:r>
    </w:p>
    <w:p w:rsidR="00D35769" w:rsidRPr="000D61FD" w:rsidRDefault="00D35769" w:rsidP="000D61FD">
      <w:pPr>
        <w:pStyle w:val="a3"/>
        <w:spacing w:before="0" w:beforeAutospacing="0" w:after="0" w:afterAutospacing="0"/>
        <w:ind w:left="-709"/>
        <w:jc w:val="both"/>
        <w:rPr>
          <w:sz w:val="20"/>
          <w:szCs w:val="20"/>
        </w:rPr>
      </w:pPr>
      <w:proofErr w:type="gramStart"/>
      <w:r w:rsidRPr="000D61FD">
        <w:rPr>
          <w:sz w:val="20"/>
          <w:szCs w:val="20"/>
        </w:rPr>
        <w:t>СИЗ</w:t>
      </w:r>
      <w:proofErr w:type="gramEnd"/>
      <w:r w:rsidRPr="000D61FD">
        <w:rPr>
          <w:sz w:val="20"/>
          <w:szCs w:val="20"/>
        </w:rPr>
        <w:t xml:space="preserve"> являются последним рубежом между опасностью и несчастным случаем/заболеванием в системе управления охраной труда (СУОТ).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СИЗ:</w:t>
      </w:r>
    </w:p>
    <w:p w:rsidR="00D35769" w:rsidRPr="000D61FD" w:rsidRDefault="00D35769" w:rsidP="000D61FD">
      <w:pPr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одно из наиболее доступных средств безопасности труда, как с точки зрения их многообразия и распространения, так и с точки зрения стоимости;</w:t>
      </w:r>
    </w:p>
    <w:p w:rsidR="00D35769" w:rsidRPr="000D61FD" w:rsidRDefault="00D35769" w:rsidP="000D61FD">
      <w:pPr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самое оперативное средство обеспечения безопасности;</w:t>
      </w:r>
    </w:p>
    <w:p w:rsidR="00D35769" w:rsidRPr="000D61FD" w:rsidRDefault="00D35769" w:rsidP="000D61FD">
      <w:pPr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самое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понятное конечному пользователю (работнику);</w:t>
      </w:r>
    </w:p>
    <w:p w:rsidR="00D35769" w:rsidRPr="000D61FD" w:rsidRDefault="00D35769" w:rsidP="000D61FD">
      <w:pPr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самое регламентированное государством средство обеспечения безопасности труда.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Именно поэтому, </w:t>
      </w:r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к выбору 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>СИЗ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следует подходить с особой тщательностью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СИЗ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не устраняет опасность, а лишь снижает уровень ее воздействия на работника. Средства защиты следует выбирать таким образом, чтобы обеспечить снижение уровня воздействия опасных и вредных факторов до приемлемого, допустимого уровня.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Одним из факторов безопасности - является комфортность использования СИЗ, т.е. возможность их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использользования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в течени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всей смены.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hyperlink r:id="rId6" w:tgtFrame="_blank" w:tooltip="скачать документ в pdf-формате" w:history="1">
        <w:r w:rsidRPr="000D61F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ГОСТ 12.4.011-89. ССБТ «Средства защиты </w:t>
        </w:r>
        <w:proofErr w:type="gramStart"/>
        <w:r w:rsidRPr="000D61F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работающих</w:t>
        </w:r>
        <w:proofErr w:type="gramEnd"/>
        <w:r w:rsidRPr="000D61F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 Общие требования и классификация»</w:t>
        </w:r>
      </w:hyperlink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все средства индивидуальной защиты подразделяются на следующие классы и виды: 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♦ костюмы изолирующие: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пневмокостюмы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>, гидроизолирующие костюмы, скафандры;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♦ средства защиты органов дыхания (СИЗОД): противогазы, респираторы,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пневмошлемы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пневмомаски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пневмокуртки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♦ одежда специальная защитная: комбинезоны, полукомбинезоны, куртки, костюмы, тулупы, халаты, пальто, полупальто, полушубки, накидки, плащи,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полуплащи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, рубашки, шорты, жилеты, платья, сарафаны, блузки, юбки,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напыльники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>, фартуки;</w:t>
      </w:r>
      <w:proofErr w:type="gramEnd"/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♦ средства защиты ног: сапоги,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полусапоги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>, ботинки, полуботинки, туфли, галоши, боты, бахилы, портянки, наколенники, в том числе обувь для защиты от вибрации и электрического тока;</w:t>
      </w:r>
      <w:proofErr w:type="gramEnd"/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♦ средства защиты рук: рукавицы,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вачеги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, перчатки, наладонники, напальчники, напульсники, нарукавники, налокотники, в том числе дерматологические защитные средства (пасты, мази, кремы); </w:t>
      </w:r>
      <w:proofErr w:type="gramEnd"/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♦ средства защиты головы: каски, шлемы, подшлемники, шапки, береты, шляпы, колпаки, косынки, накомарники; </w:t>
      </w:r>
      <w:proofErr w:type="gramEnd"/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♦ средства защиты лица: щитки защитные лицевые;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♦ средства защиты глаз: очки защитные;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♦ средства защиты органов слуха: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противошумные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шлемы, наушники, вкладыши; 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♦ средства защиты от падения с высоты: предохранительные пояса, тросы, ловители и др.;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♦ средства защиты комплексные, т.е. единые конструктивные устройства, обеспечивающие защиту двух и более органов: дыхания, зрения, слуха, а также лица и головы; 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♦ дерматологические средства защиты кожи - это дисперсные системы (пасты, кремы, мази) мягкой консистенции, содержащие разнообразные продукты природного и искусственного происхождения, которые можно нанести на кожу рук. Дерматологические средства в зависимости от назначения подразделяются на защитные, очистители кожи и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репаративные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(восстановительные).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Существует </w:t>
      </w:r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>другая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классификация СИЗ - на основе </w:t>
      </w:r>
      <w:hyperlink r:id="rId7" w:history="1">
        <w:r w:rsidRPr="000D61F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Технического регламента таможенного союза </w:t>
        </w:r>
        <w:proofErr w:type="gramStart"/>
        <w:r w:rsidRPr="000D61F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ТР</w:t>
        </w:r>
        <w:proofErr w:type="gramEnd"/>
        <w:r w:rsidRPr="000D61F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ТС 019/2011 "О безопасности средств индивидуальной защиты"</w:t>
        </w:r>
      </w:hyperlink>
      <w:r w:rsidRPr="000D61FD">
        <w:rPr>
          <w:rFonts w:ascii="Times New Roman" w:eastAsia="Times New Roman" w:hAnsi="Times New Roman" w:cs="Times New Roman"/>
          <w:sz w:val="20"/>
          <w:szCs w:val="20"/>
        </w:rPr>
        <w:t>. Классификация приведена в приложении № 2 этого нормативного документа. В отличие от вышеупомянутого стандарта, в данном Техническом регламенте классификация представлена в зависимости от природы (сущности) воздействия опасных и (или) вредных производственных факторов.</w:t>
      </w: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5769" w:rsidRPr="000D61FD" w:rsidRDefault="00D35769" w:rsidP="000D61F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Классификация средств индивидуальной защиты (комплектующих изделий средств индивидуальной защиты) по назначению в зависимости от защитных свойств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335" w:type="dxa"/>
        <w:tblCellSpacing w:w="15" w:type="dxa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2539"/>
        <w:gridCol w:w="8180"/>
      </w:tblGrid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 защиты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Подгруппа защиты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4" w:type="dxa"/>
            <w:gridSpan w:val="2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механических воздействий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механических воздействий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истирания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проколов, порезов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вибрации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шума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ударов в разные части тела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возможного захвата движущимися частями механизмов от падения с высоты и средства спасения с высоты (ИСУ)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09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общих производственных загрязнений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воды и растворов нетоксичных веществ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растворов поверхностно-активных веществ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водонепроницаемая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водоупорная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нетоксичной пыли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пыли стекловолокна, асбеста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взрывоопасной пыли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мелкодисперсной пыли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крупнодисперсной пыли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скольжения по поверхностям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загрязненным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жирами и маслами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обледенелым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4" w:type="dxa"/>
            <w:gridSpan w:val="2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химических факторов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токсичных веществ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твердых токсичных веществ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жидких токсичных веществ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газообразных токсичных веществ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аэрозолей токсичных веществ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09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растворов кислот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Подгруппы защиты от разных концентраций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09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щелочей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Подгруппы защиты от разных концентраций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органических растворителей, в том числе лаков и красок на их основе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органических растворителей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ароматических веществ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неароматических веществ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хлорированных углеводородов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нефти, нефтепродуктов, масел и жиров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сырой нефти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продуктов легкой фракции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нефтяных масел и продуктов тяжелых фракций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растительных и животных масел и жиров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твердых нефтепродуктов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4" w:type="dxa"/>
            <w:gridSpan w:val="2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биологических факторов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вредных биологических факторов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микроорганизмов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насекомых и паукообразных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4" w:type="dxa"/>
            <w:gridSpan w:val="2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радиационных факторов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радиоактивных загрязнений и ионизирующих излучений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радиоактивных загрязнений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ионизирующих излучений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74" w:type="dxa"/>
            <w:gridSpan w:val="2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повышенных (пониженных) температур, искр и брызг расплавленного металла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повышенных температур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обусловленных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климатом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теплового излучения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открытого пламени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искр, брызг и выплесков расплавленного металла, окалины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контакта с нагретыми поверхностями свыше 45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контакта с нагретыми поверхностями от 40 до 100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контакта с нагретыми поверхностями от 100 до 400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контакта с нагретыми поверхностями свыше 400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конвективной теплоты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пониженных температур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пониженных температур воздуха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пониженных температур воздуха и ветра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до -20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до -30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до -40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до -50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контакта с охлажденными поверхностями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74" w:type="dxa"/>
            <w:gridSpan w:val="2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термических рисков электрической дуги, неионизирующих излучений, поражений электрическим током, воздействия статического электричества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509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термических рисков электрической дуги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поражений электрическим током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электрического тока напряжением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до 1000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электрического тока напряжением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1000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509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электростатических зарядов и полей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электрических и электромагнитных полей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электрических полей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от электромагнитных полей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74" w:type="dxa"/>
            <w:gridSpan w:val="2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специальная сигнальная повышенной видимости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509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специальная сигнальная повышенной видимости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74" w:type="dxa"/>
            <w:gridSpan w:val="2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средства индивидуальной защиты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509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средства индивидуальной защиты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в зависимости от назначения входящих в них средств индивидуальной защиты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74" w:type="dxa"/>
            <w:gridSpan w:val="2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индивидуальной защиты дерматологические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571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индивидуальной защиты дерматологические</w:t>
            </w: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Защитные средства гидрофильного, гидрофобного, комбинированного действия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Защитные средства от воздействия низких температур, высоких температур, ветра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Защитные средства от воздействия ультрафиолетового излучения диапазонов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, В, С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Защитные средства от воздействия биологических факторов: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- насекомых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- микроорганизмов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Очищающие средства</w:t>
            </w:r>
          </w:p>
        </w:tc>
      </w:tr>
      <w:tr w:rsidR="00D35769" w:rsidRPr="000D61FD" w:rsidTr="00D357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Регенерирующие, восстанавливающие средства</w:t>
            </w:r>
          </w:p>
        </w:tc>
      </w:tr>
    </w:tbl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В выборе 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СИЗ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Вам помогут: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Существующая классификация </w:t>
      </w: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СИЗ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перечисленным источникам достаточно объемная, разрозненная и поэтому представляет определенную сложность для работодателей в ее применении на практике.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ГОСТ 12.4.103-83 существует </w:t>
      </w:r>
      <w:r w:rsidRPr="000D61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классификация защитных свой</w:t>
      </w:r>
      <w:proofErr w:type="gramStart"/>
      <w:r w:rsidRPr="000D61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ств сп</w:t>
      </w:r>
      <w:proofErr w:type="gramEnd"/>
      <w:r w:rsidRPr="000D61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ецодежды</w:t>
      </w: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Бм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микроорганизмов;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Бн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насекомых;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водонепроницаемая;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Ву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водоупорная;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  – от общих производственных загрязнений;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80 – от кислот концентрации от 50-80 % (по серной кислоте); 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 К 50 – от кислот концентрации от 20-50 % (по серной кислоте);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К 20 - от кислот концентрации до 20 % (по серной кислоте);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Ми – от истирания;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Тк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повышенных температур обусловленных климатом;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теплового излучения;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То – от открытого пламени;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spellEnd"/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иск, брызг расплавленного металла, окалины;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Тн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пониженных температур воздуха;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Нл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продуктов легких фракций;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Нм – от нефтяных масел и продуктов тяжелых фракций;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Нж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растительных и животных масел и жиров;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сигнальная;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 – от растворов щелочей  концентрации выше  20 % (по гидроокиси натрия);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20 - от растворов щелочей  концентрации до  20 % (по гидроокиси натрия). 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Классификация по защитным свойствам специальной обуви</w:t>
      </w: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воды и растворов нетоксичных веществ;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общих производственных загрязнений;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 К20 – от кислот концентрации до 20% (по серной кислоте);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Ми – от истирания;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Мп – от проколов, порезов;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Мун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15 - от ударов в носочной части энергией 15 Дж;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Мун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200 - от ударов в носочной части энергией 200 Дж;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Нс – от сырой нефти;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Нм – от нефтяных масел и продуктов тяжелых фракций;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Нж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растительных и животных масел и жиров;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скольжения по мокрым, загрязненным и другим поверхностям;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теплового излучения;   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Тп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контакта с нагретыми поверхностями выше 45</w:t>
      </w: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˚С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Тн20 – от температур до минус 20</w:t>
      </w: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˚С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Тн30 – от температур до минус 30</w:t>
      </w: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˚С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Тн40 – от температур до минус 40</w:t>
      </w: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˚С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Щ20 – от растворов щелочей концентрацией до 20% (по гидроокиси натрия); 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Эс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от электростатических зарядов, полей.   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0D61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Классификация по защитным свойствам </w:t>
      </w:r>
      <w:proofErr w:type="gramStart"/>
      <w:r w:rsidRPr="000D61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СИЗ</w:t>
      </w:r>
      <w:proofErr w:type="gramEnd"/>
      <w:r w:rsidRPr="000D61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рук</w:t>
      </w: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Бм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микроорганизмов;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водонепроницаемая;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Ву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водоупорная;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К 50 – от кислот концентрации от 20 – 50 % (по серной кислоте);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К 20 - от кислот концентрации до 20 % (по серной кислоте);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Мп – от проколов, прорезов;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Ми – от истирания;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Мв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вибрации; 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 Нс – от сырой нефти;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Нм – от нефтяных масел и продуктов тяжелых фракций;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Нж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растительных и животных масел и жиров;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Оа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ароматических веществ;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теплового излучения;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То – от открытого пламени;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spellEnd"/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искр, брызг расплавленного металла, окалины;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Тп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100 – от контакта с нагретыми поверхностями от 40 до 100</w:t>
      </w: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˚С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Тп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400 - от контакта с нагретыми поверхностями от 100 до 400</w:t>
      </w: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˚С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от контакта с нагретыми поверхностями свыше 400</w:t>
      </w:r>
      <w:proofErr w:type="gram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˚С</w:t>
      </w:r>
      <w:proofErr w:type="gram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Тн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пониженных температур воздуха;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Щ20 – от растворов щелочей концентрации до 20 %;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Эс</w:t>
      </w:r>
      <w:proofErr w:type="spellEnd"/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от электростатических зарядов полей.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Проанализировав сведения об обозначении защитных характеристик СИЗ в национальных и межгосударственных ГОСТ, нами сделан вывод о целесообразности объединения в единую оптимизированную и унифицированную классификацию все перечисленные нормативные документы в виде 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Классификатора средств индивидуальной защиты в зависимости от опасных и вредных производственных факторов (ОВПФ), профессиональных рисков (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), их зоны воздействия на работников. </w:t>
      </w:r>
    </w:p>
    <w:p w:rsidR="00D35769" w:rsidRPr="000D61FD" w:rsidRDefault="00D35769" w:rsidP="00A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706" w:type="pct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8"/>
        <w:gridCol w:w="81"/>
      </w:tblGrid>
      <w:tr w:rsidR="00D35769" w:rsidRPr="000D61FD" w:rsidTr="00137F19">
        <w:trPr>
          <w:tblCellSpacing w:w="15" w:type="dxa"/>
        </w:trPr>
        <w:tc>
          <w:tcPr>
            <w:tcW w:w="4942" w:type="pct"/>
            <w:vAlign w:val="center"/>
            <w:hideMark/>
          </w:tcPr>
          <w:p w:rsidR="00D35769" w:rsidRPr="000D61FD" w:rsidRDefault="00A6220F" w:rsidP="00A622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2. </w:t>
            </w:r>
            <w:r w:rsidR="00D35769" w:rsidRPr="000D61F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Обеспечение работников средствами индивидуальной защиты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работников специальной одеждой, специальной обувью и другими средствами индивидуальной защиты, смывающими и обезвреживающими средствами, является обязанностью работодателя (ст.212 ТК РФ).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каких случаях работника необходимо обеспечить средствами индивидуальной защиты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со ст.221 ТК РФ средства индивидуальной защиты, а также смывающие и (или) обезвреживающие средства выдаются работнику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      </w:r>
          </w:p>
          <w:tbl>
            <w:tblPr>
              <w:tblW w:w="92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98"/>
              <w:gridCol w:w="1392"/>
            </w:tblGrid>
            <w:tr w:rsidR="00D35769" w:rsidRPr="000D61FD" w:rsidTr="00D35769">
              <w:trPr>
                <w:tblCellSpacing w:w="15" w:type="dxa"/>
              </w:trPr>
              <w:tc>
                <w:tcPr>
                  <w:tcW w:w="7853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5769" w:rsidRPr="000D61FD" w:rsidTr="00D35769">
              <w:trPr>
                <w:tblCellSpacing w:w="15" w:type="dxa"/>
              </w:trPr>
              <w:tc>
                <w:tcPr>
                  <w:tcW w:w="7853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5769" w:rsidRPr="000D61FD" w:rsidTr="00D35769">
              <w:trPr>
                <w:tblCellSpacing w:w="15" w:type="dxa"/>
              </w:trPr>
              <w:tc>
                <w:tcPr>
                  <w:tcW w:w="7853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5769" w:rsidRPr="000D61FD" w:rsidTr="00D35769">
              <w:trPr>
                <w:tblCellSpacing w:w="15" w:type="dxa"/>
              </w:trPr>
              <w:tc>
                <w:tcPr>
                  <w:tcW w:w="7853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Работодатель обязан обеспечить информирование работников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полагающихся им СИЗ.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заключении трудового договора работодатель должен ознакомить работников </w:t>
            </w:r>
            <w:proofErr w:type="spell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сМежотраслевыми</w:t>
            </w:r>
            <w:proofErr w:type="spell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правилами обеспечения работников специальной одеждой, специальной обувью и другими средствами индивидуальной защиты, а также с соответствующими его профессии и должности типовыми нормами выдачи СИЗ.</w:t>
            </w:r>
            <w:proofErr w:type="gramEnd"/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 обязан правильно применять СИЗ.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Обязательные требования к приобретению, выдаче, применению, хранению и уходу за специальной одеждой, специальной обувью и другими средствами индивидуальной защиты установлены в Межотраслевых правилах обеспечения работников специальной одеждой, специальной обувью и другими средствами индивидуальной защиты, утвержденных приказом </w:t>
            </w:r>
            <w:proofErr w:type="spell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от 01.06.2009 N 290н.</w:t>
            </w:r>
          </w:p>
          <w:p w:rsidR="00D35769" w:rsidRPr="000D61FD" w:rsidRDefault="00D35769" w:rsidP="00137F19">
            <w:pPr>
              <w:spacing w:after="0" w:line="240" w:lineRule="auto"/>
              <w:ind w:right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Правила предоставления работникам средств индивидуальной защиты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работникам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осуществляется в соответствии с типовыми нормами бесплатной выдачи специальной одежды, специальной обуви и других средств индивидуальной защиты и на основании результатов специальной оценки условий труда. 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Бригадирам, мастерам, выполняющим обязанности бригадиров, помощникам и подручным рабочих, профессии которых указаны в соответствующих типовых нормах, выдаются те же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и работникам соответствующих профессий.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в типовых нормах СИЗ рабочих, специалистов и других служащих выдаются указанным работникам и в том случае, если они по занимаемой профессии и должности являются старшими и выполняют непосредственно те работы, которые дают право на получение этих средств индивидуальной защиты.</w:t>
            </w:r>
            <w:proofErr w:type="gramEnd"/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Работникам, совмещающим профессии или постоянно выполняющим совмещаемые работы, в том числе в составе комплексных бригад,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помимо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выдаваемых им СИЗ по основной профессии, дополнительно выдаются в зависимости от выполняемых работ и другие виды СИЗ, предусмотренные соответствующими типовыми нормами для совмещаемой профессии.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Работникам, временно переведенным на другую работу, работникам и другим лицам, проходящим профессиональное обучение (переобучение) в соответствии с ученическим договором,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(надзору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в установленной сфере деятельности,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выдаются в соответствии с типовыми нормами на 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тех случаях, когда такие СИЗ, как жилет сигнальный, страховочная привязь, удерживающая привязь (предохранительный пояс), диэлектрические галоши и перчатки, диэлектрический коврик, защитные очки и щитки, фильтрующие СИЗ органов дыхания с </w:t>
            </w:r>
            <w:proofErr w:type="spell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противоаэрозольными</w:t>
            </w:r>
            <w:proofErr w:type="spell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противогазовыми фильтрами, изолирующие СИЗ органов дыхания, защитный шлем, подшлемник, накомарник, каска, наплечники, налокотники, </w:t>
            </w:r>
            <w:proofErr w:type="spell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самоспасатели</w:t>
            </w:r>
            <w:proofErr w:type="spell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наушники, </w:t>
            </w:r>
            <w:proofErr w:type="spell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вкладыши, светофильтры, </w:t>
            </w:r>
            <w:proofErr w:type="spell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виброзащитные</w:t>
            </w:r>
            <w:proofErr w:type="spell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рукавицы или перчатки и т.п., не указаны в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соответствующих типовых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нормах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они могут быть выданы работникам со сроком носки "до износа" на основании результатов специальной оценки условий труда, а также с учетом условий и особенностей выполняемых работ. Указанные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выдаются на основании результатов специальной оценки условий труда для периодического использования при выполнении отдельных видов работ (дежурные СИЗ). При этом </w:t>
            </w:r>
            <w:proofErr w:type="spell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противошумные</w:t>
            </w:r>
            <w:proofErr w:type="spell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вкладыши, подшлемники, а также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дыхания, не допускающие многократного применения и выдаваемые в качестве "дежурных", выдаются в виде одноразового комплекта перед рабочей сменой в количестве, соответствующем числу занятых на данном рабочем месте. Дежурные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пользования выдаются работникам только на время выполнения тех работ, для которых они предназначены.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Указанные СИЗ с учетом требований личной гигиены и индивидуальных особенностей работников закрепляются за определенными рабочими местами и передаются от одной смены другой.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таких случаях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выдаются под ответственность руководителей структурных подразделений, уполномоченных работодателем на проведение данных работ.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предназначенные для использования в особых температурных условиях,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организованного хранения до следующего сезона. Время пользования указанными видами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условий. В сроки носки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применяемых в особых температурных условиях, включается время их организованного хранения.</w:t>
            </w:r>
          </w:p>
          <w:tbl>
            <w:tblPr>
              <w:tblW w:w="106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6"/>
              <w:gridCol w:w="9757"/>
            </w:tblGrid>
            <w:tr w:rsidR="00D35769" w:rsidRPr="000D61FD" w:rsidTr="00D35769">
              <w:trPr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3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D61FD">
                    <w:rPr>
                      <w:rFonts w:ascii="Times New Roman" w:eastAsia="Times New Roman" w:hAnsi="Times New Roman" w:cs="Times New Roman"/>
                      <w:color w:val="800080"/>
                      <w:sz w:val="20"/>
                      <w:szCs w:val="20"/>
                    </w:rPr>
                    <w:t>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            </w:r>
                  <w:proofErr w:type="gramEnd"/>
                  <w:r w:rsidRPr="000D61FD">
                    <w:rPr>
                      <w:rFonts w:ascii="Times New Roman" w:eastAsia="Times New Roman" w:hAnsi="Times New Roman" w:cs="Times New Roman"/>
                      <w:color w:val="800080"/>
                      <w:sz w:val="20"/>
                      <w:szCs w:val="20"/>
                    </w:rPr>
                    <w:t xml:space="preserve"> Указанные нормы утверждаются локальными нормативными актами работодателя на основании результатов специальной оценки условий труда и с учетом мнения соответствующего профсоюзного или иного уполномоченного работниками органа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            </w:r>
                </w:p>
              </w:tc>
            </w:tr>
            <w:tr w:rsidR="00D35769" w:rsidRPr="000D61FD" w:rsidTr="00D35769">
              <w:trPr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3" w:type="dxa"/>
                  <w:vAlign w:val="center"/>
                  <w:hideMark/>
                </w:tcPr>
                <w:p w:rsidR="00D35769" w:rsidRPr="000D61FD" w:rsidRDefault="00D35769" w:rsidP="00A6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D61FD">
                    <w:rPr>
                      <w:rFonts w:ascii="Times New Roman" w:eastAsia="Times New Roman" w:hAnsi="Times New Roman" w:cs="Times New Roman"/>
                      <w:color w:val="800080"/>
                      <w:sz w:val="20"/>
                      <w:szCs w:val="20"/>
                    </w:rPr>
                    <w:t>Работодатель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средств индивидуальной защиты, предусмотренных типовыми нормами, аналогичным, обеспечивающим равноценную защиту от опасных и вредных производственных факторов.</w:t>
                  </w:r>
                </w:p>
              </w:tc>
            </w:tr>
          </w:tbl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, выдаваемые работникам, должны соответствовать их полу, росту, размерам, а также характеру и условиям выполняемой ими работы.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выдаче СИЗ, применение которых требует от работников практических навыков (респираторы, противогазы, </w:t>
            </w:r>
            <w:proofErr w:type="spell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самоспасатели</w:t>
            </w:r>
            <w:proofErr w:type="spell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предохранительные пояса, накомарники, каски и др.), работодатель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проведение инструктажа работников о правилах применения указанных 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простейших способах проверки их работоспособности и исправности, а также организует тренировки по их применению.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Следует учитывать, что работники сторонних организаций при выполнении работ в производственных цехах и участках, где имеются вредные и (или) опасные производственные факторы, должны быть обеспечены своим работодателем </w:t>
            </w:r>
            <w:proofErr w:type="gramStart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типовыми нормами, предусмотренными для работников соответствующих профессий и должностей </w:t>
            </w:r>
            <w:r w:rsidRPr="000D61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организации, в которую их направляют.</w:t>
            </w:r>
          </w:p>
          <w:p w:rsidR="00D35769" w:rsidRPr="000D61FD" w:rsidRDefault="00D35769" w:rsidP="00A6220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D61FD">
              <w:rPr>
                <w:sz w:val="20"/>
                <w:szCs w:val="20"/>
              </w:rPr>
              <w:t>ИЗ</w:t>
            </w:r>
            <w:proofErr w:type="gramEnd"/>
            <w:r w:rsidRPr="000D61FD">
              <w:rPr>
                <w:sz w:val="20"/>
                <w:szCs w:val="20"/>
              </w:rPr>
              <w:t xml:space="preserve">, </w:t>
            </w:r>
            <w:proofErr w:type="gramStart"/>
            <w:r w:rsidRPr="000D61FD">
              <w:rPr>
                <w:sz w:val="20"/>
                <w:szCs w:val="20"/>
              </w:rPr>
              <w:t>возвращенные</w:t>
            </w:r>
            <w:proofErr w:type="gramEnd"/>
            <w:r w:rsidRPr="000D61FD">
              <w:rPr>
                <w:sz w:val="20"/>
                <w:szCs w:val="20"/>
              </w:rPr>
              <w:t xml:space="preserve">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дезинфекция, дегазация, дезактивация, </w:t>
            </w:r>
            <w:proofErr w:type="spellStart"/>
            <w:r w:rsidRPr="000D61FD">
              <w:rPr>
                <w:sz w:val="20"/>
                <w:szCs w:val="20"/>
              </w:rPr>
              <w:t>обеспыливание</w:t>
            </w:r>
            <w:proofErr w:type="spellEnd"/>
            <w:r w:rsidRPr="000D61FD">
              <w:rPr>
                <w:sz w:val="20"/>
                <w:szCs w:val="20"/>
              </w:rPr>
              <w:t xml:space="preserve">, обезвреживание и ремонт). Пригодность указанных СИЗ к дальнейшему использованию, необходимость проведения и состав мероприятий по уходу за ними, а также процент износа </w:t>
            </w:r>
            <w:proofErr w:type="gramStart"/>
            <w:r w:rsidRPr="000D61FD">
              <w:rPr>
                <w:sz w:val="20"/>
                <w:szCs w:val="20"/>
              </w:rPr>
              <w:t>СИЗ</w:t>
            </w:r>
            <w:proofErr w:type="gramEnd"/>
            <w:r w:rsidRPr="000D61FD">
              <w:rPr>
                <w:sz w:val="20"/>
                <w:szCs w:val="20"/>
              </w:rPr>
              <w:t xml:space="preserve"> устанавливаются уполномоченным работодателем должностным лицом или комиссией по охране труда организации (при наличии) и фиксируются в личной карточке учета выдачи СИЗ.</w:t>
            </w:r>
          </w:p>
          <w:p w:rsidR="00D35769" w:rsidRPr="000D61FD" w:rsidRDefault="00D35769" w:rsidP="00A6220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35769" w:rsidRPr="000D61FD" w:rsidRDefault="00D35769" w:rsidP="00A6220F">
            <w:pPr>
              <w:pStyle w:val="header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D61FD">
              <w:rPr>
                <w:b/>
                <w:bCs/>
                <w:sz w:val="20"/>
                <w:szCs w:val="20"/>
              </w:rPr>
              <w:t>Порядок организации хранения СИЗ и ухода за ними</w:t>
            </w:r>
          </w:p>
          <w:p w:rsidR="00D35769" w:rsidRPr="000D61FD" w:rsidRDefault="00D35769" w:rsidP="00A6220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D61FD">
              <w:rPr>
                <w:sz w:val="20"/>
                <w:szCs w:val="20"/>
              </w:rPr>
              <w:t xml:space="preserve">Работодатель за счет собственных средств обязан обеспечивать уход за СИЗ и их хранение, своевременно осуществлять химчистку, стирку, дегазацию, дезактивацию, дезинфекцию, обезвреживание, </w:t>
            </w:r>
            <w:proofErr w:type="spellStart"/>
            <w:r w:rsidRPr="000D61FD">
              <w:rPr>
                <w:sz w:val="20"/>
                <w:szCs w:val="20"/>
              </w:rPr>
              <w:t>обеспыливание</w:t>
            </w:r>
            <w:proofErr w:type="spellEnd"/>
            <w:r w:rsidRPr="000D61FD">
              <w:rPr>
                <w:sz w:val="20"/>
                <w:szCs w:val="20"/>
              </w:rPr>
              <w:t>, сушку СИЗ, а также ремонт и замену СИЗ.</w:t>
            </w:r>
            <w:proofErr w:type="gramEnd"/>
          </w:p>
          <w:p w:rsidR="00D35769" w:rsidRPr="000D61FD" w:rsidRDefault="00D35769" w:rsidP="00A6220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D61FD">
              <w:rPr>
                <w:sz w:val="20"/>
                <w:szCs w:val="20"/>
              </w:rPr>
              <w:t>В этих целях работодатель вправе выдавать работникам 2 комплекта соответствующих СИЗ с удвоенным сроком носки.</w:t>
            </w:r>
            <w:proofErr w:type="gramEnd"/>
          </w:p>
          <w:p w:rsidR="00D35769" w:rsidRPr="000D61FD" w:rsidRDefault="00D35769" w:rsidP="00A6220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D61FD">
              <w:rPr>
                <w:sz w:val="20"/>
                <w:szCs w:val="20"/>
              </w:rPr>
              <w:t>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(гардеробные).</w:t>
            </w:r>
          </w:p>
          <w:p w:rsidR="00D35769" w:rsidRPr="000D61FD" w:rsidRDefault="00D35769" w:rsidP="00A6220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D61FD">
              <w:rPr>
                <w:sz w:val="20"/>
                <w:szCs w:val="20"/>
              </w:rPr>
              <w:t xml:space="preserve">В случае пропажи или порчи СИЗ в установленных местах их хранения по независящим от работников причинам работодатель </w:t>
            </w:r>
            <w:proofErr w:type="gramStart"/>
            <w:r w:rsidRPr="000D61FD">
              <w:rPr>
                <w:sz w:val="20"/>
                <w:szCs w:val="20"/>
              </w:rPr>
              <w:t>выдает им другие исправные СИЗ</w:t>
            </w:r>
            <w:proofErr w:type="gramEnd"/>
            <w:r w:rsidRPr="000D61FD">
              <w:rPr>
                <w:sz w:val="20"/>
                <w:szCs w:val="20"/>
              </w:rPr>
              <w:t xml:space="preserve">. </w:t>
            </w:r>
          </w:p>
          <w:p w:rsidR="00D35769" w:rsidRPr="000D61FD" w:rsidRDefault="00D35769" w:rsidP="00A6220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D61FD">
              <w:rPr>
                <w:sz w:val="20"/>
                <w:szCs w:val="20"/>
              </w:rPr>
              <w:t xml:space="preserve">В случае отсутствия у работодателя технических возможностей для химчистки, стирки, ремонта, дегазации, дезактивации, обезвреживания и </w:t>
            </w:r>
            <w:proofErr w:type="spellStart"/>
            <w:r w:rsidRPr="000D61FD">
              <w:rPr>
                <w:sz w:val="20"/>
                <w:szCs w:val="20"/>
              </w:rPr>
              <w:t>обеспыливания</w:t>
            </w:r>
            <w:proofErr w:type="spellEnd"/>
            <w:r w:rsidRPr="000D61FD">
              <w:rPr>
                <w:sz w:val="20"/>
                <w:szCs w:val="20"/>
              </w:rPr>
              <w:t xml:space="preserve"> </w:t>
            </w:r>
            <w:proofErr w:type="gramStart"/>
            <w:r w:rsidRPr="000D61FD">
              <w:rPr>
                <w:sz w:val="20"/>
                <w:szCs w:val="20"/>
              </w:rPr>
              <w:t>СИЗ</w:t>
            </w:r>
            <w:proofErr w:type="gramEnd"/>
            <w:r w:rsidRPr="000D61FD">
              <w:rPr>
                <w:sz w:val="20"/>
                <w:szCs w:val="20"/>
              </w:rPr>
              <w:t xml:space="preserve"> данные работы выполняются организацией, привлекаемой работодателем по гражданско-правовому договору.</w:t>
            </w:r>
          </w:p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FD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Работодатель обеспечивает замену или ремонт СИЗ, пришедших в негодность до окончания срока носки по причинам, не зависящим от работника. В соответствии с установленными в национальных стандартах сроками работодатель обеспечивает испытание и проверку исправности СИЗ, а также своевременную замену частей СИЗ с понизившимися защитными свойствами. После проверки исправности на </w:t>
            </w:r>
            <w:proofErr w:type="gramStart"/>
            <w:r w:rsidRPr="000D61FD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0D61FD">
              <w:rPr>
                <w:rFonts w:ascii="Times New Roman" w:hAnsi="Times New Roman" w:cs="Times New Roman"/>
                <w:sz w:val="20"/>
                <w:szCs w:val="20"/>
              </w:rPr>
              <w:t xml:space="preserve"> ставится отметка (клеймо, штамп) о сроках очередного испытания. Работники должны ставить в известность работодателя (или его представителя) о выходе из строя (неисправности) СИЗ.</w:t>
            </w:r>
          </w:p>
        </w:tc>
        <w:tc>
          <w:tcPr>
            <w:tcW w:w="0" w:type="auto"/>
            <w:vAlign w:val="center"/>
            <w:hideMark/>
          </w:tcPr>
          <w:p w:rsidR="00D35769" w:rsidRPr="000D61FD" w:rsidRDefault="00D35769" w:rsidP="00A62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61FD" w:rsidRPr="000D61FD" w:rsidRDefault="000D61FD" w:rsidP="00A622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0D61FD">
        <w:rPr>
          <w:rFonts w:ascii="Times New Roman" w:eastAsia="Times New Roman" w:hAnsi="Times New Roman" w:cs="Times New Roman"/>
          <w:b/>
          <w:sz w:val="24"/>
          <w:szCs w:val="24"/>
        </w:rPr>
        <w:t>Средства коллективной защиты</w:t>
      </w:r>
      <w:r w:rsidRPr="000D61FD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далее – СКЗ) предназначены для защиты населения, личного состава сил гражданской обороны, аварийно-спасательных формирований, техники и имущества от воздействия оружия массового поражения, а также АХОВ при авариях на химически опасных объектах. 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Средства коллективной защиты подразделяются на: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специально построенные защитные сооружения;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приспособленные (дооборудованные) под убежища и укрытия;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простейшие укрытия.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>Специально построенные защитные сооружения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– это убежища гражданской обороны и противорадиационные укрытия (далее – 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ПРУ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>Приспособленные (дооборудованные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):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под убежища и укрытия: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горные выработки;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естественные полости;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метрополитены;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коллекторы и переходы;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транспортные туннели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>од усиленные укрытия и ПРУ: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подвальные помещения;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подвалы жилых зданий;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подземное пространство городов.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под ПРУ: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неусиленные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подвалы и подполья жилых, общественных, производственных и др. зданий и сооружений;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подвальные помещения наземных зданий и сооружений.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>Простейшие укрытия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открытые и перекрытые щели, ниши, траншеи, котлованы, овраги и т.п.;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закрыые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блиндажи, землянки и т.п.</w:t>
      </w:r>
      <w:proofErr w:type="gramEnd"/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</w:rPr>
        <w:t>Защитные сооружения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предназначены для защиты населения, личного состава органов управления, узлов связи и ряда других объектов в военное время от воздействия оружия массового поражения, а также от воздействия вторичных поражающих факторов в случае стихийных бедствий, аварий и катастроф и должны использоваться в мирное время для нужд хозяйства и обслуживания населения.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Классификация защитных сооружений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убежища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(по вместимости – малые, средние, большие; по месту расположения – отдельно стоящие, встроенные; по времени возведения - возводимые заблаговременно, быстровозводимые; по защитным свойствам – от ударной волны, от проникающей радиации);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ПРУ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(по защитным свойствам – защита от проникающей радиации; по обеспечению вентиляцией – принудительная, естественная; по месту расположения – отдельное, встроенное, приспосабливаемое и т.д.; по вместимости – малые, большие);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proofErr w:type="gramStart"/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простейшие укрытия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щели (открытые и перекрытые);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траншеи;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погреба, подвалы;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укрытия от непогоды (навесы, шалаши).</w:t>
      </w:r>
      <w:proofErr w:type="gramEnd"/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Убежище гражданской обороны 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– это защитное сооружение (далее – ЗС), обеспечивающее в течение определённого времени защиту укрываемых от воздействия поражающих факторов ядерного оружия и обычных средств поражения, БС, ОВ, а также при необходимости от катастрофического затопления, АХОВ, радиоактивных продуктов при разрушении ядерных энергоустановок, высоких температур и продуктов горения при пожаре.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Убежища создаются для защиты: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работников наибольшей работающей смены организаций, расположенных в зонах возможных сильных разрушений и продолжающих свою деятельность в военное время; работников организаций, обеспечивающих жизнедеятельность городов, отнесённых к группам по гражданской обороне, и организаций, отнесённых к категории особой важности;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рабочих и служащих атомных электростанций и их обслуживающих предприятий;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нетранспортабельных больных;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трудоспособного населения городов, отнесённых к особой группе по гражданской обороне.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Убежища следует располагать в пределах радиуса сбора и местах наибольшего сосредоточения укрываемого персонала (населения). Радиус сбора укрываемых в убежищах следует принимать при застройке территории малоэтажными зданиями – 500 м, а многоэтажными – 400 м.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Срок заполнения убежищ не должен превышать 15 мин. В тех случаях, когда группы укрываемых оказываются за пределами радиуса сбора, следует предусматривать укрытие их в близлежащем убежище, имеющем тамбуры-шлюзы во входе. Срок заполнения не должен превышать 30 минут. 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Высоту помещений убежищ следует принимать в соответствии с требованиями их использования в мирное время, но не более 3,5 м. При высоте помещений от 2,15 до 2,9 м следует предусматривать двухъярусное расположение нар, а при высоте 2,9 м и более – трёхъярусное, допускается не менее 1,85 м (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одноярусн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>.) по технико-экономическим обоснованиям.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В убежищах учреждений здравоохранения при высоте помещения 2,15 м и более принимается двухъярусное расположение нар (кроватей для нетранспортабельных больных).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</w:rPr>
        <w:t>ПРУ</w:t>
      </w:r>
      <w:proofErr w:type="gramEnd"/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защитное сооружение, обеспечивающее защиту укрываемых от воздействия ионизирующих излучений при радиоактивном заражении (загрязнении) местности и допускающее непрерывное пребывание в нём укрываемых в течение определённого времени.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ПРУ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создаются для защиты: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- работников организаций, расположенных за пределами зон возможных сильных разрушений и продолжающих свою деятельность в военное время; 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населения городов и других населённых пунктов, не отнесённых к группам по гражданской обороне, а также населения, эвакуируемого из городов, отнесённых к группам по гражданской обороне, зон возможных сильных разрушений, организаций, отнесённых к категории особой важности, и зон возможного катастрофического затопления.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Высота помещений должна быть не менее 1,9 м от пола до низа выступающих конструкций перекрытия. При приспособлении под укрытия подпольев, погребов и других заглубленных помещений высота их может быть меньшей – до 1,7 м.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Норма площади на одного укрываемого составляет 0,6 м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при одноярусном, 0,5 м2 при двухъярусном и 0,4 м2 при трёхъярусном расположении нар.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Водоснабжение 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ПРУ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от водопроводной сети. При её отсутствии предусматриваются места для размещения переносных баков для питьевой воды из расчёта 2 л/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сут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на одного укрываемого.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Простейшее укрытие 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– сооружение, обеспечивающее частичную защиту укрываемых от светового излучения и обломков разрушенных зданий, а также снижающее воздействие проникающей радиации, ударной волны ядерного взрыва и радиоактивных излучений на зараженной местности (щели, подвалы и др. заглубленные помещения).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Они строятся: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в городах – для рабочих и служащих на время до окончания строительства быстровозводимых убежищ; для населения – до завершения эвакуации;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</w:r>
      <w:r w:rsidRPr="000D61F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в сельской местности – для рабочих и служащих предприятий и населения – окончания строительства быстровозводимых 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ПРУ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Начало строительства – по введению общей готовности гражданской обороны, для временного укрытия при внезапном нападении противника.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</w:r>
      <w:r w:rsidRPr="000D61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Средства очистки воздуха объектов коллективной защиты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Воздух, поступающий в помещения коллективной защиты, необходимо очистить от механических примесей, пыли, радиоактивных и опасных химических веществ, а также от бактериальных средств. С этой целью </w:t>
      </w:r>
      <w:r w:rsidRPr="000D61FD">
        <w:rPr>
          <w:rFonts w:ascii="Times New Roman" w:eastAsia="Times New Roman" w:hAnsi="Times New Roman" w:cs="Times New Roman"/>
          <w:i/>
          <w:iCs/>
          <w:sz w:val="20"/>
          <w:szCs w:val="20"/>
        </w:rPr>
        <w:t>стационарные объекты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коллективной защиты оборудуются специальными устройствами.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Для очистки воздуха </w:t>
      </w:r>
      <w:r w:rsidRPr="000D61FD">
        <w:rPr>
          <w:rFonts w:ascii="Times New Roman" w:eastAsia="Times New Roman" w:hAnsi="Times New Roman" w:cs="Times New Roman"/>
          <w:i/>
          <w:iCs/>
          <w:sz w:val="20"/>
          <w:szCs w:val="20"/>
        </w:rPr>
        <w:t>от механических примесей и пыли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применяются масляные ячейковые фильтры типа ФЯР и самоочищающиеся фильтры типа КД-10, КД-20, а от пыли и от грубодисперсных дымов –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предфильтры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пакетные типа ПФП-1000.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Находящаяся в воздухе механическая пыль при прохождении через фильтры оседает на смазанной маслом сетке или фильтрующем пакете ПФП-1000. По мере накопления пыли масляные ячейковые фильтры заменяются чистыми, в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предфильтрах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ПФП-1000 заменятся фильтрующие пакеты, а в самоочищающихся фильтрах производится замена масла. Уровень загрязнённости фильтров определяется величиной их аэродинамического сопротивления в 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мм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ртутного столба. 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Фильтр ячейковый унифицированный типа ФЯР представляет собой коробчатый корпус, в котором находятся 12 гофрированных металлических сеток.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Предфильтр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ПФП-1000 состоит из корпуса и фильтрующего пакета. Корпус служит для размещения фильтрующего пакета и подсоединения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предфильтра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к вентиляционной системе объекта.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Фильтрующий пакет состоит из четырёх кассет, каждая из которых представляет собой металлическую прямоугольную раму. В раму вставлены и закреплены с двух противоположных сторон складчатые фильтры из специального фильтрующего материала.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Принцип работы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предфильтра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состоит в том, что запылённый воздух поступает в корпус </w:t>
      </w:r>
      <w:proofErr w:type="spellStart"/>
      <w:r w:rsidRPr="000D61FD">
        <w:rPr>
          <w:rFonts w:ascii="Times New Roman" w:eastAsia="Times New Roman" w:hAnsi="Times New Roman" w:cs="Times New Roman"/>
          <w:sz w:val="20"/>
          <w:szCs w:val="20"/>
        </w:rPr>
        <w:t>предфильтра</w:t>
      </w:r>
      <w:proofErr w:type="spellEnd"/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 через одно отверстие, проходит через фильтрующие секции пакета, где очищается от взвешенных частиц пыли, дыма или тумана, выходит в промежутки между кассетами пакета и через другое отверстие направляется в фильтры-поглотители для более тонкой очистки.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Для очистки воздуха, подаваемого в объект, от отравляющих веществ, радиоактивной пыли, бактериальных аэрозолей, ядовитых и нейтральных дымов предназначены фильтры-поглотители типа ФП-50/25, ФП-100/50, ФПУ-200, ФП-200 и ФП-300. Эти фильтры поглощают также пары некоторых аварийно химически опасных веществ.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В настоящее время освоен выпуск фильтров экологического типа (ФЭ-100, ФЭ-200 и ФЭ-500) для очистки воздуха от паров сероводорода, окислов серы, хлора, хлористого водорода, фосгена, дихлорэтана, ацетона, спиртов, а также от различных твёрдых и жидких аэрозолей. </w:t>
      </w:r>
    </w:p>
    <w:p w:rsidR="000D61FD" w:rsidRPr="000D61FD" w:rsidRDefault="000D61FD" w:rsidP="00AC119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Для очистки воздуха в помещениях санузлов, пищеблоков, дизельных электростанций и некоторых других помещениях применяются специальные фильтры, обладающие соответствующими возможностями. В системах вентиляции санузлов используются фильтры морские шихтовые типа ФМШ. С их помощью воздух очищается от вредных примесей в виде газов и паров сероводорода, аммиака, окислов азота, бензола, сернистого газа, метанола и других веществ.</w:t>
      </w:r>
      <w:r w:rsidR="00AC119A" w:rsidRPr="000D61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 xml:space="preserve">Основные помещения, предусматриваемые при проектировании ЗС: помещения для </w:t>
      </w:r>
      <w:proofErr w:type="gramStart"/>
      <w:r w:rsidRPr="000D61FD">
        <w:rPr>
          <w:rFonts w:ascii="Times New Roman" w:eastAsia="Times New Roman" w:hAnsi="Times New Roman" w:cs="Times New Roman"/>
          <w:sz w:val="20"/>
          <w:szCs w:val="20"/>
        </w:rPr>
        <w:t>укрываемых</w:t>
      </w:r>
      <w:proofErr w:type="gramEnd"/>
      <w:r w:rsidRPr="000D61FD">
        <w:rPr>
          <w:rFonts w:ascii="Times New Roman" w:eastAsia="Times New Roman" w:hAnsi="Times New Roman" w:cs="Times New Roman"/>
          <w:sz w:val="20"/>
          <w:szCs w:val="20"/>
        </w:rPr>
        <w:t>, пункты управления, медпункты.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Режимы светомаскировки: режим полного затемнения и режим частичного затемнения.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</w:rPr>
        <w:t>Работы, проводимые при подготовке ЗС к приёму укрываемых: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расчистка проходов к ЗС;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установка указателей;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оборудование нарами и скамьями;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проверка исправности системы вентиляции, жизнеобеспечения;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проверка убежища на герметичность;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установка и подготовка к работе громкоговорителей и телефонов;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закладка запасов продовольствия и воды.</w:t>
      </w:r>
    </w:p>
    <w:p w:rsidR="000D61FD" w:rsidRPr="000D61FD" w:rsidRDefault="000D61FD" w:rsidP="000D61F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>Обязанности укрываемых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выполнять указания командира звена обслуживания;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соблюдать внутренний порядок;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содержать в готовности СИЗ;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 xml:space="preserve">- оказывать помощь личному составу звена обслуживания ЗС в устранении возникших неисправностей, расчистке входа и др. случаях. 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</w:r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>Запрещается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</w:r>
      <w:r w:rsidRPr="000D61FD">
        <w:rPr>
          <w:rFonts w:ascii="Times New Roman" w:eastAsia="Times New Roman" w:hAnsi="Times New Roman" w:cs="Times New Roman"/>
          <w:sz w:val="20"/>
          <w:szCs w:val="20"/>
        </w:rPr>
        <w:lastRenderedPageBreak/>
        <w:t>- курить, шуметь, громко разговаривать, ходить без особой надобности;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зажигать без разрешения керосиновые лампы, свечи и др. светильники с открытым пламенем;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вносить в ЗС громоздкие вещи, легковоспламеняющиеся или имеющие сильный запах вещества;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приводить в ЗС домашних животных.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</w:r>
      <w:r w:rsidRPr="000D61FD">
        <w:rPr>
          <w:rFonts w:ascii="Times New Roman" w:eastAsia="Times New Roman" w:hAnsi="Times New Roman" w:cs="Times New Roman"/>
          <w:sz w:val="20"/>
          <w:szCs w:val="20"/>
          <w:u w:val="single"/>
        </w:rPr>
        <w:t>В мирное время ЗС может быть использовано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в качестве санитарно-бытового помещения;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помещения культурного обслуживания;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помещения дежурного персонала;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складского помещения для несгораемых материалов и невредных веществ;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помещения торговли и питания;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помещения для спортивных занятий;</w:t>
      </w:r>
      <w:r w:rsidRPr="000D61FD">
        <w:rPr>
          <w:rFonts w:ascii="Times New Roman" w:eastAsia="Times New Roman" w:hAnsi="Times New Roman" w:cs="Times New Roman"/>
          <w:sz w:val="20"/>
          <w:szCs w:val="20"/>
        </w:rPr>
        <w:br/>
        <w:t>- помещения бытового обслуживания населения.</w:t>
      </w:r>
    </w:p>
    <w:p w:rsidR="00A6220F" w:rsidRPr="000D61FD" w:rsidRDefault="00A6220F" w:rsidP="000D61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sectPr w:rsidR="00A6220F" w:rsidRPr="000D61FD" w:rsidSect="00137F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25"/>
    <w:multiLevelType w:val="multilevel"/>
    <w:tmpl w:val="46C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35769"/>
    <w:rsid w:val="000D61FD"/>
    <w:rsid w:val="00137F19"/>
    <w:rsid w:val="003A0007"/>
    <w:rsid w:val="00A6220F"/>
    <w:rsid w:val="00AC119A"/>
    <w:rsid w:val="00D3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7"/>
  </w:style>
  <w:style w:type="paragraph" w:styleId="1">
    <w:name w:val="heading 1"/>
    <w:basedOn w:val="a"/>
    <w:link w:val="10"/>
    <w:uiPriority w:val="9"/>
    <w:qFormat/>
    <w:rsid w:val="00D35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5769"/>
    <w:rPr>
      <w:color w:val="0000FF"/>
      <w:u w:val="single"/>
    </w:rPr>
  </w:style>
  <w:style w:type="paragraph" w:customStyle="1" w:styleId="headertext">
    <w:name w:val="headertext"/>
    <w:basedOn w:val="a"/>
    <w:rsid w:val="00D3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7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57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D3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ommentslistenhover">
    <w:name w:val="js_comments_listenhover"/>
    <w:basedOn w:val="a"/>
    <w:rsid w:val="00A6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ong">
    <w:name w:val="strong"/>
    <w:basedOn w:val="a"/>
    <w:rsid w:val="00A6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A6220F"/>
  </w:style>
  <w:style w:type="character" w:styleId="a7">
    <w:name w:val="Strong"/>
    <w:basedOn w:val="a0"/>
    <w:uiPriority w:val="22"/>
    <w:qFormat/>
    <w:rsid w:val="000D61FD"/>
    <w:rPr>
      <w:b/>
      <w:bCs/>
    </w:rPr>
  </w:style>
  <w:style w:type="character" w:styleId="a8">
    <w:name w:val="Emphasis"/>
    <w:basedOn w:val="a0"/>
    <w:uiPriority w:val="20"/>
    <w:qFormat/>
    <w:rsid w:val="000D61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2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205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t-dist.my1.ru/NPA/gost_12.4.011-8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3568-5692-4602-B009-097B9C0A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4</cp:revision>
  <dcterms:created xsi:type="dcterms:W3CDTF">2017-08-22T06:19:00Z</dcterms:created>
  <dcterms:modified xsi:type="dcterms:W3CDTF">2017-08-24T06:38:00Z</dcterms:modified>
</cp:coreProperties>
</file>