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ПОЛОЖЕНИЕ</w:t>
      </w:r>
    </w:p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о проведении регионального этапа</w:t>
      </w:r>
    </w:p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Всероссийского конкурса «Молодой предприниматель России- 2017»</w:t>
      </w:r>
    </w:p>
    <w:p w:rsidR="00F072F8" w:rsidRPr="001D45F2" w:rsidRDefault="00F072F8" w:rsidP="00F072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1. Общие положения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проведения регионального этапа Всероссийского конкурса «Молодой предприниматель России – 2017», направленного на поддержку и развитие молодежного предпринимательства в Саратовской области.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Региональный этап Всероссийского конкурса «Молодой предприниматель России – 2017» в Саратовской области (далее – Региональный Конкурс) является отборочным этапом Всероссийского конкурса «Молодой предприниматель России – 2017».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Основной целью Регионального Конкурса является популяризация предпринимательства как эффективной жизненной стратегии в молодежной среде, а также повышение мотивации для массового вовлечения молодых людей в предпринимательскую деятельность.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Задачами Регионального Конкурса являются: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выявление и поощрение молодых людей, способных вести предпринимательскую деятельность;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формирование позитивного образа молодого предпринимателя как важного фактора экономико-социального прогресса страны.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Настоящее Положение определяет требования к участникам и проектам, порядок их предоставления, а также сроки проведения Регионального Конкурса.</w:t>
      </w:r>
    </w:p>
    <w:p w:rsidR="00F072F8" w:rsidRPr="001D45F2" w:rsidRDefault="00F072F8" w:rsidP="00F07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2. Руководство Регионального Конкурса</w:t>
      </w:r>
    </w:p>
    <w:p w:rsidR="00F072F8" w:rsidRPr="001D45F2" w:rsidRDefault="00F072F8" w:rsidP="00F072F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Учредителем Регионального Конкурса является Министерство молодежной политики, спорта и туризма Саратовской области. 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Учредитель формирует Оргкомитет Конкурса, порядок его работы и утверждает перечень номинаций Конкурса.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Задачами Оргкомитета являются:</w:t>
      </w:r>
    </w:p>
    <w:p w:rsidR="00F072F8" w:rsidRPr="001D45F2" w:rsidRDefault="00F072F8" w:rsidP="00F072F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информирование о Конкурсе молодых предпринимателей, объединений предпринимателей, образовательных организаций, администраций муниципальных районов посредством рассылки писем;</w:t>
      </w:r>
    </w:p>
    <w:p w:rsidR="00F072F8" w:rsidRPr="001D45F2" w:rsidRDefault="00F072F8" w:rsidP="00F072F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обеспечение приема заявок на Региональный Конкурс;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определение функций и численности, утверждение состава жюри Конкурса и графика его работы;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утверждение списка участников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утверждение итогов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обеспечение условий участия победителей Регионального Конкурса в федеральном этапе Всероссийского конкурса «Молодой предприниматель России – 2017».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Организацию и проведение церемонии награждения победителей регионального Конкурса обеспечивает Организация-исполнитель.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Организация-исполнитель определяется в соответствии с Федеральным законом от 5 апреля 2013 года № 44-ФЗ «О контрактной </w:t>
      </w:r>
      <w:r w:rsidRPr="001D45F2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F072F8" w:rsidRPr="001D45F2" w:rsidRDefault="00F072F8" w:rsidP="00F072F8">
      <w:pPr>
        <w:tabs>
          <w:tab w:val="num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3. Участники Регионального Конкурса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3.1. К участию в Региональном Конкурсе допускаются граждане России, проживающие на территории Саратовской области, в возрасте от 14 до 30 полных лет на момент подачи заявки. В Региональном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F072F8" w:rsidRPr="001D45F2" w:rsidRDefault="00F072F8" w:rsidP="00F072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3.2. Требования к участникам Регионального Конкурса: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являться </w:t>
      </w:r>
      <w:r w:rsidRPr="001D45F2">
        <w:rPr>
          <w:rFonts w:ascii="Times New Roman" w:hAnsi="Times New Roman"/>
          <w:bCs/>
          <w:sz w:val="28"/>
          <w:szCs w:val="28"/>
        </w:rPr>
        <w:t>индивидуальным предпринимателем,</w:t>
      </w:r>
      <w:r w:rsidRPr="001D45F2">
        <w:rPr>
          <w:rFonts w:ascii="Times New Roman" w:hAnsi="Times New Roman"/>
          <w:sz w:val="28"/>
          <w:szCs w:val="28"/>
        </w:rPr>
        <w:t xml:space="preserve"> учредителем (соучредителем)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входить в состав исполнительного органа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собственности.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3.3. К участию в Региональном Конкурсе не допускаются лица, представляющие компании: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осуществляющие деятельность, запрещенную законодательством РФ;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осуществляющие деятельность по производству или продаже табака, табачных изделий, курительных принадлежностей;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организующие или проводящие</w:t>
      </w:r>
      <w:r w:rsidRPr="001D45F2">
        <w:rPr>
          <w:rFonts w:ascii="Times New Roman" w:hAnsi="Times New Roman"/>
          <w:bCs/>
          <w:sz w:val="28"/>
          <w:szCs w:val="28"/>
        </w:rPr>
        <w:t xml:space="preserve"> азартные игры.</w:t>
      </w:r>
    </w:p>
    <w:p w:rsidR="00F072F8" w:rsidRPr="001D45F2" w:rsidRDefault="00F072F8" w:rsidP="00F07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4. Порядок и сроки проведения Конкурса</w:t>
      </w:r>
    </w:p>
    <w:p w:rsidR="00F072F8" w:rsidRPr="001D45F2" w:rsidRDefault="00F072F8" w:rsidP="00F072F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4.1. Региональный Конкурс проводится с 14.08. по 30.09.2017 года.</w:t>
      </w:r>
    </w:p>
    <w:p w:rsidR="00F072F8" w:rsidRPr="001D45F2" w:rsidRDefault="00F072F8" w:rsidP="00F072F8">
      <w:pPr>
        <w:tabs>
          <w:tab w:val="left" w:pos="426"/>
          <w:tab w:val="num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4.2. Победители (занявшие 1 место по каждой из номинаций) Регионального Конкурса имеют возможность принять участие в Федеральном этапе Всероссийского Конкурса «Молодой предприниматель России» в соответствии с его Положением.</w:t>
      </w:r>
    </w:p>
    <w:p w:rsidR="00F072F8" w:rsidRPr="001D45F2" w:rsidRDefault="00F072F8" w:rsidP="00F072F8">
      <w:pPr>
        <w:keepNext/>
        <w:spacing w:after="0" w:line="240" w:lineRule="auto"/>
        <w:ind w:firstLine="357"/>
        <w:contextualSpacing/>
        <w:jc w:val="both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</w:t>
      </w: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5. Номинации Конкурса и ПОРЯДОК ПОДАЧИ конкурснОЙ заявкИ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  <w:lang w:eastAsia="en-US"/>
        </w:rPr>
        <w:t>5.1. Конкурс проводится по следующим номинациям: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«Открытие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«Производство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«Работодатель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</w:rPr>
        <w:t>«Социальный бизнес года»;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«Личный вклад года»</w:t>
      </w:r>
      <w:r w:rsidRPr="001D45F2">
        <w:rPr>
          <w:rFonts w:ascii="Times New Roman" w:hAnsi="Times New Roman"/>
          <w:bCs/>
          <w:sz w:val="28"/>
          <w:szCs w:val="28"/>
        </w:rPr>
        <w:t>.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Номинация «Личный 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вклад года» является специальной и присуждается физическому лицу, внесшему наибольший личный вклад в развитие молодежного предпринимательства в </w:t>
      </w:r>
      <w:r w:rsidRPr="001D45F2">
        <w:rPr>
          <w:rFonts w:ascii="Times New Roman" w:hAnsi="Times New Roman"/>
          <w:sz w:val="28"/>
          <w:szCs w:val="28"/>
        </w:rPr>
        <w:t xml:space="preserve">Саратовской </w:t>
      </w:r>
      <w:r w:rsidRPr="001D45F2">
        <w:rPr>
          <w:rFonts w:ascii="Times New Roman" w:hAnsi="Times New Roman"/>
          <w:sz w:val="28"/>
          <w:szCs w:val="28"/>
          <w:lang w:eastAsia="en-US"/>
        </w:rPr>
        <w:t>области. Награждаемый может не являться молодым предпринимателем. Условия присуждения определяются Оргкомитетом Регионального Конкурса.</w:t>
      </w:r>
    </w:p>
    <w:p w:rsidR="00F072F8" w:rsidRPr="001D45F2" w:rsidRDefault="00F072F8" w:rsidP="00F072F8">
      <w:pPr>
        <w:tabs>
          <w:tab w:val="num" w:pos="1134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lastRenderedPageBreak/>
        <w:t>5.2. Участник Регионального Конкурса направляет заявку, которая включает регистрационную форму участника Регионального Конкурса за личной подписью и пояснительную записку согласно приложению 1 к настоящему Положению.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5.2.1. Заявки в печатном виде с личной подписью участника направляются в адрес: 410031, г.Саратов, ул.Соборная, 42В, ГБУ РЦ «Молодёжь плюс»; доставка лично, почтой или курьерским отправлением, а также в электронном виде, 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1D45F2">
        <w:rPr>
          <w:rFonts w:ascii="Times New Roman" w:hAnsi="Times New Roman"/>
          <w:sz w:val="28"/>
          <w:szCs w:val="28"/>
          <w:lang w:eastAsia="en-US"/>
        </w:rPr>
        <w:t>-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5" w:history="1"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sarmolodplus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1D45F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c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 пометкой «На Региональный Конкурс «Молодой предприниматель России» . ФИО».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  <w:lang w:eastAsia="en-US"/>
        </w:rPr>
        <w:t>5.2.2. Прием заявок осуществляется с 14 августа до 10 сентября 2017 года. Датой подачи заявки считается дата отправки оригинала документов, что подтверждается штампом доставляющей организации либо штампом ГБУ РЦ «Молодёжь плюс».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5.2.3. Заявка с регистрационной формой, заполненной не полностью, считается недействительной и не рассматривается. 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6. жюри РЕГИОНАЛЬНОГО конкурса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В состав жюри Регионального Конкурса могут входить представители органов государственной власти Саратовской области, эксперты в области предпринимательства и развития бизнеса, представители бизнес-структур, некоммерческих организаций.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Общее количество членов жюри составляет не менее 7 человек.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Функции Жюри Конкурса включают в себя: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анализ и оценку конкурсных материалов участников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определение состава финалистов Конкурса по номинациям;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проведение собеседований с участниками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проведение открытой защиты проектов;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определение победителей Конкурса в утвержденных номинациях.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Все решения жюри принимает открытым голосованием и  большинством голосов.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Все присутствующие на заседаниях члены жюри имеют равные права при голосовании. Ни один из членов жюри не имеет права решающего голоса.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Делегирование полномочий отсутствующего на заседании члена жюри каким-либо лицам или другим членам жюри не допускается. 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 случае, если кто-либо из членов жюри отсутствует на открытой защите проектов</w:t>
      </w:r>
      <w:r w:rsidRPr="001D45F2">
        <w:rPr>
          <w:rFonts w:ascii="Times New Roman" w:hAnsi="Times New Roman"/>
          <w:sz w:val="28"/>
          <w:szCs w:val="28"/>
        </w:rPr>
        <w:t xml:space="preserve">, данный член жюри </w:t>
      </w:r>
      <w:r w:rsidRPr="001D45F2">
        <w:rPr>
          <w:rFonts w:ascii="Times New Roman" w:hAnsi="Times New Roman"/>
          <w:bCs/>
          <w:sz w:val="28"/>
          <w:szCs w:val="28"/>
        </w:rPr>
        <w:t>заблаговременно предоставляет в письменной форме свою оценку участников, включая таблицы с балльными оценками, предварительно изучив регистрационные формы и приложения к ним участников Конкурса.</w:t>
      </w:r>
    </w:p>
    <w:p w:rsidR="00F072F8" w:rsidRPr="001D45F2" w:rsidRDefault="00F072F8" w:rsidP="00F072F8">
      <w:pPr>
        <w:tabs>
          <w:tab w:val="num" w:pos="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7. Критерии и порядок оценки участников Конкурса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7.1. 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7.1.1. Каждый участник Конкурса оценивается по двум основаниям:</w:t>
      </w:r>
    </w:p>
    <w:p w:rsidR="00F072F8" w:rsidRPr="001D45F2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 xml:space="preserve">по критериям оценки в рамках каждой номинации Конкурса; </w:t>
      </w:r>
    </w:p>
    <w:p w:rsidR="00F072F8" w:rsidRPr="001D45F2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по общим критериям оценки участников Конкурса.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7.1.2. Места присуждаются по сумме набранных баллов.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7.2. Критерии оценки участников Конкурса в рамках каждой номинации: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7.2.1 Номинация «ОТКРЫТИЕ ГОДА». В номинации определяются участники, соответствующие одному или нескольким критериям: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новый бизнес, направление, сервис или новое бизнес-решение на рынке (соответствие критерию определяется Жюри);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эффективная бизнес-деятельность (разница между среднемесячной суммой выручки за два последних финансовых года и среднемесячной суммой расходов за два последних финансовых года, выраженная в рублях, превышает 100 000 руб./мес.);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эффективная модель организации бизнеса (оценивается в баллах по следующим направлениям: организация финансового учёта, маркетинговая стратегия, управление персоналом; оценка осуществляется по шкале от 1 до 5, необходимый для соответствия критерию средний балл – «3»).</w:t>
      </w:r>
    </w:p>
    <w:p w:rsidR="00F072F8" w:rsidRPr="001D45F2" w:rsidRDefault="00F072F8" w:rsidP="00F072F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случае соответствия: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одному критерию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1 балл;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двум критериям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3 балла;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трём критериям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5 баллов.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7.2.2. Номинация «ПРОИЗВОДСТВО ГОДА». Участники данной номинации допускаются в соответствии с данными ОКВЭД, на основании которых определяется принадлежность бизнеса участника Конкурса к бизнесу в производственной сфере. Дальнейшая оценка допущенных участников Конкурса осуществляется членами Жюри на основании общих критериев, указанных в п. 9.3 настоящего Положения.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7.2.3.  Номинация «РАБОТОДАТЕЛЬ ГОДА». Оценка осуществляется по трём критериям: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(микробизнес / малый бизнес / средний бизнес);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(микробизнес / малый бизнес / средний бизнес);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дополнительный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F072F8" w:rsidRPr="001D45F2" w:rsidRDefault="00F072F8" w:rsidP="00F07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Каждому участнику Конкурса присуждаются баллы следующим образом: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по критериям «количество работников» и «средний уровень заработной платы работников» показатели участника  Конкурса ниже или равны уровням аналогичных показателей соответственно, то участнику Конкурса присуждается 0 баллов;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116 до 150 процентов уровня аналогичных показателей, то участнику Конкурса присуждается 3 балла;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если по критериям «количество работников» и «средний уровень заработной платы работников» размеры показателей участника Конкурса составляют от 116 и более процентов уровня аналогичных показателей соответственно, то участнику Конкурса присуждается 5 баллов; 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7.2.4. Номинация «СОЦИАЛЬНЫЙ БИЗНЕС ГОДА». В номинации оцениваются участники, попадающие в одну или несколько категорий: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обслуживания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физической культуры и массового спорта для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дополнительного образования детей;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деятельность в области культурно-просветительской деятельности.</w:t>
      </w:r>
    </w:p>
    <w:p w:rsidR="00F072F8" w:rsidRPr="001D45F2" w:rsidRDefault="00F072F8" w:rsidP="00F0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обоснованность актуальности для Российской Федерации;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достигнутый социальный эффект;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соответствие целей деятельности приоритетным направлениям социально-экономического развития Российской Федерации.</w:t>
      </w:r>
    </w:p>
    <w:p w:rsidR="00F072F8" w:rsidRPr="001D45F2" w:rsidRDefault="00F072F8" w:rsidP="00F0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Каждому участнику Конкурса присуждаются баллы следующим образом: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оценка по критерию «низкая», то участнику Конкурса присуждается 1 балл;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если оценка по критерию «средняя», то участнику Конкурса присуждается 3 балла;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оценка по критерию «высокая», то участнику Конкурса присуждается 5 баллов.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7.2.5. Номинация «ЛИЧНЫЙ ВКЛАД ГОДА». Оргкомитет Конкурса представляет членам Жюри 3 кандидатуры. Определение победителя осуществляется простым подсчетом голосов при открытом голосовании членов Жюри. Каждый член Жюри может отдать свой голос только за одного </w:t>
      </w:r>
      <w:r w:rsidRPr="001D45F2">
        <w:rPr>
          <w:rFonts w:ascii="Times New Roman" w:hAnsi="Times New Roman"/>
          <w:sz w:val="28"/>
          <w:szCs w:val="28"/>
        </w:rPr>
        <w:lastRenderedPageBreak/>
        <w:t>кандидата. В случае если кандидаты набрали одинаковое количество голосов, победителем признаётся кандидат, за которого проголосовал Председатель Жюри.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 Общие критерии оценки участников Конкурса, которыми руководствуются члены Жюри на обоих этапах: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7.3.1. 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7.3.2. Управленческие способности – способности к организации и руководству коллективной деятельностью;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7.3.3. Инновационный подход – ориентация на новаторство в разработке и внедрении новых товаров и услуг, управлении и развитии бизнеса;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7.3.4.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7.3.5. 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7.3.6. 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7.4. Порядок оценки участников Конкурса всех этапов во всех номинациях (за исключением номинаций «СОЦИАЛЬНЫЙ БИЗНЕС ГОДА» и «ЛИЧНЫЙ ВКЛАД ГОДА»):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своей работе Жюри руководствуется следующими балльными оценками соответствия участников Конкурса критериям оценки: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3361"/>
      </w:tblGrid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Максимальная оценка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Инновационный подход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Финансовые показатели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Максимальная итоговая оценка: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072F8" w:rsidRPr="001D45F2" w:rsidRDefault="00F072F8" w:rsidP="00F072F8">
      <w:pPr>
        <w:suppressAutoHyphens/>
        <w:autoSpaceDE w:val="0"/>
        <w:spacing w:after="0" w:line="240" w:lineRule="auto"/>
        <w:ind w:right="5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8. Подведение итогов Конкурса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Победитель в каждой номинации определяется членами жюри из числа участников, имеющих наибольший средний балл. </w:t>
      </w:r>
    </w:p>
    <w:p w:rsidR="00F072F8" w:rsidRPr="001D45F2" w:rsidRDefault="00F072F8" w:rsidP="00F072F8">
      <w:pPr>
        <w:numPr>
          <w:ilvl w:val="2"/>
          <w:numId w:val="5"/>
        </w:numPr>
        <w:tabs>
          <w:tab w:val="num" w:pos="567"/>
          <w:tab w:val="num" w:pos="1146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случае равенства средних баллов нескольких претендентов на звание победителя, выбор победителя проводится путем открытого голосования присутствующих на заседании членов жюри, при этом все члены жюри имеют равные права при голосовании.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>Результаты работы жюри оформляются в виде протокола и подписываются всеми присутствующими на заседании членами жюри. По окончании заседания каждому члену жюри вручается копия протокола. Оригинал протокола хранится в Оргкомитете.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900"/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протоколе отражается следующая информация: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наименование номинаций Конкурса;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перечень финалистов в каждой номинации с указанием набранных ими средних баллов;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имя победителя в каждой номинации.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Члены жюри и Оргкомитета обязаны строго придерживаться принципов конфиденциальности и неразглашения в отношении информации об участниках Конкурса.</w:t>
      </w:r>
    </w:p>
    <w:p w:rsidR="00F072F8" w:rsidRPr="001D45F2" w:rsidRDefault="00F072F8" w:rsidP="00F072F8">
      <w:pPr>
        <w:numPr>
          <w:ilvl w:val="2"/>
          <w:numId w:val="5"/>
        </w:numPr>
        <w:tabs>
          <w:tab w:val="num" w:pos="567"/>
          <w:tab w:val="num" w:pos="900"/>
          <w:tab w:val="num" w:pos="1146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Информация об участниках Конкурса, содержащаяся в конкурсных заявках: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является конфиденциальной (за исключением случаев, когда такая информация являлась общедоступной на момент получения ее оргкомитетом);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используется только для оценки членами жюри участников Конкурса и связи с ними;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не подлежит разглашению или использованию в любых иных целях без письменного согласия участников Конкурса и Оргкомитета.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Конкурса. 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Победители Конкурса объявляются в ходе торжественной церемонии объявления и награждения победителей в номинациях.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Победители и призёры Конкурса награждаются именными дипломами.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Допускается вручение победителям Конкурса в номинациях специальных призов от партнеров Конкурса.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Члены жюри вправе ввести специальные номинации.</w:t>
      </w:r>
    </w:p>
    <w:p w:rsidR="00F072F8" w:rsidRPr="001D45F2" w:rsidRDefault="00F072F8" w:rsidP="00F072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D20" w:rsidRDefault="00143D20">
      <w:bookmarkStart w:id="0" w:name="_GoBack"/>
      <w:bookmarkEnd w:id="0"/>
    </w:p>
    <w:sectPr w:rsidR="00143D20" w:rsidSect="00332D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4D"/>
    <w:multiLevelType w:val="multilevel"/>
    <w:tmpl w:val="F84E6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844"/>
    <w:multiLevelType w:val="multilevel"/>
    <w:tmpl w:val="5D60A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D735B7A"/>
    <w:multiLevelType w:val="multilevel"/>
    <w:tmpl w:val="077EB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541E"/>
    <w:multiLevelType w:val="multilevel"/>
    <w:tmpl w:val="17127F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7DF9"/>
    <w:multiLevelType w:val="hybridMultilevel"/>
    <w:tmpl w:val="FFF2B598"/>
    <w:lvl w:ilvl="0" w:tplc="D1C4D664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3BD"/>
    <w:rsid w:val="00143D20"/>
    <w:rsid w:val="00332D81"/>
    <w:rsid w:val="004D53BD"/>
    <w:rsid w:val="007E7A11"/>
    <w:rsid w:val="00F072F8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molod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Людмила Анатольевна</dc:creator>
  <cp:keywords/>
  <dc:description/>
  <cp:lastModifiedBy>User</cp:lastModifiedBy>
  <cp:revision>2</cp:revision>
  <cp:lastPrinted>2017-08-11T08:05:00Z</cp:lastPrinted>
  <dcterms:created xsi:type="dcterms:W3CDTF">2017-08-23T07:26:00Z</dcterms:created>
  <dcterms:modified xsi:type="dcterms:W3CDTF">2017-08-23T07:26:00Z</dcterms:modified>
</cp:coreProperties>
</file>