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39" w:rsidRDefault="00781039" w:rsidP="00781039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</w:t>
      </w:r>
      <w:r w:rsidR="00207540">
        <w:rPr>
          <w:noProof/>
          <w:color w:val="000000"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39" w:rsidRPr="00A30796" w:rsidRDefault="00781039" w:rsidP="00781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30796">
        <w:rPr>
          <w:b/>
          <w:sz w:val="28"/>
          <w:szCs w:val="28"/>
        </w:rPr>
        <w:t>ГЛАВА</w:t>
      </w:r>
      <w:r w:rsidRPr="00A30796">
        <w:rPr>
          <w:b/>
          <w:sz w:val="28"/>
          <w:szCs w:val="28"/>
        </w:rPr>
        <w:br/>
        <w:t xml:space="preserve">       МУНИЦИПАЛЬНОГО ОБРАЗОВАНИЯ ГОРОД ВОЛЬСК</w:t>
      </w:r>
    </w:p>
    <w:p w:rsidR="00781039" w:rsidRPr="00A30796" w:rsidRDefault="00781039" w:rsidP="00781039">
      <w:pPr>
        <w:pStyle w:val="af4"/>
        <w:jc w:val="center"/>
        <w:rPr>
          <w:b/>
          <w:sz w:val="28"/>
          <w:szCs w:val="28"/>
        </w:rPr>
      </w:pPr>
      <w:r w:rsidRPr="00A30796">
        <w:rPr>
          <w:b/>
          <w:sz w:val="28"/>
          <w:szCs w:val="28"/>
        </w:rPr>
        <w:t xml:space="preserve"> ВОЛЬСКОГО  МУНИЦИПАЛЬНОГО РАЙОНА </w:t>
      </w:r>
    </w:p>
    <w:p w:rsidR="00781039" w:rsidRPr="00A30796" w:rsidRDefault="00781039" w:rsidP="00781039">
      <w:pPr>
        <w:pStyle w:val="af4"/>
        <w:jc w:val="center"/>
        <w:rPr>
          <w:b/>
          <w:sz w:val="28"/>
          <w:szCs w:val="28"/>
        </w:rPr>
      </w:pPr>
      <w:r w:rsidRPr="00A30796">
        <w:rPr>
          <w:b/>
          <w:sz w:val="28"/>
          <w:szCs w:val="28"/>
        </w:rPr>
        <w:t xml:space="preserve"> САРАТОВСКОЙ ОБЛАСТИ</w:t>
      </w:r>
    </w:p>
    <w:p w:rsidR="00781039" w:rsidRPr="00A30796" w:rsidRDefault="00781039" w:rsidP="00781039">
      <w:pPr>
        <w:pStyle w:val="af4"/>
        <w:jc w:val="center"/>
        <w:rPr>
          <w:b/>
          <w:sz w:val="28"/>
          <w:szCs w:val="28"/>
        </w:rPr>
      </w:pPr>
    </w:p>
    <w:p w:rsidR="00781039" w:rsidRPr="00A30796" w:rsidRDefault="00781039" w:rsidP="00CF277B">
      <w:pPr>
        <w:pStyle w:val="af4"/>
        <w:jc w:val="center"/>
        <w:rPr>
          <w:b/>
          <w:sz w:val="28"/>
          <w:szCs w:val="28"/>
        </w:rPr>
      </w:pPr>
    </w:p>
    <w:p w:rsidR="00781039" w:rsidRPr="00A30796" w:rsidRDefault="00781039" w:rsidP="00CF277B">
      <w:pPr>
        <w:pStyle w:val="af4"/>
        <w:jc w:val="center"/>
        <w:rPr>
          <w:b/>
          <w:sz w:val="28"/>
          <w:szCs w:val="28"/>
        </w:rPr>
      </w:pPr>
      <w:proofErr w:type="gramStart"/>
      <w:r w:rsidRPr="00A30796">
        <w:rPr>
          <w:b/>
          <w:sz w:val="28"/>
          <w:szCs w:val="28"/>
        </w:rPr>
        <w:t>П</w:t>
      </w:r>
      <w:proofErr w:type="gramEnd"/>
      <w:r w:rsidRPr="00A30796">
        <w:rPr>
          <w:b/>
          <w:sz w:val="28"/>
          <w:szCs w:val="28"/>
        </w:rPr>
        <w:t xml:space="preserve"> О С Т А Н О В Л Е Н И Е</w:t>
      </w:r>
    </w:p>
    <w:p w:rsidR="00781039" w:rsidRPr="00A30796" w:rsidRDefault="00781039" w:rsidP="00781039">
      <w:pPr>
        <w:rPr>
          <w:sz w:val="28"/>
          <w:szCs w:val="28"/>
        </w:rPr>
      </w:pPr>
    </w:p>
    <w:p w:rsidR="00781039" w:rsidRPr="00A30796" w:rsidRDefault="00781039" w:rsidP="00781039">
      <w:pPr>
        <w:spacing w:line="240" w:lineRule="atLeast"/>
        <w:jc w:val="both"/>
        <w:rPr>
          <w:sz w:val="28"/>
          <w:szCs w:val="28"/>
        </w:rPr>
      </w:pPr>
      <w:r w:rsidRPr="00A30796">
        <w:rPr>
          <w:b/>
          <w:sz w:val="28"/>
          <w:szCs w:val="28"/>
        </w:rPr>
        <w:t>31 марта 2017 года</w:t>
      </w:r>
      <w:r w:rsidRPr="00A30796">
        <w:rPr>
          <w:sz w:val="28"/>
          <w:szCs w:val="28"/>
        </w:rPr>
        <w:t xml:space="preserve">                             </w:t>
      </w:r>
      <w:r w:rsidRPr="00A30796">
        <w:rPr>
          <w:b/>
          <w:sz w:val="28"/>
          <w:szCs w:val="28"/>
        </w:rPr>
        <w:t>№ 4</w:t>
      </w:r>
      <w:r w:rsidRPr="00A30796">
        <w:rPr>
          <w:color w:val="FF0000"/>
          <w:sz w:val="28"/>
          <w:szCs w:val="28"/>
        </w:rPr>
        <w:t xml:space="preserve">    </w:t>
      </w:r>
      <w:r w:rsidRPr="00A30796">
        <w:rPr>
          <w:sz w:val="28"/>
          <w:szCs w:val="28"/>
        </w:rPr>
        <w:t xml:space="preserve">                                   </w:t>
      </w:r>
      <w:r w:rsidRPr="00A30796">
        <w:rPr>
          <w:b/>
          <w:sz w:val="28"/>
          <w:szCs w:val="28"/>
        </w:rPr>
        <w:t>г</w:t>
      </w:r>
      <w:proofErr w:type="gramStart"/>
      <w:r w:rsidRPr="00A30796">
        <w:rPr>
          <w:b/>
          <w:sz w:val="28"/>
          <w:szCs w:val="28"/>
        </w:rPr>
        <w:t>.В</w:t>
      </w:r>
      <w:proofErr w:type="gramEnd"/>
      <w:r w:rsidRPr="00A30796">
        <w:rPr>
          <w:b/>
          <w:sz w:val="28"/>
          <w:szCs w:val="28"/>
        </w:rPr>
        <w:t>ольск</w:t>
      </w:r>
    </w:p>
    <w:p w:rsidR="00C90385" w:rsidRDefault="00C90385" w:rsidP="00C90385">
      <w:pPr>
        <w:jc w:val="both"/>
        <w:rPr>
          <w:sz w:val="28"/>
          <w:szCs w:val="28"/>
        </w:rPr>
      </w:pPr>
    </w:p>
    <w:p w:rsidR="00C90385" w:rsidRDefault="00C90385" w:rsidP="00C90385">
      <w:pPr>
        <w:jc w:val="both"/>
        <w:rPr>
          <w:sz w:val="28"/>
          <w:szCs w:val="28"/>
        </w:rPr>
      </w:pPr>
    </w:p>
    <w:p w:rsidR="00DD64F1" w:rsidRPr="00781039" w:rsidRDefault="00DD64F1" w:rsidP="00DD64F1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en-US"/>
        </w:rPr>
      </w:pPr>
      <w:r w:rsidRPr="00781039">
        <w:rPr>
          <w:sz w:val="28"/>
          <w:szCs w:val="28"/>
          <w:lang w:eastAsia="en-US"/>
        </w:rPr>
        <w:t>Об утверждении порядка  общественных обсуждений проекта муниципальной программы «Формирование современной городской среды муниципального образования город Вольск на  2017 год»</w:t>
      </w:r>
    </w:p>
    <w:p w:rsidR="00DD64F1" w:rsidRDefault="00DD64F1" w:rsidP="00DD64F1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16"/>
          <w:szCs w:val="16"/>
          <w:lang w:eastAsia="en-US"/>
        </w:rPr>
      </w:pPr>
    </w:p>
    <w:p w:rsidR="00781039" w:rsidRDefault="00DD64F1" w:rsidP="00DD64F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В целях повышения благоустройства муниципального образования город Вольск и создания комфортных территорий для массового отдыха населения города, 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10.02.2017г. № 169 «Об утверждении правил  предоставления и распределения субсидий из федерального бюджета бюджетам субъектов Российской Федерации                              на поддержку государственных программ субъектов Российской</w:t>
      </w:r>
      <w:proofErr w:type="gramEnd"/>
      <w:r>
        <w:rPr>
          <w:sz w:val="28"/>
          <w:szCs w:val="28"/>
          <w:lang w:eastAsia="en-US"/>
        </w:rPr>
        <w:t xml:space="preserve"> Федерации                                    и муниципальных программ формирования современной городской среды», Постановление</w:t>
      </w:r>
      <w:r w:rsidR="00CE67D7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 xml:space="preserve"> Правительства Саратовской области от 14.03.2017г. № 109-П «</w:t>
      </w:r>
      <w:r>
        <w:rPr>
          <w:sz w:val="28"/>
          <w:szCs w:val="28"/>
        </w:rPr>
        <w:t xml:space="preserve">О внесении изменений в государственную программу </w:t>
      </w:r>
      <w:r>
        <w:rPr>
          <w:spacing w:val="-8"/>
          <w:sz w:val="28"/>
          <w:szCs w:val="28"/>
        </w:rPr>
        <w:t>Саратовской области «Обеспечение населения доступным</w:t>
      </w:r>
      <w:r>
        <w:rPr>
          <w:spacing w:val="-8"/>
          <w:sz w:val="28"/>
          <w:szCs w:val="28"/>
          <w:lang w:eastAsia="en-US"/>
        </w:rPr>
        <w:t xml:space="preserve"> </w:t>
      </w:r>
      <w:r>
        <w:rPr>
          <w:spacing w:val="-14"/>
          <w:sz w:val="28"/>
          <w:szCs w:val="28"/>
        </w:rPr>
        <w:t>жильем и развитие жилищно-коммунальной инфраструктуры</w:t>
      </w:r>
      <w:r>
        <w:rPr>
          <w:sz w:val="28"/>
          <w:szCs w:val="28"/>
        </w:rPr>
        <w:t xml:space="preserve"> до 2020 года»</w:t>
      </w:r>
      <w:r w:rsidR="00C90385">
        <w:rPr>
          <w:sz w:val="28"/>
          <w:szCs w:val="28"/>
        </w:rPr>
        <w:t xml:space="preserve">, на основании ст. </w:t>
      </w:r>
      <w:r w:rsidR="00CF277B">
        <w:rPr>
          <w:sz w:val="28"/>
          <w:szCs w:val="28"/>
        </w:rPr>
        <w:t>29</w:t>
      </w:r>
      <w:r w:rsidR="00781039">
        <w:rPr>
          <w:sz w:val="28"/>
          <w:szCs w:val="28"/>
        </w:rPr>
        <w:t xml:space="preserve"> </w:t>
      </w:r>
      <w:r w:rsidR="00C90385">
        <w:rPr>
          <w:sz w:val="28"/>
          <w:szCs w:val="28"/>
        </w:rPr>
        <w:t xml:space="preserve">Устава муниципального образования город Вольск, </w:t>
      </w:r>
    </w:p>
    <w:p w:rsidR="00C90385" w:rsidRPr="00781039" w:rsidRDefault="00C90385" w:rsidP="00781039">
      <w:pPr>
        <w:ind w:firstLine="720"/>
        <w:jc w:val="center"/>
        <w:rPr>
          <w:b/>
          <w:sz w:val="28"/>
          <w:szCs w:val="28"/>
        </w:rPr>
      </w:pPr>
      <w:r w:rsidRPr="00781039">
        <w:rPr>
          <w:b/>
          <w:sz w:val="28"/>
          <w:szCs w:val="28"/>
        </w:rPr>
        <w:t>ПОСТАНОВЛЯЮ:</w:t>
      </w:r>
    </w:p>
    <w:p w:rsidR="00DD64F1" w:rsidRDefault="00DD64F1" w:rsidP="00DD64F1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Утвердить порядок общественных обсуждений проекта муниципальной программы «Формирование современной городской среды муниципального образования город Вольск на  2017 год» согласно приложению № 1.</w:t>
      </w:r>
    </w:p>
    <w:p w:rsidR="00DD64F1" w:rsidRDefault="00DD64F1" w:rsidP="00DD64F1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Создать межведомственную комиссию для проведения общественного обсуждения проекта муниципальной программы «Формирования современной городской среды муниципального образования город Вольск на  2017 год»                                и утвердить ее персональный состав согласно приложению № 2.</w:t>
      </w:r>
    </w:p>
    <w:p w:rsidR="000B6487" w:rsidRPr="000B6487" w:rsidRDefault="000B6487" w:rsidP="000B6487">
      <w:pPr>
        <w:rPr>
          <w:bCs/>
          <w:sz w:val="28"/>
          <w:szCs w:val="28"/>
        </w:rPr>
      </w:pPr>
    </w:p>
    <w:p w:rsidR="00A30796" w:rsidRDefault="00C90385" w:rsidP="00C903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0B6487" w:rsidRPr="000B648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</w:p>
    <w:p w:rsidR="00A30796" w:rsidRDefault="00C90385" w:rsidP="00C90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B6487" w:rsidRDefault="00C90385" w:rsidP="00C903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Вольск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30796"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И.Г.Долотова</w:t>
      </w:r>
      <w:proofErr w:type="spellEnd"/>
      <w:r w:rsidR="000B6487" w:rsidRPr="000B6487">
        <w:rPr>
          <w:b/>
          <w:sz w:val="28"/>
          <w:szCs w:val="28"/>
        </w:rPr>
        <w:tab/>
      </w:r>
      <w:r w:rsidR="000B6487" w:rsidRPr="000B6487">
        <w:rPr>
          <w:b/>
          <w:sz w:val="28"/>
          <w:szCs w:val="28"/>
        </w:rPr>
        <w:tab/>
      </w:r>
    </w:p>
    <w:p w:rsidR="00A30796" w:rsidRDefault="00A30796" w:rsidP="00C90385">
      <w:pPr>
        <w:rPr>
          <w:b/>
          <w:sz w:val="28"/>
          <w:szCs w:val="28"/>
        </w:rPr>
      </w:pPr>
    </w:p>
    <w:p w:rsidR="00DD64F1" w:rsidRDefault="00DD64F1" w:rsidP="00C90385">
      <w:pPr>
        <w:rPr>
          <w:b/>
          <w:sz w:val="28"/>
          <w:szCs w:val="28"/>
        </w:rPr>
      </w:pPr>
    </w:p>
    <w:p w:rsidR="000B6487" w:rsidRDefault="000B6487" w:rsidP="00781039">
      <w:pPr>
        <w:jc w:val="both"/>
      </w:pPr>
    </w:p>
    <w:p w:rsidR="000B6487" w:rsidRPr="000B6487" w:rsidRDefault="000B6487" w:rsidP="00146B1E">
      <w:pPr>
        <w:ind w:left="5500"/>
        <w:jc w:val="both"/>
      </w:pPr>
      <w:r w:rsidRPr="000B6487">
        <w:t>Приложение № 1 к постановлению</w:t>
      </w:r>
    </w:p>
    <w:p w:rsidR="000B6487" w:rsidRPr="000B6487" w:rsidRDefault="00C90385" w:rsidP="00146B1E">
      <w:pPr>
        <w:ind w:left="5500"/>
        <w:jc w:val="both"/>
      </w:pPr>
      <w:r>
        <w:t xml:space="preserve">Главы муниципального образования город Вольск от </w:t>
      </w:r>
      <w:r w:rsidR="00781039">
        <w:t xml:space="preserve">31.03.2017 г. </w:t>
      </w:r>
      <w:r>
        <w:t>№</w:t>
      </w:r>
      <w:r w:rsidR="00781039">
        <w:t xml:space="preserve"> 4</w:t>
      </w:r>
    </w:p>
    <w:p w:rsidR="000B6487" w:rsidRPr="000B6487" w:rsidRDefault="000B6487" w:rsidP="000B6487">
      <w:pPr>
        <w:spacing w:line="240" w:lineRule="exact"/>
        <w:jc w:val="center"/>
        <w:rPr>
          <w:sz w:val="28"/>
          <w:szCs w:val="28"/>
        </w:rPr>
      </w:pPr>
    </w:p>
    <w:p w:rsidR="000B6487" w:rsidRPr="000B6487" w:rsidRDefault="000B6487" w:rsidP="000B6487">
      <w:pPr>
        <w:spacing w:line="240" w:lineRule="exact"/>
        <w:jc w:val="center"/>
        <w:rPr>
          <w:b/>
          <w:sz w:val="28"/>
          <w:szCs w:val="28"/>
        </w:rPr>
      </w:pPr>
    </w:p>
    <w:p w:rsidR="00DD64F1" w:rsidRDefault="00DD64F1" w:rsidP="00DD64F1">
      <w:pPr>
        <w:spacing w:line="256" w:lineRule="auto"/>
        <w:jc w:val="center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Порядок общественных обсуждений проекта муниципальной программы «Формирование современной городской среды муниципального образования город Вольск на  2017 год»</w:t>
      </w:r>
    </w:p>
    <w:p w:rsidR="00DD64F1" w:rsidRDefault="00DD64F1" w:rsidP="00DD64F1">
      <w:pPr>
        <w:spacing w:line="256" w:lineRule="auto"/>
        <w:jc w:val="center"/>
        <w:rPr>
          <w:b/>
          <w:sz w:val="16"/>
          <w:szCs w:val="16"/>
          <w:lang w:eastAsia="en-US"/>
        </w:rPr>
      </w:pPr>
    </w:p>
    <w:p w:rsidR="00DD64F1" w:rsidRDefault="00DD64F1" w:rsidP="00DD64F1">
      <w:pPr>
        <w:spacing w:line="256" w:lineRule="auto"/>
        <w:jc w:val="center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1. Основные положения.</w:t>
      </w:r>
    </w:p>
    <w:p w:rsidR="00DD64F1" w:rsidRDefault="00DD64F1" w:rsidP="00DD64F1">
      <w:pPr>
        <w:spacing w:line="256" w:lineRule="auto"/>
        <w:jc w:val="center"/>
        <w:rPr>
          <w:b/>
          <w:sz w:val="16"/>
          <w:szCs w:val="16"/>
          <w:lang w:eastAsia="en-US"/>
        </w:rPr>
      </w:pPr>
    </w:p>
    <w:p w:rsidR="00DD64F1" w:rsidRDefault="00DD64F1" w:rsidP="00DD64F1">
      <w:pPr>
        <w:numPr>
          <w:ilvl w:val="0"/>
          <w:numId w:val="20"/>
        </w:numPr>
        <w:spacing w:after="160" w:line="256" w:lineRule="auto"/>
        <w:ind w:left="0" w:firstLine="709"/>
        <w:contextualSpacing/>
        <w:jc w:val="both"/>
        <w:rPr>
          <w:sz w:val="27"/>
          <w:szCs w:val="27"/>
          <w:lang w:eastAsia="en-US"/>
        </w:rPr>
      </w:pPr>
      <w:r>
        <w:rPr>
          <w:spacing w:val="2"/>
          <w:sz w:val="27"/>
          <w:szCs w:val="27"/>
          <w:shd w:val="clear" w:color="auto" w:fill="FFFFFF"/>
          <w:lang w:eastAsia="en-US"/>
        </w:rPr>
        <w:t>Целью настоящего Порядка является</w:t>
      </w:r>
      <w:r>
        <w:rPr>
          <w:sz w:val="27"/>
          <w:szCs w:val="27"/>
          <w:lang w:eastAsia="en-US"/>
        </w:rPr>
        <w:t xml:space="preserve"> установление процедуры о</w:t>
      </w:r>
      <w:r>
        <w:rPr>
          <w:spacing w:val="2"/>
          <w:sz w:val="27"/>
          <w:szCs w:val="27"/>
          <w:shd w:val="clear" w:color="auto" w:fill="FFFFFF"/>
          <w:lang w:eastAsia="en-US"/>
        </w:rPr>
        <w:t>рганизации, проведения и оформления результатов</w:t>
      </w:r>
      <w:r>
        <w:rPr>
          <w:sz w:val="27"/>
          <w:szCs w:val="27"/>
          <w:lang w:eastAsia="en-US"/>
        </w:rPr>
        <w:t xml:space="preserve"> общественных обсуждений проекта муниципальной программы «Формирование современной городской среды муниципального образования город Вольск на  2017 год» (далее – муниципальная программа).</w:t>
      </w:r>
    </w:p>
    <w:p w:rsidR="00DD64F1" w:rsidRDefault="00DD64F1" w:rsidP="00DD64F1">
      <w:pPr>
        <w:keepNext/>
        <w:keepLines/>
        <w:spacing w:line="256" w:lineRule="auto"/>
        <w:ind w:firstLine="709"/>
        <w:jc w:val="both"/>
        <w:outlineLvl w:val="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2. Основные понятия, используемые в Порядке:</w:t>
      </w:r>
    </w:p>
    <w:p w:rsidR="00DD64F1" w:rsidRDefault="00DD64F1" w:rsidP="00DD64F1">
      <w:pPr>
        <w:keepNext/>
        <w:keepLines/>
        <w:spacing w:line="256" w:lineRule="auto"/>
        <w:ind w:firstLine="709"/>
        <w:jc w:val="both"/>
        <w:outlineLvl w:val="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- формирование современной городской среды – комплекс мероприятий, направленных на улучшение санитарного, экологического и эстетического состояния дворовых территорий муниципального образования город </w:t>
      </w:r>
      <w:r w:rsidR="00CE67D7">
        <w:rPr>
          <w:rFonts w:eastAsia="Calibri"/>
          <w:sz w:val="27"/>
          <w:szCs w:val="27"/>
          <w:lang w:eastAsia="en-US"/>
        </w:rPr>
        <w:t>Вольск</w:t>
      </w:r>
      <w:r>
        <w:rPr>
          <w:rFonts w:eastAsia="Calibri"/>
          <w:sz w:val="27"/>
          <w:szCs w:val="27"/>
          <w:lang w:eastAsia="en-US"/>
        </w:rPr>
        <w:t>;</w:t>
      </w:r>
    </w:p>
    <w:p w:rsidR="00DD64F1" w:rsidRDefault="00DD64F1" w:rsidP="00DD64F1">
      <w:pPr>
        <w:keepNext/>
        <w:keepLines/>
        <w:spacing w:line="256" w:lineRule="auto"/>
        <w:ind w:firstLine="709"/>
        <w:jc w:val="both"/>
        <w:outlineLvl w:val="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- предложение – рекомендация (высказывание) заинтересованных лиц, уполномоченных протоколом общего собрания собственников помещений многоквартирных домов   по проекту муниципальной программы;</w:t>
      </w:r>
    </w:p>
    <w:p w:rsidR="00DD64F1" w:rsidRDefault="00DD64F1" w:rsidP="00DD64F1">
      <w:pPr>
        <w:spacing w:line="256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- общественное обсуждение </w:t>
      </w:r>
      <w:proofErr w:type="gramStart"/>
      <w:r>
        <w:rPr>
          <w:sz w:val="27"/>
          <w:szCs w:val="27"/>
          <w:lang w:eastAsia="en-US"/>
        </w:rPr>
        <w:t>-и</w:t>
      </w:r>
      <w:proofErr w:type="gramEnd"/>
      <w:r>
        <w:rPr>
          <w:sz w:val="27"/>
          <w:szCs w:val="27"/>
          <w:lang w:eastAsia="en-US"/>
        </w:rPr>
        <w:t>спользуемое в целях общественного контроля публичное обсуждение  мероприятий муниципальной программы.</w:t>
      </w:r>
    </w:p>
    <w:p w:rsidR="00DD64F1" w:rsidRDefault="00DD64F1" w:rsidP="00DD64F1">
      <w:pPr>
        <w:spacing w:line="256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3. Организатором общественного обсуждения является Администрация </w:t>
      </w:r>
      <w:r w:rsidR="00CE67D7" w:rsidRPr="00CE67D7">
        <w:rPr>
          <w:sz w:val="27"/>
          <w:szCs w:val="27"/>
          <w:lang w:eastAsia="en-US"/>
        </w:rPr>
        <w:t>Вольског</w:t>
      </w:r>
      <w:r w:rsidRPr="00CE67D7">
        <w:rPr>
          <w:sz w:val="27"/>
          <w:szCs w:val="27"/>
          <w:lang w:eastAsia="en-US"/>
        </w:rPr>
        <w:t>о</w:t>
      </w:r>
      <w:r>
        <w:rPr>
          <w:sz w:val="27"/>
          <w:szCs w:val="27"/>
          <w:lang w:eastAsia="en-US"/>
        </w:rPr>
        <w:t xml:space="preserve"> муниципального района.</w:t>
      </w:r>
    </w:p>
    <w:p w:rsidR="00DD64F1" w:rsidRDefault="00DD64F1" w:rsidP="00DD64F1">
      <w:pPr>
        <w:spacing w:line="256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Ответственным структурным подразделением по подготовке и проведению общественных обсуждений является: управление муниципального хозяйства администрации Вольского муниципального района (далее - ответственное лицо)</w:t>
      </w:r>
    </w:p>
    <w:p w:rsidR="00DD64F1" w:rsidRDefault="00DD64F1" w:rsidP="00781039">
      <w:pPr>
        <w:spacing w:line="256" w:lineRule="auto"/>
        <w:ind w:firstLine="709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4. Вопрос, выносимый на общественное обсуждение:</w:t>
      </w:r>
    </w:p>
    <w:p w:rsidR="00781039" w:rsidRDefault="00DD64F1" w:rsidP="00781039">
      <w:pPr>
        <w:spacing w:line="256" w:lineRule="auto"/>
        <w:ind w:firstLine="709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Проект муниципальной программы «Формирование современной городской среды муниципального образования город Вольск на  2017 год» (далее - муниципальная программа)</w:t>
      </w:r>
      <w:r w:rsidR="00781039">
        <w:rPr>
          <w:sz w:val="27"/>
          <w:szCs w:val="27"/>
          <w:lang w:eastAsia="en-US"/>
        </w:rPr>
        <w:t>.</w:t>
      </w:r>
    </w:p>
    <w:p w:rsidR="00DD64F1" w:rsidRDefault="00781039" w:rsidP="00781039">
      <w:pPr>
        <w:spacing w:line="256" w:lineRule="auto"/>
        <w:ind w:firstLine="709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5.</w:t>
      </w:r>
      <w:r w:rsidR="00DD64F1">
        <w:rPr>
          <w:sz w:val="27"/>
          <w:szCs w:val="27"/>
          <w:lang w:eastAsia="en-US"/>
        </w:rPr>
        <w:t>Срок проведения общественного обсуждения: 30 календарных дней с момента опубликования настоящего Положения.</w:t>
      </w:r>
    </w:p>
    <w:p w:rsidR="00DD64F1" w:rsidRDefault="00DD64F1" w:rsidP="00DD64F1">
      <w:pPr>
        <w:spacing w:line="256" w:lineRule="auto"/>
        <w:jc w:val="both"/>
        <w:rPr>
          <w:sz w:val="27"/>
          <w:szCs w:val="27"/>
          <w:lang w:eastAsia="en-US"/>
        </w:rPr>
      </w:pPr>
    </w:p>
    <w:p w:rsidR="00DD64F1" w:rsidRDefault="00781039" w:rsidP="00781039">
      <w:pPr>
        <w:spacing w:after="160" w:line="256" w:lineRule="auto"/>
        <w:ind w:left="1418"/>
        <w:contextualSpacing/>
        <w:jc w:val="center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 xml:space="preserve">2. </w:t>
      </w:r>
      <w:r w:rsidR="00DD64F1">
        <w:rPr>
          <w:b/>
          <w:sz w:val="27"/>
          <w:szCs w:val="27"/>
          <w:lang w:eastAsia="en-US"/>
        </w:rPr>
        <w:t>Порядок проведения общественных обсуждений</w:t>
      </w:r>
    </w:p>
    <w:p w:rsidR="00DD64F1" w:rsidRDefault="00781039" w:rsidP="00781039">
      <w:pPr>
        <w:spacing w:after="160" w:line="256" w:lineRule="auto"/>
        <w:ind w:firstLine="567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6. </w:t>
      </w:r>
      <w:r w:rsidR="00DD64F1">
        <w:rPr>
          <w:sz w:val="27"/>
          <w:szCs w:val="27"/>
          <w:lang w:eastAsia="en-US"/>
        </w:rPr>
        <w:t>В целях проведения общественных  обсуждений глава муниципального образования город Вольск издает постановление о проведении общественных обсуждений, в котором определяется:</w:t>
      </w:r>
    </w:p>
    <w:p w:rsidR="00DD64F1" w:rsidRDefault="00DD64F1" w:rsidP="00DD64F1">
      <w:pPr>
        <w:spacing w:line="256" w:lineRule="auto"/>
        <w:ind w:firstLine="851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- срок подачи предложений граждан и организаций о включении дворовой территории в</w:t>
      </w:r>
      <w:r>
        <w:rPr>
          <w:b/>
          <w:sz w:val="27"/>
          <w:szCs w:val="27"/>
          <w:lang w:eastAsia="en-US"/>
        </w:rPr>
        <w:t xml:space="preserve"> </w:t>
      </w:r>
      <w:r>
        <w:rPr>
          <w:sz w:val="27"/>
          <w:szCs w:val="27"/>
          <w:lang w:eastAsia="en-US"/>
        </w:rPr>
        <w:t>муниципальную программу</w:t>
      </w:r>
      <w:r>
        <w:rPr>
          <w:b/>
          <w:sz w:val="27"/>
          <w:szCs w:val="27"/>
          <w:lang w:eastAsia="en-US"/>
        </w:rPr>
        <w:t xml:space="preserve"> </w:t>
      </w:r>
      <w:r>
        <w:rPr>
          <w:sz w:val="27"/>
          <w:szCs w:val="27"/>
          <w:lang w:eastAsia="en-US"/>
        </w:rPr>
        <w:t>«Формирование современной городской среды муниципального образования город Вольск на  2017 год»;</w:t>
      </w:r>
    </w:p>
    <w:p w:rsidR="00DD64F1" w:rsidRDefault="00DD64F1" w:rsidP="00DD64F1">
      <w:pPr>
        <w:spacing w:line="256" w:lineRule="auto"/>
        <w:ind w:firstLine="851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- дата, время и место проведения общественных обсуждений</w:t>
      </w:r>
    </w:p>
    <w:p w:rsidR="00DD64F1" w:rsidRDefault="00DD64F1" w:rsidP="00DD64F1">
      <w:pPr>
        <w:spacing w:line="256" w:lineRule="auto"/>
        <w:ind w:firstLine="851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- тема общественных обсуждений.</w:t>
      </w:r>
    </w:p>
    <w:p w:rsidR="00DD64F1" w:rsidRDefault="00781039" w:rsidP="00781039">
      <w:pPr>
        <w:spacing w:after="160" w:line="256" w:lineRule="auto"/>
        <w:ind w:firstLine="567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lastRenderedPageBreak/>
        <w:t>7.</w:t>
      </w:r>
      <w:r w:rsidR="00DD64F1">
        <w:rPr>
          <w:sz w:val="27"/>
          <w:szCs w:val="27"/>
          <w:lang w:eastAsia="en-US"/>
        </w:rPr>
        <w:t xml:space="preserve">Публикацию информации  о  проведении  общественных  обсуждений в  средствах массовой информации и  на сайте администрации </w:t>
      </w:r>
      <w:r w:rsidR="00CE67D7">
        <w:rPr>
          <w:sz w:val="27"/>
          <w:szCs w:val="27"/>
          <w:lang w:eastAsia="en-US"/>
        </w:rPr>
        <w:t>Вольского</w:t>
      </w:r>
      <w:r w:rsidR="00DD64F1">
        <w:rPr>
          <w:sz w:val="27"/>
          <w:szCs w:val="27"/>
          <w:lang w:eastAsia="en-US"/>
        </w:rPr>
        <w:t xml:space="preserve"> муниципального района в сети «Интернет» обеспечивает ответственное лицо.</w:t>
      </w:r>
    </w:p>
    <w:p w:rsidR="00DD64F1" w:rsidRDefault="00781039" w:rsidP="00781039">
      <w:pPr>
        <w:spacing w:after="160" w:line="256" w:lineRule="auto"/>
        <w:ind w:firstLine="567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8.</w:t>
      </w:r>
      <w:r w:rsidR="00DD64F1">
        <w:rPr>
          <w:sz w:val="27"/>
          <w:szCs w:val="27"/>
          <w:lang w:eastAsia="en-US"/>
        </w:rPr>
        <w:t xml:space="preserve">Для проведения общественного обсуждения  проекта муниципальной программы  создается межведомственная комиссия, которая утверждается </w:t>
      </w:r>
      <w:r w:rsidR="00DD64F1" w:rsidRPr="00CE67D7">
        <w:rPr>
          <w:sz w:val="27"/>
          <w:szCs w:val="27"/>
          <w:lang w:eastAsia="en-US"/>
        </w:rPr>
        <w:t>постановлением главы</w:t>
      </w:r>
      <w:r w:rsidR="00DD64F1">
        <w:rPr>
          <w:sz w:val="27"/>
          <w:szCs w:val="27"/>
          <w:lang w:eastAsia="en-US"/>
        </w:rPr>
        <w:t xml:space="preserve"> муниципального образования город Вольск (далее по тексту комиссия).</w:t>
      </w:r>
    </w:p>
    <w:p w:rsidR="00DD64F1" w:rsidRDefault="00781039" w:rsidP="00781039">
      <w:pPr>
        <w:spacing w:after="160" w:line="256" w:lineRule="auto"/>
        <w:ind w:firstLine="567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9.</w:t>
      </w:r>
      <w:r w:rsidR="00DD64F1">
        <w:rPr>
          <w:sz w:val="27"/>
          <w:szCs w:val="27"/>
          <w:lang w:eastAsia="en-US"/>
        </w:rPr>
        <w:t>Прием, рассмотрение и оценка предложений граждан и организаций   на проект программы  рассматривается   в порядке, предусмотренном  в разделе 3 настоящего Порядка. Предложения  могут быть поданы заинтересованными лицами в администрацию Вольского муниципального района со дня опубликования</w:t>
      </w:r>
      <w:r w:rsidR="00DD64F1">
        <w:rPr>
          <w:b/>
          <w:sz w:val="27"/>
          <w:szCs w:val="27"/>
          <w:lang w:eastAsia="en-US"/>
        </w:rPr>
        <w:t xml:space="preserve"> </w:t>
      </w:r>
      <w:r w:rsidR="00DD64F1">
        <w:rPr>
          <w:sz w:val="27"/>
          <w:szCs w:val="27"/>
          <w:lang w:eastAsia="en-US"/>
        </w:rPr>
        <w:t xml:space="preserve"> настоящего Порядка.</w:t>
      </w:r>
    </w:p>
    <w:p w:rsidR="00DD64F1" w:rsidRDefault="00781039" w:rsidP="00781039">
      <w:pPr>
        <w:spacing w:line="254" w:lineRule="auto"/>
        <w:ind w:firstLine="567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10</w:t>
      </w:r>
      <w:r w:rsidR="00DD64F1">
        <w:rPr>
          <w:sz w:val="27"/>
          <w:szCs w:val="27"/>
          <w:lang w:eastAsia="en-US"/>
        </w:rPr>
        <w:t>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  <w:r w:rsidR="00DD64F1">
        <w:rPr>
          <w:sz w:val="27"/>
          <w:szCs w:val="27"/>
          <w:shd w:val="clear" w:color="auto" w:fill="FFFFFF"/>
          <w:lang w:eastAsia="en-US"/>
        </w:rPr>
        <w:t xml:space="preserve"> Доступ граждан на общественные обсуждения является свободным.</w:t>
      </w:r>
    </w:p>
    <w:p w:rsidR="00781039" w:rsidRDefault="00781039" w:rsidP="00781039">
      <w:pPr>
        <w:spacing w:line="256" w:lineRule="auto"/>
        <w:ind w:firstLine="567"/>
        <w:jc w:val="both"/>
        <w:rPr>
          <w:sz w:val="27"/>
          <w:szCs w:val="27"/>
          <w:shd w:val="clear" w:color="auto" w:fill="FFFFFF"/>
          <w:lang w:eastAsia="en-US"/>
        </w:rPr>
      </w:pPr>
      <w:r>
        <w:rPr>
          <w:sz w:val="27"/>
          <w:szCs w:val="27"/>
          <w:shd w:val="clear" w:color="auto" w:fill="FFFFFF"/>
          <w:lang w:eastAsia="en-US"/>
        </w:rPr>
        <w:t>11</w:t>
      </w:r>
      <w:r w:rsidR="00DD64F1">
        <w:rPr>
          <w:sz w:val="27"/>
          <w:szCs w:val="27"/>
          <w:shd w:val="clear" w:color="auto" w:fill="FFFFFF"/>
          <w:lang w:eastAsia="en-US"/>
        </w:rPr>
        <w:t xml:space="preserve">.Предложения и заявки граждан и юридических лиц, имеющих намерение выступить на общественных обсуждениях, подаются в письменной форме секретарю рабочей группы по проведению общественных обсуждений, не позднее двух рабочих дней до даты общественных обсуждений. </w:t>
      </w:r>
    </w:p>
    <w:p w:rsidR="00DD64F1" w:rsidRPr="00781039" w:rsidRDefault="00781039" w:rsidP="00781039">
      <w:pPr>
        <w:spacing w:line="256" w:lineRule="auto"/>
        <w:ind w:firstLine="567"/>
        <w:jc w:val="both"/>
        <w:rPr>
          <w:sz w:val="27"/>
          <w:szCs w:val="27"/>
          <w:shd w:val="clear" w:color="auto" w:fill="FFFFFF"/>
          <w:lang w:eastAsia="en-US"/>
        </w:rPr>
      </w:pPr>
      <w:r>
        <w:rPr>
          <w:sz w:val="27"/>
          <w:szCs w:val="27"/>
          <w:shd w:val="clear" w:color="auto" w:fill="FFFFFF"/>
          <w:lang w:eastAsia="en-US"/>
        </w:rPr>
        <w:t>12</w:t>
      </w:r>
      <w:r w:rsidR="00DD64F1">
        <w:rPr>
          <w:spacing w:val="2"/>
          <w:sz w:val="27"/>
          <w:szCs w:val="27"/>
          <w:shd w:val="clear" w:color="auto" w:fill="FFFFFF"/>
          <w:lang w:eastAsia="en-US"/>
        </w:rPr>
        <w:t>. Ответственное лицо:</w:t>
      </w:r>
    </w:p>
    <w:p w:rsidR="00781039" w:rsidRDefault="00DD64F1" w:rsidP="00781039">
      <w:pPr>
        <w:tabs>
          <w:tab w:val="left" w:pos="851"/>
        </w:tabs>
        <w:spacing w:line="256" w:lineRule="auto"/>
        <w:ind w:firstLine="567"/>
        <w:jc w:val="both"/>
        <w:rPr>
          <w:spacing w:val="2"/>
          <w:sz w:val="27"/>
          <w:szCs w:val="27"/>
          <w:shd w:val="clear" w:color="auto" w:fill="FFFFFF"/>
          <w:lang w:eastAsia="en-US"/>
        </w:rPr>
      </w:pPr>
      <w:r>
        <w:rPr>
          <w:spacing w:val="2"/>
          <w:sz w:val="27"/>
          <w:szCs w:val="27"/>
          <w:shd w:val="clear" w:color="auto" w:fill="FFFFFF"/>
          <w:lang w:eastAsia="en-US"/>
        </w:rPr>
        <w:t>1) осуществляет разработку повестки общественных обсуждений;</w:t>
      </w:r>
      <w:r>
        <w:rPr>
          <w:spacing w:val="2"/>
          <w:sz w:val="27"/>
          <w:szCs w:val="27"/>
          <w:lang w:eastAsia="en-US"/>
        </w:rPr>
        <w:br/>
      </w:r>
      <w:r w:rsidR="00781039">
        <w:rPr>
          <w:spacing w:val="2"/>
          <w:sz w:val="27"/>
          <w:szCs w:val="27"/>
          <w:shd w:val="clear" w:color="auto" w:fill="FFFFFF"/>
          <w:lang w:eastAsia="en-US"/>
        </w:rPr>
        <w:t xml:space="preserve">        </w:t>
      </w:r>
      <w:r>
        <w:rPr>
          <w:spacing w:val="2"/>
          <w:sz w:val="27"/>
          <w:szCs w:val="27"/>
          <w:shd w:val="clear" w:color="auto" w:fill="FFFFFF"/>
          <w:lang w:eastAsia="en-US"/>
        </w:rPr>
        <w:t>2) определяет предварительный состав участников общественных обсуждений;</w:t>
      </w:r>
      <w:r>
        <w:rPr>
          <w:spacing w:val="2"/>
          <w:sz w:val="27"/>
          <w:szCs w:val="27"/>
          <w:lang w:eastAsia="en-US"/>
        </w:rPr>
        <w:br/>
      </w:r>
      <w:r w:rsidR="00781039">
        <w:rPr>
          <w:spacing w:val="2"/>
          <w:sz w:val="27"/>
          <w:szCs w:val="27"/>
          <w:shd w:val="clear" w:color="auto" w:fill="FFFFFF"/>
          <w:lang w:eastAsia="en-US"/>
        </w:rPr>
        <w:t xml:space="preserve">       </w:t>
      </w:r>
      <w:r>
        <w:rPr>
          <w:spacing w:val="2"/>
          <w:sz w:val="27"/>
          <w:szCs w:val="27"/>
          <w:shd w:val="clear" w:color="auto" w:fill="FFFFFF"/>
          <w:lang w:eastAsia="en-US"/>
        </w:rPr>
        <w:t>3) организует регистрацию участников общественных обсуждений;</w:t>
      </w:r>
      <w:r>
        <w:rPr>
          <w:spacing w:val="2"/>
          <w:sz w:val="27"/>
          <w:szCs w:val="27"/>
          <w:lang w:eastAsia="en-US"/>
        </w:rPr>
        <w:br/>
      </w:r>
      <w:r w:rsidR="00781039">
        <w:rPr>
          <w:spacing w:val="2"/>
          <w:sz w:val="27"/>
          <w:szCs w:val="27"/>
          <w:shd w:val="clear" w:color="auto" w:fill="FFFFFF"/>
          <w:lang w:eastAsia="en-US"/>
        </w:rPr>
        <w:t xml:space="preserve">       </w:t>
      </w:r>
      <w:r>
        <w:rPr>
          <w:spacing w:val="2"/>
          <w:sz w:val="27"/>
          <w:szCs w:val="27"/>
          <w:shd w:val="clear" w:color="auto" w:fill="FFFFFF"/>
          <w:lang w:eastAsia="en-US"/>
        </w:rPr>
        <w:t>4) определяет докладчиков (содокладчиков) по вопросу общественных обсуждений;</w:t>
      </w:r>
    </w:p>
    <w:p w:rsidR="00781039" w:rsidRDefault="00781039" w:rsidP="00781039">
      <w:pPr>
        <w:tabs>
          <w:tab w:val="left" w:pos="851"/>
        </w:tabs>
        <w:spacing w:line="256" w:lineRule="auto"/>
        <w:jc w:val="both"/>
        <w:rPr>
          <w:spacing w:val="2"/>
          <w:sz w:val="27"/>
          <w:szCs w:val="27"/>
          <w:shd w:val="clear" w:color="auto" w:fill="FFFFFF"/>
          <w:lang w:eastAsia="en-US"/>
        </w:rPr>
      </w:pPr>
      <w:r>
        <w:rPr>
          <w:spacing w:val="2"/>
          <w:sz w:val="27"/>
          <w:szCs w:val="27"/>
          <w:shd w:val="clear" w:color="auto" w:fill="FFFFFF"/>
          <w:lang w:eastAsia="en-US"/>
        </w:rPr>
        <w:t xml:space="preserve">       </w:t>
      </w:r>
      <w:r w:rsidR="00DD64F1">
        <w:rPr>
          <w:spacing w:val="2"/>
          <w:sz w:val="27"/>
          <w:szCs w:val="27"/>
          <w:shd w:val="clear" w:color="auto" w:fill="FFFFFF"/>
          <w:lang w:eastAsia="en-US"/>
        </w:rPr>
        <w:t>5)</w:t>
      </w:r>
      <w:r w:rsidR="00DD64F1">
        <w:rPr>
          <w:spacing w:val="2"/>
          <w:sz w:val="27"/>
          <w:szCs w:val="27"/>
          <w:lang w:eastAsia="en-US"/>
        </w:rPr>
        <w:t xml:space="preserve"> обеспечивает порядок в помещении проведения общественных обсуждений</w:t>
      </w:r>
      <w:r w:rsidR="00DD64F1">
        <w:rPr>
          <w:spacing w:val="2"/>
          <w:sz w:val="27"/>
          <w:szCs w:val="27"/>
          <w:lang w:eastAsia="en-US"/>
        </w:rPr>
        <w:br/>
      </w:r>
      <w:r>
        <w:rPr>
          <w:spacing w:val="2"/>
          <w:sz w:val="27"/>
          <w:szCs w:val="27"/>
          <w:shd w:val="clear" w:color="auto" w:fill="FFFFFF"/>
          <w:lang w:eastAsia="en-US"/>
        </w:rPr>
        <w:t xml:space="preserve">        </w:t>
      </w:r>
      <w:r w:rsidR="00DD64F1">
        <w:rPr>
          <w:spacing w:val="2"/>
          <w:sz w:val="27"/>
          <w:szCs w:val="27"/>
          <w:shd w:val="clear" w:color="auto" w:fill="FFFFFF"/>
          <w:lang w:eastAsia="en-US"/>
        </w:rPr>
        <w:t>6) осуществляет иные полномочия в целях организации и проведения общественных обсуждений.</w:t>
      </w:r>
    </w:p>
    <w:p w:rsidR="00DD64F1" w:rsidRPr="00781039" w:rsidRDefault="00781039" w:rsidP="00781039">
      <w:pPr>
        <w:tabs>
          <w:tab w:val="left" w:pos="851"/>
        </w:tabs>
        <w:spacing w:line="256" w:lineRule="auto"/>
        <w:jc w:val="both"/>
        <w:rPr>
          <w:spacing w:val="2"/>
          <w:sz w:val="27"/>
          <w:szCs w:val="27"/>
          <w:shd w:val="clear" w:color="auto" w:fill="FFFFFF"/>
          <w:lang w:eastAsia="en-US"/>
        </w:rPr>
      </w:pPr>
      <w:r>
        <w:rPr>
          <w:spacing w:val="2"/>
          <w:sz w:val="27"/>
          <w:szCs w:val="27"/>
          <w:shd w:val="clear" w:color="auto" w:fill="FFFFFF"/>
          <w:lang w:eastAsia="en-US"/>
        </w:rPr>
        <w:t xml:space="preserve">      13</w:t>
      </w:r>
      <w:r w:rsidR="00DD64F1">
        <w:rPr>
          <w:spacing w:val="2"/>
          <w:sz w:val="27"/>
          <w:szCs w:val="27"/>
          <w:shd w:val="clear" w:color="auto" w:fill="FFFFFF"/>
          <w:lang w:eastAsia="en-US"/>
        </w:rPr>
        <w:t>.Председатель комиссии открывает общественные обсуждения, оглашает тему и повестку общественных обсуждений, представляет инициаторов их проведения, предложения по порядку проведения общественных обсуждений, представляет ведущего и секретаря обсуждений;</w:t>
      </w:r>
      <w:r>
        <w:rPr>
          <w:spacing w:val="2"/>
          <w:sz w:val="27"/>
          <w:szCs w:val="27"/>
          <w:lang w:eastAsia="en-US"/>
        </w:rPr>
        <w:br/>
        <w:t xml:space="preserve">       14</w:t>
      </w:r>
      <w:r w:rsidR="00DD64F1">
        <w:rPr>
          <w:spacing w:val="2"/>
          <w:sz w:val="27"/>
          <w:szCs w:val="27"/>
          <w:lang w:eastAsia="en-US"/>
        </w:rPr>
        <w:t>. Ведущий общественных обсуждений</w:t>
      </w:r>
    </w:p>
    <w:p w:rsidR="00DD64F1" w:rsidRDefault="00DD64F1" w:rsidP="00781039">
      <w:pPr>
        <w:spacing w:line="256" w:lineRule="auto"/>
        <w:ind w:firstLine="567"/>
        <w:jc w:val="both"/>
        <w:rPr>
          <w:spacing w:val="2"/>
          <w:sz w:val="27"/>
          <w:szCs w:val="27"/>
          <w:shd w:val="clear" w:color="auto" w:fill="FFFFFF"/>
          <w:lang w:eastAsia="en-US"/>
        </w:rPr>
      </w:pPr>
      <w:proofErr w:type="gramStart"/>
      <w:r>
        <w:rPr>
          <w:spacing w:val="2"/>
          <w:sz w:val="27"/>
          <w:szCs w:val="27"/>
          <w:shd w:val="clear" w:color="auto" w:fill="FFFFFF"/>
          <w:lang w:eastAsia="en-US"/>
        </w:rPr>
        <w:t>1) информирует о количестве участников общественных обсуждений, прошедших регистрацию, а также о поступивших от граждан и организаций предложений на проект муниципальной программы;</w:t>
      </w:r>
      <w:r>
        <w:rPr>
          <w:spacing w:val="2"/>
          <w:sz w:val="27"/>
          <w:szCs w:val="27"/>
          <w:lang w:eastAsia="en-US"/>
        </w:rPr>
        <w:br/>
      </w:r>
      <w:r w:rsidR="00781039">
        <w:rPr>
          <w:spacing w:val="2"/>
          <w:sz w:val="27"/>
          <w:szCs w:val="27"/>
          <w:shd w:val="clear" w:color="auto" w:fill="FFFFFF"/>
          <w:lang w:eastAsia="en-US"/>
        </w:rPr>
        <w:t xml:space="preserve">       </w:t>
      </w:r>
      <w:r>
        <w:rPr>
          <w:spacing w:val="2"/>
          <w:sz w:val="27"/>
          <w:szCs w:val="27"/>
          <w:shd w:val="clear" w:color="auto" w:fill="FFFFFF"/>
          <w:lang w:eastAsia="en-US"/>
        </w:rPr>
        <w:t>2) ведет общественные обсуждения, обеспечивает соблюдение повестки обсуждений;</w:t>
      </w:r>
      <w:r>
        <w:rPr>
          <w:spacing w:val="2"/>
          <w:sz w:val="27"/>
          <w:szCs w:val="27"/>
          <w:lang w:eastAsia="en-US"/>
        </w:rPr>
        <w:br/>
      </w:r>
      <w:r w:rsidR="00781039">
        <w:rPr>
          <w:spacing w:val="2"/>
          <w:sz w:val="27"/>
          <w:szCs w:val="27"/>
          <w:shd w:val="clear" w:color="auto" w:fill="FFFFFF"/>
          <w:lang w:eastAsia="en-US"/>
        </w:rPr>
        <w:t xml:space="preserve">      </w:t>
      </w:r>
      <w:r>
        <w:rPr>
          <w:spacing w:val="2"/>
          <w:sz w:val="27"/>
          <w:szCs w:val="27"/>
          <w:shd w:val="clear" w:color="auto" w:fill="FFFFFF"/>
          <w:lang w:eastAsia="en-US"/>
        </w:rPr>
        <w:t>3) предоставляет слово для докладов (содокладов) и выступлений;</w:t>
      </w:r>
      <w:r>
        <w:rPr>
          <w:spacing w:val="2"/>
          <w:sz w:val="27"/>
          <w:szCs w:val="27"/>
          <w:lang w:eastAsia="en-US"/>
        </w:rPr>
        <w:br/>
      </w:r>
      <w:r w:rsidR="00781039">
        <w:rPr>
          <w:spacing w:val="2"/>
          <w:sz w:val="27"/>
          <w:szCs w:val="27"/>
          <w:shd w:val="clear" w:color="auto" w:fill="FFFFFF"/>
          <w:lang w:eastAsia="en-US"/>
        </w:rPr>
        <w:t xml:space="preserve">      </w:t>
      </w:r>
      <w:r>
        <w:rPr>
          <w:spacing w:val="2"/>
          <w:sz w:val="27"/>
          <w:szCs w:val="27"/>
          <w:shd w:val="clear" w:color="auto" w:fill="FFFFFF"/>
          <w:lang w:eastAsia="en-US"/>
        </w:rPr>
        <w:t xml:space="preserve">4) оглашает предложения и замечания, поступившие в ходе проведения </w:t>
      </w:r>
      <w:r w:rsidR="00781039">
        <w:rPr>
          <w:spacing w:val="2"/>
          <w:sz w:val="27"/>
          <w:szCs w:val="27"/>
          <w:shd w:val="clear" w:color="auto" w:fill="FFFFFF"/>
          <w:lang w:eastAsia="en-US"/>
        </w:rPr>
        <w:t xml:space="preserve"> </w:t>
      </w:r>
      <w:r>
        <w:rPr>
          <w:spacing w:val="2"/>
          <w:sz w:val="27"/>
          <w:szCs w:val="27"/>
          <w:shd w:val="clear" w:color="auto" w:fill="FFFFFF"/>
          <w:lang w:eastAsia="en-US"/>
        </w:rPr>
        <w:t>общественных обсуждений;</w:t>
      </w:r>
      <w:proofErr w:type="gramEnd"/>
      <w:r>
        <w:rPr>
          <w:spacing w:val="2"/>
          <w:sz w:val="27"/>
          <w:szCs w:val="27"/>
          <w:lang w:eastAsia="en-US"/>
        </w:rPr>
        <w:br/>
      </w:r>
      <w:r w:rsidR="00781039">
        <w:rPr>
          <w:spacing w:val="2"/>
          <w:sz w:val="27"/>
          <w:szCs w:val="27"/>
          <w:shd w:val="clear" w:color="auto" w:fill="FFFFFF"/>
          <w:lang w:eastAsia="en-US"/>
        </w:rPr>
        <w:t xml:space="preserve">      </w:t>
      </w:r>
      <w:r>
        <w:rPr>
          <w:spacing w:val="2"/>
          <w:sz w:val="27"/>
          <w:szCs w:val="27"/>
          <w:shd w:val="clear" w:color="auto" w:fill="FFFFFF"/>
          <w:lang w:eastAsia="en-US"/>
        </w:rPr>
        <w:t>5) принимает решение об объявлении перерыва в обсуждениях и переносе их продолжения на другой день;</w:t>
      </w:r>
    </w:p>
    <w:p w:rsidR="00DD64F1" w:rsidRDefault="00DD64F1" w:rsidP="00DD64F1">
      <w:pPr>
        <w:spacing w:line="256" w:lineRule="auto"/>
        <w:ind w:firstLine="851"/>
        <w:jc w:val="both"/>
        <w:rPr>
          <w:spacing w:val="2"/>
          <w:sz w:val="27"/>
          <w:szCs w:val="27"/>
          <w:shd w:val="clear" w:color="auto" w:fill="FFFFFF"/>
          <w:lang w:eastAsia="en-US"/>
        </w:rPr>
      </w:pPr>
      <w:r>
        <w:rPr>
          <w:spacing w:val="2"/>
          <w:sz w:val="27"/>
          <w:szCs w:val="27"/>
          <w:shd w:val="clear" w:color="auto" w:fill="FFFFFF"/>
          <w:lang w:eastAsia="en-US"/>
        </w:rPr>
        <w:lastRenderedPageBreak/>
        <w:t>6) осуществляет иные полномочия в целях проведения общественных обсуждений.</w:t>
      </w:r>
    </w:p>
    <w:p w:rsidR="00DD64F1" w:rsidRDefault="00781039" w:rsidP="00DD64F1">
      <w:pPr>
        <w:spacing w:line="256" w:lineRule="auto"/>
        <w:ind w:firstLine="851"/>
        <w:jc w:val="both"/>
        <w:rPr>
          <w:spacing w:val="2"/>
          <w:sz w:val="27"/>
          <w:szCs w:val="27"/>
          <w:shd w:val="clear" w:color="auto" w:fill="FFFFFF"/>
          <w:lang w:eastAsia="en-US"/>
        </w:rPr>
      </w:pPr>
      <w:r>
        <w:rPr>
          <w:spacing w:val="2"/>
          <w:sz w:val="27"/>
          <w:szCs w:val="27"/>
          <w:shd w:val="clear" w:color="auto" w:fill="FFFFFF"/>
          <w:lang w:eastAsia="en-US"/>
        </w:rPr>
        <w:t>15</w:t>
      </w:r>
      <w:r w:rsidR="00DD64F1">
        <w:rPr>
          <w:spacing w:val="2"/>
          <w:sz w:val="27"/>
          <w:szCs w:val="27"/>
          <w:shd w:val="clear" w:color="auto" w:fill="FFFFFF"/>
          <w:lang w:eastAsia="en-US"/>
        </w:rPr>
        <w:t>. На общественных обсуждениях секретарем комиссии ведется протокол проведения общественных обсуждений, в котором фиксируется ход обсуждений.</w:t>
      </w:r>
    </w:p>
    <w:p w:rsidR="00DD64F1" w:rsidRDefault="00DD64F1" w:rsidP="00DD64F1">
      <w:pPr>
        <w:spacing w:line="256" w:lineRule="auto"/>
        <w:ind w:firstLine="851"/>
        <w:jc w:val="both"/>
        <w:rPr>
          <w:spacing w:val="2"/>
          <w:sz w:val="27"/>
          <w:szCs w:val="27"/>
          <w:shd w:val="clear" w:color="auto" w:fill="FFFFFF"/>
          <w:lang w:eastAsia="en-US"/>
        </w:rPr>
      </w:pPr>
      <w:r>
        <w:rPr>
          <w:spacing w:val="2"/>
          <w:sz w:val="27"/>
          <w:szCs w:val="27"/>
          <w:shd w:val="clear" w:color="auto" w:fill="FFFFFF"/>
          <w:lang w:eastAsia="en-US"/>
        </w:rPr>
        <w:t>Протокол должен содержать:</w:t>
      </w:r>
    </w:p>
    <w:p w:rsidR="00DD64F1" w:rsidRDefault="00DD64F1" w:rsidP="00DD64F1">
      <w:pPr>
        <w:spacing w:line="256" w:lineRule="auto"/>
        <w:ind w:firstLine="851"/>
        <w:jc w:val="both"/>
        <w:rPr>
          <w:spacing w:val="2"/>
          <w:sz w:val="27"/>
          <w:szCs w:val="27"/>
          <w:shd w:val="clear" w:color="auto" w:fill="FFFFFF"/>
          <w:lang w:eastAsia="en-US"/>
        </w:rPr>
      </w:pPr>
      <w:r>
        <w:rPr>
          <w:spacing w:val="2"/>
          <w:sz w:val="27"/>
          <w:szCs w:val="27"/>
          <w:shd w:val="clear" w:color="auto" w:fill="FFFFFF"/>
          <w:lang w:eastAsia="en-US"/>
        </w:rPr>
        <w:t>1) дата, место проведения обсуждений;</w:t>
      </w:r>
    </w:p>
    <w:p w:rsidR="00DD64F1" w:rsidRDefault="00DD64F1" w:rsidP="00DD64F1">
      <w:pPr>
        <w:spacing w:line="256" w:lineRule="auto"/>
        <w:ind w:firstLine="851"/>
        <w:jc w:val="both"/>
        <w:rPr>
          <w:spacing w:val="2"/>
          <w:sz w:val="27"/>
          <w:szCs w:val="27"/>
          <w:shd w:val="clear" w:color="auto" w:fill="FFFFFF"/>
          <w:lang w:eastAsia="en-US"/>
        </w:rPr>
      </w:pPr>
      <w:r>
        <w:rPr>
          <w:spacing w:val="2"/>
          <w:sz w:val="27"/>
          <w:szCs w:val="27"/>
          <w:shd w:val="clear" w:color="auto" w:fill="FFFFFF"/>
          <w:lang w:eastAsia="en-US"/>
        </w:rPr>
        <w:t>2) фамилия, имя, отчество ведущего общественных обсуждений и секретаря общественных обсуждений;</w:t>
      </w:r>
    </w:p>
    <w:p w:rsidR="00DD64F1" w:rsidRDefault="00DD64F1" w:rsidP="00DD64F1">
      <w:pPr>
        <w:spacing w:line="256" w:lineRule="auto"/>
        <w:ind w:firstLine="851"/>
        <w:jc w:val="both"/>
        <w:rPr>
          <w:spacing w:val="2"/>
          <w:sz w:val="27"/>
          <w:szCs w:val="27"/>
          <w:shd w:val="clear" w:color="auto" w:fill="FFFFFF"/>
          <w:lang w:eastAsia="en-US"/>
        </w:rPr>
      </w:pPr>
      <w:r>
        <w:rPr>
          <w:spacing w:val="2"/>
          <w:sz w:val="27"/>
          <w:szCs w:val="27"/>
          <w:shd w:val="clear" w:color="auto" w:fill="FFFFFF"/>
          <w:lang w:eastAsia="en-US"/>
        </w:rPr>
        <w:t>3) состав комиссии общественных обсуждений;</w:t>
      </w:r>
    </w:p>
    <w:p w:rsidR="00DD64F1" w:rsidRDefault="00DD64F1" w:rsidP="00DD64F1">
      <w:pPr>
        <w:spacing w:line="256" w:lineRule="auto"/>
        <w:ind w:firstLine="851"/>
        <w:jc w:val="both"/>
        <w:rPr>
          <w:spacing w:val="2"/>
          <w:sz w:val="27"/>
          <w:szCs w:val="27"/>
          <w:shd w:val="clear" w:color="auto" w:fill="FFFFFF"/>
          <w:lang w:eastAsia="en-US"/>
        </w:rPr>
      </w:pPr>
      <w:r>
        <w:rPr>
          <w:spacing w:val="2"/>
          <w:sz w:val="27"/>
          <w:szCs w:val="27"/>
          <w:shd w:val="clear" w:color="auto" w:fill="FFFFFF"/>
          <w:lang w:eastAsia="en-US"/>
        </w:rPr>
        <w:t>4) список участников общественных обсуждений;</w:t>
      </w:r>
    </w:p>
    <w:p w:rsidR="00DD64F1" w:rsidRDefault="00DD64F1" w:rsidP="00DD64F1">
      <w:pPr>
        <w:spacing w:line="256" w:lineRule="auto"/>
        <w:ind w:firstLine="851"/>
        <w:jc w:val="both"/>
        <w:rPr>
          <w:spacing w:val="2"/>
          <w:sz w:val="27"/>
          <w:szCs w:val="27"/>
          <w:shd w:val="clear" w:color="auto" w:fill="FFFFFF"/>
          <w:lang w:eastAsia="en-US"/>
        </w:rPr>
      </w:pPr>
      <w:r>
        <w:rPr>
          <w:spacing w:val="2"/>
          <w:sz w:val="27"/>
          <w:szCs w:val="27"/>
          <w:shd w:val="clear" w:color="auto" w:fill="FFFFFF"/>
          <w:lang w:eastAsia="en-US"/>
        </w:rPr>
        <w:t>5) краткие выступления участников обсуждений, вопросы с указанием сведений об авторе вопроса, а также полученные ответы на вопросы участников общественных обсуждений;</w:t>
      </w:r>
    </w:p>
    <w:p w:rsidR="00DD64F1" w:rsidRDefault="00DD64F1" w:rsidP="00DD64F1">
      <w:pPr>
        <w:spacing w:line="256" w:lineRule="auto"/>
        <w:ind w:firstLine="851"/>
        <w:jc w:val="both"/>
        <w:rPr>
          <w:spacing w:val="2"/>
          <w:sz w:val="27"/>
          <w:szCs w:val="27"/>
          <w:shd w:val="clear" w:color="auto" w:fill="FFFFFF"/>
          <w:lang w:eastAsia="en-US"/>
        </w:rPr>
      </w:pPr>
      <w:r>
        <w:rPr>
          <w:spacing w:val="2"/>
          <w:sz w:val="27"/>
          <w:szCs w:val="27"/>
          <w:shd w:val="clear" w:color="auto" w:fill="FFFFFF"/>
          <w:lang w:eastAsia="en-US"/>
        </w:rPr>
        <w:t>6) мнения, замечания и предложения участников общественных обсуждений по обсуждаемому вопросу.</w:t>
      </w:r>
    </w:p>
    <w:p w:rsidR="00DD64F1" w:rsidRDefault="00DD64F1" w:rsidP="00781039">
      <w:pPr>
        <w:spacing w:line="256" w:lineRule="auto"/>
        <w:ind w:firstLine="851"/>
        <w:jc w:val="both"/>
        <w:rPr>
          <w:spacing w:val="2"/>
          <w:sz w:val="27"/>
          <w:szCs w:val="27"/>
          <w:shd w:val="clear" w:color="auto" w:fill="FFFFFF"/>
          <w:lang w:eastAsia="en-US"/>
        </w:rPr>
      </w:pPr>
      <w:r>
        <w:rPr>
          <w:spacing w:val="2"/>
          <w:sz w:val="27"/>
          <w:szCs w:val="27"/>
          <w:shd w:val="clear" w:color="auto" w:fill="FFFFFF"/>
          <w:lang w:eastAsia="en-US"/>
        </w:rPr>
        <w:t>На общественных обсуждениях может осуществляться аудиозапись (видеозапись) всех выступлений и обсуждений с целью оформления протокола.</w:t>
      </w:r>
    </w:p>
    <w:p w:rsidR="00DD64F1" w:rsidRDefault="00781039" w:rsidP="00781039">
      <w:pPr>
        <w:spacing w:line="256" w:lineRule="auto"/>
        <w:ind w:firstLine="851"/>
        <w:jc w:val="both"/>
        <w:rPr>
          <w:spacing w:val="2"/>
          <w:sz w:val="27"/>
          <w:szCs w:val="27"/>
          <w:shd w:val="clear" w:color="auto" w:fill="FFFFFF"/>
          <w:lang w:eastAsia="en-US"/>
        </w:rPr>
      </w:pPr>
      <w:r>
        <w:rPr>
          <w:spacing w:val="2"/>
          <w:sz w:val="27"/>
          <w:szCs w:val="27"/>
          <w:shd w:val="clear" w:color="auto" w:fill="FFFFFF"/>
          <w:lang w:eastAsia="en-US"/>
        </w:rPr>
        <w:t>16</w:t>
      </w:r>
      <w:r w:rsidR="00DD64F1">
        <w:rPr>
          <w:spacing w:val="2"/>
          <w:sz w:val="27"/>
          <w:szCs w:val="27"/>
          <w:shd w:val="clear" w:color="auto" w:fill="FFFFFF"/>
          <w:lang w:eastAsia="en-US"/>
        </w:rPr>
        <w:t>. В течение трех рабочих дней после окончания обсуждений оформляется протокол проведения общественных обсуждений в двух экземплярах, который подписывается членами комиссии.</w:t>
      </w:r>
    </w:p>
    <w:p w:rsidR="00DD64F1" w:rsidRDefault="00781039" w:rsidP="00781039">
      <w:pPr>
        <w:spacing w:line="256" w:lineRule="auto"/>
        <w:ind w:firstLine="851"/>
        <w:jc w:val="both"/>
        <w:rPr>
          <w:sz w:val="27"/>
          <w:szCs w:val="27"/>
          <w:shd w:val="clear" w:color="auto" w:fill="FFFFFF"/>
          <w:lang w:eastAsia="en-US"/>
        </w:rPr>
      </w:pPr>
      <w:r>
        <w:rPr>
          <w:spacing w:val="2"/>
          <w:sz w:val="27"/>
          <w:szCs w:val="27"/>
          <w:shd w:val="clear" w:color="auto" w:fill="FFFFFF"/>
          <w:lang w:eastAsia="en-US"/>
        </w:rPr>
        <w:t>17</w:t>
      </w:r>
      <w:r w:rsidR="00DD64F1">
        <w:rPr>
          <w:spacing w:val="2"/>
          <w:sz w:val="27"/>
          <w:szCs w:val="27"/>
          <w:shd w:val="clear" w:color="auto" w:fill="FFFFFF"/>
          <w:lang w:eastAsia="en-US"/>
        </w:rPr>
        <w:t xml:space="preserve">. </w:t>
      </w:r>
      <w:r w:rsidR="00DD64F1">
        <w:rPr>
          <w:sz w:val="27"/>
          <w:szCs w:val="27"/>
          <w:shd w:val="clear" w:color="auto" w:fill="FFFFFF"/>
          <w:lang w:eastAsia="en-US"/>
        </w:rPr>
        <w:t>Итоговым документом общественных обсуждений является заключение, утверждаемое главой муниципального образования город Вольск.</w:t>
      </w:r>
    </w:p>
    <w:p w:rsidR="00DD64F1" w:rsidRDefault="00781039" w:rsidP="00781039">
      <w:pPr>
        <w:shd w:val="clear" w:color="auto" w:fill="FFFFFF"/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  <w:shd w:val="clear" w:color="auto" w:fill="FFFFFF"/>
        </w:rPr>
        <w:t>18</w:t>
      </w:r>
      <w:r w:rsidR="00DD64F1">
        <w:rPr>
          <w:rFonts w:eastAsia="Calibri"/>
          <w:sz w:val="27"/>
          <w:szCs w:val="27"/>
          <w:shd w:val="clear" w:color="auto" w:fill="FFFFFF"/>
        </w:rPr>
        <w:t xml:space="preserve">. </w:t>
      </w:r>
      <w:r w:rsidR="00DD64F1">
        <w:rPr>
          <w:rFonts w:eastAsia="Calibri"/>
          <w:sz w:val="27"/>
          <w:szCs w:val="27"/>
        </w:rPr>
        <w:t>В заключении обобщаются мнения, высказанные в процессе общественных обсуждений, а также отражаются аргументированные предложения по вопросу обсуждений</w:t>
      </w:r>
    </w:p>
    <w:p w:rsidR="00DD64F1" w:rsidRDefault="00781039" w:rsidP="00DD64F1">
      <w:pPr>
        <w:shd w:val="clear" w:color="auto" w:fill="FFFFFF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19</w:t>
      </w:r>
      <w:r w:rsidR="00DD64F1">
        <w:rPr>
          <w:rFonts w:eastAsia="Calibri"/>
          <w:sz w:val="27"/>
          <w:szCs w:val="27"/>
        </w:rPr>
        <w:t>. Ответственное лицо обеспечивает опубликование заключения в периодическом печатном средстве массовой информации, предназначенном для официального опубликования муниципальных правовых актов и иной официальной информации, а также размещает заключение на сайте администрации Вольского муниципального района.</w:t>
      </w:r>
    </w:p>
    <w:p w:rsidR="00DD64F1" w:rsidRDefault="00DD64F1" w:rsidP="00DD64F1">
      <w:pPr>
        <w:spacing w:line="256" w:lineRule="auto"/>
        <w:ind w:firstLine="851"/>
        <w:jc w:val="both"/>
        <w:rPr>
          <w:spacing w:val="2"/>
          <w:sz w:val="27"/>
          <w:szCs w:val="27"/>
          <w:shd w:val="clear" w:color="auto" w:fill="FFFFFF"/>
          <w:lang w:eastAsia="en-US"/>
        </w:rPr>
      </w:pPr>
    </w:p>
    <w:p w:rsidR="00DD64F1" w:rsidRDefault="00781039" w:rsidP="00781039">
      <w:pPr>
        <w:spacing w:after="160" w:line="256" w:lineRule="auto"/>
        <w:ind w:left="1418"/>
        <w:contextualSpacing/>
        <w:jc w:val="center"/>
        <w:rPr>
          <w:b/>
          <w:spacing w:val="2"/>
          <w:sz w:val="27"/>
          <w:szCs w:val="27"/>
          <w:shd w:val="clear" w:color="auto" w:fill="FFFFFF"/>
          <w:lang w:eastAsia="en-US"/>
        </w:rPr>
      </w:pPr>
      <w:r>
        <w:rPr>
          <w:b/>
          <w:sz w:val="27"/>
          <w:szCs w:val="27"/>
          <w:lang w:eastAsia="en-US"/>
        </w:rPr>
        <w:t xml:space="preserve">3. </w:t>
      </w:r>
      <w:r w:rsidR="00DD64F1">
        <w:rPr>
          <w:b/>
          <w:sz w:val="27"/>
          <w:szCs w:val="27"/>
          <w:lang w:eastAsia="en-US"/>
        </w:rPr>
        <w:t>Порядок приема, рассмотрения и оценки предложений граждан и организаций на проект муниципальной программы.</w:t>
      </w:r>
    </w:p>
    <w:p w:rsidR="00DD64F1" w:rsidRDefault="00781039" w:rsidP="00781039">
      <w:pPr>
        <w:autoSpaceDE w:val="0"/>
        <w:autoSpaceDN w:val="0"/>
        <w:adjustRightInd w:val="0"/>
        <w:spacing w:after="160" w:line="256" w:lineRule="auto"/>
        <w:ind w:firstLine="709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20. </w:t>
      </w:r>
      <w:r w:rsidR="00DD64F1">
        <w:rPr>
          <w:sz w:val="27"/>
          <w:szCs w:val="27"/>
          <w:lang w:eastAsia="en-US"/>
        </w:rPr>
        <w:t xml:space="preserve">В целях подготовки к общественным обсуждениям проводится прием, рассмотрение и оценка предложений заинтересованных лиц на проект  муниципальной программы </w:t>
      </w:r>
      <w:r w:rsidR="00DD64F1">
        <w:rPr>
          <w:sz w:val="28"/>
          <w:szCs w:val="28"/>
          <w:lang w:eastAsia="en-US"/>
        </w:rPr>
        <w:t>«Формирование современной городской среды муниципального образования город Вольск</w:t>
      </w:r>
      <w:r>
        <w:rPr>
          <w:sz w:val="28"/>
          <w:szCs w:val="28"/>
          <w:lang w:eastAsia="en-US"/>
        </w:rPr>
        <w:t xml:space="preserve"> на </w:t>
      </w:r>
      <w:r w:rsidR="00DD64F1">
        <w:rPr>
          <w:sz w:val="28"/>
          <w:szCs w:val="28"/>
          <w:lang w:eastAsia="en-US"/>
        </w:rPr>
        <w:t>2017 год»</w:t>
      </w:r>
      <w:r w:rsidR="00DD64F1">
        <w:rPr>
          <w:sz w:val="27"/>
          <w:szCs w:val="27"/>
          <w:lang w:eastAsia="en-US"/>
        </w:rPr>
        <w:t>.</w:t>
      </w:r>
    </w:p>
    <w:p w:rsidR="00DD64F1" w:rsidRDefault="00781039" w:rsidP="00781039">
      <w:pPr>
        <w:autoSpaceDE w:val="0"/>
        <w:autoSpaceDN w:val="0"/>
        <w:adjustRightInd w:val="0"/>
        <w:spacing w:after="160" w:line="256" w:lineRule="auto"/>
        <w:ind w:firstLine="709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21.</w:t>
      </w:r>
      <w:r w:rsidR="00DD64F1">
        <w:rPr>
          <w:sz w:val="27"/>
          <w:szCs w:val="27"/>
          <w:lang w:eastAsia="en-US"/>
        </w:rPr>
        <w:t>Предложения подаются в администрацию Вольского муниципального района произвольной письменной форме с указанием: - для физических лиц: фамилии, имени, отчества, места регистрации, паспортные данные (серия, номер, кем и когда выдан);</w:t>
      </w:r>
    </w:p>
    <w:p w:rsidR="00DD64F1" w:rsidRDefault="00DD64F1" w:rsidP="00781039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- для юридических лиц: наименование организации, юридический адрес, ИНН;</w:t>
      </w:r>
    </w:p>
    <w:p w:rsidR="00DD64F1" w:rsidRDefault="00781039" w:rsidP="00DD64F1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</w:t>
      </w:r>
      <w:r w:rsidR="00DD64F1">
        <w:rPr>
          <w:sz w:val="27"/>
          <w:szCs w:val="27"/>
          <w:lang w:eastAsia="en-US"/>
        </w:rPr>
        <w:t>- обоснование включения предложения;</w:t>
      </w:r>
    </w:p>
    <w:p w:rsidR="00DD64F1" w:rsidRDefault="00781039" w:rsidP="00DD64F1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</w:t>
      </w:r>
      <w:r w:rsidR="00DD64F1">
        <w:rPr>
          <w:sz w:val="27"/>
          <w:szCs w:val="27"/>
          <w:lang w:eastAsia="en-US"/>
        </w:rPr>
        <w:t>- дата и подпись.</w:t>
      </w:r>
    </w:p>
    <w:p w:rsidR="00DD64F1" w:rsidRDefault="00781039" w:rsidP="00781039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lastRenderedPageBreak/>
        <w:t>22</w:t>
      </w:r>
      <w:r w:rsidR="00DD64F1">
        <w:rPr>
          <w:sz w:val="27"/>
          <w:szCs w:val="27"/>
          <w:lang w:eastAsia="en-US"/>
        </w:rPr>
        <w:t>. Прием предложений заканчивается за 3 рабочих дня до даты проведения общественных обсуждений.</w:t>
      </w:r>
    </w:p>
    <w:p w:rsidR="00DD64F1" w:rsidRDefault="00781039" w:rsidP="00781039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23</w:t>
      </w:r>
      <w:r w:rsidR="00DD64F1">
        <w:rPr>
          <w:sz w:val="27"/>
          <w:szCs w:val="27"/>
          <w:lang w:eastAsia="en-US"/>
        </w:rPr>
        <w:t>. Ответственное лицо до проведения общественных обсуждений проводит рассмотрение, оценку и обобщение поступивших предложений. Обобщенные материалы по поступившим предложениям передаются в комиссию, в целях информирования участников общественных обсуждений.</w:t>
      </w:r>
    </w:p>
    <w:p w:rsidR="00781039" w:rsidRDefault="00781039" w:rsidP="00781039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</w:p>
    <w:p w:rsidR="000B6487" w:rsidRPr="000B6487" w:rsidRDefault="000B6487" w:rsidP="000B6487">
      <w:pPr>
        <w:jc w:val="both"/>
        <w:rPr>
          <w:sz w:val="28"/>
          <w:szCs w:val="28"/>
        </w:rPr>
      </w:pPr>
    </w:p>
    <w:p w:rsidR="00A30796" w:rsidRDefault="00146B1E" w:rsidP="000B64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</w:t>
      </w:r>
    </w:p>
    <w:p w:rsidR="00A30796" w:rsidRDefault="00146B1E" w:rsidP="000B64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B6487" w:rsidRPr="000B6487" w:rsidRDefault="00146B1E" w:rsidP="000B64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Вольск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30796"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И.Г.Долотова</w:t>
      </w:r>
      <w:proofErr w:type="spellEnd"/>
    </w:p>
    <w:p w:rsidR="000B6487" w:rsidRPr="000B6487" w:rsidRDefault="000B6487" w:rsidP="000B6487">
      <w:pPr>
        <w:jc w:val="both"/>
        <w:rPr>
          <w:sz w:val="28"/>
          <w:szCs w:val="28"/>
        </w:rPr>
      </w:pPr>
    </w:p>
    <w:p w:rsidR="000B6487" w:rsidRPr="000B6487" w:rsidRDefault="000B6487" w:rsidP="000B6487">
      <w:pPr>
        <w:jc w:val="both"/>
        <w:rPr>
          <w:sz w:val="28"/>
          <w:szCs w:val="28"/>
        </w:rPr>
      </w:pPr>
    </w:p>
    <w:p w:rsidR="000B6487" w:rsidRPr="000B6487" w:rsidRDefault="000B6487" w:rsidP="000B6487">
      <w:pPr>
        <w:jc w:val="both"/>
        <w:rPr>
          <w:sz w:val="28"/>
          <w:szCs w:val="28"/>
        </w:rPr>
      </w:pPr>
    </w:p>
    <w:p w:rsidR="000B6487" w:rsidRPr="000B6487" w:rsidRDefault="000B6487" w:rsidP="000B6487">
      <w:pPr>
        <w:jc w:val="both"/>
        <w:rPr>
          <w:sz w:val="28"/>
          <w:szCs w:val="28"/>
        </w:rPr>
      </w:pPr>
    </w:p>
    <w:p w:rsidR="000B6487" w:rsidRPr="000B6487" w:rsidRDefault="000B6487" w:rsidP="000B6487">
      <w:pPr>
        <w:jc w:val="both"/>
        <w:rPr>
          <w:sz w:val="28"/>
          <w:szCs w:val="28"/>
        </w:rPr>
      </w:pPr>
    </w:p>
    <w:p w:rsidR="000B6487" w:rsidRPr="000B6487" w:rsidRDefault="000B6487" w:rsidP="000B6487">
      <w:pPr>
        <w:jc w:val="both"/>
        <w:rPr>
          <w:sz w:val="28"/>
          <w:szCs w:val="28"/>
        </w:rPr>
      </w:pPr>
    </w:p>
    <w:p w:rsidR="000B6487" w:rsidRPr="000B6487" w:rsidRDefault="000B6487" w:rsidP="000B6487">
      <w:pPr>
        <w:jc w:val="both"/>
        <w:rPr>
          <w:sz w:val="28"/>
          <w:szCs w:val="28"/>
        </w:rPr>
      </w:pPr>
    </w:p>
    <w:p w:rsidR="000B6487" w:rsidRPr="000B6487" w:rsidRDefault="000B6487" w:rsidP="000B6487">
      <w:pPr>
        <w:jc w:val="both"/>
        <w:rPr>
          <w:sz w:val="28"/>
          <w:szCs w:val="28"/>
        </w:rPr>
      </w:pPr>
    </w:p>
    <w:p w:rsidR="000B6487" w:rsidRPr="000B6487" w:rsidRDefault="000B6487" w:rsidP="000B6487">
      <w:pPr>
        <w:jc w:val="both"/>
        <w:rPr>
          <w:sz w:val="28"/>
          <w:szCs w:val="28"/>
        </w:rPr>
      </w:pPr>
    </w:p>
    <w:p w:rsidR="000B6487" w:rsidRPr="000B6487" w:rsidRDefault="000B6487" w:rsidP="000B6487">
      <w:pPr>
        <w:jc w:val="both"/>
        <w:rPr>
          <w:sz w:val="28"/>
          <w:szCs w:val="28"/>
        </w:rPr>
      </w:pPr>
    </w:p>
    <w:p w:rsidR="000B6487" w:rsidRPr="000B6487" w:rsidRDefault="000B6487" w:rsidP="000B6487">
      <w:pPr>
        <w:jc w:val="both"/>
        <w:rPr>
          <w:sz w:val="28"/>
          <w:szCs w:val="28"/>
        </w:rPr>
      </w:pPr>
    </w:p>
    <w:p w:rsidR="000B6487" w:rsidRPr="000B6487" w:rsidRDefault="000B6487" w:rsidP="000B6487">
      <w:pPr>
        <w:jc w:val="both"/>
        <w:rPr>
          <w:sz w:val="28"/>
          <w:szCs w:val="28"/>
        </w:rPr>
      </w:pPr>
    </w:p>
    <w:p w:rsidR="000B6487" w:rsidRPr="000B6487" w:rsidRDefault="000B6487" w:rsidP="000B6487">
      <w:pPr>
        <w:jc w:val="both"/>
        <w:rPr>
          <w:sz w:val="28"/>
          <w:szCs w:val="28"/>
        </w:rPr>
      </w:pPr>
    </w:p>
    <w:p w:rsidR="000B6487" w:rsidRDefault="000B6487" w:rsidP="000B6487">
      <w:pPr>
        <w:ind w:left="5500"/>
        <w:jc w:val="both"/>
      </w:pPr>
    </w:p>
    <w:p w:rsidR="000B6487" w:rsidRDefault="000B6487" w:rsidP="000B6487">
      <w:pPr>
        <w:ind w:left="5500"/>
        <w:jc w:val="both"/>
      </w:pPr>
    </w:p>
    <w:p w:rsidR="00146B1E" w:rsidRDefault="00146B1E" w:rsidP="000B6487">
      <w:pPr>
        <w:ind w:left="5500"/>
        <w:jc w:val="both"/>
      </w:pPr>
    </w:p>
    <w:p w:rsidR="00146B1E" w:rsidRDefault="00146B1E" w:rsidP="000B6487">
      <w:pPr>
        <w:ind w:left="5500"/>
        <w:jc w:val="both"/>
      </w:pPr>
    </w:p>
    <w:p w:rsidR="00146B1E" w:rsidRDefault="00146B1E" w:rsidP="000B6487">
      <w:pPr>
        <w:ind w:left="5500"/>
        <w:jc w:val="both"/>
      </w:pPr>
    </w:p>
    <w:p w:rsidR="00146B1E" w:rsidRDefault="00146B1E" w:rsidP="000B6487">
      <w:pPr>
        <w:ind w:left="5500"/>
        <w:jc w:val="both"/>
      </w:pPr>
    </w:p>
    <w:p w:rsidR="00146B1E" w:rsidRDefault="00146B1E" w:rsidP="000B6487">
      <w:pPr>
        <w:ind w:left="5500"/>
        <w:jc w:val="both"/>
      </w:pPr>
    </w:p>
    <w:p w:rsidR="000B6487" w:rsidRDefault="000B6487" w:rsidP="000B6487">
      <w:pPr>
        <w:ind w:left="5500"/>
        <w:jc w:val="both"/>
      </w:pPr>
    </w:p>
    <w:p w:rsidR="00146B1E" w:rsidRDefault="00146B1E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DD64F1" w:rsidRDefault="00DD64F1" w:rsidP="000B6487">
      <w:pPr>
        <w:ind w:left="5500"/>
        <w:jc w:val="both"/>
      </w:pPr>
    </w:p>
    <w:p w:rsidR="00146B1E" w:rsidRDefault="00146B1E" w:rsidP="000B6487">
      <w:pPr>
        <w:ind w:left="5500"/>
        <w:jc w:val="both"/>
      </w:pPr>
    </w:p>
    <w:p w:rsidR="000B6487" w:rsidRDefault="000B6487" w:rsidP="00A30796">
      <w:pPr>
        <w:jc w:val="both"/>
      </w:pPr>
    </w:p>
    <w:p w:rsidR="00146B1E" w:rsidRPr="000B6487" w:rsidRDefault="00146B1E" w:rsidP="00146B1E">
      <w:pPr>
        <w:ind w:left="5500"/>
        <w:jc w:val="both"/>
      </w:pPr>
      <w:r w:rsidRPr="000B6487">
        <w:t xml:space="preserve">Приложение № </w:t>
      </w:r>
      <w:r w:rsidR="00385DB1">
        <w:t>2</w:t>
      </w:r>
      <w:r w:rsidRPr="000B6487">
        <w:t xml:space="preserve"> к постановлению</w:t>
      </w:r>
    </w:p>
    <w:p w:rsidR="00146B1E" w:rsidRPr="000B6487" w:rsidRDefault="00146B1E" w:rsidP="00146B1E">
      <w:pPr>
        <w:ind w:left="5500"/>
        <w:jc w:val="both"/>
      </w:pPr>
      <w:r>
        <w:t xml:space="preserve">Главы муниципального образования город Вольск от </w:t>
      </w:r>
      <w:r w:rsidR="00207540">
        <w:t xml:space="preserve">31.03.2017 г. </w:t>
      </w:r>
      <w:r>
        <w:t>№</w:t>
      </w:r>
      <w:r w:rsidR="00207540">
        <w:t xml:space="preserve"> 4</w:t>
      </w:r>
    </w:p>
    <w:p w:rsidR="000B6487" w:rsidRPr="000B6487" w:rsidRDefault="000B6487" w:rsidP="000B6487">
      <w:pPr>
        <w:ind w:left="6200"/>
        <w:jc w:val="both"/>
      </w:pPr>
    </w:p>
    <w:p w:rsidR="000B6487" w:rsidRPr="000B6487" w:rsidRDefault="000B6487" w:rsidP="000B6487">
      <w:pPr>
        <w:tabs>
          <w:tab w:val="left" w:pos="0"/>
        </w:tabs>
        <w:spacing w:line="240" w:lineRule="exact"/>
        <w:rPr>
          <w:sz w:val="28"/>
          <w:szCs w:val="28"/>
        </w:rPr>
      </w:pPr>
      <w:r w:rsidRPr="000B6487">
        <w:rPr>
          <w:sz w:val="28"/>
          <w:szCs w:val="28"/>
        </w:rPr>
        <w:t xml:space="preserve">                                                                                           </w:t>
      </w:r>
    </w:p>
    <w:p w:rsidR="00467992" w:rsidRDefault="00467992" w:rsidP="00DD64F1">
      <w:pPr>
        <w:jc w:val="center"/>
        <w:rPr>
          <w:b/>
          <w:bCs/>
          <w:color w:val="000080"/>
        </w:rPr>
      </w:pPr>
      <w:r w:rsidRPr="00467992">
        <w:rPr>
          <w:b/>
          <w:lang w:eastAsia="en-US"/>
        </w:rPr>
        <w:t>Состав межведомственной комиссии для проведения общественного обсуждения проекта муниципальной программы «Формирования современной городской среды муниципального образования город Вольск на  2017 год»</w:t>
      </w:r>
      <w:r w:rsidR="00DD64F1" w:rsidRPr="000B6487">
        <w:rPr>
          <w:b/>
          <w:bCs/>
          <w:color w:val="000080"/>
        </w:rPr>
        <w:t xml:space="preserve">   </w:t>
      </w:r>
    </w:p>
    <w:p w:rsidR="00467992" w:rsidRDefault="00DD64F1" w:rsidP="00DD64F1">
      <w:pPr>
        <w:jc w:val="center"/>
        <w:rPr>
          <w:b/>
          <w:bCs/>
          <w:color w:val="000080"/>
        </w:rPr>
      </w:pPr>
      <w:r w:rsidRPr="000B6487">
        <w:rPr>
          <w:b/>
          <w:bCs/>
          <w:color w:val="000080"/>
        </w:rPr>
        <w:t xml:space="preserve"> </w:t>
      </w:r>
    </w:p>
    <w:p w:rsidR="00DD64F1" w:rsidRPr="000B6487" w:rsidRDefault="00DD64F1" w:rsidP="00DD64F1">
      <w:pPr>
        <w:jc w:val="center"/>
        <w:rPr>
          <w:b/>
          <w:bCs/>
          <w:color w:val="000080"/>
        </w:rPr>
      </w:pPr>
      <w:r w:rsidRPr="000B6487">
        <w:rPr>
          <w:b/>
          <w:bCs/>
          <w:color w:val="000080"/>
        </w:rPr>
        <w:t xml:space="preserve">                        Председатель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DD64F1" w:rsidRPr="000B6487" w:rsidTr="00F20939">
        <w:tc>
          <w:tcPr>
            <w:tcW w:w="4428" w:type="dxa"/>
          </w:tcPr>
          <w:p w:rsidR="00DD64F1" w:rsidRPr="000B6487" w:rsidRDefault="00DD64F1" w:rsidP="00F2093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Баршутин</w:t>
            </w:r>
            <w:proofErr w:type="spellEnd"/>
            <w:r>
              <w:rPr>
                <w:b/>
              </w:rPr>
              <w:t xml:space="preserve"> В</w:t>
            </w:r>
            <w:r w:rsidRPr="000B6487">
              <w:rPr>
                <w:b/>
              </w:rPr>
              <w:t>.</w:t>
            </w:r>
            <w:r>
              <w:rPr>
                <w:b/>
              </w:rPr>
              <w:t>В.</w:t>
            </w:r>
            <w:r w:rsidRPr="000B6487">
              <w:rPr>
                <w:b/>
              </w:rPr>
              <w:t xml:space="preserve">    </w:t>
            </w:r>
          </w:p>
        </w:tc>
        <w:tc>
          <w:tcPr>
            <w:tcW w:w="5319" w:type="dxa"/>
          </w:tcPr>
          <w:p w:rsidR="00DD64F1" w:rsidRPr="000B6487" w:rsidRDefault="00DD64F1" w:rsidP="00F20939">
            <w:pPr>
              <w:snapToGrid w:val="0"/>
              <w:jc w:val="both"/>
            </w:pPr>
            <w:proofErr w:type="gramStart"/>
            <w:r>
              <w:rPr>
                <w:lang w:eastAsia="zh-CN"/>
              </w:rPr>
              <w:t>Исполняющий</w:t>
            </w:r>
            <w:proofErr w:type="gramEnd"/>
            <w:r>
              <w:rPr>
                <w:lang w:eastAsia="zh-CN"/>
              </w:rPr>
              <w:t xml:space="preserve"> обязанности первого заместителя главы администрации Вольского муниципального района по жизнеобеспечению и безопасности (по согласованию)</w:t>
            </w:r>
          </w:p>
        </w:tc>
      </w:tr>
    </w:tbl>
    <w:p w:rsidR="00DD64F1" w:rsidRPr="000B6487" w:rsidRDefault="00DD64F1" w:rsidP="00DD64F1">
      <w:pPr>
        <w:jc w:val="center"/>
        <w:rPr>
          <w:b/>
          <w:bCs/>
          <w:color w:val="000080"/>
        </w:rPr>
      </w:pPr>
      <w:r w:rsidRPr="000B6487">
        <w:rPr>
          <w:b/>
          <w:bCs/>
          <w:color w:val="000080"/>
        </w:rPr>
        <w:t xml:space="preserve">                                </w:t>
      </w:r>
      <w:r>
        <w:rPr>
          <w:b/>
          <w:bCs/>
          <w:color w:val="000080"/>
        </w:rPr>
        <w:t xml:space="preserve">                  Заместитель</w:t>
      </w:r>
      <w:r w:rsidRPr="000B6487">
        <w:rPr>
          <w:b/>
          <w:bCs/>
          <w:color w:val="000080"/>
        </w:rPr>
        <w:t xml:space="preserve"> председателя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DD64F1" w:rsidRPr="000B6487" w:rsidTr="00F20939">
        <w:tc>
          <w:tcPr>
            <w:tcW w:w="4428" w:type="dxa"/>
          </w:tcPr>
          <w:p w:rsidR="00DD64F1" w:rsidRPr="000B6487" w:rsidRDefault="00DD64F1" w:rsidP="00F20939">
            <w:proofErr w:type="spellStart"/>
            <w:r>
              <w:rPr>
                <w:b/>
              </w:rPr>
              <w:t>Долотова</w:t>
            </w:r>
            <w:proofErr w:type="spellEnd"/>
            <w:r>
              <w:rPr>
                <w:b/>
              </w:rPr>
              <w:t xml:space="preserve"> И.Г.</w:t>
            </w:r>
          </w:p>
          <w:p w:rsidR="00DD64F1" w:rsidRPr="000B6487" w:rsidRDefault="00DD64F1" w:rsidP="00F20939">
            <w:pPr>
              <w:snapToGrid w:val="0"/>
              <w:rPr>
                <w:b/>
                <w:sz w:val="16"/>
                <w:szCs w:val="16"/>
              </w:rPr>
            </w:pPr>
          </w:p>
          <w:p w:rsidR="00DD64F1" w:rsidRPr="000B6487" w:rsidRDefault="00DD64F1" w:rsidP="00F20939">
            <w:pPr>
              <w:rPr>
                <w:b/>
                <w:sz w:val="16"/>
                <w:szCs w:val="16"/>
              </w:rPr>
            </w:pPr>
          </w:p>
          <w:p w:rsidR="00DD64F1" w:rsidRPr="000B6487" w:rsidRDefault="00DD64F1" w:rsidP="00F20939">
            <w:pPr>
              <w:rPr>
                <w:b/>
              </w:rPr>
            </w:pPr>
          </w:p>
        </w:tc>
        <w:tc>
          <w:tcPr>
            <w:tcW w:w="5319" w:type="dxa"/>
          </w:tcPr>
          <w:p w:rsidR="00DD64F1" w:rsidRPr="000B6487" w:rsidRDefault="00DD64F1" w:rsidP="00F20939">
            <w:pPr>
              <w:snapToGrid w:val="0"/>
              <w:jc w:val="both"/>
            </w:pPr>
            <w:r>
              <w:t xml:space="preserve">Исполняющий обязанности главы муниципального образования город Вольск, куратор проекта </w:t>
            </w:r>
          </w:p>
          <w:p w:rsidR="00DD64F1" w:rsidRPr="000B6487" w:rsidRDefault="00DD64F1" w:rsidP="00F20939">
            <w:pPr>
              <w:snapToGrid w:val="0"/>
              <w:jc w:val="both"/>
            </w:pPr>
          </w:p>
        </w:tc>
      </w:tr>
    </w:tbl>
    <w:p w:rsidR="00DD64F1" w:rsidRPr="000B6487" w:rsidRDefault="00DD64F1" w:rsidP="00DD64F1">
      <w:pPr>
        <w:jc w:val="center"/>
        <w:rPr>
          <w:b/>
          <w:bCs/>
          <w:color w:val="000080"/>
        </w:rPr>
      </w:pPr>
      <w:r w:rsidRPr="000B6487">
        <w:rPr>
          <w:b/>
          <w:bCs/>
          <w:color w:val="000080"/>
        </w:rPr>
        <w:t xml:space="preserve">        </w:t>
      </w:r>
      <w:r w:rsidRPr="000B6487">
        <w:rPr>
          <w:b/>
          <w:bCs/>
          <w:color w:val="000080"/>
        </w:rPr>
        <w:tab/>
        <w:t xml:space="preserve">        Секретарь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DD64F1" w:rsidRPr="000B6487" w:rsidTr="00F20939">
        <w:tc>
          <w:tcPr>
            <w:tcW w:w="4428" w:type="dxa"/>
          </w:tcPr>
          <w:p w:rsidR="00DD64F1" w:rsidRPr="000B6487" w:rsidRDefault="00DD64F1" w:rsidP="00F20939">
            <w:pPr>
              <w:snapToGrid w:val="0"/>
              <w:rPr>
                <w:b/>
              </w:rPr>
            </w:pPr>
            <w:r>
              <w:rPr>
                <w:b/>
              </w:rPr>
              <w:t>Платонова С.В.</w:t>
            </w:r>
            <w:r w:rsidRPr="000B6487">
              <w:rPr>
                <w:b/>
              </w:rPr>
              <w:t xml:space="preserve"> </w:t>
            </w:r>
          </w:p>
        </w:tc>
        <w:tc>
          <w:tcPr>
            <w:tcW w:w="5319" w:type="dxa"/>
          </w:tcPr>
          <w:p w:rsidR="00DD64F1" w:rsidRPr="000B6487" w:rsidRDefault="00DD64F1" w:rsidP="00F20939">
            <w:pPr>
              <w:snapToGrid w:val="0"/>
              <w:jc w:val="both"/>
            </w:pPr>
            <w:r>
              <w:t>Заместитель начальника управления муниципального хозяйства администрации Вольского муниципального района (по согласованию)</w:t>
            </w:r>
          </w:p>
        </w:tc>
      </w:tr>
    </w:tbl>
    <w:p w:rsidR="00DD64F1" w:rsidRPr="000B6487" w:rsidRDefault="00DD64F1" w:rsidP="00DD64F1">
      <w:pPr>
        <w:jc w:val="center"/>
        <w:rPr>
          <w:b/>
          <w:bCs/>
          <w:color w:val="000080"/>
        </w:rPr>
      </w:pPr>
      <w:r w:rsidRPr="000B6487">
        <w:rPr>
          <w:b/>
          <w:bCs/>
          <w:color w:val="000080"/>
        </w:rPr>
        <w:t xml:space="preserve">  </w:t>
      </w:r>
      <w:r w:rsidRPr="000B6487">
        <w:rPr>
          <w:b/>
          <w:bCs/>
          <w:color w:val="000080"/>
        </w:rPr>
        <w:tab/>
        <w:t>Члены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DD64F1" w:rsidRPr="000B6487" w:rsidTr="00F20939">
        <w:tc>
          <w:tcPr>
            <w:tcW w:w="4428" w:type="dxa"/>
          </w:tcPr>
          <w:p w:rsidR="00DD64F1" w:rsidRPr="000B6487" w:rsidRDefault="00DD64F1" w:rsidP="00F20939">
            <w:pPr>
              <w:snapToGrid w:val="0"/>
              <w:rPr>
                <w:b/>
              </w:rPr>
            </w:pPr>
          </w:p>
          <w:p w:rsidR="00DD64F1" w:rsidRPr="000B6487" w:rsidRDefault="00DD64F1" w:rsidP="00F20939">
            <w:pPr>
              <w:snapToGrid w:val="0"/>
              <w:rPr>
                <w:b/>
              </w:rPr>
            </w:pPr>
            <w:r>
              <w:rPr>
                <w:b/>
              </w:rPr>
              <w:t>Лабутин В.В.</w:t>
            </w:r>
          </w:p>
          <w:p w:rsidR="00DD64F1" w:rsidRPr="000B6487" w:rsidRDefault="00DD64F1" w:rsidP="00F20939">
            <w:pPr>
              <w:snapToGrid w:val="0"/>
              <w:rPr>
                <w:b/>
              </w:rPr>
            </w:pPr>
          </w:p>
        </w:tc>
        <w:tc>
          <w:tcPr>
            <w:tcW w:w="5319" w:type="dxa"/>
          </w:tcPr>
          <w:p w:rsidR="00DD64F1" w:rsidRDefault="00DD64F1" w:rsidP="00F20939">
            <w:pPr>
              <w:snapToGrid w:val="0"/>
              <w:jc w:val="both"/>
            </w:pPr>
          </w:p>
          <w:p w:rsidR="00DD64F1" w:rsidRPr="000B6487" w:rsidRDefault="00DD64F1" w:rsidP="00F20939">
            <w:pPr>
              <w:snapToGrid w:val="0"/>
              <w:jc w:val="both"/>
            </w:pPr>
            <w:r>
              <w:t>Начальник управления муниципального хозяйства администрации Вольского муниципального района (по согласованию)</w:t>
            </w:r>
          </w:p>
        </w:tc>
      </w:tr>
      <w:tr w:rsidR="00DD64F1" w:rsidRPr="000B6487" w:rsidTr="00F20939">
        <w:tc>
          <w:tcPr>
            <w:tcW w:w="4428" w:type="dxa"/>
          </w:tcPr>
          <w:p w:rsidR="00DD64F1" w:rsidRPr="000B6487" w:rsidRDefault="00DD64F1" w:rsidP="00F2093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Ковинская</w:t>
            </w:r>
            <w:proofErr w:type="spellEnd"/>
            <w:r>
              <w:rPr>
                <w:b/>
              </w:rPr>
              <w:t xml:space="preserve"> Т.Н.</w:t>
            </w:r>
          </w:p>
          <w:p w:rsidR="00DD64F1" w:rsidRPr="000B6487" w:rsidRDefault="00DD64F1" w:rsidP="00F20939">
            <w:pPr>
              <w:snapToGrid w:val="0"/>
              <w:rPr>
                <w:b/>
              </w:rPr>
            </w:pPr>
          </w:p>
          <w:p w:rsidR="00DD64F1" w:rsidRDefault="00DD64F1" w:rsidP="00F2093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Аллазов</w:t>
            </w:r>
            <w:proofErr w:type="spellEnd"/>
            <w:r>
              <w:rPr>
                <w:b/>
              </w:rPr>
              <w:t xml:space="preserve"> И.В.</w:t>
            </w:r>
          </w:p>
          <w:p w:rsidR="00DD64F1" w:rsidRDefault="00DD64F1" w:rsidP="00F20939">
            <w:pPr>
              <w:snapToGrid w:val="0"/>
              <w:rPr>
                <w:b/>
              </w:rPr>
            </w:pPr>
          </w:p>
          <w:p w:rsidR="00DD64F1" w:rsidRDefault="00DD64F1" w:rsidP="00F20939">
            <w:pPr>
              <w:snapToGrid w:val="0"/>
              <w:rPr>
                <w:b/>
              </w:rPr>
            </w:pPr>
          </w:p>
          <w:p w:rsidR="00DD64F1" w:rsidRPr="000B6487" w:rsidRDefault="00DD64F1" w:rsidP="00F20939">
            <w:pPr>
              <w:snapToGrid w:val="0"/>
              <w:rPr>
                <w:b/>
              </w:rPr>
            </w:pPr>
            <w:r w:rsidRPr="000B6487">
              <w:rPr>
                <w:b/>
              </w:rPr>
              <w:t>Жуковский М.Г.</w:t>
            </w:r>
          </w:p>
        </w:tc>
        <w:tc>
          <w:tcPr>
            <w:tcW w:w="5319" w:type="dxa"/>
          </w:tcPr>
          <w:p w:rsidR="00DD64F1" w:rsidRDefault="00DD64F1" w:rsidP="00F20939">
            <w:pPr>
              <w:snapToGrid w:val="0"/>
              <w:jc w:val="both"/>
            </w:pPr>
            <w:proofErr w:type="spellStart"/>
            <w:r>
              <w:t>Сектетарь</w:t>
            </w:r>
            <w:proofErr w:type="spellEnd"/>
            <w:r>
              <w:t xml:space="preserve"> Вольского муниципального Собрания (по согласованию)</w:t>
            </w:r>
          </w:p>
          <w:p w:rsidR="00DD64F1" w:rsidRDefault="00DD64F1" w:rsidP="00F20939">
            <w:pPr>
              <w:snapToGrid w:val="0"/>
              <w:jc w:val="both"/>
            </w:pPr>
            <w:r>
              <w:t>Начальник отдела по взаимодействию со СМИ администрации Вольского муниципального района (по согласованию)</w:t>
            </w:r>
          </w:p>
          <w:p w:rsidR="00DD64F1" w:rsidRPr="000B6487" w:rsidRDefault="00DD64F1" w:rsidP="00F20939">
            <w:pPr>
              <w:snapToGrid w:val="0"/>
              <w:jc w:val="both"/>
            </w:pPr>
            <w:r w:rsidRPr="000B6487">
              <w:t>Региональный координатор проекта ОНФ «Комфортная городская  среда», член Регионального штаба ОНФ, руководителя Рабочей группы (тематической платформы) РШ ОНФ «Качество повседневной жизни», эксперт федеральной рабочей группы ОНФ «Качество повседневной жизни»</w:t>
            </w:r>
            <w:r>
              <w:t xml:space="preserve"> (по согласованию)</w:t>
            </w:r>
          </w:p>
        </w:tc>
      </w:tr>
      <w:tr w:rsidR="00DD64F1" w:rsidRPr="000B6487" w:rsidTr="00F20939">
        <w:tc>
          <w:tcPr>
            <w:tcW w:w="4428" w:type="dxa"/>
          </w:tcPr>
          <w:p w:rsidR="00DD64F1" w:rsidRDefault="00DD64F1" w:rsidP="00F2093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Зубрицкий</w:t>
            </w:r>
            <w:proofErr w:type="spellEnd"/>
            <w:r>
              <w:rPr>
                <w:b/>
              </w:rPr>
              <w:t xml:space="preserve"> А.И.</w:t>
            </w:r>
          </w:p>
          <w:p w:rsidR="00DD64F1" w:rsidRDefault="00DD64F1" w:rsidP="00F20939">
            <w:pPr>
              <w:snapToGrid w:val="0"/>
              <w:rPr>
                <w:b/>
              </w:rPr>
            </w:pPr>
          </w:p>
          <w:p w:rsidR="00DD64F1" w:rsidRDefault="00DD64F1" w:rsidP="00F20939">
            <w:pPr>
              <w:snapToGrid w:val="0"/>
              <w:rPr>
                <w:b/>
              </w:rPr>
            </w:pPr>
            <w:r>
              <w:rPr>
                <w:b/>
              </w:rPr>
              <w:t>Кирсанова О.А.</w:t>
            </w:r>
          </w:p>
          <w:p w:rsidR="00DD64F1" w:rsidRDefault="00DD64F1" w:rsidP="00F20939">
            <w:pPr>
              <w:snapToGrid w:val="0"/>
              <w:rPr>
                <w:b/>
              </w:rPr>
            </w:pPr>
          </w:p>
          <w:p w:rsidR="00DD64F1" w:rsidRDefault="00DD64F1" w:rsidP="00F2093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Литвинович</w:t>
            </w:r>
            <w:proofErr w:type="spellEnd"/>
            <w:r>
              <w:rPr>
                <w:b/>
              </w:rPr>
              <w:t xml:space="preserve"> В.Г.</w:t>
            </w:r>
          </w:p>
          <w:p w:rsidR="00DD64F1" w:rsidRDefault="00DD64F1" w:rsidP="00F20939">
            <w:pPr>
              <w:snapToGrid w:val="0"/>
              <w:rPr>
                <w:b/>
              </w:rPr>
            </w:pPr>
          </w:p>
          <w:p w:rsidR="00DD64F1" w:rsidRDefault="00DD64F1" w:rsidP="00F20939">
            <w:pPr>
              <w:snapToGrid w:val="0"/>
              <w:rPr>
                <w:b/>
              </w:rPr>
            </w:pPr>
          </w:p>
          <w:p w:rsidR="00DD64F1" w:rsidRDefault="00DD64F1" w:rsidP="00F20939">
            <w:pPr>
              <w:snapToGrid w:val="0"/>
              <w:rPr>
                <w:b/>
              </w:rPr>
            </w:pPr>
          </w:p>
          <w:p w:rsidR="00DD64F1" w:rsidRDefault="00DD64F1" w:rsidP="00F20939">
            <w:pPr>
              <w:snapToGrid w:val="0"/>
              <w:rPr>
                <w:b/>
              </w:rPr>
            </w:pPr>
            <w:r>
              <w:rPr>
                <w:b/>
              </w:rPr>
              <w:t>Алексеева Я.А.</w:t>
            </w:r>
          </w:p>
          <w:p w:rsidR="00DD64F1" w:rsidRDefault="00DD64F1" w:rsidP="00F20939">
            <w:pPr>
              <w:snapToGrid w:val="0"/>
              <w:rPr>
                <w:b/>
              </w:rPr>
            </w:pPr>
          </w:p>
          <w:p w:rsidR="00DD64F1" w:rsidRDefault="00DD64F1" w:rsidP="00F20939">
            <w:pPr>
              <w:snapToGrid w:val="0"/>
              <w:rPr>
                <w:b/>
              </w:rPr>
            </w:pPr>
          </w:p>
          <w:p w:rsidR="00DD64F1" w:rsidRDefault="00DD64F1" w:rsidP="00F2093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Валова</w:t>
            </w:r>
            <w:proofErr w:type="spellEnd"/>
            <w:r>
              <w:rPr>
                <w:b/>
              </w:rPr>
              <w:t xml:space="preserve"> Н.А.</w:t>
            </w:r>
          </w:p>
          <w:p w:rsidR="00DD64F1" w:rsidRDefault="00DD64F1" w:rsidP="00F20939">
            <w:pPr>
              <w:snapToGrid w:val="0"/>
              <w:rPr>
                <w:b/>
              </w:rPr>
            </w:pPr>
          </w:p>
          <w:p w:rsidR="00DD64F1" w:rsidRDefault="00DD64F1" w:rsidP="00F20939">
            <w:pPr>
              <w:snapToGrid w:val="0"/>
              <w:rPr>
                <w:b/>
              </w:rPr>
            </w:pPr>
          </w:p>
          <w:p w:rsidR="00DD64F1" w:rsidRDefault="00DD64F1" w:rsidP="00F20939">
            <w:pPr>
              <w:snapToGrid w:val="0"/>
              <w:rPr>
                <w:b/>
              </w:rPr>
            </w:pPr>
          </w:p>
          <w:p w:rsidR="00DD64F1" w:rsidRDefault="00DD64F1" w:rsidP="00F20939">
            <w:pPr>
              <w:snapToGrid w:val="0"/>
              <w:rPr>
                <w:b/>
              </w:rPr>
            </w:pPr>
            <w:r>
              <w:rPr>
                <w:b/>
              </w:rPr>
              <w:t>Большаков А.А.</w:t>
            </w:r>
          </w:p>
          <w:p w:rsidR="00DD64F1" w:rsidRDefault="00DD64F1" w:rsidP="00F20939">
            <w:pPr>
              <w:snapToGrid w:val="0"/>
              <w:rPr>
                <w:b/>
              </w:rPr>
            </w:pPr>
          </w:p>
          <w:p w:rsidR="00DD64F1" w:rsidRDefault="00DD64F1" w:rsidP="00F2093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Курышов</w:t>
            </w:r>
            <w:proofErr w:type="spellEnd"/>
            <w:r>
              <w:rPr>
                <w:b/>
              </w:rPr>
              <w:t xml:space="preserve"> Н.А.</w:t>
            </w:r>
          </w:p>
          <w:p w:rsidR="00DD64F1" w:rsidRDefault="00DD64F1" w:rsidP="00F20939">
            <w:pPr>
              <w:snapToGrid w:val="0"/>
              <w:rPr>
                <w:b/>
              </w:rPr>
            </w:pPr>
          </w:p>
          <w:p w:rsidR="00DD64F1" w:rsidRDefault="00DD64F1" w:rsidP="00F2093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Абибов</w:t>
            </w:r>
            <w:proofErr w:type="spellEnd"/>
            <w:r>
              <w:rPr>
                <w:b/>
              </w:rPr>
              <w:t xml:space="preserve"> А.К.</w:t>
            </w:r>
          </w:p>
          <w:p w:rsidR="00DD64F1" w:rsidRPr="000B6487" w:rsidRDefault="00DD64F1" w:rsidP="00F20939">
            <w:pPr>
              <w:snapToGrid w:val="0"/>
              <w:rPr>
                <w:b/>
              </w:rPr>
            </w:pPr>
          </w:p>
        </w:tc>
        <w:tc>
          <w:tcPr>
            <w:tcW w:w="5319" w:type="dxa"/>
          </w:tcPr>
          <w:p w:rsidR="00DD64F1" w:rsidRDefault="00DD64F1" w:rsidP="00F20939">
            <w:pPr>
              <w:snapToGrid w:val="0"/>
              <w:jc w:val="both"/>
            </w:pPr>
            <w:r>
              <w:lastRenderedPageBreak/>
              <w:t>Председатель Общественной палаты Вольского муниципального района (по согласованию)</w:t>
            </w:r>
          </w:p>
          <w:p w:rsidR="00DD64F1" w:rsidRDefault="00DD64F1" w:rsidP="00F20939">
            <w:pPr>
              <w:snapToGrid w:val="0"/>
              <w:jc w:val="both"/>
            </w:pPr>
            <w:r>
              <w:t>Депутат Вольского муниципального Собрания (по согласованию)</w:t>
            </w:r>
          </w:p>
          <w:p w:rsidR="00DD64F1" w:rsidRDefault="00DD64F1" w:rsidP="00F20939">
            <w:pPr>
              <w:snapToGrid w:val="0"/>
              <w:jc w:val="both"/>
            </w:pPr>
            <w:r>
              <w:t>Председатель Координационного Совета по развитию малого предпринимательства при Главе Вольского муниципального района (по согласованию)</w:t>
            </w:r>
          </w:p>
          <w:p w:rsidR="00DD64F1" w:rsidRDefault="00DD64F1" w:rsidP="00F20939">
            <w:pPr>
              <w:snapToGrid w:val="0"/>
              <w:jc w:val="both"/>
            </w:pPr>
            <w:r>
              <w:t>Начальник управления правового обеспечения администрации Вольского муниципального района (по согласованию)</w:t>
            </w:r>
          </w:p>
          <w:p w:rsidR="00DD64F1" w:rsidRDefault="00DD64F1" w:rsidP="00F20939">
            <w:pPr>
              <w:snapToGrid w:val="0"/>
              <w:jc w:val="both"/>
            </w:pPr>
            <w:r>
              <w:t xml:space="preserve">Начальник отдела землеустройства и градостроительной деятельности администрации </w:t>
            </w:r>
            <w:r>
              <w:lastRenderedPageBreak/>
              <w:t>Вольского муниципального района (по согласованию)</w:t>
            </w:r>
          </w:p>
          <w:p w:rsidR="00DD64F1" w:rsidRDefault="00DD64F1" w:rsidP="00F20939">
            <w:pPr>
              <w:snapToGrid w:val="0"/>
              <w:jc w:val="both"/>
            </w:pPr>
            <w:r>
              <w:t>Член Общественной палаты Вольского муниципального района (по согласованию)</w:t>
            </w:r>
          </w:p>
          <w:p w:rsidR="00DD64F1" w:rsidRPr="000B6487" w:rsidRDefault="00DD64F1" w:rsidP="00F20939">
            <w:pPr>
              <w:snapToGrid w:val="0"/>
              <w:jc w:val="both"/>
            </w:pPr>
            <w:r>
              <w:t>Депутат Совета муниципального образования город Вольск</w:t>
            </w:r>
          </w:p>
          <w:p w:rsidR="00DD64F1" w:rsidRPr="000B6487" w:rsidRDefault="00DD64F1" w:rsidP="00F20939">
            <w:pPr>
              <w:snapToGrid w:val="0"/>
              <w:jc w:val="both"/>
            </w:pPr>
            <w:r>
              <w:t>Депутат Вольского муниципального Собрания, член Общественной палаты Вольского муниципального района (по согласованию)</w:t>
            </w:r>
          </w:p>
        </w:tc>
      </w:tr>
      <w:tr w:rsidR="000B6487" w:rsidRPr="000B6487" w:rsidTr="00E632D9">
        <w:trPr>
          <w:trHeight w:val="589"/>
        </w:trPr>
        <w:tc>
          <w:tcPr>
            <w:tcW w:w="4428" w:type="dxa"/>
          </w:tcPr>
          <w:p w:rsidR="000B6487" w:rsidRPr="000B6487" w:rsidRDefault="000B6487" w:rsidP="00DD64F1">
            <w:pPr>
              <w:rPr>
                <w:b/>
              </w:rPr>
            </w:pPr>
          </w:p>
        </w:tc>
        <w:tc>
          <w:tcPr>
            <w:tcW w:w="5319" w:type="dxa"/>
          </w:tcPr>
          <w:p w:rsidR="000B6487" w:rsidRPr="000B6487" w:rsidRDefault="000B6487" w:rsidP="000B6487">
            <w:pPr>
              <w:snapToGrid w:val="0"/>
              <w:jc w:val="both"/>
            </w:pPr>
          </w:p>
        </w:tc>
      </w:tr>
    </w:tbl>
    <w:p w:rsidR="00A30796" w:rsidRDefault="00385DB1" w:rsidP="000B6487">
      <w:pPr>
        <w:suppressAutoHyphens/>
        <w:rPr>
          <w:b/>
          <w:lang w:eastAsia="zh-CN"/>
        </w:rPr>
      </w:pPr>
      <w:r>
        <w:rPr>
          <w:b/>
          <w:lang w:eastAsia="zh-CN"/>
        </w:rPr>
        <w:t xml:space="preserve">И.о. Главы </w:t>
      </w:r>
    </w:p>
    <w:p w:rsidR="00A30796" w:rsidRDefault="00A30796" w:rsidP="000B6487">
      <w:pPr>
        <w:suppressAutoHyphens/>
        <w:rPr>
          <w:b/>
          <w:lang w:eastAsia="zh-CN"/>
        </w:rPr>
      </w:pPr>
      <w:r>
        <w:rPr>
          <w:b/>
          <w:lang w:eastAsia="zh-CN"/>
        </w:rPr>
        <w:t>м</w:t>
      </w:r>
      <w:r w:rsidR="00385DB1">
        <w:rPr>
          <w:b/>
          <w:lang w:eastAsia="zh-CN"/>
        </w:rPr>
        <w:t>униципального</w:t>
      </w:r>
      <w:r>
        <w:rPr>
          <w:b/>
          <w:lang w:eastAsia="zh-CN"/>
        </w:rPr>
        <w:t xml:space="preserve"> о</w:t>
      </w:r>
      <w:r w:rsidR="00385DB1">
        <w:rPr>
          <w:b/>
          <w:lang w:eastAsia="zh-CN"/>
        </w:rPr>
        <w:t xml:space="preserve">бразования </w:t>
      </w:r>
    </w:p>
    <w:p w:rsidR="000B6487" w:rsidRPr="000B6487" w:rsidRDefault="00385DB1" w:rsidP="000B6487">
      <w:pPr>
        <w:suppressAutoHyphens/>
        <w:rPr>
          <w:b/>
          <w:lang w:eastAsia="zh-CN"/>
        </w:rPr>
      </w:pPr>
      <w:r>
        <w:rPr>
          <w:b/>
          <w:lang w:eastAsia="zh-CN"/>
        </w:rPr>
        <w:t xml:space="preserve">город Вольск 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 w:rsidR="00A30796">
        <w:rPr>
          <w:b/>
          <w:lang w:eastAsia="zh-CN"/>
        </w:rPr>
        <w:t xml:space="preserve">              </w:t>
      </w:r>
      <w:proofErr w:type="spellStart"/>
      <w:r>
        <w:rPr>
          <w:b/>
          <w:lang w:eastAsia="zh-CN"/>
        </w:rPr>
        <w:t>И.Г.Долотова</w:t>
      </w:r>
      <w:proofErr w:type="spellEnd"/>
    </w:p>
    <w:p w:rsidR="0027290A" w:rsidRPr="0027290A" w:rsidRDefault="0027290A" w:rsidP="0027290A">
      <w:pPr>
        <w:widowControl w:val="0"/>
        <w:suppressAutoHyphens/>
        <w:autoSpaceDE w:val="0"/>
        <w:jc w:val="both"/>
        <w:rPr>
          <w:rFonts w:cs="Arial"/>
          <w:b/>
          <w:sz w:val="28"/>
          <w:szCs w:val="28"/>
          <w:lang w:eastAsia="ar-SA"/>
        </w:rPr>
      </w:pPr>
    </w:p>
    <w:sectPr w:rsidR="0027290A" w:rsidRPr="0027290A" w:rsidSect="00385DB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FD" w:rsidRDefault="006173FD">
      <w:r>
        <w:separator/>
      </w:r>
    </w:p>
  </w:endnote>
  <w:endnote w:type="continuationSeparator" w:id="0">
    <w:p w:rsidR="006173FD" w:rsidRDefault="0061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FD" w:rsidRDefault="006173FD">
      <w:r>
        <w:separator/>
      </w:r>
    </w:p>
  </w:footnote>
  <w:footnote w:type="continuationSeparator" w:id="0">
    <w:p w:rsidR="006173FD" w:rsidRDefault="00617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11F33B10"/>
    <w:multiLevelType w:val="hybridMultilevel"/>
    <w:tmpl w:val="0E589564"/>
    <w:lvl w:ilvl="0" w:tplc="9280DE8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01AFB"/>
    <w:multiLevelType w:val="hybridMultilevel"/>
    <w:tmpl w:val="78D87B60"/>
    <w:lvl w:ilvl="0" w:tplc="E8440C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AB58E0"/>
    <w:multiLevelType w:val="hybridMultilevel"/>
    <w:tmpl w:val="046C1C12"/>
    <w:lvl w:ilvl="0" w:tplc="AD7ACBC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8775FF"/>
    <w:multiLevelType w:val="hybridMultilevel"/>
    <w:tmpl w:val="AD0A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F3F0293"/>
    <w:multiLevelType w:val="hybridMultilevel"/>
    <w:tmpl w:val="734A7AF8"/>
    <w:lvl w:ilvl="0" w:tplc="1C52D490">
      <w:start w:val="1"/>
      <w:numFmt w:val="decimal"/>
      <w:lvlText w:val="%1."/>
      <w:lvlJc w:val="left"/>
      <w:pPr>
        <w:ind w:left="2204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1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1CB"/>
    <w:rsid w:val="00011426"/>
    <w:rsid w:val="000158D7"/>
    <w:rsid w:val="000B6487"/>
    <w:rsid w:val="000D17D5"/>
    <w:rsid w:val="00146B1E"/>
    <w:rsid w:val="00181673"/>
    <w:rsid w:val="00207540"/>
    <w:rsid w:val="00235C47"/>
    <w:rsid w:val="00256EB6"/>
    <w:rsid w:val="0027290A"/>
    <w:rsid w:val="002B016B"/>
    <w:rsid w:val="003232A2"/>
    <w:rsid w:val="00337270"/>
    <w:rsid w:val="003817EC"/>
    <w:rsid w:val="00385DB1"/>
    <w:rsid w:val="00395132"/>
    <w:rsid w:val="003B6FF9"/>
    <w:rsid w:val="003E4D18"/>
    <w:rsid w:val="003E6683"/>
    <w:rsid w:val="00426790"/>
    <w:rsid w:val="00426CA7"/>
    <w:rsid w:val="00460C2A"/>
    <w:rsid w:val="00467992"/>
    <w:rsid w:val="004B18F8"/>
    <w:rsid w:val="00571D3B"/>
    <w:rsid w:val="006173FD"/>
    <w:rsid w:val="006B2C01"/>
    <w:rsid w:val="006B5990"/>
    <w:rsid w:val="007000E4"/>
    <w:rsid w:val="00781039"/>
    <w:rsid w:val="007D46A3"/>
    <w:rsid w:val="00827FCA"/>
    <w:rsid w:val="00843D6D"/>
    <w:rsid w:val="00847046"/>
    <w:rsid w:val="008617FF"/>
    <w:rsid w:val="00870D07"/>
    <w:rsid w:val="008D2C13"/>
    <w:rsid w:val="008E1A0F"/>
    <w:rsid w:val="00924A73"/>
    <w:rsid w:val="009B5C19"/>
    <w:rsid w:val="00A30796"/>
    <w:rsid w:val="00A36B23"/>
    <w:rsid w:val="00A85B05"/>
    <w:rsid w:val="00B15227"/>
    <w:rsid w:val="00B265D4"/>
    <w:rsid w:val="00B60356"/>
    <w:rsid w:val="00B627F1"/>
    <w:rsid w:val="00BA4D87"/>
    <w:rsid w:val="00C64F08"/>
    <w:rsid w:val="00C7604A"/>
    <w:rsid w:val="00C90385"/>
    <w:rsid w:val="00CA0B4C"/>
    <w:rsid w:val="00CB12D1"/>
    <w:rsid w:val="00CB3CCA"/>
    <w:rsid w:val="00CD2D9C"/>
    <w:rsid w:val="00CD4700"/>
    <w:rsid w:val="00CE67D7"/>
    <w:rsid w:val="00CF277B"/>
    <w:rsid w:val="00D10031"/>
    <w:rsid w:val="00D20161"/>
    <w:rsid w:val="00DA58E8"/>
    <w:rsid w:val="00DC0062"/>
    <w:rsid w:val="00DD64F1"/>
    <w:rsid w:val="00E141CB"/>
    <w:rsid w:val="00E252CA"/>
    <w:rsid w:val="00E26EE3"/>
    <w:rsid w:val="00E632D9"/>
    <w:rsid w:val="00F027AC"/>
    <w:rsid w:val="00F20939"/>
    <w:rsid w:val="00F85E65"/>
    <w:rsid w:val="00FA224B"/>
    <w:rsid w:val="00FA3DF8"/>
    <w:rsid w:val="00FB37A6"/>
    <w:rsid w:val="00FD4D1A"/>
    <w:rsid w:val="00F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rsid w:val="00B265D4"/>
    <w:pPr>
      <w:spacing w:before="100" w:beforeAutospacing="1" w:after="100" w:afterAutospacing="1"/>
    </w:pPr>
  </w:style>
  <w:style w:type="character" w:styleId="ac">
    <w:name w:val="Strong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rsid w:val="00B265D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paragraph" w:styleId="af6">
    <w:name w:val="footer"/>
    <w:basedOn w:val="a"/>
    <w:link w:val="af7"/>
    <w:rsid w:val="008470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847046"/>
  </w:style>
  <w:style w:type="character" w:styleId="af8">
    <w:name w:val="page number"/>
    <w:rsid w:val="00847046"/>
  </w:style>
  <w:style w:type="paragraph" w:customStyle="1" w:styleId="13">
    <w:name w:val="Цитата1"/>
    <w:basedOn w:val="a"/>
    <w:rsid w:val="00C90385"/>
    <w:pPr>
      <w:suppressAutoHyphens/>
      <w:ind w:left="-567" w:right="-1050" w:firstLine="709"/>
      <w:jc w:val="both"/>
    </w:pPr>
    <w:rPr>
      <w:sz w:val="28"/>
      <w:szCs w:val="20"/>
      <w:lang w:eastAsia="ar-SA"/>
    </w:rPr>
  </w:style>
  <w:style w:type="paragraph" w:customStyle="1" w:styleId="af9">
    <w:name w:val="Комментарий"/>
    <w:basedOn w:val="a"/>
    <w:next w:val="a"/>
    <w:rsid w:val="00C9038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E1F7-1182-4F50-B762-8CAFAA2C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пользователь1</cp:lastModifiedBy>
  <cp:revision>11</cp:revision>
  <cp:lastPrinted>2017-04-11T13:09:00Z</cp:lastPrinted>
  <dcterms:created xsi:type="dcterms:W3CDTF">2017-04-11T11:49:00Z</dcterms:created>
  <dcterms:modified xsi:type="dcterms:W3CDTF">2017-04-11T13:09:00Z</dcterms:modified>
</cp:coreProperties>
</file>