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</w:p>
    <w:p w:rsidR="00EF2DCB" w:rsidRDefault="00EF2DCB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</w:p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АДМИНИСТРАЦИЯ</w:t>
      </w:r>
    </w:p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СЕННОГО МУНИЦИПАЛЬНОГО ОБРАЗОВАНИЯ</w:t>
      </w:r>
    </w:p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ВОЛЬСКОГО МУНИЦИПАЛЬНОГО РАЙОНА</w:t>
      </w:r>
    </w:p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САРАТОВСКОЙ ОБЛАСТИ</w:t>
      </w:r>
    </w:p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</w:p>
    <w:p w:rsidR="00B3177A" w:rsidRDefault="00B3177A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</w:p>
    <w:p w:rsidR="00E60A0E" w:rsidRPr="00E60A0E" w:rsidRDefault="00E60A0E" w:rsidP="00E60A0E">
      <w:pPr>
        <w:pStyle w:val="a6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</w:rPr>
      </w:pPr>
      <w:r w:rsidRPr="00E60A0E">
        <w:rPr>
          <w:rFonts w:ascii="Times New Roman" w:hAnsi="Times New Roman" w:cs="Times New Roman"/>
          <w:b/>
          <w:spacing w:val="20"/>
        </w:rPr>
        <w:t>ПОСТАНОВЛЕНИЕ</w:t>
      </w:r>
    </w:p>
    <w:p w:rsidR="00E60A0E" w:rsidRPr="00E60A0E" w:rsidRDefault="00E60A0E" w:rsidP="00EF2DCB">
      <w:pPr>
        <w:pStyle w:val="1"/>
        <w:tabs>
          <w:tab w:val="clear" w:pos="2160"/>
          <w:tab w:val="left" w:pos="0"/>
        </w:tabs>
        <w:jc w:val="both"/>
        <w:rPr>
          <w:rFonts w:ascii="Times New Roman" w:hAnsi="Times New Roman" w:cs="Times New Roman"/>
        </w:rPr>
      </w:pPr>
    </w:p>
    <w:p w:rsidR="00EF2DCB" w:rsidRDefault="00E60A0E" w:rsidP="00EF2DCB">
      <w:pPr>
        <w:pStyle w:val="1"/>
        <w:tabs>
          <w:tab w:val="clear" w:pos="2160"/>
          <w:tab w:val="left" w:pos="0"/>
        </w:tabs>
        <w:ind w:left="0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 xml:space="preserve">  </w:t>
      </w:r>
    </w:p>
    <w:p w:rsidR="00EF2DCB" w:rsidRDefault="00EF2DCB" w:rsidP="00EF2DC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F2DCB">
        <w:rPr>
          <w:rFonts w:ascii="Times New Roman" w:hAnsi="Times New Roman" w:cs="Times New Roman"/>
          <w:b/>
          <w:sz w:val="28"/>
          <w:szCs w:val="28"/>
          <w:lang w:eastAsia="ar-SA"/>
        </w:rPr>
        <w:t>01.07.2016 г.                                            № 63                              р. п. Сенной</w:t>
      </w:r>
    </w:p>
    <w:p w:rsidR="00E60A0E" w:rsidRPr="00B3177A" w:rsidRDefault="00E60A0E" w:rsidP="00EF2D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7A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3177A">
        <w:rPr>
          <w:rFonts w:ascii="Times New Roman" w:hAnsi="Times New Roman" w:cs="Times New Roman"/>
          <w:sz w:val="28"/>
          <w:szCs w:val="28"/>
        </w:rPr>
        <w:t>утверждении  требований</w:t>
      </w:r>
      <w:proofErr w:type="gramEnd"/>
      <w:r w:rsidRPr="00B3177A">
        <w:rPr>
          <w:rFonts w:ascii="Times New Roman" w:hAnsi="Times New Roman" w:cs="Times New Roman"/>
          <w:sz w:val="28"/>
          <w:szCs w:val="28"/>
        </w:rPr>
        <w:t xml:space="preserve"> к закупаемым </w:t>
      </w:r>
    </w:p>
    <w:p w:rsidR="006E6654" w:rsidRPr="00B3177A" w:rsidRDefault="00B3177A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60A0E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дминистрацией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</w:t>
      </w:r>
      <w:r w:rsidR="00E60A0E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муниципального</w:t>
      </w:r>
      <w:proofErr w:type="gramEnd"/>
      <w:r w:rsidR="00E60A0E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A6B76" w:rsidRPr="00B3177A" w:rsidRDefault="00B3177A" w:rsidP="008A6B76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  <w:r w:rsidR="00E60A0E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5D81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proofErr w:type="gramEnd"/>
      <w:r w:rsidR="00F05D81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подведомственными ей   казенными </w:t>
      </w:r>
    </w:p>
    <w:p w:rsidR="008A6B76" w:rsidRPr="00B3177A" w:rsidRDefault="00F05D81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учреждениями </w:t>
      </w:r>
      <w:r w:rsidR="00E60A0E"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отдельным видам товаров, работ, </w:t>
      </w:r>
    </w:p>
    <w:p w:rsidR="00F05D81" w:rsidRPr="00B3177A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 (в том числе предельных цен </w:t>
      </w:r>
    </w:p>
    <w:p w:rsidR="00E60A0E" w:rsidRPr="00B3177A" w:rsidRDefault="00E60A0E" w:rsidP="00E60A0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177A">
        <w:rPr>
          <w:rFonts w:ascii="Times New Roman" w:hAnsi="Times New Roman" w:cs="Times New Roman"/>
          <w:b w:val="0"/>
          <w:color w:val="auto"/>
          <w:sz w:val="28"/>
          <w:szCs w:val="28"/>
        </w:rPr>
        <w:t>товаров, работ, услуг)</w:t>
      </w:r>
    </w:p>
    <w:p w:rsidR="00E60A0E" w:rsidRPr="00B3177A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</w:p>
    <w:p w:rsidR="00E60A0E" w:rsidRPr="00E60A0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ab/>
      </w:r>
    </w:p>
    <w:p w:rsidR="00197BBE" w:rsidRDefault="00E60A0E" w:rsidP="00E60A0E">
      <w:pPr>
        <w:pStyle w:val="1"/>
        <w:tabs>
          <w:tab w:val="clear" w:pos="2160"/>
          <w:tab w:val="num" w:pos="0"/>
        </w:tabs>
        <w:ind w:left="0"/>
        <w:jc w:val="both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ab/>
        <w:t xml:space="preserve">В соответствии со статьей 19 </w:t>
      </w:r>
      <w:proofErr w:type="gramStart"/>
      <w:r w:rsidRPr="00E60A0E">
        <w:rPr>
          <w:rFonts w:ascii="Times New Roman" w:hAnsi="Times New Roman" w:cs="Times New Roman"/>
        </w:rPr>
        <w:t>Федерального  закона</w:t>
      </w:r>
      <w:proofErr w:type="gramEnd"/>
      <w:r w:rsidRPr="00E60A0E">
        <w:rPr>
          <w:rFonts w:ascii="Times New Roman" w:hAnsi="Times New Roman" w:cs="Times New Roman"/>
        </w:rPr>
        <w:t xml:space="preserve">  от 05.04.2013</w:t>
      </w:r>
      <w:r w:rsidR="00B3177A">
        <w:rPr>
          <w:rFonts w:ascii="Times New Roman" w:hAnsi="Times New Roman" w:cs="Times New Roman"/>
        </w:rPr>
        <w:t xml:space="preserve"> </w:t>
      </w:r>
      <w:r w:rsidRPr="00E60A0E">
        <w:rPr>
          <w:rFonts w:ascii="Times New Roman" w:hAnsi="Times New Roman" w:cs="Times New Roman"/>
        </w:rPr>
        <w:t xml:space="preserve">г.   № 44–ФЗ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</w:t>
      </w:r>
      <w:r>
        <w:rPr>
          <w:rFonts w:ascii="Times New Roman" w:hAnsi="Times New Roman" w:cs="Times New Roman"/>
        </w:rPr>
        <w:t xml:space="preserve">02 сентября </w:t>
      </w:r>
      <w:r w:rsidRPr="00E60A0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E60A0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926</w:t>
      </w:r>
      <w:r w:rsidR="00B3177A">
        <w:rPr>
          <w:rFonts w:ascii="Times New Roman" w:hAnsi="Times New Roman" w:cs="Times New Roman"/>
        </w:rPr>
        <w:t xml:space="preserve"> </w:t>
      </w:r>
      <w:r w:rsidRPr="00E60A0E">
        <w:rPr>
          <w:rFonts w:ascii="Times New Roman" w:hAnsi="Times New Roman" w:cs="Times New Roman"/>
        </w:rPr>
        <w:t xml:space="preserve">«Об </w:t>
      </w:r>
      <w:r>
        <w:rPr>
          <w:rFonts w:ascii="Times New Roman" w:hAnsi="Times New Roman" w:cs="Times New Roman"/>
        </w:rPr>
        <w:t>утверждении Общих правил определения требований к закупаемым заказчиками отдельным видам товаров, работ, услуг ( в том числе предельных цен товаров, работ, услуг)</w:t>
      </w:r>
      <w:r w:rsidRPr="00E60A0E">
        <w:rPr>
          <w:rFonts w:ascii="Times New Roman" w:hAnsi="Times New Roman" w:cs="Times New Roman"/>
        </w:rPr>
        <w:t xml:space="preserve">», постановлением </w:t>
      </w:r>
      <w:r w:rsidR="0025363E">
        <w:rPr>
          <w:rFonts w:ascii="Times New Roman" w:hAnsi="Times New Roman" w:cs="Times New Roman"/>
        </w:rPr>
        <w:t>а</w:t>
      </w:r>
      <w:r w:rsidRPr="00E60A0E">
        <w:rPr>
          <w:rFonts w:ascii="Times New Roman" w:hAnsi="Times New Roman" w:cs="Times New Roman"/>
        </w:rPr>
        <w:t xml:space="preserve">дминистрации </w:t>
      </w:r>
      <w:r w:rsidR="00985042">
        <w:rPr>
          <w:rFonts w:ascii="Times New Roman" w:hAnsi="Times New Roman" w:cs="Times New Roman"/>
        </w:rPr>
        <w:t>Сенного</w:t>
      </w:r>
      <w:r w:rsidRPr="00E60A0E">
        <w:rPr>
          <w:rFonts w:ascii="Times New Roman" w:hAnsi="Times New Roman" w:cs="Times New Roman"/>
        </w:rPr>
        <w:t xml:space="preserve"> муниципального   </w:t>
      </w:r>
      <w:r w:rsidR="00985042">
        <w:rPr>
          <w:rFonts w:ascii="Times New Roman" w:hAnsi="Times New Roman" w:cs="Times New Roman"/>
        </w:rPr>
        <w:t>образования</w:t>
      </w:r>
      <w:r w:rsidRPr="00E60A0E">
        <w:rPr>
          <w:rFonts w:ascii="Times New Roman" w:hAnsi="Times New Roman" w:cs="Times New Roman"/>
        </w:rPr>
        <w:t xml:space="preserve"> от 2</w:t>
      </w:r>
      <w:r w:rsidR="0025363E">
        <w:rPr>
          <w:rFonts w:ascii="Times New Roman" w:hAnsi="Times New Roman" w:cs="Times New Roman"/>
        </w:rPr>
        <w:t>8</w:t>
      </w:r>
      <w:r w:rsidRPr="00E60A0E">
        <w:rPr>
          <w:rFonts w:ascii="Times New Roman" w:hAnsi="Times New Roman" w:cs="Times New Roman"/>
        </w:rPr>
        <w:t>.1</w:t>
      </w:r>
      <w:r w:rsidR="0025363E">
        <w:rPr>
          <w:rFonts w:ascii="Times New Roman" w:hAnsi="Times New Roman" w:cs="Times New Roman"/>
        </w:rPr>
        <w:t>2</w:t>
      </w:r>
      <w:r w:rsidRPr="00E60A0E">
        <w:rPr>
          <w:rFonts w:ascii="Times New Roman" w:hAnsi="Times New Roman" w:cs="Times New Roman"/>
        </w:rPr>
        <w:t>.2015</w:t>
      </w:r>
      <w:r w:rsidR="0025363E">
        <w:rPr>
          <w:rFonts w:ascii="Times New Roman" w:hAnsi="Times New Roman" w:cs="Times New Roman"/>
        </w:rPr>
        <w:t xml:space="preserve"> </w:t>
      </w:r>
      <w:r w:rsidRPr="00E60A0E">
        <w:rPr>
          <w:rFonts w:ascii="Times New Roman" w:hAnsi="Times New Roman" w:cs="Times New Roman"/>
        </w:rPr>
        <w:t xml:space="preserve">г. № </w:t>
      </w:r>
      <w:r w:rsidR="0025363E">
        <w:rPr>
          <w:rFonts w:ascii="Times New Roman" w:hAnsi="Times New Roman" w:cs="Times New Roman"/>
        </w:rPr>
        <w:t>12</w:t>
      </w:r>
      <w:r w:rsidR="00197BBE">
        <w:rPr>
          <w:rFonts w:ascii="Times New Roman" w:hAnsi="Times New Roman" w:cs="Times New Roman"/>
        </w:rPr>
        <w:t>2</w:t>
      </w:r>
      <w:r w:rsidRPr="00E60A0E">
        <w:rPr>
          <w:rFonts w:ascii="Times New Roman" w:hAnsi="Times New Roman" w:cs="Times New Roman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197BBE">
        <w:rPr>
          <w:rFonts w:ascii="Times New Roman" w:hAnsi="Times New Roman" w:cs="Times New Roman"/>
        </w:rPr>
        <w:t xml:space="preserve"> ( в ред. от 29.04.2016 г. № 29)</w:t>
      </w:r>
      <w:r w:rsidRPr="00E60A0E">
        <w:rPr>
          <w:rFonts w:ascii="Times New Roman" w:hAnsi="Times New Roman" w:cs="Times New Roman"/>
        </w:rPr>
        <w:t xml:space="preserve">, постановлением </w:t>
      </w:r>
      <w:r w:rsidR="00197BBE">
        <w:rPr>
          <w:rFonts w:ascii="Times New Roman" w:hAnsi="Times New Roman" w:cs="Times New Roman"/>
        </w:rPr>
        <w:t>а</w:t>
      </w:r>
      <w:r w:rsidRPr="00E60A0E">
        <w:rPr>
          <w:rFonts w:ascii="Times New Roman" w:hAnsi="Times New Roman" w:cs="Times New Roman"/>
        </w:rPr>
        <w:t xml:space="preserve">дминистрации </w:t>
      </w:r>
      <w:r w:rsidR="00197BBE">
        <w:rPr>
          <w:rFonts w:ascii="Times New Roman" w:hAnsi="Times New Roman" w:cs="Times New Roman"/>
        </w:rPr>
        <w:t>Сенного</w:t>
      </w:r>
      <w:r w:rsidRPr="00E60A0E">
        <w:rPr>
          <w:rFonts w:ascii="Times New Roman" w:hAnsi="Times New Roman" w:cs="Times New Roman"/>
        </w:rPr>
        <w:t xml:space="preserve"> муниципального </w:t>
      </w:r>
      <w:r w:rsidR="00197BBE">
        <w:rPr>
          <w:rFonts w:ascii="Times New Roman" w:hAnsi="Times New Roman" w:cs="Times New Roman"/>
        </w:rPr>
        <w:t>образования</w:t>
      </w:r>
      <w:r w:rsidRPr="00E60A0E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28</w:t>
      </w:r>
      <w:r w:rsidRPr="00E60A0E">
        <w:rPr>
          <w:rFonts w:ascii="Times New Roman" w:hAnsi="Times New Roman" w:cs="Times New Roman"/>
        </w:rPr>
        <w:t>.12.2015 г. №</w:t>
      </w:r>
      <w:r w:rsidR="00197BBE">
        <w:rPr>
          <w:rFonts w:ascii="Times New Roman" w:hAnsi="Times New Roman" w:cs="Times New Roman"/>
        </w:rPr>
        <w:t xml:space="preserve"> 124</w:t>
      </w:r>
      <w:r w:rsidRPr="00E60A0E">
        <w:rPr>
          <w:rFonts w:ascii="Times New Roman" w:hAnsi="Times New Roman" w:cs="Times New Roman"/>
        </w:rPr>
        <w:t xml:space="preserve"> «Об утверждении правил </w:t>
      </w:r>
      <w:r>
        <w:rPr>
          <w:rFonts w:ascii="Times New Roman" w:hAnsi="Times New Roman" w:cs="Times New Roman"/>
        </w:rPr>
        <w:t>определения требований к закупаемым заказчиками отдельным видам товаров, работ, услуг (в том числе предельных цен товаров,</w:t>
      </w:r>
      <w:r w:rsidR="00B82172">
        <w:rPr>
          <w:rFonts w:ascii="Times New Roman" w:hAnsi="Times New Roman" w:cs="Times New Roman"/>
        </w:rPr>
        <w:t xml:space="preserve"> работ, услуг)</w:t>
      </w:r>
      <w:r w:rsidRPr="00E60A0E">
        <w:rPr>
          <w:rFonts w:ascii="Times New Roman" w:hAnsi="Times New Roman" w:cs="Times New Roman"/>
        </w:rPr>
        <w:t xml:space="preserve">  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и ст. 3</w:t>
      </w:r>
      <w:r w:rsidR="00197BB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5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Устава </w:t>
      </w:r>
      <w:r w:rsidR="00197BB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Сенного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муниципального </w:t>
      </w:r>
      <w:r w:rsidR="00197BB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образования</w:t>
      </w:r>
      <w:r w:rsidRPr="00E60A0E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,</w:t>
      </w:r>
      <w:r w:rsidRPr="00E60A0E">
        <w:rPr>
          <w:rFonts w:ascii="Times New Roman" w:hAnsi="Times New Roman" w:cs="Times New Roman"/>
        </w:rPr>
        <w:t xml:space="preserve"> </w:t>
      </w:r>
    </w:p>
    <w:p w:rsidR="00E60A0E" w:rsidRPr="00E60A0E" w:rsidRDefault="00E60A0E" w:rsidP="00197BBE">
      <w:pPr>
        <w:pStyle w:val="1"/>
        <w:tabs>
          <w:tab w:val="clear" w:pos="2160"/>
          <w:tab w:val="num" w:pos="0"/>
        </w:tabs>
        <w:ind w:left="0"/>
        <w:jc w:val="center"/>
        <w:rPr>
          <w:rFonts w:ascii="Times New Roman" w:hAnsi="Times New Roman" w:cs="Times New Roman"/>
        </w:rPr>
      </w:pPr>
      <w:r w:rsidRPr="00E60A0E">
        <w:rPr>
          <w:rFonts w:ascii="Times New Roman" w:hAnsi="Times New Roman" w:cs="Times New Roman"/>
        </w:rPr>
        <w:t>ПОСТАНОВЛЯЮ:</w:t>
      </w:r>
    </w:p>
    <w:p w:rsidR="00EB41FE" w:rsidRDefault="00EB41FE" w:rsidP="00197BBE">
      <w:pPr>
        <w:pStyle w:val="3"/>
        <w:tabs>
          <w:tab w:val="num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</w:p>
    <w:p w:rsidR="00031241" w:rsidRPr="00EB41FE" w:rsidRDefault="00EB41FE" w:rsidP="00EB41FE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03124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</w:t>
      </w:r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требования к закупаемым </w:t>
      </w:r>
      <w:r w:rsidR="00197BBE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дминистрацией </w:t>
      </w:r>
      <w:proofErr w:type="gramStart"/>
      <w:r w:rsidR="00197BBE">
        <w:rPr>
          <w:rFonts w:ascii="Times New Roman" w:hAnsi="Times New Roman" w:cs="Times New Roman"/>
          <w:b w:val="0"/>
          <w:color w:val="auto"/>
          <w:sz w:val="28"/>
          <w:szCs w:val="28"/>
        </w:rPr>
        <w:t>Сенного</w:t>
      </w:r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муниципального</w:t>
      </w:r>
      <w:proofErr w:type="gramEnd"/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97BBE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  <w:r w:rsidR="00F05D8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и подведомственными ей   казенными  учреждениями отдельным видам товаров, работ, услуг (в том числе предельных цен товаров, работ, услуг)»  </w:t>
      </w:r>
      <w:r w:rsidR="00031241" w:rsidRPr="00EB41FE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(приложение).</w:t>
      </w:r>
    </w:p>
    <w:bookmarkEnd w:id="0"/>
    <w:p w:rsidR="00174839" w:rsidRPr="00174839" w:rsidRDefault="00174839" w:rsidP="00174839">
      <w:pPr>
        <w:spacing w:after="0" w:line="240" w:lineRule="auto"/>
        <w:ind w:right="-425" w:firstLine="709"/>
        <w:rPr>
          <w:rFonts w:ascii="Times New Roman" w:hAnsi="Times New Roman" w:cs="Times New Roman"/>
          <w:sz w:val="28"/>
          <w:szCs w:val="28"/>
        </w:rPr>
      </w:pPr>
      <w:r w:rsidRPr="00174839">
        <w:rPr>
          <w:rFonts w:ascii="Times New Roman" w:hAnsi="Times New Roman" w:cs="Times New Roman"/>
          <w:sz w:val="28"/>
          <w:szCs w:val="28"/>
        </w:rPr>
        <w:t>2. Установить, что под подведомственным казенным учреждени</w:t>
      </w:r>
      <w:r w:rsidR="00197BBE">
        <w:rPr>
          <w:rFonts w:ascii="Times New Roman" w:hAnsi="Times New Roman" w:cs="Times New Roman"/>
          <w:sz w:val="28"/>
          <w:szCs w:val="28"/>
        </w:rPr>
        <w:t>ем</w:t>
      </w:r>
      <w:r w:rsidRPr="00174839">
        <w:rPr>
          <w:rFonts w:ascii="Times New Roman" w:hAnsi="Times New Roman" w:cs="Times New Roman"/>
          <w:sz w:val="28"/>
          <w:szCs w:val="28"/>
        </w:rPr>
        <w:t xml:space="preserve"> для целей настоящего Постановления </w:t>
      </w:r>
      <w:r w:rsidR="00197BBE">
        <w:rPr>
          <w:rFonts w:ascii="Times New Roman" w:hAnsi="Times New Roman" w:cs="Times New Roman"/>
          <w:sz w:val="28"/>
          <w:szCs w:val="28"/>
        </w:rPr>
        <w:t>является</w:t>
      </w:r>
      <w:r w:rsidRPr="00174839">
        <w:rPr>
          <w:rFonts w:ascii="Times New Roman" w:hAnsi="Times New Roman" w:cs="Times New Roman"/>
          <w:sz w:val="28"/>
          <w:szCs w:val="28"/>
        </w:rPr>
        <w:t>:</w:t>
      </w:r>
    </w:p>
    <w:p w:rsidR="00174839" w:rsidRPr="00174839" w:rsidRDefault="00197BBE" w:rsidP="00197BB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74839" w:rsidRPr="00174839">
        <w:rPr>
          <w:rFonts w:ascii="Times New Roman" w:hAnsi="Times New Roman" w:cs="Times New Roman"/>
          <w:sz w:val="28"/>
          <w:szCs w:val="28"/>
        </w:rPr>
        <w:t xml:space="preserve">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культуры «Дом культуры поселка Сенной».</w:t>
      </w:r>
      <w:r w:rsidR="00174839" w:rsidRPr="0017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3B" w:rsidRPr="00C55C3B" w:rsidRDefault="00C55C3B" w:rsidP="00C55C3B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</w:rPr>
        <w:t>3</w:t>
      </w:r>
      <w:r w:rsidRPr="00C55C3B">
        <w:rPr>
          <w:rFonts w:ascii="Times New Roman" w:eastAsia="Lucida Sans Unicode" w:hAnsi="Times New Roman" w:cs="Times New Roman"/>
        </w:rPr>
        <w:t xml:space="preserve">. </w:t>
      </w:r>
      <w:r w:rsidRPr="00C55C3B">
        <w:rPr>
          <w:rFonts w:ascii="Times New Roman" w:hAnsi="Times New Roman" w:cs="Times New Roman"/>
        </w:rPr>
        <w:t>Настоящее постановление подлежит официальному опубликованию в газете «</w:t>
      </w:r>
      <w:proofErr w:type="spellStart"/>
      <w:r w:rsidRPr="00C55C3B">
        <w:rPr>
          <w:rFonts w:ascii="Times New Roman" w:hAnsi="Times New Roman" w:cs="Times New Roman"/>
        </w:rPr>
        <w:t>Вольский</w:t>
      </w:r>
      <w:proofErr w:type="spellEnd"/>
      <w:r w:rsidRPr="00C55C3B">
        <w:rPr>
          <w:rFonts w:ascii="Times New Roman" w:hAnsi="Times New Roman" w:cs="Times New Roman"/>
        </w:rPr>
        <w:t xml:space="preserve"> Деловой Вестник» и размещению на официальном сайте администрации Сенного муниципального образования в сети Интернет </w:t>
      </w:r>
      <w:hyperlink r:id="rId7" w:history="1">
        <w:r w:rsidRPr="00C55C3B">
          <w:rPr>
            <w:rStyle w:val="af2"/>
            <w:rFonts w:ascii="Times New Roman" w:hAnsi="Times New Roman" w:cs="Times New Roman"/>
            <w:lang w:val="en-US"/>
          </w:rPr>
          <w:t>www</w:t>
        </w:r>
        <w:r w:rsidRPr="00C55C3B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C55C3B">
          <w:rPr>
            <w:rStyle w:val="af2"/>
            <w:rFonts w:ascii="Times New Roman" w:hAnsi="Times New Roman" w:cs="Times New Roman"/>
          </w:rPr>
          <w:t>Вольск.РФ</w:t>
        </w:r>
        <w:proofErr w:type="spellEnd"/>
        <w:r w:rsidRPr="00C55C3B">
          <w:rPr>
            <w:rStyle w:val="af2"/>
            <w:rFonts w:ascii="Times New Roman" w:hAnsi="Times New Roman" w:cs="Times New Roman"/>
          </w:rPr>
          <w:t>.</w:t>
        </w:r>
      </w:hyperlink>
    </w:p>
    <w:p w:rsidR="00C55C3B" w:rsidRPr="00C55C3B" w:rsidRDefault="00C55C3B" w:rsidP="00C55C3B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C55C3B">
        <w:rPr>
          <w:rFonts w:ascii="Times New Roman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EF2DCB" w:rsidRDefault="00EF2DCB" w:rsidP="00C55C3B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C55C3B" w:rsidRPr="00C55C3B" w:rsidRDefault="00C55C3B" w:rsidP="00C55C3B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55C3B">
        <w:rPr>
          <w:rFonts w:ascii="Times New Roman" w:hAnsi="Times New Roman" w:cs="Times New Roman"/>
        </w:rPr>
        <w:t xml:space="preserve">. Контроль за исполнением настоящего постановления оставляю за собой. </w:t>
      </w:r>
    </w:p>
    <w:p w:rsidR="00C55C3B" w:rsidRDefault="00C55C3B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55C3B" w:rsidRDefault="00C55C3B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55C3B" w:rsidRDefault="00C55C3B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55C3B" w:rsidRDefault="00C55C3B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55C3B" w:rsidRDefault="00C55C3B" w:rsidP="00EB41FE">
      <w:pPr>
        <w:pStyle w:val="31"/>
        <w:spacing w:after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B41FE" w:rsidRPr="00EB41FE" w:rsidRDefault="00C55C3B" w:rsidP="00EB41FE">
      <w:pPr>
        <w:pStyle w:val="3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="00EB41FE" w:rsidRPr="00EB41FE">
        <w:rPr>
          <w:rFonts w:ascii="Times New Roman" w:eastAsia="Arial Unicode MS" w:hAnsi="Times New Roman" w:cs="Times New Roman"/>
          <w:sz w:val="28"/>
          <w:szCs w:val="28"/>
        </w:rPr>
        <w:t>лава администрации</w:t>
      </w:r>
    </w:p>
    <w:p w:rsidR="00EB41FE" w:rsidRDefault="00C55C3B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Сенного </w:t>
      </w:r>
      <w:r w:rsidR="00EB41FE" w:rsidRPr="00EB41F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образования</w:t>
      </w:r>
      <w:r w:rsidR="00EB41FE" w:rsidRPr="00EB41F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               С. А. </w:t>
      </w:r>
      <w:proofErr w:type="spellStart"/>
      <w:r>
        <w:rPr>
          <w:rFonts w:ascii="Times New Roman" w:eastAsia="Arial Unicode MS" w:hAnsi="Times New Roman" w:cs="Times New Roman"/>
          <w:b w:val="0"/>
          <w:sz w:val="28"/>
          <w:szCs w:val="28"/>
        </w:rPr>
        <w:t>Хахалин</w:t>
      </w:r>
      <w:proofErr w:type="spellEnd"/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EB41FE" w:rsidRPr="00EB41F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8A6B76" w:rsidRPr="00EB41FE" w:rsidRDefault="008A6B76" w:rsidP="00EB41FE">
      <w:pPr>
        <w:pStyle w:val="21"/>
        <w:tabs>
          <w:tab w:val="clear" w:pos="5103"/>
        </w:tabs>
        <w:ind w:left="0" w:firstLine="0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EB41FE" w:rsidRDefault="00EB41FE" w:rsidP="00EB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FE" w:rsidRPr="00EB41FE" w:rsidRDefault="00EB41FE" w:rsidP="00EB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1FE" w:rsidRPr="008E5DC6" w:rsidRDefault="00EB41FE" w:rsidP="00EB41FE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031241" w:rsidRPr="00E60A0E" w:rsidRDefault="00031241" w:rsidP="00E60A0E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sectPr w:rsidR="00031241" w:rsidRPr="00E60A0E" w:rsidSect="00107C00">
          <w:footerReference w:type="default" r:id="rId8"/>
          <w:pgSz w:w="11906" w:h="16838"/>
          <w:pgMar w:top="567" w:right="424" w:bottom="426" w:left="1134" w:header="708" w:footer="708" w:gutter="0"/>
          <w:cols w:space="708"/>
          <w:titlePg/>
          <w:docGrid w:linePitch="360"/>
        </w:sectPr>
      </w:pPr>
    </w:p>
    <w:p w:rsidR="00031241" w:rsidRPr="00C55C3B" w:rsidRDefault="00031241" w:rsidP="00E60A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C3B">
        <w:rPr>
          <w:rFonts w:ascii="Times New Roman" w:hAnsi="Times New Roman" w:cs="Times New Roman"/>
        </w:rPr>
        <w:lastRenderedPageBreak/>
        <w:t xml:space="preserve">Приложение </w:t>
      </w:r>
    </w:p>
    <w:p w:rsidR="008A6B76" w:rsidRPr="00C55C3B" w:rsidRDefault="00031241" w:rsidP="00E60A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C3B">
        <w:rPr>
          <w:rFonts w:ascii="Times New Roman" w:hAnsi="Times New Roman" w:cs="Times New Roman"/>
        </w:rPr>
        <w:t xml:space="preserve">к </w:t>
      </w:r>
      <w:proofErr w:type="gramStart"/>
      <w:r w:rsidR="008A6B76" w:rsidRPr="00C55C3B">
        <w:rPr>
          <w:rFonts w:ascii="Times New Roman" w:hAnsi="Times New Roman" w:cs="Times New Roman"/>
        </w:rPr>
        <w:t>постановлению</w:t>
      </w:r>
      <w:r w:rsidR="00C55C3B" w:rsidRPr="00C55C3B">
        <w:rPr>
          <w:rFonts w:ascii="Times New Roman" w:hAnsi="Times New Roman" w:cs="Times New Roman"/>
        </w:rPr>
        <w:t xml:space="preserve">  </w:t>
      </w:r>
      <w:r w:rsidRPr="00C55C3B">
        <w:rPr>
          <w:rFonts w:ascii="Times New Roman" w:hAnsi="Times New Roman" w:cs="Times New Roman"/>
        </w:rPr>
        <w:t>администрации</w:t>
      </w:r>
      <w:proofErr w:type="gramEnd"/>
      <w:r w:rsidRPr="00C55C3B">
        <w:rPr>
          <w:rFonts w:ascii="Times New Roman" w:hAnsi="Times New Roman" w:cs="Times New Roman"/>
        </w:rPr>
        <w:t xml:space="preserve"> </w:t>
      </w:r>
    </w:p>
    <w:p w:rsidR="00031241" w:rsidRPr="00C55C3B" w:rsidRDefault="00C55C3B" w:rsidP="00E60A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C3B">
        <w:rPr>
          <w:rFonts w:ascii="Times New Roman" w:hAnsi="Times New Roman" w:cs="Times New Roman"/>
        </w:rPr>
        <w:t>Сенного</w:t>
      </w:r>
      <w:r w:rsidR="00031241" w:rsidRPr="00C55C3B">
        <w:rPr>
          <w:rFonts w:ascii="Times New Roman" w:hAnsi="Times New Roman" w:cs="Times New Roman"/>
        </w:rPr>
        <w:t xml:space="preserve"> муниципального </w:t>
      </w:r>
    </w:p>
    <w:p w:rsidR="00031241" w:rsidRPr="00C55C3B" w:rsidRDefault="00C55C3B" w:rsidP="00E60A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5C3B">
        <w:rPr>
          <w:rFonts w:ascii="Times New Roman" w:hAnsi="Times New Roman" w:cs="Times New Roman"/>
        </w:rPr>
        <w:t>образования</w:t>
      </w:r>
      <w:r w:rsidR="00031241" w:rsidRPr="00C55C3B">
        <w:rPr>
          <w:rFonts w:ascii="Times New Roman" w:hAnsi="Times New Roman" w:cs="Times New Roman"/>
        </w:rPr>
        <w:t xml:space="preserve"> </w:t>
      </w:r>
    </w:p>
    <w:p w:rsidR="00031241" w:rsidRPr="00E60A0E" w:rsidRDefault="00031241" w:rsidP="00E60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C3B">
        <w:rPr>
          <w:rFonts w:ascii="Times New Roman" w:hAnsi="Times New Roman" w:cs="Times New Roman"/>
        </w:rPr>
        <w:t>от</w:t>
      </w:r>
      <w:r w:rsidR="00EF2DCB">
        <w:rPr>
          <w:rFonts w:ascii="Times New Roman" w:hAnsi="Times New Roman" w:cs="Times New Roman"/>
        </w:rPr>
        <w:t xml:space="preserve"> 01.07.</w:t>
      </w:r>
      <w:r w:rsidRPr="00C55C3B">
        <w:rPr>
          <w:rFonts w:ascii="Times New Roman" w:hAnsi="Times New Roman" w:cs="Times New Roman"/>
        </w:rPr>
        <w:t>2016 №</w:t>
      </w:r>
      <w:r w:rsidR="00EF2DCB">
        <w:rPr>
          <w:rFonts w:ascii="Times New Roman" w:hAnsi="Times New Roman" w:cs="Times New Roman"/>
        </w:rPr>
        <w:t xml:space="preserve"> 63</w:t>
      </w:r>
      <w:bookmarkStart w:id="1" w:name="_GoBack"/>
      <w:bookmarkEnd w:id="1"/>
      <w:r w:rsidRPr="00E60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241" w:rsidRPr="00E60A0E" w:rsidRDefault="00031241" w:rsidP="00E60A0E">
      <w:pPr>
        <w:spacing w:after="0" w:line="240" w:lineRule="auto"/>
        <w:ind w:left="567" w:right="395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E60A0E">
        <w:rPr>
          <w:rFonts w:ascii="Times New Roman" w:hAnsi="Times New Roman" w:cs="Times New Roman"/>
          <w:spacing w:val="60"/>
          <w:sz w:val="28"/>
          <w:szCs w:val="28"/>
        </w:rPr>
        <w:t>ПЕРЕЧЕНЬ</w:t>
      </w:r>
    </w:p>
    <w:p w:rsidR="00031241" w:rsidRPr="00E60A0E" w:rsidRDefault="00031241" w:rsidP="00E60A0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60A0E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60A0E">
        <w:rPr>
          <w:rFonts w:ascii="Times New Roman" w:hAnsi="Times New Roman" w:cs="Times New Roman"/>
          <w:sz w:val="28"/>
          <w:szCs w:val="28"/>
        </w:rPr>
        <w:br/>
        <w:t xml:space="preserve">(в том числе предельные цены товаров, работ, услуг) к ним </w:t>
      </w:r>
      <w:proofErr w:type="gramStart"/>
      <w:r w:rsidRPr="00E60A0E">
        <w:rPr>
          <w:rFonts w:ascii="Times New Roman" w:hAnsi="Times New Roman" w:cs="Times New Roman"/>
          <w:sz w:val="28"/>
          <w:szCs w:val="28"/>
        </w:rPr>
        <w:t>закупаемыми</w:t>
      </w:r>
      <w:r w:rsidR="00450B54" w:rsidRPr="00E60A0E">
        <w:rPr>
          <w:rFonts w:ascii="Times New Roman" w:hAnsi="Times New Roman" w:cs="Times New Roman"/>
          <w:sz w:val="28"/>
          <w:szCs w:val="28"/>
        </w:rPr>
        <w:t xml:space="preserve"> </w:t>
      </w:r>
      <w:r w:rsidRPr="00E60A0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A6B7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60A0E">
        <w:rPr>
          <w:rFonts w:ascii="Times New Roman" w:hAnsi="Times New Roman" w:cs="Times New Roman"/>
          <w:sz w:val="28"/>
          <w:szCs w:val="28"/>
        </w:rPr>
        <w:t xml:space="preserve">  </w:t>
      </w:r>
      <w:r w:rsidR="00C55C3B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E60A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5C3B">
        <w:rPr>
          <w:rFonts w:ascii="Times New Roman" w:hAnsi="Times New Roman" w:cs="Times New Roman"/>
          <w:sz w:val="28"/>
          <w:szCs w:val="28"/>
        </w:rPr>
        <w:t>образования</w:t>
      </w:r>
      <w:r w:rsidRPr="00E60A0E">
        <w:rPr>
          <w:rFonts w:ascii="Times New Roman" w:hAnsi="Times New Roman" w:cs="Times New Roman"/>
          <w:sz w:val="28"/>
          <w:szCs w:val="28"/>
        </w:rPr>
        <w:t xml:space="preserve"> </w:t>
      </w:r>
      <w:r w:rsidR="008A6B76" w:rsidRPr="00EB41FE">
        <w:rPr>
          <w:rFonts w:ascii="Times New Roman" w:hAnsi="Times New Roman" w:cs="Times New Roman"/>
          <w:sz w:val="28"/>
          <w:szCs w:val="28"/>
        </w:rPr>
        <w:t>и подведомственными ей   казенными  учреждениями</w:t>
      </w:r>
    </w:p>
    <w:p w:rsidR="00450B54" w:rsidRPr="00E60A0E" w:rsidRDefault="00450B54" w:rsidP="00E60A0E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tbl>
      <w:tblPr>
        <w:tblW w:w="163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27"/>
        <w:gridCol w:w="243"/>
        <w:gridCol w:w="1055"/>
        <w:gridCol w:w="824"/>
        <w:gridCol w:w="875"/>
        <w:gridCol w:w="1215"/>
        <w:gridCol w:w="878"/>
        <w:gridCol w:w="721"/>
        <w:gridCol w:w="718"/>
        <w:gridCol w:w="715"/>
        <w:gridCol w:w="713"/>
        <w:gridCol w:w="1070"/>
        <w:gridCol w:w="77"/>
        <w:gridCol w:w="991"/>
        <w:gridCol w:w="66"/>
        <w:gridCol w:w="926"/>
        <w:gridCol w:w="67"/>
        <w:gridCol w:w="926"/>
        <w:gridCol w:w="66"/>
        <w:gridCol w:w="961"/>
        <w:gridCol w:w="31"/>
        <w:gridCol w:w="992"/>
        <w:gridCol w:w="567"/>
        <w:gridCol w:w="284"/>
      </w:tblGrid>
      <w:tr w:rsidR="00F37971" w:rsidRPr="00FF7C63" w:rsidTr="00757375">
        <w:tc>
          <w:tcPr>
            <w:tcW w:w="566" w:type="dxa"/>
            <w:vMerge w:val="restart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82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ОКПД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699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Единица измерения</w:t>
            </w:r>
          </w:p>
        </w:tc>
        <w:tc>
          <w:tcPr>
            <w:tcW w:w="4960" w:type="dxa"/>
            <w:gridSpan w:val="6"/>
            <w:vAlign w:val="center"/>
          </w:tcPr>
          <w:p w:rsidR="00F37971" w:rsidRPr="00FF7C63" w:rsidRDefault="00F37971" w:rsidP="0082016E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постановлением администрации </w:t>
            </w:r>
            <w:r w:rsidR="008201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Сенного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муниципального </w:t>
            </w:r>
            <w:r w:rsidR="0082016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образования</w:t>
            </w:r>
          </w:p>
        </w:tc>
        <w:tc>
          <w:tcPr>
            <w:tcW w:w="7024" w:type="dxa"/>
            <w:gridSpan w:val="13"/>
            <w:tcBorders>
              <w:right w:val="single" w:sz="4" w:space="0" w:color="auto"/>
            </w:tcBorders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F37971" w:rsidRPr="00FF7C63" w:rsidTr="0061614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Код по ОКЕИ</w:t>
            </w:r>
          </w:p>
        </w:tc>
        <w:tc>
          <w:tcPr>
            <w:tcW w:w="87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2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</w:tc>
        <w:tc>
          <w:tcPr>
            <w:tcW w:w="3745" w:type="dxa"/>
            <w:gridSpan w:val="5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070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Характеристика</w:t>
            </w:r>
          </w:p>
        </w:tc>
        <w:tc>
          <w:tcPr>
            <w:tcW w:w="5103" w:type="dxa"/>
            <w:gridSpan w:val="10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567" w:type="dxa"/>
            <w:vMerge w:val="restart"/>
            <w:vAlign w:val="center"/>
          </w:tcPr>
          <w:p w:rsidR="00F37971" w:rsidRPr="00FF7C63" w:rsidRDefault="00F37971" w:rsidP="00893E01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от утвержденной администрацией  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Функциональное назначение</w:t>
            </w:r>
          </w:p>
        </w:tc>
      </w:tr>
      <w:tr w:rsidR="00431D8B" w:rsidRPr="00FF7C63" w:rsidTr="00616145">
        <w:tc>
          <w:tcPr>
            <w:tcW w:w="566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431D8B" w:rsidRPr="00431D8B" w:rsidRDefault="00431D8B" w:rsidP="0082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(глава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spellStart"/>
            <w:r w:rsidR="0082016E">
              <w:rPr>
                <w:rFonts w:ascii="Times New Roman" w:hAnsi="Times New Roman" w:cs="Times New Roman"/>
                <w:sz w:val="20"/>
                <w:szCs w:val="20"/>
              </w:rPr>
              <w:t>образовыания</w:t>
            </w:r>
            <w:proofErr w:type="spellEnd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, глава </w:t>
            </w:r>
            <w:proofErr w:type="spellStart"/>
            <w:proofErr w:type="gramStart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dxa"/>
            <w:vAlign w:val="center"/>
          </w:tcPr>
          <w:p w:rsidR="00431D8B" w:rsidRPr="00431D8B" w:rsidRDefault="00431D8B" w:rsidP="00820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 Заместитель главы администрации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718" w:type="dxa"/>
            <w:vAlign w:val="center"/>
          </w:tcPr>
          <w:p w:rsidR="00431D8B" w:rsidRPr="00431D8B" w:rsidRDefault="00431D8B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руководители муниципальных учреждений</w:t>
            </w:r>
          </w:p>
        </w:tc>
        <w:tc>
          <w:tcPr>
            <w:tcW w:w="715" w:type="dxa"/>
            <w:vAlign w:val="center"/>
          </w:tcPr>
          <w:p w:rsidR="00431D8B" w:rsidRPr="00431D8B" w:rsidRDefault="00431D8B" w:rsidP="0082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Специалисты (главный специалист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специалист)</w:t>
            </w:r>
          </w:p>
        </w:tc>
        <w:tc>
          <w:tcPr>
            <w:tcW w:w="713" w:type="dxa"/>
            <w:vAlign w:val="center"/>
          </w:tcPr>
          <w:p w:rsidR="00431D8B" w:rsidRPr="00431D8B" w:rsidRDefault="00431D8B" w:rsidP="004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Обеспечи-вающие</w:t>
            </w:r>
            <w:proofErr w:type="spellEnd"/>
            <w:proofErr w:type="gramEnd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специалис</w:t>
            </w:r>
            <w:proofErr w:type="spellEnd"/>
            <w:r w:rsidRPr="00431D8B">
              <w:rPr>
                <w:rFonts w:ascii="Times New Roman" w:hAnsi="Times New Roman" w:cs="Times New Roman"/>
                <w:sz w:val="20"/>
                <w:szCs w:val="20"/>
              </w:rPr>
              <w:t>-ты</w:t>
            </w:r>
          </w:p>
        </w:tc>
        <w:tc>
          <w:tcPr>
            <w:tcW w:w="1070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1D8B" w:rsidRPr="00FF7C63" w:rsidRDefault="00431D8B" w:rsidP="0082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(глава администрации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 xml:space="preserve">Сенного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431D8B" w:rsidRPr="00FF7C63" w:rsidRDefault="00431D8B" w:rsidP="00DD16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Заместитель  главы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Сенного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82016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431D8B" w:rsidRPr="00FF7C63" w:rsidRDefault="00431D8B" w:rsidP="00DD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 w:rsidR="00DD16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</w:t>
            </w:r>
          </w:p>
        </w:tc>
        <w:tc>
          <w:tcPr>
            <w:tcW w:w="992" w:type="dxa"/>
            <w:gridSpan w:val="2"/>
            <w:vAlign w:val="center"/>
          </w:tcPr>
          <w:p w:rsidR="00431D8B" w:rsidRPr="00FF7C63" w:rsidRDefault="00431D8B" w:rsidP="00DD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Специалисты (главный специалист, ведущий специалист</w:t>
            </w:r>
            <w:r w:rsidR="00DD16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31D8B" w:rsidRPr="00F37971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37971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Обеспечивающие специалисты</w:t>
            </w:r>
          </w:p>
        </w:tc>
        <w:tc>
          <w:tcPr>
            <w:tcW w:w="567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431D8B" w:rsidRPr="00FF7C63" w:rsidRDefault="00431D8B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F37971">
        <w:tc>
          <w:tcPr>
            <w:tcW w:w="1636" w:type="dxa"/>
            <w:gridSpan w:val="3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38" w:type="dxa"/>
            <w:gridSpan w:val="22"/>
            <w:vAlign w:val="center"/>
          </w:tcPr>
          <w:p w:rsidR="00F37971" w:rsidRPr="00FF7C63" w:rsidRDefault="00F37971" w:rsidP="00DD1646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</w:t>
            </w:r>
            <w:r w:rsidR="00DD16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постановлением администрации </w:t>
            </w:r>
            <w:r w:rsidR="00DD16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Сенного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муниципального </w:t>
            </w:r>
            <w:r w:rsidR="00DD16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образования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от 2</w:t>
            </w:r>
            <w:r w:rsidR="00DD16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.12.2015г. № </w:t>
            </w:r>
            <w:r w:rsidR="00DD164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124</w:t>
            </w:r>
          </w:p>
        </w:tc>
      </w:tr>
      <w:tr w:rsidR="00F37971" w:rsidRPr="00FF7C63" w:rsidTr="00F37971">
        <w:tc>
          <w:tcPr>
            <w:tcW w:w="566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26.20.11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сабноутбуки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039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дюйм</w:t>
            </w:r>
          </w:p>
        </w:tc>
        <w:tc>
          <w:tcPr>
            <w:tcW w:w="12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87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и тип экрана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(для планшетного компьютера)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3" w:type="dxa"/>
            <w:gridSpan w:val="2"/>
          </w:tcPr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экран с матрицей </w:t>
            </w:r>
            <w:r w:rsidRPr="00FF7C63">
              <w:rPr>
                <w:rFonts w:ascii="Times New Roman" w:hAnsi="Times New Roman" w:cs="Times New Roman"/>
                <w:lang w:val="en-US"/>
              </w:rPr>
              <w:t>IPS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led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24 дюймов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 (для ноутбука),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17 дюймов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 диагонали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  <w:r w:rsidRPr="00F37971">
              <w:rPr>
                <w:rFonts w:ascii="Times New Roman" w:hAnsi="Times New Roman" w:cs="Times New Roman"/>
                <w:bCs/>
              </w:rPr>
              <w:t>(для планшетного компьютера</w:t>
            </w:r>
            <w:r w:rsidRPr="00FF7C6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F37971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вес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1 кг (для ноутбука),</w:t>
            </w:r>
          </w:p>
          <w:p w:rsidR="00F37971" w:rsidRPr="00FF7C63" w:rsidRDefault="00F37971" w:rsidP="00F379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менее 0,2 кг</w:t>
            </w:r>
          </w:p>
          <w:p w:rsidR="00F37971" w:rsidRPr="00FF7C63" w:rsidRDefault="00F37971" w:rsidP="00F3797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(для планшетного компьютера)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B82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3,6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2553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Гб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1000 Гб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1000 Гб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HDD/SSD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FF7C63">
              <w:rPr>
                <w:rFonts w:ascii="Times New Roman" w:hAnsi="Times New Roman" w:cs="Times New Roman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C6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– наличие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– наличие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поддержка 3G (UMTS)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3G – наличие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(для ноутбука), не более 13 час. (для планшетного </w:t>
            </w:r>
            <w:r w:rsidRPr="00FF7C63">
              <w:rPr>
                <w:rFonts w:ascii="Times New Roman" w:hAnsi="Times New Roman" w:cs="Times New Roman"/>
              </w:rPr>
              <w:lastRenderedPageBreak/>
              <w:t>компьютера)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час. (для планшетного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компьютера)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час. (для планшетного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компьютера)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автономное время работы с текстом не более 10 час.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час. (для планшетного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компьютера)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автономное время работы с текстом не более 10 час.</w:t>
            </w:r>
          </w:p>
          <w:p w:rsidR="00F37971" w:rsidRPr="00FF7C63" w:rsidRDefault="00F37971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(для ноутбука), не более 13 час. (для планшетного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компьютера)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последняя версия 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последняя версия 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последняя версия 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последняя версия 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последняя версия 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ноутбук – не более </w:t>
            </w:r>
            <w:r w:rsidR="00461D1F">
              <w:rPr>
                <w:rFonts w:ascii="Times New Roman" w:hAnsi="Times New Roman" w:cs="Times New Roman"/>
              </w:rPr>
              <w:t>6</w:t>
            </w:r>
            <w:r w:rsidRPr="00FF7C63">
              <w:rPr>
                <w:rFonts w:ascii="Times New Roman" w:hAnsi="Times New Roman" w:cs="Times New Roman"/>
              </w:rPr>
              <w:t>0 тыс.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ноутбук – не более </w:t>
            </w:r>
            <w:r w:rsidR="00461D1F">
              <w:rPr>
                <w:rFonts w:ascii="Times New Roman" w:hAnsi="Times New Roman" w:cs="Times New Roman"/>
              </w:rPr>
              <w:t>6</w:t>
            </w:r>
            <w:r w:rsidRPr="00FF7C63">
              <w:rPr>
                <w:rFonts w:ascii="Times New Roman" w:hAnsi="Times New Roman" w:cs="Times New Roman"/>
              </w:rPr>
              <w:t>0 тыс.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ноутбук – не более </w:t>
            </w:r>
            <w:r w:rsidR="00461D1F">
              <w:rPr>
                <w:rFonts w:ascii="Times New Roman" w:hAnsi="Times New Roman" w:cs="Times New Roman"/>
              </w:rPr>
              <w:t>6</w:t>
            </w:r>
            <w:r w:rsidRPr="00FF7C63">
              <w:rPr>
                <w:rFonts w:ascii="Times New Roman" w:hAnsi="Times New Roman" w:cs="Times New Roman"/>
              </w:rPr>
              <w:t>0 тыс.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ноутбук – не более </w:t>
            </w:r>
            <w:r w:rsidR="00461D1F">
              <w:rPr>
                <w:rFonts w:ascii="Times New Roman" w:hAnsi="Times New Roman" w:cs="Times New Roman"/>
              </w:rPr>
              <w:t>6</w:t>
            </w:r>
            <w:r w:rsidRPr="00FF7C63">
              <w:rPr>
                <w:rFonts w:ascii="Times New Roman" w:hAnsi="Times New Roman" w:cs="Times New Roman"/>
              </w:rPr>
              <w:t>0 тыс.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ноутбук – не более </w:t>
            </w:r>
            <w:r w:rsidR="00461D1F">
              <w:rPr>
                <w:rFonts w:ascii="Times New Roman" w:hAnsi="Times New Roman" w:cs="Times New Roman"/>
              </w:rPr>
              <w:t>6</w:t>
            </w:r>
            <w:r w:rsidRPr="00FF7C63">
              <w:rPr>
                <w:rFonts w:ascii="Times New Roman" w:hAnsi="Times New Roman" w:cs="Times New Roman"/>
              </w:rPr>
              <w:t>0 тыс.</w:t>
            </w:r>
          </w:p>
          <w:p w:rsidR="00F37971" w:rsidRPr="00FF7C63" w:rsidRDefault="00F37971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2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26.20.15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7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25 дюймов по диагонали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25 дюймов по диагонали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многоядерный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ГГц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</w:rPr>
              <w:t xml:space="preserve"> ГГц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82172">
              <w:rPr>
                <w:rFonts w:ascii="Times New Roman" w:hAnsi="Times New Roman" w:cs="Times New Roman"/>
              </w:rPr>
              <w:t>3,</w:t>
            </w:r>
            <w:proofErr w:type="gramStart"/>
            <w:r w:rsidR="00B82172">
              <w:rPr>
                <w:rFonts w:ascii="Times New Roman" w:hAnsi="Times New Roman" w:cs="Times New Roman"/>
              </w:rPr>
              <w:t>6</w:t>
            </w:r>
            <w:r w:rsidR="00B82172" w:rsidRPr="00FF7C63">
              <w:rPr>
                <w:rFonts w:ascii="Times New Roman" w:hAnsi="Times New Roman" w:cs="Times New Roman"/>
              </w:rPr>
              <w:t xml:space="preserve">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ГГц</w:t>
            </w:r>
            <w:proofErr w:type="gramEnd"/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</w:rPr>
              <w:t xml:space="preserve"> Гб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FF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Гб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F7C63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 Тб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более 1 Тб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не более 1 Тб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HDD</w:t>
            </w:r>
            <w:r w:rsidRPr="00FF7C63">
              <w:rPr>
                <w:rFonts w:ascii="Times New Roman" w:hAnsi="Times New Roman" w:cs="Times New Roman"/>
              </w:rPr>
              <w:t>/</w:t>
            </w:r>
            <w:r w:rsidRPr="00FF7C63">
              <w:rPr>
                <w:rFonts w:ascii="Times New Roman" w:hAnsi="Times New Roman" w:cs="Times New Roman"/>
                <w:lang w:val="en-US"/>
              </w:rPr>
              <w:t>SDD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  <w:lang w:val="en-US"/>
              </w:rPr>
              <w:t>DVD</w:t>
            </w:r>
            <w:r w:rsidRPr="00FF7C63">
              <w:rPr>
                <w:rFonts w:ascii="Times New Roman" w:hAnsi="Times New Roman" w:cs="Times New Roman"/>
              </w:rPr>
              <w:t>-</w:t>
            </w:r>
            <w:r w:rsidRPr="00FF7C63">
              <w:rPr>
                <w:rFonts w:ascii="Times New Roman" w:hAnsi="Times New Roman" w:cs="Times New Roman"/>
                <w:lang w:val="en-US"/>
              </w:rPr>
              <w:t>RW</w:t>
            </w:r>
            <w:r w:rsidRPr="00FF7C63">
              <w:rPr>
                <w:rFonts w:ascii="Times New Roman" w:hAnsi="Times New Roman" w:cs="Times New Roman"/>
              </w:rPr>
              <w:t xml:space="preserve"> –наличие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</w:t>
            </w:r>
            <w:r w:rsidRPr="00FF7C63">
              <w:rPr>
                <w:rFonts w:ascii="Times New Roman" w:hAnsi="Times New Roman" w:cs="Times New Roman"/>
                <w:lang w:val="en-US"/>
              </w:rPr>
              <w:t>/</w:t>
            </w:r>
            <w:r w:rsidRPr="00FF7C63"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встроенный/дискретный/ видеокарта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встроенный/дискретный/ видеокарта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встроенный/дискретный/ видеокарта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встроенный/дискретный/ видеокарта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последняя версия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последняя версия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последняя версия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операционной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последняя версия операцио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последняя версия операцио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нной системы, разрешенная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для  использования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в органах местного самоуправления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26.20.16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Устройства ввода/вывода данных, содержащие </w:t>
            </w:r>
            <w:r w:rsidRPr="00FF7C63">
              <w:rPr>
                <w:rFonts w:ascii="Times New Roman" w:hAnsi="Times New Roman" w:cs="Times New Roman"/>
              </w:rPr>
              <w:lastRenderedPageBreak/>
              <w:t>или не содержащие в одном корпусе запоминающие устройства.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метод печати (струйный/лазерный -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7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(струйный/лазерный 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для принтера/многофункционального устройства)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струйный/лазерный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струйный/лазерный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(для сканера/ многофункционального устройства)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1200 т/д (оптическое)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цветной/черно-белый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 более 120 стр./мин</w:t>
            </w: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757375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сетевой интерфейс – наличие,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устройства чтения карт памяти – наличие,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разъем USB – наличие</w:t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F37971">
        <w:tc>
          <w:tcPr>
            <w:tcW w:w="566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2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26.30.11</w:t>
            </w:r>
          </w:p>
        </w:tc>
        <w:tc>
          <w:tcPr>
            <w:tcW w:w="1298" w:type="dxa"/>
            <w:gridSpan w:val="2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7C6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телевидения.</w:t>
            </w:r>
          </w:p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1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USB, GPS), стоимость годового владения оборудован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78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Цена приобретения средств связи не более 1</w:t>
            </w:r>
            <w:r w:rsidR="00461D1F">
              <w:rPr>
                <w:rFonts w:ascii="Times New Roman" w:hAnsi="Times New Roman" w:cs="Times New Roman"/>
              </w:rPr>
              <w:t>0</w:t>
            </w:r>
            <w:r w:rsidRPr="00FF7C63">
              <w:rPr>
                <w:rFonts w:ascii="Times New Roman" w:hAnsi="Times New Roman" w:cs="Times New Roman"/>
              </w:rPr>
              <w:t xml:space="preserve"> тыс. рублей включительно за одну </w:t>
            </w:r>
            <w:proofErr w:type="gramStart"/>
            <w:r w:rsidRPr="00FF7C63">
              <w:rPr>
                <w:rFonts w:ascii="Times New Roman" w:hAnsi="Times New Roman" w:cs="Times New Roman"/>
              </w:rPr>
              <w:t>единицу,  ежемесячные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расходы на услуги связи не более </w:t>
            </w:r>
            <w:r w:rsidR="00461D1F">
              <w:rPr>
                <w:rFonts w:ascii="Times New Roman" w:hAnsi="Times New Roman" w:cs="Times New Roman"/>
              </w:rPr>
              <w:t>2,0</w:t>
            </w:r>
            <w:r w:rsidRPr="00FF7C63">
              <w:rPr>
                <w:rFonts w:ascii="Times New Roman" w:hAnsi="Times New Roman" w:cs="Times New Roman"/>
              </w:rPr>
              <w:t xml:space="preserve">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721" w:type="dxa"/>
            <w:vAlign w:val="center"/>
          </w:tcPr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Цена приобретения средств связи не более </w:t>
            </w:r>
            <w:r w:rsidR="00461D1F">
              <w:rPr>
                <w:rFonts w:ascii="Times New Roman" w:hAnsi="Times New Roman" w:cs="Times New Roman"/>
              </w:rPr>
              <w:t>8,0</w:t>
            </w:r>
            <w:r w:rsidRPr="00FF7C63">
              <w:rPr>
                <w:rFonts w:ascii="Times New Roman" w:hAnsi="Times New Roman" w:cs="Times New Roman"/>
              </w:rPr>
              <w:t xml:space="preserve"> тыс. рублей включительно за одну </w:t>
            </w:r>
            <w:proofErr w:type="gramStart"/>
            <w:r w:rsidRPr="00FF7C63">
              <w:rPr>
                <w:rFonts w:ascii="Times New Roman" w:hAnsi="Times New Roman" w:cs="Times New Roman"/>
              </w:rPr>
              <w:t>единицу,  ежемесячные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расходы на услуги связи не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более </w:t>
            </w:r>
            <w:r w:rsidR="00461D1F">
              <w:rPr>
                <w:rFonts w:ascii="Times New Roman" w:hAnsi="Times New Roman" w:cs="Times New Roman"/>
              </w:rPr>
              <w:t>1,0</w:t>
            </w:r>
            <w:r w:rsidRPr="00FF7C63">
              <w:rPr>
                <w:rFonts w:ascii="Times New Roman" w:hAnsi="Times New Roman" w:cs="Times New Roman"/>
              </w:rPr>
              <w:t xml:space="preserve">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F37971" w:rsidRPr="00FF7C63" w:rsidRDefault="00F37971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718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Wi-Fi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Bluetooth</w:t>
            </w:r>
            <w:proofErr w:type="spellEnd"/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USB, </w:t>
            </w: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Цена приобретения средств связи не более </w:t>
            </w:r>
            <w:r w:rsidR="00461D1F">
              <w:rPr>
                <w:rFonts w:ascii="Times New Roman" w:hAnsi="Times New Roman" w:cs="Times New Roman"/>
              </w:rPr>
              <w:t>10</w:t>
            </w:r>
            <w:r w:rsidRPr="00FF7C63">
              <w:rPr>
                <w:rFonts w:ascii="Times New Roman" w:hAnsi="Times New Roman" w:cs="Times New Roman"/>
              </w:rPr>
              <w:t xml:space="preserve"> тыс. рублей включительно за одну </w:t>
            </w:r>
            <w:proofErr w:type="gramStart"/>
            <w:r w:rsidRPr="00FF7C63">
              <w:rPr>
                <w:rFonts w:ascii="Times New Roman" w:hAnsi="Times New Roman" w:cs="Times New Roman"/>
              </w:rPr>
              <w:t>единицу,  ежемесячные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расходы на услуги связи не более </w:t>
            </w:r>
            <w:r w:rsidR="00461D1F">
              <w:rPr>
                <w:rFonts w:ascii="Times New Roman" w:hAnsi="Times New Roman" w:cs="Times New Roman"/>
              </w:rPr>
              <w:t>2</w:t>
            </w:r>
            <w:r w:rsidRPr="00FF7C63">
              <w:rPr>
                <w:rFonts w:ascii="Times New Roman" w:hAnsi="Times New Roman" w:cs="Times New Roman"/>
              </w:rPr>
              <w:t xml:space="preserve">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3"/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Цена приобретения средств связи не более </w:t>
            </w:r>
            <w:r w:rsidR="00461D1F">
              <w:rPr>
                <w:rFonts w:ascii="Times New Roman" w:hAnsi="Times New Roman" w:cs="Times New Roman"/>
              </w:rPr>
              <w:t>8,0</w:t>
            </w:r>
            <w:r w:rsidRPr="00FF7C63">
              <w:rPr>
                <w:rFonts w:ascii="Times New Roman" w:hAnsi="Times New Roman" w:cs="Times New Roman"/>
              </w:rPr>
              <w:t xml:space="preserve"> тыс. рублей включительно за одну </w:t>
            </w:r>
            <w:proofErr w:type="gramStart"/>
            <w:r w:rsidRPr="00FF7C63">
              <w:rPr>
                <w:rFonts w:ascii="Times New Roman" w:hAnsi="Times New Roman" w:cs="Times New Roman"/>
              </w:rPr>
              <w:t>единицу,  ежемесячные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расходы на услуги связи не более </w:t>
            </w:r>
            <w:r w:rsidR="00461D1F">
              <w:rPr>
                <w:rFonts w:ascii="Times New Roman" w:hAnsi="Times New Roman" w:cs="Times New Roman"/>
              </w:rPr>
              <w:t>1,0</w:t>
            </w:r>
            <w:r w:rsidRPr="00FF7C63">
              <w:rPr>
                <w:rFonts w:ascii="Times New Roman" w:hAnsi="Times New Roman" w:cs="Times New Roman"/>
              </w:rPr>
              <w:t xml:space="preserve"> тыс. рублей </w:t>
            </w:r>
            <w:r w:rsidRPr="00FF7C63">
              <w:rPr>
                <w:rStyle w:val="ac"/>
                <w:rFonts w:ascii="Times New Roman" w:hAnsi="Times New Roman" w:cs="Times New Roman"/>
              </w:rPr>
              <w:footnoteReference w:id="4"/>
            </w:r>
          </w:p>
          <w:p w:rsidR="00F37971" w:rsidRPr="00FF7C63" w:rsidRDefault="00F37971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F37971">
        <w:tc>
          <w:tcPr>
            <w:tcW w:w="566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27" w:type="dxa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29.10.22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Автомобили легковые</w:t>
            </w: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21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878" w:type="dxa"/>
            <w:vAlign w:val="center"/>
          </w:tcPr>
          <w:p w:rsidR="00F37971" w:rsidRPr="00FF7C63" w:rsidRDefault="00F37971" w:rsidP="006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B65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лошадиных сил включительно</w:t>
            </w:r>
          </w:p>
        </w:tc>
        <w:tc>
          <w:tcPr>
            <w:tcW w:w="721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6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B657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лошадиных сил включительно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F37971" w:rsidRPr="00FF7C63" w:rsidTr="00F37971">
        <w:tc>
          <w:tcPr>
            <w:tcW w:w="566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1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878" w:type="dxa"/>
            <w:vAlign w:val="center"/>
          </w:tcPr>
          <w:p w:rsidR="00F37971" w:rsidRPr="00FF7C63" w:rsidRDefault="00F37971" w:rsidP="006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B65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млн. рублей</w:t>
            </w:r>
          </w:p>
        </w:tc>
        <w:tc>
          <w:tcPr>
            <w:tcW w:w="721" w:type="dxa"/>
            <w:vAlign w:val="center"/>
          </w:tcPr>
          <w:p w:rsidR="00F37971" w:rsidRPr="00FF7C63" w:rsidRDefault="00F37971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предельная цена</w:t>
            </w:r>
          </w:p>
        </w:tc>
        <w:tc>
          <w:tcPr>
            <w:tcW w:w="991" w:type="dxa"/>
            <w:vAlign w:val="center"/>
          </w:tcPr>
          <w:p w:rsidR="00F37971" w:rsidRPr="00FF7C63" w:rsidRDefault="00F37971" w:rsidP="006B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B657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млн. рублей</w:t>
            </w:r>
          </w:p>
        </w:tc>
        <w:tc>
          <w:tcPr>
            <w:tcW w:w="992" w:type="dxa"/>
            <w:gridSpan w:val="2"/>
            <w:vAlign w:val="center"/>
          </w:tcPr>
          <w:p w:rsidR="00F37971" w:rsidRPr="00FF7C63" w:rsidRDefault="00F37971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37971" w:rsidRPr="00FF7C63" w:rsidRDefault="00F37971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757375">
        <w:tc>
          <w:tcPr>
            <w:tcW w:w="566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129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82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78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21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18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микрофибра; возможные значения, ткань, нетканые материалы</w:t>
            </w:r>
          </w:p>
        </w:tc>
        <w:tc>
          <w:tcPr>
            <w:tcW w:w="715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–возможные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значения:  ткань</w:t>
            </w:r>
            <w:proofErr w:type="gramEnd"/>
            <w:r w:rsidRPr="00FF7C63">
              <w:rPr>
                <w:rFonts w:ascii="Times New Roman" w:hAnsi="Times New Roman" w:cs="Times New Roman"/>
              </w:rPr>
              <w:t>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713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147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материал (металл), обивочные материалы</w:t>
            </w:r>
          </w:p>
        </w:tc>
        <w:tc>
          <w:tcPr>
            <w:tcW w:w="991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микрофибра; возможные значения, ткань, нетканые материалы</w:t>
            </w:r>
          </w:p>
        </w:tc>
        <w:tc>
          <w:tcPr>
            <w:tcW w:w="1027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–возможные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значения:  ткань</w:t>
            </w:r>
            <w:proofErr w:type="gramEnd"/>
            <w:r w:rsidRPr="00FF7C63">
              <w:rPr>
                <w:rFonts w:ascii="Times New Roman" w:hAnsi="Times New Roman" w:cs="Times New Roman"/>
              </w:rPr>
              <w:t>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102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56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757375">
        <w:tc>
          <w:tcPr>
            <w:tcW w:w="566" w:type="dxa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82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</w:t>
            </w:r>
            <w:proofErr w:type="gramStart"/>
            <w:r w:rsidRPr="00FF7C63">
              <w:rPr>
                <w:rFonts w:ascii="Times New Roman" w:hAnsi="Times New Roman" w:cs="Times New Roman"/>
              </w:rPr>
              <w:lastRenderedPageBreak/>
              <w:t>древесины  «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21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возможное значение - древе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8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возможное значение - древе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5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возможное значение -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13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 xml:space="preserve">возможное значение - 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147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материал (вид древесины)</w:t>
            </w:r>
          </w:p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древеси</w:t>
            </w:r>
            <w:r w:rsidRPr="00FF7C63">
              <w:rPr>
                <w:rFonts w:ascii="Times New Roman" w:hAnsi="Times New Roman" w:cs="Times New Roman"/>
              </w:rPr>
              <w:lastRenderedPageBreak/>
              <w:t>ны  «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ценных пород» (твердолиственных); возможное значение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возможное значение - древеси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возможное значение - древесин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027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возможное значение - древесин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02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возможное значение - древесин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а хвойных и </w:t>
            </w:r>
            <w:proofErr w:type="spellStart"/>
            <w:r w:rsidRPr="00FF7C6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56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757375">
        <w:tc>
          <w:tcPr>
            <w:tcW w:w="566" w:type="dxa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обивочные материалы</w:t>
            </w:r>
          </w:p>
        </w:tc>
        <w:tc>
          <w:tcPr>
            <w:tcW w:w="878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</w:t>
            </w:r>
            <w:r w:rsidRPr="00FF7C63">
              <w:rPr>
                <w:rFonts w:ascii="Times New Roman" w:hAnsi="Times New Roman" w:cs="Times New Roman"/>
              </w:rPr>
              <w:lastRenderedPageBreak/>
              <w:t>й) мех, искусственная замша (микрофибра), ткань, нетканые материалы</w:t>
            </w:r>
          </w:p>
        </w:tc>
        <w:tc>
          <w:tcPr>
            <w:tcW w:w="721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мебельный (искусственный</w:t>
            </w:r>
            <w:r w:rsidRPr="00FF7C63">
              <w:rPr>
                <w:rFonts w:ascii="Times New Roman" w:hAnsi="Times New Roman" w:cs="Times New Roman"/>
              </w:rPr>
              <w:lastRenderedPageBreak/>
              <w:t>) мех, искусственная замша (микрофибра), ткань, нетканые материалы</w:t>
            </w:r>
          </w:p>
        </w:tc>
        <w:tc>
          <w:tcPr>
            <w:tcW w:w="718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-(микрофибра</w:t>
            </w:r>
            <w:proofErr w:type="gramStart"/>
            <w:r w:rsidRPr="00FF7C63">
              <w:rPr>
                <w:rFonts w:ascii="Times New Roman" w:hAnsi="Times New Roman" w:cs="Times New Roman"/>
              </w:rPr>
              <w:t>);  возможные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значения: ткань, нетканые материалы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микрофибра; возможные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значения:  ткань</w:t>
            </w:r>
            <w:proofErr w:type="gramEnd"/>
            <w:r w:rsidRPr="00FF7C63">
              <w:rPr>
                <w:rFonts w:ascii="Times New Roman" w:hAnsi="Times New Roman" w:cs="Times New Roman"/>
              </w:rPr>
              <w:t>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616145" w:rsidRPr="00FF7C63" w:rsidRDefault="00616145" w:rsidP="00893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1147" w:type="dxa"/>
            <w:gridSpan w:val="2"/>
            <w:vAlign w:val="center"/>
          </w:tcPr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обивочные материалы</w:t>
            </w:r>
          </w:p>
        </w:tc>
        <w:tc>
          <w:tcPr>
            <w:tcW w:w="991" w:type="dxa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</w:t>
            </w:r>
            <w:r w:rsidRPr="00FF7C63">
              <w:rPr>
                <w:rFonts w:ascii="Times New Roman" w:hAnsi="Times New Roman" w:cs="Times New Roman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возможные значения: мебельный (искусственный) мех, искусственная </w:t>
            </w:r>
            <w:r w:rsidRPr="00FF7C63">
              <w:rPr>
                <w:rFonts w:ascii="Times New Roman" w:hAnsi="Times New Roman" w:cs="Times New Roman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lastRenderedPageBreak/>
              <w:t>предельное значение -(микрофибра</w:t>
            </w:r>
            <w:proofErr w:type="gramStart"/>
            <w:r w:rsidRPr="00FF7C63">
              <w:rPr>
                <w:rFonts w:ascii="Times New Roman" w:hAnsi="Times New Roman" w:cs="Times New Roman"/>
              </w:rPr>
              <w:t>);  возможные</w:t>
            </w:r>
            <w:proofErr w:type="gramEnd"/>
            <w:r w:rsidRPr="00FF7C63">
              <w:rPr>
                <w:rFonts w:ascii="Times New Roman" w:hAnsi="Times New Roman" w:cs="Times New Roman"/>
              </w:rPr>
              <w:t xml:space="preserve"> значения: ткань, нетканые материалы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микрофибра; возможные </w:t>
            </w:r>
            <w:proofErr w:type="gramStart"/>
            <w:r w:rsidRPr="00FF7C63">
              <w:rPr>
                <w:rFonts w:ascii="Times New Roman" w:hAnsi="Times New Roman" w:cs="Times New Roman"/>
              </w:rPr>
              <w:t>значения:  ткань</w:t>
            </w:r>
            <w:proofErr w:type="gramEnd"/>
            <w:r w:rsidRPr="00FF7C63">
              <w:rPr>
                <w:rFonts w:ascii="Times New Roman" w:hAnsi="Times New Roman" w:cs="Times New Roman"/>
              </w:rPr>
              <w:t>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нетканые материалы</w:t>
            </w:r>
          </w:p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616145" w:rsidRPr="00FF7C63" w:rsidRDefault="00616145" w:rsidP="00757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  <w:tc>
          <w:tcPr>
            <w:tcW w:w="56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F37971">
        <w:tc>
          <w:tcPr>
            <w:tcW w:w="566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31.01.11</w:t>
            </w:r>
          </w:p>
        </w:tc>
        <w:tc>
          <w:tcPr>
            <w:tcW w:w="129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(металл)</w:t>
            </w:r>
          </w:p>
        </w:tc>
        <w:tc>
          <w:tcPr>
            <w:tcW w:w="87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gridSpan w:val="2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gridSpan w:val="2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616145" w:rsidRPr="00FF7C63" w:rsidTr="00757375">
        <w:tc>
          <w:tcPr>
            <w:tcW w:w="566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82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  <w:t>31.01.12</w:t>
            </w:r>
          </w:p>
        </w:tc>
        <w:tc>
          <w:tcPr>
            <w:tcW w:w="1298" w:type="dxa"/>
            <w:gridSpan w:val="2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2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78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8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5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713" w:type="dxa"/>
            <w:vAlign w:val="center"/>
          </w:tcPr>
          <w:p w:rsidR="00616145" w:rsidRPr="00FF7C63" w:rsidRDefault="00616145" w:rsidP="00893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147" w:type="dxa"/>
            <w:gridSpan w:val="2"/>
            <w:vAlign w:val="center"/>
          </w:tcPr>
          <w:p w:rsidR="00616145" w:rsidRPr="00FF7C63" w:rsidRDefault="00616145" w:rsidP="0075737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1" w:type="dxa"/>
            <w:vAlign w:val="center"/>
          </w:tcPr>
          <w:p w:rsidR="00616145" w:rsidRPr="00616145" w:rsidRDefault="00616145" w:rsidP="0061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7C63">
              <w:rPr>
                <w:rFonts w:ascii="Times New Roman" w:hAnsi="Times New Roman" w:cs="Times New Roman"/>
              </w:rPr>
              <w:t xml:space="preserve">Предельное значение – массив </w:t>
            </w:r>
            <w:proofErr w:type="gramStart"/>
            <w:r w:rsidRPr="00FF7C63">
              <w:rPr>
                <w:rFonts w:ascii="Times New Roman" w:hAnsi="Times New Roman" w:cs="Times New Roman"/>
              </w:rPr>
              <w:t>древесины  «</w:t>
            </w:r>
            <w:proofErr w:type="gramEnd"/>
            <w:r w:rsidRPr="00FF7C63">
              <w:rPr>
                <w:rFonts w:ascii="Times New Roman" w:hAnsi="Times New Roman" w:cs="Times New Roman"/>
              </w:rPr>
              <w:t>ценных пород» (твердолиственных); возможное значение - древеси</w:t>
            </w:r>
            <w:r w:rsidRPr="00FF7C63">
              <w:rPr>
                <w:rFonts w:ascii="Times New Roman" w:hAnsi="Times New Roman" w:cs="Times New Roman"/>
              </w:rPr>
              <w:lastRenderedPageBreak/>
              <w:t xml:space="preserve">на хвойных и </w:t>
            </w:r>
            <w:proofErr w:type="spellStart"/>
            <w:r w:rsidRPr="00616145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616145">
              <w:rPr>
                <w:rFonts w:ascii="Times New Roman" w:hAnsi="Times New Roman" w:cs="Times New Roman"/>
              </w:rPr>
              <w:t xml:space="preserve"> пород:</w:t>
            </w:r>
          </w:p>
          <w:p w:rsidR="00616145" w:rsidRPr="00FF7C63" w:rsidRDefault="00616145" w:rsidP="00616145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  <w:r w:rsidRPr="00616145">
              <w:rPr>
                <w:rFonts w:ascii="Times New Roman" w:hAnsi="Times New Roman" w:cs="Times New Roman"/>
                <w:b w:val="0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992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993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027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023" w:type="dxa"/>
            <w:gridSpan w:val="2"/>
            <w:vAlign w:val="center"/>
          </w:tcPr>
          <w:p w:rsidR="00616145" w:rsidRPr="00FF7C63" w:rsidRDefault="00616145" w:rsidP="0075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FF7C63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567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16145" w:rsidRPr="00FF7C63" w:rsidRDefault="00616145" w:rsidP="00893E01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031241" w:rsidRPr="00E60A0E" w:rsidRDefault="00031241" w:rsidP="00E60A0E">
      <w:pPr>
        <w:pStyle w:val="21"/>
        <w:tabs>
          <w:tab w:val="clear" w:pos="5103"/>
        </w:tabs>
        <w:ind w:left="0" w:firstLine="0"/>
        <w:jc w:val="center"/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</w:p>
    <w:p w:rsidR="00031241" w:rsidRDefault="006B657A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657A" w:rsidRDefault="006B657A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57A" w:rsidRDefault="006B657A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57A" w:rsidRDefault="006B657A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57A" w:rsidRDefault="006B657A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администрации</w:t>
      </w:r>
    </w:p>
    <w:p w:rsidR="006B657A" w:rsidRPr="00E60A0E" w:rsidRDefault="006B657A" w:rsidP="00E60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Сенного муниципального образования                                                        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657A" w:rsidRPr="00E60A0E" w:rsidSect="0006743D">
      <w:pgSz w:w="16838" w:h="11906" w:orient="landscape"/>
      <w:pgMar w:top="719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F9" w:rsidRDefault="002641F9" w:rsidP="00E86158">
      <w:pPr>
        <w:spacing w:after="0" w:line="240" w:lineRule="auto"/>
      </w:pPr>
      <w:r>
        <w:separator/>
      </w:r>
    </w:p>
  </w:endnote>
  <w:endnote w:type="continuationSeparator" w:id="0">
    <w:p w:rsidR="002641F9" w:rsidRDefault="002641F9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827869"/>
      <w:docPartObj>
        <w:docPartGallery w:val="Page Numbers (Bottom of Page)"/>
        <w:docPartUnique/>
      </w:docPartObj>
    </w:sdtPr>
    <w:sdtEndPr/>
    <w:sdtContent>
      <w:p w:rsidR="00107C00" w:rsidRDefault="00107C0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CB">
          <w:rPr>
            <w:noProof/>
          </w:rPr>
          <w:t>15</w:t>
        </w:r>
        <w:r>
          <w:fldChar w:fldCharType="end"/>
        </w:r>
      </w:p>
    </w:sdtContent>
  </w:sdt>
  <w:p w:rsidR="00107C00" w:rsidRDefault="00107C0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F9" w:rsidRDefault="002641F9" w:rsidP="00E86158">
      <w:pPr>
        <w:spacing w:after="0" w:line="240" w:lineRule="auto"/>
      </w:pPr>
      <w:r>
        <w:separator/>
      </w:r>
    </w:p>
  </w:footnote>
  <w:footnote w:type="continuationSeparator" w:id="0">
    <w:p w:rsidR="002641F9" w:rsidRDefault="002641F9" w:rsidP="00E86158">
      <w:pPr>
        <w:spacing w:after="0" w:line="240" w:lineRule="auto"/>
      </w:pPr>
      <w:r>
        <w:continuationSeparator/>
      </w:r>
    </w:p>
  </w:footnote>
  <w:footnote w:id="1">
    <w:p w:rsidR="00197BBE" w:rsidRPr="005B7469" w:rsidRDefault="00197BBE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</w:t>
      </w:r>
      <w:proofErr w:type="gramStart"/>
      <w:r w:rsidRPr="005B7469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5B7469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197BBE" w:rsidRDefault="00197BBE" w:rsidP="000B21A9">
      <w:pPr>
        <w:pStyle w:val="ConsPlusNormal"/>
        <w:spacing w:line="240" w:lineRule="exact"/>
        <w:jc w:val="both"/>
      </w:pPr>
    </w:p>
  </w:footnote>
  <w:footnote w:id="2">
    <w:p w:rsidR="00197BBE" w:rsidRPr="005B7469" w:rsidRDefault="00197BBE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</w:t>
      </w:r>
      <w:proofErr w:type="gramStart"/>
      <w:r w:rsidRPr="005B7469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5B7469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197BBE" w:rsidRDefault="00197BBE" w:rsidP="000B21A9">
      <w:pPr>
        <w:pStyle w:val="ConsPlusNormal"/>
        <w:spacing w:line="240" w:lineRule="exact"/>
        <w:jc w:val="both"/>
      </w:pPr>
    </w:p>
  </w:footnote>
  <w:footnote w:id="3">
    <w:p w:rsidR="00197BBE" w:rsidRPr="005B7469" w:rsidRDefault="00197BBE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</w:t>
      </w:r>
      <w:proofErr w:type="gramStart"/>
      <w:r w:rsidRPr="005B7469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5B7469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197BBE" w:rsidRDefault="00197BBE" w:rsidP="000B21A9">
      <w:pPr>
        <w:pStyle w:val="ConsPlusNormal"/>
        <w:spacing w:line="240" w:lineRule="exact"/>
        <w:jc w:val="both"/>
      </w:pPr>
    </w:p>
  </w:footnote>
  <w:footnote w:id="4">
    <w:p w:rsidR="00197BBE" w:rsidRPr="005B7469" w:rsidRDefault="00197BBE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c"/>
          <w:sz w:val="24"/>
          <w:szCs w:val="24"/>
        </w:rPr>
        <w:foot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</w:t>
      </w:r>
      <w:proofErr w:type="gramStart"/>
      <w:r w:rsidRPr="005B7469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5B7469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197BBE" w:rsidRDefault="00197BBE" w:rsidP="000B21A9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8"/>
    <w:rsid w:val="0000031A"/>
    <w:rsid w:val="00000EB4"/>
    <w:rsid w:val="0001794B"/>
    <w:rsid w:val="00031241"/>
    <w:rsid w:val="00034CF2"/>
    <w:rsid w:val="00053CF5"/>
    <w:rsid w:val="0006743D"/>
    <w:rsid w:val="0009057A"/>
    <w:rsid w:val="000971CF"/>
    <w:rsid w:val="000A04CF"/>
    <w:rsid w:val="000B21A9"/>
    <w:rsid w:val="000F7F82"/>
    <w:rsid w:val="001063E0"/>
    <w:rsid w:val="00107C00"/>
    <w:rsid w:val="00110CB1"/>
    <w:rsid w:val="00117A80"/>
    <w:rsid w:val="00136A57"/>
    <w:rsid w:val="00144FCF"/>
    <w:rsid w:val="0016271E"/>
    <w:rsid w:val="00174839"/>
    <w:rsid w:val="0019083D"/>
    <w:rsid w:val="0019234F"/>
    <w:rsid w:val="00197BBE"/>
    <w:rsid w:val="00205E5F"/>
    <w:rsid w:val="0021063A"/>
    <w:rsid w:val="0021634A"/>
    <w:rsid w:val="002446E8"/>
    <w:rsid w:val="0025363E"/>
    <w:rsid w:val="002620C6"/>
    <w:rsid w:val="0026400D"/>
    <w:rsid w:val="002641F9"/>
    <w:rsid w:val="002811E1"/>
    <w:rsid w:val="00285208"/>
    <w:rsid w:val="00287CD7"/>
    <w:rsid w:val="002E3248"/>
    <w:rsid w:val="002E6A58"/>
    <w:rsid w:val="002E7309"/>
    <w:rsid w:val="00362832"/>
    <w:rsid w:val="00392186"/>
    <w:rsid w:val="003A4445"/>
    <w:rsid w:val="003B19DC"/>
    <w:rsid w:val="003D6C08"/>
    <w:rsid w:val="003F5585"/>
    <w:rsid w:val="00431D8B"/>
    <w:rsid w:val="00443BC4"/>
    <w:rsid w:val="00450B54"/>
    <w:rsid w:val="00461D1F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2441"/>
    <w:rsid w:val="005D5569"/>
    <w:rsid w:val="005D60F9"/>
    <w:rsid w:val="006104D1"/>
    <w:rsid w:val="00616145"/>
    <w:rsid w:val="006A34A2"/>
    <w:rsid w:val="006A6BD0"/>
    <w:rsid w:val="006B657A"/>
    <w:rsid w:val="006E6654"/>
    <w:rsid w:val="00700B22"/>
    <w:rsid w:val="00730EF2"/>
    <w:rsid w:val="0073565F"/>
    <w:rsid w:val="00757375"/>
    <w:rsid w:val="00796947"/>
    <w:rsid w:val="007A70C9"/>
    <w:rsid w:val="007C30DB"/>
    <w:rsid w:val="007D26CE"/>
    <w:rsid w:val="0082016E"/>
    <w:rsid w:val="00892B29"/>
    <w:rsid w:val="00893E01"/>
    <w:rsid w:val="008A42FA"/>
    <w:rsid w:val="008A5A2F"/>
    <w:rsid w:val="008A6B76"/>
    <w:rsid w:val="008C0C3C"/>
    <w:rsid w:val="008E0B82"/>
    <w:rsid w:val="009311EF"/>
    <w:rsid w:val="0097075F"/>
    <w:rsid w:val="00976DD9"/>
    <w:rsid w:val="00985042"/>
    <w:rsid w:val="009A2DF7"/>
    <w:rsid w:val="009A71C1"/>
    <w:rsid w:val="009B3B8F"/>
    <w:rsid w:val="009B70BC"/>
    <w:rsid w:val="00A30C27"/>
    <w:rsid w:val="00A66393"/>
    <w:rsid w:val="00A7165A"/>
    <w:rsid w:val="00A93BA0"/>
    <w:rsid w:val="00AD64C9"/>
    <w:rsid w:val="00AE02A3"/>
    <w:rsid w:val="00B3177A"/>
    <w:rsid w:val="00B51CF9"/>
    <w:rsid w:val="00B82172"/>
    <w:rsid w:val="00B878FD"/>
    <w:rsid w:val="00BC6018"/>
    <w:rsid w:val="00BD1278"/>
    <w:rsid w:val="00C2202F"/>
    <w:rsid w:val="00C458B9"/>
    <w:rsid w:val="00C47017"/>
    <w:rsid w:val="00C55098"/>
    <w:rsid w:val="00C55C3B"/>
    <w:rsid w:val="00C70CF3"/>
    <w:rsid w:val="00C80B86"/>
    <w:rsid w:val="00C90E33"/>
    <w:rsid w:val="00C92C72"/>
    <w:rsid w:val="00CB2A72"/>
    <w:rsid w:val="00CC62D4"/>
    <w:rsid w:val="00CF3859"/>
    <w:rsid w:val="00D022AB"/>
    <w:rsid w:val="00D052E1"/>
    <w:rsid w:val="00D16E84"/>
    <w:rsid w:val="00D6466F"/>
    <w:rsid w:val="00D7679C"/>
    <w:rsid w:val="00D836A2"/>
    <w:rsid w:val="00DA24EE"/>
    <w:rsid w:val="00DC0788"/>
    <w:rsid w:val="00DD1646"/>
    <w:rsid w:val="00DD4E3F"/>
    <w:rsid w:val="00DE0F95"/>
    <w:rsid w:val="00DF563B"/>
    <w:rsid w:val="00DF590D"/>
    <w:rsid w:val="00E20793"/>
    <w:rsid w:val="00E23C33"/>
    <w:rsid w:val="00E45922"/>
    <w:rsid w:val="00E60A0E"/>
    <w:rsid w:val="00E70969"/>
    <w:rsid w:val="00E86158"/>
    <w:rsid w:val="00EA59B3"/>
    <w:rsid w:val="00EB41FE"/>
    <w:rsid w:val="00EB62A5"/>
    <w:rsid w:val="00EB71A8"/>
    <w:rsid w:val="00ED3D69"/>
    <w:rsid w:val="00EF2DCB"/>
    <w:rsid w:val="00F05D81"/>
    <w:rsid w:val="00F2343E"/>
    <w:rsid w:val="00F251D6"/>
    <w:rsid w:val="00F37971"/>
    <w:rsid w:val="00F854A7"/>
    <w:rsid w:val="00F86450"/>
    <w:rsid w:val="00F94DA5"/>
    <w:rsid w:val="00FA35BA"/>
    <w:rsid w:val="00FC3716"/>
    <w:rsid w:val="00FD4FB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2D51B"/>
  <w15:docId w15:val="{94860FA7-651A-4960-A3C3-4B7A33D1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Заголовок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character" w:styleId="af2">
    <w:name w:val="Hyperlink"/>
    <w:uiPriority w:val="99"/>
    <w:unhideWhenUsed/>
    <w:rsid w:val="00C55C3B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10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7C0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17</cp:revision>
  <cp:lastPrinted>2016-06-22T11:54:00Z</cp:lastPrinted>
  <dcterms:created xsi:type="dcterms:W3CDTF">2016-06-22T05:42:00Z</dcterms:created>
  <dcterms:modified xsi:type="dcterms:W3CDTF">2016-07-03T09:04:00Z</dcterms:modified>
</cp:coreProperties>
</file>