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99" w:rsidRDefault="00174599" w:rsidP="00174599">
      <w:pPr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99"/>
          <w:kern w:val="36"/>
          <w:sz w:val="27"/>
          <w:szCs w:val="27"/>
        </w:rPr>
      </w:pPr>
      <w:r w:rsidRPr="00174599">
        <w:rPr>
          <w:rFonts w:ascii="Arial" w:eastAsia="Times New Roman" w:hAnsi="Arial" w:cs="Arial"/>
          <w:b/>
          <w:bCs/>
          <w:i/>
          <w:iCs/>
          <w:color w:val="000099"/>
          <w:kern w:val="36"/>
          <w:sz w:val="27"/>
          <w:szCs w:val="27"/>
        </w:rPr>
        <w:t>Что нужно знать о повышении квалификации в сфере закупок</w:t>
      </w:r>
    </w:p>
    <w:p w:rsidR="00DA52AB" w:rsidRDefault="00DA52AB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Для того чтобы сегодня оставаться успешным и востребованным специалистом на рынке труда, необходимо совершенствовать свой деловой статус, или, говоря иначе, постоянно повышать уровень своих профессиональных компетенций. Существенную роль в этом вопросе может сыграть получение дополнительного профессионального образования.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На сегодняшний день различные виды дополнительного профессионального образования посредством реализации дополнительных профессиональных программ (повышения квалификации, профессиональной переподготовки) осуществляет широкий ряд государственных и негосударственных образовательных учреждений, предлагающих образовательные услуги для специалистов бюджетной сферы, а также коммерческих  (внебюджетных) организаций.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В настоящей статье рассмотрен порядок и сроки прохождения обучения с целью повышения квалификации специалистами контрактной системы в сфере государственных закупок  товаров, работ, услуг для обеспечения государственных и муниципальных нужд, а также порядок повышения квалификации государственных гражданских служащих по ряду дополнительных профессиональных образовательных программ, в том числе в области контрактной системы в сфере закупок.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Рассмотрим подробнее, что же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из себя представляет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повышение квалификации.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Повышение квалификации —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это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 обучение специалистов, направленное на обновление теоретических знаний и практического опыта в связи с повышением требований к уровню имеющейся квалификации, а также необходимостью освоения специалистами современных методов решения стоящих перед ними профессиональных задач.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Кроме того, в отдельных случаях повышение квалификации — законодательно обусловленная необходимость.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Так,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>. 4 ст. 196 Трудового кодекса РФ установлено, что работодатель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обязан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направлять на повышение квалификации работников, если это является условием выполнения конкретных видов деятельности. В данном случае речь идет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 обязательном повышении квалификации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в соответствии с требованиями законодательства РФ (например, медицинских, педагогических и некоторых других категорий работников).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Что же касается обучения специалистов, занятых в сфере закупок для обеспечения государственных и муниципальных нужд, отметим, что в самом Федеральном законе № 44-ФЗ от 05.04.2013 «О контрактной системе в сфере закупок товаров, работ, услуг для обеспечения государственных и муниципальных нужд» (далее — ФЗ № 44) есть норма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 преимущественном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включении в состав комиссии заказчика лиц, прошедших профессиональную переподготовку или</w:t>
      </w:r>
      <w:r w:rsidR="006A672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повышение квалификации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в сфере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закупок (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>. 5 ст. 39 ФЗ № 44).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Отметим, что повышение квалификации специалистов, в том числе в сфере государственных закупок,  может проводиться с отрывом от работы, без отрыва от работы (в случае применения образовательным учреждением технологии электронного обучения, дистанционных образовательных технологий (ДОТ), с частичным отрывом от работы, а также по индивидуальным формам обучения. 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Обучение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по индивидуальному учебному плану в пределах осваиваемой дополнительной профессиональной образовательной программы осуществляется в порядке, установленном локальными нормативными актами образовательной организации.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Стоит также обратить внимание на ч. 23 ст. 112 ФЗ № 44, согласно которой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 1 января 2017 г.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работником контрактной службы (контрактным управляющим)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lastRenderedPageBreak/>
        <w:t>государственных и муниципальных нужд, то есть лицо, проходившее обучение согласно действовавшему до 1 января 2014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г. Федеральному закону от 21.07.2005 г.  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Из сказанного следует, что до 1 января 2017 г. прошедшими специальное обучение (курсы повышения квалификации) в рамках действия ФЗ № 44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обязательном порядке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должны являться также работники контрактной службы (контрактный управляющий) заказчика.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Порядок повышения квалификации в области государственных закупок, а также выдача удостоверяющих прохождение указанного вида обучения документов находятся в ведении государственных надзорных органов и регламентированы соответствующими нормативными правовыми актами Российской Федерации.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Так, согласно п. 1 ч. 10 ст. 60 Федерального закона от 29 декабря 2012 г. № 273-ФЗ «Об образовании в Российской Федерации» (далее — ФЗ № 273) повышение или присвоение квалификации по результатам дополнительного профессионального образования подтверждается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удостоверением о повышении квалификации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или дипломом о профессиональной переподготовке. С 1 сентября 2013 г. документом, подтверждающим повышение квалификации, является</w:t>
      </w:r>
      <w:r w:rsidR="006A672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удостоверение о повышении квалификации.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В целях реализации единой государственной политики в области дополнительного профессионального образования специалистов в сфере закупок, а также надлежащего исполнения и развития норм ФЗ № 44 (в частности ст. 9 названного закона) Министерством образования и науки РФ совместно с Министерством экономического развития РФ были представлены предложения по формированию системы подготовки кадров и государственной аттестации в сфере закупок.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Совместным письмом Минэкономразвития РФ № 5594-ЕЕ/Д28и и Минобразования РФ № АК-553/06 от 12 марта 2015 г. в адрес организаций, осуществляющих образовательную деятельность по дополнительным программам повышения квалификации в сфере закупок, были направлены Методические рекомендации по реализации дополнительных программ повышения квалификации в сфере закупок (далее — Методические рекомендации).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В письме отмечено также, что Методические рекомендации могут быть использованы заказчиками при закупке ими образовательных услуг.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Что касается сроков и периодичности прохождения обучения с целью повышения квалификации, отметим следующее.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Согласно действовавшему ранее Постановлению Правительства РФ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повышение квалификации проводится по мере необходимости, но не реже одного раза в 5 лет на протяжении всей трудовой деятельности работника. При этом периодичность прохождения отдельными специалистами повышения квалификации устанавливалась работодателем самостоятельно.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В п. 2.8. Методических рекомендаций отмечено, что обучение в сфере закупок рекомендуется проводить по мере необходимости,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 не реже, чем каждые три года,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причем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всех категорий обучающихся.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Относительно дополнительных образовательных программ, в соответствии с которыми образовательными учреждениями осуществляется обучение (повышение квалификации), следует отметить, что такие программы разрабатываются и утверждаются  образовательными учреждениями самостоятельно с учетом требований действующего законодательства к уровню подготовки специалистов соответствующей области. Кроме того, при разработке программ повышения квалификации образовательные учреждения, как правило, ориентируются на объективный уровень потребностей заказчиков, направляющих своих сотрудников на обучение.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Обучение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по дополнительным профессиональным программам повышения квалификации в сфере закупок рекомендовано реализовывать в очной и </w:t>
      </w:r>
      <w:proofErr w:type="spell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форме (п. 2.5 Методических рекомендаций).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 (п. 14 ст. 76 ФЗ № 273).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Примечательно, что ни ФЗ № 44, ни ФЗ № 273 не содержат требований относительно объема часов, минимально необходимого для повышения квалификации специалистов контрактной системы в сфере закупок. Однако обратимся к приказу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(далее — Приказ № 499).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В п. 12 Порядка организации и осуществления образовательной деятельности по дополнительным профессиональным программам (далее — Порядок), утвержденного Приказом № 499, говорится о том, что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программе; при этом минимально допустимый срок освоения программ повышения квалификации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 может быть менее 16 часов.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В то же время в п. 2.3.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Методических рекомендаций содержится указание на то, что минимальный срок освоения программ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вне зависимости от используемых технологий обучения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рекомендуется устанавливать в объеме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 менее 108 академических часов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(за исключением реализации образовательных программ в целях обучения руководителей организаций — заказчиков, для которых минимальный срок обучения по таким программам может быть снижен до 40 часов). 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Кроме того, итоговую аттестацию по программам повышения квалификации рекомендуется предусматривать в форме экзамена (тестирования) и (или) защиты итоговой работы (за исключением реализации образовательных программ для руководителей организаций — заказчиков, для которых итоговую аттестацию рекомендуется предусматривать в форме экзамена (тестирования).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Требования к содержанию, объему и структуре итоговых работ определяются организацией, осуществляющей образовательную деятельность (п. 4.4.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Методических рекомендаций).</w:t>
      </w:r>
      <w:proofErr w:type="gramEnd"/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Что касается повышения квалификации государственных служащих, обратимся к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>. 5 ст. 62 Федерального закона от 27.07.2004 г. № 79-ФЗ «О государственной гражданской службе Российской Федерации», где  установлено,  что повышение квалификации гражданского служащего осуществляется по мере необходимости,</w:t>
      </w:r>
      <w:r w:rsidR="00A7249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 не реже одного раза в три года.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В связи с тем, что законодателем не установлено иное, на такую периодичность нужно ориентироваться и при направлении на обучение с целью повышения квалификации государственных гражданских служащих, занятых в сфере закупок для обеспечения государственных и муниципальных нужд.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Кроме того, Постановлением РФ от 06.05.2008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 (далее — Постановление № 362) утверждены государственные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требования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в том числе к повышению квалификации государственных гражданских служащих (далее — Требования).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Так, в указанных Требованиях отмечено, что повышение квалификации гражданских служащих может осуществляться в целях освоения ими актуальных изменений в конкретных вопросах профессиональной деятельности. Объем освоения 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 дополнительной 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профессиональной программы в этом случае может составлять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 18 до 72 академических часов.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При этом </w:t>
      </w:r>
      <w:proofErr w:type="spell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абз</w:t>
      </w:r>
      <w:proofErr w:type="spellEnd"/>
      <w:r w:rsidRPr="00174599">
        <w:rPr>
          <w:rFonts w:ascii="Arial" w:eastAsia="Times New Roman" w:hAnsi="Arial" w:cs="Arial"/>
          <w:color w:val="000000"/>
          <w:sz w:val="21"/>
          <w:szCs w:val="21"/>
        </w:rPr>
        <w:t>. 2 п. 17 Порядка, утвержденного Приказом № 499, определено, что для всех видов аудиторных занятий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академический час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color w:val="000000"/>
          <w:sz w:val="21"/>
          <w:szCs w:val="21"/>
        </w:rPr>
        <w:t>устанавливается продолжительностью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45 минут.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Если же в отношении гражданских служащих возникает необходимость  комплексного обновления знаний по ряду вопросов в установленной сфере их профессиональной служебной деятельности, повышение квалификации должно быть осуществлено в объеме</w:t>
      </w:r>
      <w:r w:rsidRPr="00174599">
        <w:rPr>
          <w:rFonts w:ascii="Arial" w:eastAsia="Times New Roman" w:hAnsi="Arial" w:cs="Arial"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 73 до 144 аудиторных часов.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Примечание. </w:t>
      </w:r>
      <w:r w:rsidRPr="001745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Аудиторная работа — разновидность контактной работы обучающихся с преподавателем, включает в себя занятия лекционного вида и (или) занятия семинарского вида,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 (п. 2.5 Методических рекомендаций).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Таким образом, в зависимости от выбранной разновидности повышения квалификации объем освоения обучающимися, являющимися государственными гражданскими служащими, дополнительных профессиональных образовательных программ может составлять</w:t>
      </w:r>
      <w:r w:rsidRPr="001745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7459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 18 до 144 академических часов.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По окончании обучения лицам, успешно прошедшим итоговую аттестацию, выдаются документы об образовании и (или) о квалификации, образцы которых устанавливаются организациями, осуществляющими образовательную деятельность, самостоятельно (</w:t>
      </w:r>
      <w:proofErr w:type="gramStart"/>
      <w:r w:rsidRPr="00174599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174599">
        <w:rPr>
          <w:rFonts w:ascii="Arial" w:eastAsia="Times New Roman" w:hAnsi="Arial" w:cs="Arial"/>
          <w:color w:val="000000"/>
          <w:sz w:val="21"/>
          <w:szCs w:val="21"/>
        </w:rPr>
        <w:t>. 3 ст. 60 ФЗ № 273).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>Таким образом, при отсутствии федеральных государственных стандартов и требований в отношении дополнительных профессиональных образовательных программ повышения квалификации в сфере закупок для обеспечения государственных и муниципальных нужд образовательные учреждения, на базе которых осуществляется повышение квалификации, наделены правом самостоятельной разработки содержания указанных программ с различным количеством учебных часов. Однако при этом необходимо учитывать, что в соответствии с принятыми Методическими рекомендациями минимальный срок освоения таких программ должен составлять не менее 108 часов (за исключением случаев, о которых говорилось выше).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A72496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7249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Подводя итоги всему сказанному, можно сделать вывод о том, что программы повышения квалификации в сфере закупок для обеспечения государственных и муниципальных нужд объемом 72 часа подходят только для обучения  специалистов компаний-поставщиков. Для специалистов организаций-заказчиков, в том числе специалистов, являющихся государственными гражданскими служащими, проходящими </w:t>
      </w:r>
      <w:proofErr w:type="gramStart"/>
      <w:r w:rsidRPr="00A72496">
        <w:rPr>
          <w:rFonts w:ascii="Arial" w:eastAsia="Times New Roman" w:hAnsi="Arial" w:cs="Arial"/>
          <w:b/>
          <w:color w:val="000000"/>
          <w:sz w:val="21"/>
          <w:szCs w:val="21"/>
        </w:rPr>
        <w:t>обучение</w:t>
      </w:r>
      <w:proofErr w:type="gramEnd"/>
      <w:r w:rsidRPr="00A7249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по дополнительным образовательным программам, должно быть предусмотрено повышение квалификации объемом не менее 108 часов (для руководителей — не менее 40 часов). </w:t>
      </w:r>
    </w:p>
    <w:p w:rsidR="00174599" w:rsidRPr="00174599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74599" w:rsidRPr="00A72496" w:rsidRDefault="00174599" w:rsidP="001745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74599">
        <w:rPr>
          <w:rFonts w:ascii="Arial" w:eastAsia="Times New Roman" w:hAnsi="Arial" w:cs="Arial"/>
          <w:color w:val="000000"/>
          <w:sz w:val="21"/>
          <w:szCs w:val="21"/>
        </w:rPr>
        <w:t xml:space="preserve">Кроме того, в связи с интенсивным уровнем изменения российского законодательства, в том числе в сфере закупок для обеспечения государственных и муниципальных нужд, необходимо своевременное и качественное обновление знаний специалистов соответствующей сферы. </w:t>
      </w:r>
      <w:r w:rsidRPr="00A72496">
        <w:rPr>
          <w:rFonts w:ascii="Arial" w:eastAsia="Times New Roman" w:hAnsi="Arial" w:cs="Arial"/>
          <w:b/>
          <w:color w:val="000000"/>
          <w:sz w:val="21"/>
          <w:szCs w:val="21"/>
        </w:rPr>
        <w:t>Поэтому повышение квалификации действующего кадрового состава рекомендуется осуществлять не реже одного раза в три года</w:t>
      </w:r>
    </w:p>
    <w:p w:rsidR="00D53D1C" w:rsidRDefault="00D53D1C"/>
    <w:sectPr w:rsidR="00D53D1C" w:rsidSect="008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99"/>
    <w:rsid w:val="00174599"/>
    <w:rsid w:val="006A672F"/>
    <w:rsid w:val="00872E54"/>
    <w:rsid w:val="00A72496"/>
    <w:rsid w:val="00D53D1C"/>
    <w:rsid w:val="00D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54"/>
  </w:style>
  <w:style w:type="paragraph" w:styleId="1">
    <w:name w:val="heading 1"/>
    <w:basedOn w:val="a"/>
    <w:link w:val="10"/>
    <w:uiPriority w:val="9"/>
    <w:qFormat/>
    <w:rsid w:val="00174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745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Мун заказ</cp:lastModifiedBy>
  <cp:revision>5</cp:revision>
  <cp:lastPrinted>2016-09-23T12:28:00Z</cp:lastPrinted>
  <dcterms:created xsi:type="dcterms:W3CDTF">2016-09-23T07:08:00Z</dcterms:created>
  <dcterms:modified xsi:type="dcterms:W3CDTF">2016-09-23T12:29:00Z</dcterms:modified>
</cp:coreProperties>
</file>