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68" w:rsidRDefault="00A71F68" w:rsidP="00A71F68">
      <w:pPr>
        <w:shd w:val="clear" w:color="auto" w:fill="FFFFFF"/>
        <w:spacing w:line="322" w:lineRule="exact"/>
        <w:rPr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Слайд № 1</w:t>
      </w:r>
      <w:r w:rsidRPr="00BB0B7C">
        <w:rPr>
          <w:spacing w:val="1"/>
          <w:sz w:val="28"/>
          <w:szCs w:val="28"/>
        </w:rPr>
        <w:t xml:space="preserve">    </w:t>
      </w:r>
    </w:p>
    <w:p w:rsidR="00A71F68" w:rsidRDefault="00A71F68" w:rsidP="00A71F68">
      <w:pPr>
        <w:shd w:val="clear" w:color="auto" w:fill="FFFFFF"/>
        <w:spacing w:line="322" w:lineRule="exact"/>
        <w:rPr>
          <w:spacing w:val="1"/>
          <w:sz w:val="28"/>
          <w:szCs w:val="28"/>
        </w:rPr>
      </w:pPr>
    </w:p>
    <w:p w:rsidR="00A71F68" w:rsidRPr="00BB0B7C" w:rsidRDefault="00A71F68" w:rsidP="00A71F68">
      <w:pPr>
        <w:shd w:val="clear" w:color="auto" w:fill="FFFFFF"/>
        <w:spacing w:line="322" w:lineRule="exact"/>
        <w:jc w:val="center"/>
      </w:pPr>
      <w:r w:rsidRPr="00BB0B7C">
        <w:rPr>
          <w:b/>
          <w:bCs/>
          <w:sz w:val="28"/>
          <w:szCs w:val="28"/>
        </w:rPr>
        <w:t xml:space="preserve">Доклад главы </w:t>
      </w:r>
      <w:r>
        <w:rPr>
          <w:b/>
          <w:bCs/>
          <w:sz w:val="28"/>
          <w:szCs w:val="28"/>
        </w:rPr>
        <w:t>Широкобуеракского</w:t>
      </w:r>
      <w:r w:rsidRPr="00BB0B7C">
        <w:rPr>
          <w:b/>
          <w:bCs/>
          <w:sz w:val="28"/>
          <w:szCs w:val="28"/>
        </w:rPr>
        <w:t xml:space="preserve"> муниципального образования</w:t>
      </w:r>
    </w:p>
    <w:p w:rsidR="00A71F68" w:rsidRDefault="00A71F68" w:rsidP="00A71F68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BB0B7C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 xml:space="preserve">б исполнении полномочий органами местного самоуправления в рамках </w:t>
      </w:r>
      <w:r w:rsidRPr="00BB0B7C">
        <w:rPr>
          <w:b/>
          <w:bCs/>
          <w:sz w:val="28"/>
          <w:szCs w:val="28"/>
        </w:rPr>
        <w:t xml:space="preserve"> реализации Федерального закона РФ от 6 октября 2003 года № 131-ФЗ</w:t>
      </w:r>
      <w:r>
        <w:t xml:space="preserve"> </w:t>
      </w:r>
      <w:r w:rsidRPr="00BB0B7C">
        <w:rPr>
          <w:b/>
          <w:bCs/>
          <w:sz w:val="28"/>
          <w:szCs w:val="28"/>
        </w:rPr>
        <w:t>«Об общих принципах организации местного самоуправления в РФ»</w:t>
      </w:r>
      <w:r>
        <w:rPr>
          <w:b/>
          <w:bCs/>
          <w:sz w:val="28"/>
          <w:szCs w:val="28"/>
        </w:rPr>
        <w:t xml:space="preserve"> на территории Широкобуеракского муниципального образования. </w:t>
      </w:r>
    </w:p>
    <w:p w:rsidR="00A71F68" w:rsidRPr="001E52BC" w:rsidRDefault="00A71F68" w:rsidP="00A71F68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подготовке Широкобуеракского муниципального образования к работе в осенне-зимний период 2016-2017 гг.»</w:t>
      </w:r>
    </w:p>
    <w:p w:rsidR="00A71F68" w:rsidRDefault="00A71F68" w:rsidP="00A71F68">
      <w:pPr>
        <w:shd w:val="clear" w:color="auto" w:fill="FFFFFF"/>
        <w:spacing w:line="322" w:lineRule="exact"/>
        <w:jc w:val="center"/>
        <w:rPr>
          <w:b/>
          <w:bCs/>
          <w:spacing w:val="-1"/>
          <w:sz w:val="28"/>
          <w:szCs w:val="28"/>
        </w:rPr>
      </w:pPr>
    </w:p>
    <w:p w:rsidR="00A71F68" w:rsidRDefault="00A71F68" w:rsidP="00A71F68">
      <w:pPr>
        <w:shd w:val="clear" w:color="auto" w:fill="FFFFFF"/>
        <w:spacing w:line="322" w:lineRule="exact"/>
        <w:jc w:val="center"/>
        <w:rPr>
          <w:b/>
          <w:bCs/>
          <w:spacing w:val="-1"/>
          <w:sz w:val="28"/>
          <w:szCs w:val="28"/>
        </w:rPr>
      </w:pPr>
    </w:p>
    <w:p w:rsidR="00A71F68" w:rsidRPr="00BB0B7C" w:rsidRDefault="00A71F68" w:rsidP="00A71F68">
      <w:pPr>
        <w:shd w:val="clear" w:color="auto" w:fill="FFFFFF"/>
        <w:spacing w:line="322" w:lineRule="exact"/>
        <w:jc w:val="center"/>
      </w:pPr>
      <w:r>
        <w:rPr>
          <w:b/>
          <w:bCs/>
          <w:spacing w:val="-1"/>
          <w:sz w:val="28"/>
          <w:szCs w:val="28"/>
        </w:rPr>
        <w:t>Добрый день, уважаемый Президиум и уважаемые присутствующие!</w:t>
      </w:r>
    </w:p>
    <w:p w:rsidR="00A71F68" w:rsidRDefault="00A71F68" w:rsidP="00A71F68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 w:rsidRPr="00BB0B7C">
        <w:rPr>
          <w:rFonts w:ascii="Times New Roman" w:hAnsi="Times New Roman"/>
          <w:spacing w:val="1"/>
          <w:sz w:val="28"/>
          <w:szCs w:val="28"/>
        </w:rPr>
        <w:t xml:space="preserve">  </w:t>
      </w:r>
    </w:p>
    <w:p w:rsidR="00A71F68" w:rsidRPr="00BB0B7C" w:rsidRDefault="00A71F68" w:rsidP="00A71F68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 2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      </w:t>
      </w:r>
    </w:p>
    <w:p w:rsidR="00A71F68" w:rsidRPr="00923BCC" w:rsidRDefault="00A71F68" w:rsidP="00A71F6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A71F68" w:rsidRDefault="00A71F68" w:rsidP="00A71F68">
      <w:pPr>
        <w:pStyle w:val="a3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923BCC">
        <w:rPr>
          <w:rFonts w:ascii="Times New Roman" w:hAnsi="Times New Roman"/>
          <w:spacing w:val="-1"/>
          <w:sz w:val="28"/>
          <w:szCs w:val="28"/>
        </w:rPr>
        <w:t xml:space="preserve">В состав </w:t>
      </w:r>
      <w:r>
        <w:rPr>
          <w:rFonts w:ascii="Times New Roman" w:hAnsi="Times New Roman"/>
          <w:spacing w:val="-1"/>
          <w:sz w:val="28"/>
          <w:szCs w:val="28"/>
        </w:rPr>
        <w:t>Широкобуеракского</w:t>
      </w:r>
      <w:r w:rsidRPr="00923BCC">
        <w:rPr>
          <w:rFonts w:ascii="Times New Roman" w:hAnsi="Times New Roman"/>
          <w:spacing w:val="-1"/>
          <w:sz w:val="28"/>
          <w:szCs w:val="28"/>
        </w:rPr>
        <w:t xml:space="preserve"> МО входят </w:t>
      </w:r>
      <w:r>
        <w:rPr>
          <w:rFonts w:ascii="Times New Roman" w:hAnsi="Times New Roman"/>
          <w:spacing w:val="-1"/>
          <w:sz w:val="28"/>
          <w:szCs w:val="28"/>
        </w:rPr>
        <w:t>5</w:t>
      </w:r>
      <w:r w:rsidRPr="00923BCC">
        <w:rPr>
          <w:rFonts w:ascii="Times New Roman" w:hAnsi="Times New Roman"/>
          <w:spacing w:val="-1"/>
          <w:sz w:val="28"/>
          <w:szCs w:val="28"/>
        </w:rPr>
        <w:t xml:space="preserve"> населенных пункта: </w:t>
      </w:r>
    </w:p>
    <w:p w:rsidR="00A71F68" w:rsidRDefault="00A71F68" w:rsidP="00A71F68">
      <w:pPr>
        <w:pStyle w:val="a3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923BCC">
        <w:rPr>
          <w:rFonts w:ascii="Times New Roman" w:hAnsi="Times New Roman"/>
          <w:spacing w:val="-1"/>
          <w:sz w:val="28"/>
          <w:szCs w:val="28"/>
        </w:rPr>
        <w:t xml:space="preserve">с. </w:t>
      </w:r>
      <w:r>
        <w:rPr>
          <w:rFonts w:ascii="Times New Roman" w:hAnsi="Times New Roman"/>
          <w:spacing w:val="-1"/>
          <w:sz w:val="28"/>
          <w:szCs w:val="28"/>
        </w:rPr>
        <w:t xml:space="preserve">Широкий Буерак, </w:t>
      </w:r>
    </w:p>
    <w:p w:rsidR="00A71F68" w:rsidRDefault="00A71F68" w:rsidP="00A71F68">
      <w:pPr>
        <w:pStyle w:val="a3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с. Богатое, </w:t>
      </w:r>
    </w:p>
    <w:p w:rsidR="00A71F68" w:rsidRDefault="00A71F68" w:rsidP="00A71F68">
      <w:pPr>
        <w:pStyle w:val="a3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с. Богородское, </w:t>
      </w:r>
    </w:p>
    <w:p w:rsidR="00A71F68" w:rsidRDefault="00A71F68" w:rsidP="00A71F68">
      <w:pPr>
        <w:pStyle w:val="a3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с. Заветное,</w:t>
      </w:r>
    </w:p>
    <w:p w:rsidR="00A71F68" w:rsidRDefault="00A71F68" w:rsidP="00A71F68">
      <w:pPr>
        <w:pStyle w:val="a3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с. Рощино. </w:t>
      </w:r>
    </w:p>
    <w:p w:rsidR="00A71F68" w:rsidRDefault="00A71F68" w:rsidP="00A71F68">
      <w:pPr>
        <w:pStyle w:val="a3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3FC8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Административным центром поселения является село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Широкий Буерак</w:t>
      </w:r>
      <w:r w:rsidRPr="00773FC8">
        <w:rPr>
          <w:rFonts w:ascii="Times New Roman" w:hAnsi="Times New Roman"/>
          <w:sz w:val="28"/>
          <w:szCs w:val="28"/>
          <w:shd w:val="clear" w:color="auto" w:fill="FFFFFF"/>
        </w:rPr>
        <w:t xml:space="preserve">, расположенное в </w:t>
      </w:r>
      <w:r>
        <w:rPr>
          <w:rFonts w:ascii="Times New Roman" w:hAnsi="Times New Roman"/>
          <w:sz w:val="28"/>
          <w:szCs w:val="28"/>
        </w:rPr>
        <w:t>4</w:t>
      </w:r>
      <w:r w:rsidRPr="00773FC8">
        <w:rPr>
          <w:rFonts w:ascii="Times New Roman" w:hAnsi="Times New Roman"/>
          <w:sz w:val="28"/>
          <w:szCs w:val="28"/>
        </w:rPr>
        <w:t>0 км от административного центра муниципального района - г. Вольск</w:t>
      </w:r>
      <w:r w:rsidRPr="00773FC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A71F68" w:rsidRPr="00773FC8" w:rsidRDefault="00A71F68" w:rsidP="00A71F68">
      <w:pPr>
        <w:pStyle w:val="a3"/>
        <w:ind w:firstLine="720"/>
        <w:jc w:val="both"/>
        <w:rPr>
          <w:rFonts w:ascii="Times New Roman" w:hAnsi="Times New Roman"/>
          <w:iCs/>
          <w:sz w:val="28"/>
          <w:szCs w:val="28"/>
          <w:highlight w:val="green"/>
          <w:shd w:val="clear" w:color="auto" w:fill="FFFFFF"/>
        </w:rPr>
      </w:pPr>
      <w:r w:rsidRPr="00773FC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Территория поселения граничит на </w:t>
      </w:r>
      <w:r w:rsidRPr="00014FFA">
        <w:rPr>
          <w:rFonts w:ascii="Times New Roman" w:hAnsi="Times New Roman"/>
          <w:iCs/>
          <w:sz w:val="28"/>
          <w:szCs w:val="28"/>
          <w:shd w:val="clear" w:color="auto" w:fill="FFFFFF"/>
        </w:rPr>
        <w:t>севере  с Хвалынским муниципальным районом, на юге с Терсинским муниципальным образованием, на западе с Талалихинским муниципальным образованием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, на востоке с Балаковским муниципальным районом</w:t>
      </w:r>
      <w:r w:rsidRPr="00014FFA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</w:p>
    <w:p w:rsidR="00A71F68" w:rsidRDefault="00A71F68" w:rsidP="00A71F68">
      <w:pPr>
        <w:pStyle w:val="a3"/>
        <w:rPr>
          <w:rFonts w:ascii="Times New Roman" w:hAnsi="Times New Roman"/>
          <w:b/>
          <w:spacing w:val="1"/>
          <w:sz w:val="28"/>
          <w:szCs w:val="28"/>
        </w:rPr>
      </w:pPr>
    </w:p>
    <w:p w:rsidR="00A71F68" w:rsidRPr="0041084F" w:rsidRDefault="00A71F68" w:rsidP="00A71F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084F">
        <w:rPr>
          <w:rFonts w:ascii="Times New Roman" w:hAnsi="Times New Roman"/>
          <w:b/>
          <w:sz w:val="28"/>
          <w:szCs w:val="28"/>
        </w:rPr>
        <w:t xml:space="preserve">Численность населения </w:t>
      </w:r>
      <w:r w:rsidRPr="0041084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2010 человек</w:t>
      </w:r>
      <w:r w:rsidRPr="0041084F">
        <w:rPr>
          <w:rFonts w:ascii="Times New Roman" w:hAnsi="Times New Roman"/>
          <w:sz w:val="28"/>
          <w:szCs w:val="28"/>
        </w:rPr>
        <w:t>.</w:t>
      </w:r>
    </w:p>
    <w:p w:rsidR="00A71F68" w:rsidRPr="0041084F" w:rsidRDefault="00A71F68" w:rsidP="00A71F6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1084F">
        <w:rPr>
          <w:rFonts w:ascii="Times New Roman" w:hAnsi="Times New Roman"/>
          <w:b/>
          <w:sz w:val="28"/>
          <w:szCs w:val="28"/>
        </w:rPr>
        <w:t>Социальный статус населения:</w:t>
      </w:r>
    </w:p>
    <w:p w:rsidR="00A71F68" w:rsidRPr="0041084F" w:rsidRDefault="00A71F68" w:rsidP="00A71F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084F">
        <w:rPr>
          <w:rFonts w:ascii="Times New Roman" w:hAnsi="Times New Roman"/>
          <w:sz w:val="28"/>
          <w:szCs w:val="28"/>
        </w:rPr>
        <w:t xml:space="preserve">- трудоспособного возраста (с 14 лет) – </w:t>
      </w:r>
      <w:r>
        <w:rPr>
          <w:rFonts w:ascii="Times New Roman" w:hAnsi="Times New Roman"/>
          <w:sz w:val="28"/>
          <w:szCs w:val="28"/>
        </w:rPr>
        <w:t>994</w:t>
      </w:r>
      <w:r w:rsidRPr="0041084F">
        <w:rPr>
          <w:rFonts w:ascii="Times New Roman" w:hAnsi="Times New Roman"/>
          <w:sz w:val="28"/>
          <w:szCs w:val="28"/>
        </w:rPr>
        <w:t xml:space="preserve"> человек;</w:t>
      </w:r>
    </w:p>
    <w:p w:rsidR="00A71F68" w:rsidRPr="0041084F" w:rsidRDefault="00A71F68" w:rsidP="00A71F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084F">
        <w:rPr>
          <w:rFonts w:ascii="Times New Roman" w:hAnsi="Times New Roman"/>
          <w:sz w:val="28"/>
          <w:szCs w:val="28"/>
        </w:rPr>
        <w:t xml:space="preserve">- пенсионеров по возрасту – </w:t>
      </w:r>
      <w:r>
        <w:rPr>
          <w:rFonts w:ascii="Times New Roman" w:hAnsi="Times New Roman"/>
          <w:sz w:val="28"/>
          <w:szCs w:val="28"/>
        </w:rPr>
        <w:t>787</w:t>
      </w:r>
      <w:r w:rsidRPr="0041084F">
        <w:rPr>
          <w:rFonts w:ascii="Times New Roman" w:hAnsi="Times New Roman"/>
          <w:sz w:val="28"/>
          <w:szCs w:val="28"/>
        </w:rPr>
        <w:t xml:space="preserve"> человек;</w:t>
      </w:r>
    </w:p>
    <w:p w:rsidR="00A71F68" w:rsidRPr="0041084F" w:rsidRDefault="00A71F68" w:rsidP="00A71F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084F">
        <w:rPr>
          <w:rFonts w:ascii="Times New Roman" w:hAnsi="Times New Roman"/>
          <w:sz w:val="28"/>
          <w:szCs w:val="28"/>
        </w:rPr>
        <w:t xml:space="preserve">- дети до 14 лет – </w:t>
      </w:r>
      <w:r>
        <w:rPr>
          <w:rFonts w:ascii="Times New Roman" w:hAnsi="Times New Roman"/>
          <w:sz w:val="28"/>
          <w:szCs w:val="28"/>
        </w:rPr>
        <w:t>229</w:t>
      </w:r>
      <w:r w:rsidRPr="0041084F">
        <w:rPr>
          <w:rFonts w:ascii="Times New Roman" w:hAnsi="Times New Roman"/>
          <w:sz w:val="28"/>
          <w:szCs w:val="28"/>
        </w:rPr>
        <w:t xml:space="preserve"> человек;</w:t>
      </w:r>
    </w:p>
    <w:p w:rsidR="00A71F68" w:rsidRPr="0041084F" w:rsidRDefault="00A71F68" w:rsidP="00A71F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084F">
        <w:rPr>
          <w:rFonts w:ascii="Times New Roman" w:hAnsi="Times New Roman"/>
          <w:sz w:val="28"/>
          <w:szCs w:val="28"/>
        </w:rPr>
        <w:t xml:space="preserve">- молодежь (от 14 до 30 лет) – </w:t>
      </w:r>
      <w:r>
        <w:rPr>
          <w:rFonts w:ascii="Times New Roman" w:hAnsi="Times New Roman"/>
          <w:sz w:val="28"/>
          <w:szCs w:val="28"/>
        </w:rPr>
        <w:t>359</w:t>
      </w:r>
      <w:r w:rsidRPr="0041084F">
        <w:rPr>
          <w:rFonts w:ascii="Times New Roman" w:hAnsi="Times New Roman"/>
          <w:sz w:val="28"/>
          <w:szCs w:val="28"/>
        </w:rPr>
        <w:t xml:space="preserve"> человек.</w:t>
      </w:r>
    </w:p>
    <w:p w:rsidR="00A71F68" w:rsidRDefault="00A71F68" w:rsidP="00A71F68">
      <w:pPr>
        <w:shd w:val="clear" w:color="auto" w:fill="FFFFFF"/>
        <w:tabs>
          <w:tab w:val="left" w:pos="3101"/>
          <w:tab w:val="left" w:pos="6355"/>
        </w:tabs>
        <w:spacing w:line="322" w:lineRule="exact"/>
        <w:ind w:right="1037"/>
        <w:jc w:val="both"/>
        <w:rPr>
          <w:color w:val="323232"/>
          <w:spacing w:val="-9"/>
          <w:sz w:val="28"/>
          <w:szCs w:val="28"/>
        </w:rPr>
      </w:pPr>
      <w:r w:rsidRPr="0041084F">
        <w:rPr>
          <w:b/>
          <w:spacing w:val="-7"/>
          <w:sz w:val="28"/>
          <w:szCs w:val="28"/>
        </w:rPr>
        <w:t xml:space="preserve">Национальный состав </w:t>
      </w:r>
      <w:r>
        <w:rPr>
          <w:b/>
          <w:spacing w:val="-7"/>
          <w:sz w:val="28"/>
          <w:szCs w:val="28"/>
        </w:rPr>
        <w:t>Широкобуеракского</w:t>
      </w:r>
      <w:r w:rsidRPr="0041084F">
        <w:rPr>
          <w:b/>
          <w:spacing w:val="-7"/>
          <w:sz w:val="28"/>
          <w:szCs w:val="28"/>
        </w:rPr>
        <w:t xml:space="preserve"> муниципального образования</w:t>
      </w:r>
      <w:r w:rsidRPr="0041084F">
        <w:rPr>
          <w:spacing w:val="-7"/>
          <w:sz w:val="28"/>
          <w:szCs w:val="28"/>
        </w:rPr>
        <w:t>: (чел):</w:t>
      </w:r>
      <w:r w:rsidRPr="0041084F">
        <w:rPr>
          <w:spacing w:val="-9"/>
          <w:sz w:val="28"/>
          <w:szCs w:val="28"/>
        </w:rPr>
        <w:br/>
      </w:r>
      <w:r>
        <w:rPr>
          <w:color w:val="323232"/>
          <w:spacing w:val="-9"/>
          <w:sz w:val="28"/>
          <w:szCs w:val="28"/>
        </w:rPr>
        <w:t xml:space="preserve">- </w:t>
      </w:r>
      <w:r w:rsidRPr="0041084F">
        <w:rPr>
          <w:color w:val="323232"/>
          <w:spacing w:val="-9"/>
          <w:sz w:val="28"/>
          <w:szCs w:val="28"/>
        </w:rPr>
        <w:t xml:space="preserve">Русские </w:t>
      </w:r>
      <w:r>
        <w:rPr>
          <w:color w:val="323232"/>
          <w:spacing w:val="-9"/>
          <w:sz w:val="28"/>
          <w:szCs w:val="28"/>
        </w:rPr>
        <w:t>–</w:t>
      </w:r>
      <w:r w:rsidRPr="0041084F">
        <w:rPr>
          <w:color w:val="323232"/>
          <w:spacing w:val="-9"/>
          <w:sz w:val="28"/>
          <w:szCs w:val="28"/>
        </w:rPr>
        <w:t xml:space="preserve"> </w:t>
      </w:r>
      <w:r>
        <w:rPr>
          <w:color w:val="323232"/>
          <w:spacing w:val="-9"/>
          <w:sz w:val="28"/>
          <w:szCs w:val="28"/>
        </w:rPr>
        <w:t>94 % (1889);</w:t>
      </w:r>
    </w:p>
    <w:p w:rsidR="00A71F68" w:rsidRPr="0041084F" w:rsidRDefault="00A71F68" w:rsidP="00A71F68">
      <w:pPr>
        <w:shd w:val="clear" w:color="auto" w:fill="FFFFFF"/>
        <w:tabs>
          <w:tab w:val="left" w:pos="3101"/>
          <w:tab w:val="left" w:pos="6355"/>
        </w:tabs>
        <w:spacing w:line="322" w:lineRule="exact"/>
        <w:ind w:right="1037"/>
        <w:jc w:val="both"/>
        <w:rPr>
          <w:color w:val="323232"/>
          <w:spacing w:val="-6"/>
          <w:sz w:val="28"/>
          <w:szCs w:val="28"/>
        </w:rPr>
      </w:pPr>
      <w:r>
        <w:rPr>
          <w:color w:val="323232"/>
          <w:spacing w:val="-9"/>
          <w:sz w:val="28"/>
          <w:szCs w:val="28"/>
        </w:rPr>
        <w:t xml:space="preserve">- другие национальности – 6 % (121): </w:t>
      </w:r>
    </w:p>
    <w:p w:rsidR="00A71F68" w:rsidRPr="0041084F" w:rsidRDefault="00A71F68" w:rsidP="00A71F68">
      <w:pPr>
        <w:shd w:val="clear" w:color="auto" w:fill="FFFFFF"/>
        <w:tabs>
          <w:tab w:val="left" w:pos="3096"/>
          <w:tab w:val="left" w:pos="6350"/>
        </w:tabs>
        <w:spacing w:line="322" w:lineRule="exact"/>
        <w:jc w:val="both"/>
        <w:rPr>
          <w:sz w:val="28"/>
          <w:szCs w:val="28"/>
        </w:rPr>
      </w:pPr>
      <w:r w:rsidRPr="0041084F">
        <w:rPr>
          <w:spacing w:val="-6"/>
          <w:sz w:val="28"/>
          <w:szCs w:val="28"/>
        </w:rPr>
        <w:t>конфликтов на межнациональной почве не возникает.</w:t>
      </w:r>
    </w:p>
    <w:p w:rsidR="00A71F68" w:rsidRPr="0041084F" w:rsidRDefault="00A71F68" w:rsidP="00A71F6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1084F">
        <w:rPr>
          <w:rFonts w:ascii="Times New Roman" w:hAnsi="Times New Roman"/>
          <w:b/>
          <w:sz w:val="28"/>
          <w:szCs w:val="28"/>
        </w:rPr>
        <w:lastRenderedPageBreak/>
        <w:t>Земельные ресурсы.</w:t>
      </w:r>
    </w:p>
    <w:p w:rsidR="00A71F68" w:rsidRPr="0041084F" w:rsidRDefault="00A71F68" w:rsidP="00A71F6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41084F">
        <w:rPr>
          <w:rFonts w:ascii="Times New Roman" w:hAnsi="Times New Roman"/>
          <w:bCs/>
          <w:sz w:val="28"/>
          <w:szCs w:val="28"/>
        </w:rPr>
        <w:t xml:space="preserve">Общая площадь земель МО – </w:t>
      </w:r>
      <w:r>
        <w:rPr>
          <w:rFonts w:ascii="Times New Roman" w:hAnsi="Times New Roman"/>
          <w:b/>
          <w:sz w:val="28"/>
          <w:szCs w:val="28"/>
        </w:rPr>
        <w:t>37 517,8 га.</w:t>
      </w:r>
    </w:p>
    <w:p w:rsidR="00A71F68" w:rsidRPr="0041084F" w:rsidRDefault="00A71F68" w:rsidP="00A71F6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41084F">
        <w:rPr>
          <w:rFonts w:ascii="Times New Roman" w:hAnsi="Times New Roman"/>
          <w:bCs/>
          <w:sz w:val="28"/>
          <w:szCs w:val="28"/>
        </w:rPr>
        <w:t xml:space="preserve">Общая площадь сельскохозяйственных угодий – </w:t>
      </w:r>
      <w:r>
        <w:rPr>
          <w:rFonts w:ascii="Times New Roman" w:hAnsi="Times New Roman"/>
          <w:b/>
          <w:sz w:val="28"/>
          <w:szCs w:val="28"/>
        </w:rPr>
        <w:t>18 497,0</w:t>
      </w:r>
      <w:r w:rsidRPr="0041084F">
        <w:rPr>
          <w:rFonts w:ascii="Times New Roman" w:hAnsi="Times New Roman"/>
          <w:b/>
          <w:sz w:val="28"/>
          <w:szCs w:val="28"/>
        </w:rPr>
        <w:t xml:space="preserve"> га.</w:t>
      </w:r>
    </w:p>
    <w:p w:rsidR="00A71F68" w:rsidRPr="0041084F" w:rsidRDefault="00A71F68" w:rsidP="00A71F6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41084F">
        <w:rPr>
          <w:rFonts w:ascii="Times New Roman" w:hAnsi="Times New Roman"/>
          <w:b/>
          <w:sz w:val="28"/>
          <w:szCs w:val="28"/>
        </w:rPr>
        <w:t xml:space="preserve">Общая площадь застроенных земель – </w:t>
      </w:r>
      <w:r>
        <w:rPr>
          <w:rFonts w:ascii="Times New Roman" w:hAnsi="Times New Roman"/>
          <w:b/>
          <w:sz w:val="28"/>
          <w:szCs w:val="28"/>
        </w:rPr>
        <w:t xml:space="preserve">17 508,5 </w:t>
      </w:r>
      <w:r w:rsidRPr="0041084F">
        <w:rPr>
          <w:rFonts w:ascii="Times New Roman" w:hAnsi="Times New Roman"/>
          <w:b/>
          <w:sz w:val="28"/>
          <w:szCs w:val="28"/>
        </w:rPr>
        <w:t>га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71F68" w:rsidRDefault="00A71F68" w:rsidP="00A71F68">
      <w:pPr>
        <w:pStyle w:val="a3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A71F68" w:rsidRDefault="00A71F68" w:rsidP="00A71F68">
      <w:pPr>
        <w:pStyle w:val="a3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A71F68" w:rsidRPr="00BB0B7C" w:rsidRDefault="00A71F68" w:rsidP="00A71F68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 3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    </w:t>
      </w:r>
    </w:p>
    <w:p w:rsidR="00A71F68" w:rsidRDefault="00A71F68" w:rsidP="00A71F6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A71F68" w:rsidRPr="00923BCC" w:rsidRDefault="00A71F68" w:rsidP="00A71F6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923BCC">
        <w:rPr>
          <w:rFonts w:ascii="Times New Roman" w:hAnsi="Times New Roman"/>
          <w:bCs/>
          <w:sz w:val="28"/>
          <w:szCs w:val="28"/>
        </w:rPr>
        <w:t xml:space="preserve">На территории находятся следующие учреждения </w:t>
      </w:r>
      <w:r>
        <w:rPr>
          <w:rFonts w:ascii="Times New Roman" w:hAnsi="Times New Roman"/>
          <w:bCs/>
          <w:sz w:val="28"/>
          <w:szCs w:val="28"/>
        </w:rPr>
        <w:t>социальной сферы</w:t>
      </w:r>
      <w:r w:rsidRPr="00923BCC">
        <w:rPr>
          <w:rFonts w:ascii="Times New Roman" w:hAnsi="Times New Roman"/>
          <w:bCs/>
          <w:sz w:val="28"/>
          <w:szCs w:val="28"/>
        </w:rPr>
        <w:t>:</w:t>
      </w:r>
    </w:p>
    <w:p w:rsidR="00A71F68" w:rsidRDefault="00A71F68" w:rsidP="00A71F68">
      <w:pPr>
        <w:pStyle w:val="a3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- 2 дошкольных образовательных учреждения: МДОУ «Детский сад с. Широкий Буерак», структурное подразделение «Детский сад» МОУ «ООШ с. Богатое»;</w:t>
      </w:r>
    </w:p>
    <w:p w:rsidR="00A71F68" w:rsidRDefault="00A71F68" w:rsidP="00A71F68">
      <w:pPr>
        <w:pStyle w:val="a3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- 2 общеобразовательных учреждения: МОУ «С</w:t>
      </w:r>
      <w:r w:rsidRPr="00923BCC">
        <w:rPr>
          <w:rFonts w:ascii="Times New Roman" w:hAnsi="Times New Roman"/>
          <w:bCs/>
          <w:sz w:val="28"/>
          <w:szCs w:val="28"/>
        </w:rPr>
        <w:t xml:space="preserve">ОШ с. </w:t>
      </w:r>
      <w:r>
        <w:rPr>
          <w:rFonts w:ascii="Times New Roman" w:hAnsi="Times New Roman"/>
          <w:bCs/>
          <w:sz w:val="28"/>
          <w:szCs w:val="28"/>
        </w:rPr>
        <w:t>Широкий Буерак», МОУ «ООШ с. Богатое»;</w:t>
      </w:r>
    </w:p>
    <w:p w:rsidR="00A71F68" w:rsidRDefault="00A71F68" w:rsidP="00A71F68">
      <w:pPr>
        <w:pStyle w:val="a3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- 1 общеобразовательное учреждение для детей инвалидов </w:t>
      </w:r>
      <w:r w:rsidRPr="00DF5BAC">
        <w:rPr>
          <w:rFonts w:ascii="Times New Roman" w:hAnsi="Times New Roman"/>
          <w:sz w:val="28"/>
          <w:szCs w:val="28"/>
        </w:rPr>
        <w:t>ГБОУ СО «Школа- интернат АОП с. Широкий Буерак»</w:t>
      </w:r>
      <w:r>
        <w:rPr>
          <w:rFonts w:ascii="Times New Roman" w:hAnsi="Times New Roman"/>
          <w:sz w:val="28"/>
          <w:szCs w:val="28"/>
        </w:rPr>
        <w:t xml:space="preserve"> (Государственное бюджетное образовательное учреждение Саратовской области «Школа-интернат для обучающихся по адаптированным образовательным программам с. Широкий Буерак Вольского района»</w:t>
      </w:r>
      <w:r w:rsidRPr="00DF5BAC">
        <w:rPr>
          <w:rFonts w:ascii="Times New Roman" w:hAnsi="Times New Roman"/>
          <w:bCs/>
          <w:sz w:val="28"/>
          <w:szCs w:val="28"/>
        </w:rPr>
        <w:t>;</w:t>
      </w:r>
    </w:p>
    <w:p w:rsidR="00A71F68" w:rsidRDefault="00A71F68" w:rsidP="00A71F68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1F68" w:rsidRPr="0057720D" w:rsidRDefault="00A71F68" w:rsidP="00A71F68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Слайд № 4</w:t>
      </w:r>
    </w:p>
    <w:p w:rsidR="00A71F68" w:rsidRDefault="00A71F68" w:rsidP="00A71F68">
      <w:pPr>
        <w:pStyle w:val="a3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- 1 амбулаторно-поликлиническое учреждение: </w:t>
      </w:r>
      <w:r>
        <w:rPr>
          <w:rFonts w:ascii="Times New Roman" w:hAnsi="Times New Roman"/>
          <w:sz w:val="28"/>
          <w:szCs w:val="28"/>
        </w:rPr>
        <w:t>Г</w:t>
      </w:r>
      <w:r w:rsidRPr="00823AB1">
        <w:rPr>
          <w:rFonts w:ascii="Times New Roman" w:hAnsi="Times New Roman"/>
          <w:sz w:val="28"/>
          <w:szCs w:val="28"/>
        </w:rPr>
        <w:t>УЗ</w:t>
      </w:r>
      <w:r>
        <w:rPr>
          <w:rFonts w:ascii="Times New Roman" w:hAnsi="Times New Roman"/>
          <w:sz w:val="28"/>
          <w:szCs w:val="28"/>
        </w:rPr>
        <w:t xml:space="preserve"> СО</w:t>
      </w:r>
      <w:r w:rsidRPr="00823A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23AB1">
        <w:rPr>
          <w:rFonts w:ascii="Times New Roman" w:hAnsi="Times New Roman"/>
          <w:sz w:val="28"/>
          <w:szCs w:val="28"/>
        </w:rPr>
        <w:t>Вольская РБ</w:t>
      </w:r>
      <w:r>
        <w:rPr>
          <w:rFonts w:ascii="Times New Roman" w:hAnsi="Times New Roman"/>
          <w:sz w:val="28"/>
          <w:szCs w:val="28"/>
        </w:rPr>
        <w:t>»</w:t>
      </w:r>
      <w:r w:rsidRPr="00823AB1">
        <w:rPr>
          <w:rFonts w:ascii="Times New Roman" w:hAnsi="Times New Roman"/>
          <w:sz w:val="28"/>
          <w:szCs w:val="28"/>
        </w:rPr>
        <w:t xml:space="preserve"> Широкобуеракская врачебная амбулатория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</w:p>
    <w:p w:rsidR="00A71F68" w:rsidRDefault="00A71F68" w:rsidP="00A71F68">
      <w:pPr>
        <w:pStyle w:val="a3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- 3 Фельдшерско-акушерских пункта в селах в Богатое, Богородское, Заветное. Там же расположены и аптечные пункты.</w:t>
      </w:r>
    </w:p>
    <w:p w:rsidR="00A71F68" w:rsidRPr="00923BCC" w:rsidRDefault="00A71F68" w:rsidP="00A71F68">
      <w:pPr>
        <w:pStyle w:val="a3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- 1 отделение социального обслуживания населения на дому граждан пожилого возраста в с. Широкий Буерак.</w:t>
      </w:r>
    </w:p>
    <w:p w:rsidR="00A71F68" w:rsidRDefault="00A71F68" w:rsidP="00A71F68">
      <w:pPr>
        <w:pStyle w:val="a3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A71F68" w:rsidRPr="00BB0B7C" w:rsidRDefault="00A71F68" w:rsidP="00A71F68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 5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    </w:t>
      </w:r>
    </w:p>
    <w:p w:rsidR="00A71F68" w:rsidRDefault="00A71F68" w:rsidP="00A71F6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923BCC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2 у</w:t>
      </w:r>
      <w:r w:rsidRPr="00923BCC">
        <w:rPr>
          <w:rFonts w:ascii="Times New Roman" w:hAnsi="Times New Roman"/>
          <w:bCs/>
          <w:sz w:val="28"/>
          <w:szCs w:val="28"/>
        </w:rPr>
        <w:t xml:space="preserve">чреждения культуры: </w:t>
      </w:r>
      <w:r>
        <w:rPr>
          <w:rFonts w:ascii="Times New Roman" w:hAnsi="Times New Roman"/>
          <w:bCs/>
          <w:sz w:val="28"/>
          <w:szCs w:val="28"/>
        </w:rPr>
        <w:t>Филиалы МУК «Централизованная клубная система» Д</w:t>
      </w:r>
      <w:r w:rsidRPr="00923BCC">
        <w:rPr>
          <w:rFonts w:ascii="Times New Roman" w:hAnsi="Times New Roman"/>
          <w:bCs/>
          <w:sz w:val="28"/>
          <w:szCs w:val="28"/>
        </w:rPr>
        <w:t>ом культуры</w:t>
      </w:r>
      <w:r>
        <w:rPr>
          <w:rFonts w:ascii="Times New Roman" w:hAnsi="Times New Roman"/>
          <w:bCs/>
          <w:sz w:val="28"/>
          <w:szCs w:val="28"/>
        </w:rPr>
        <w:t xml:space="preserve"> с.Широкий Буерак и Клуб</w:t>
      </w:r>
      <w:r w:rsidRPr="00923BC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с. Богородское; </w:t>
      </w:r>
    </w:p>
    <w:p w:rsidR="00A71F68" w:rsidRPr="00923BCC" w:rsidRDefault="00A71F68" w:rsidP="00A71F6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- 2 библиотеки филиала МУК «Централизованная библиотечная система» № 39 с. Широкий Буерак, № 33 с. Богатое;</w:t>
      </w:r>
    </w:p>
    <w:p w:rsidR="00A71F68" w:rsidRPr="00923BCC" w:rsidRDefault="00A71F68" w:rsidP="00A71F6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923BCC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2 </w:t>
      </w:r>
      <w:r w:rsidRPr="00923BCC">
        <w:rPr>
          <w:rFonts w:ascii="Times New Roman" w:hAnsi="Times New Roman"/>
          <w:bCs/>
          <w:sz w:val="28"/>
          <w:szCs w:val="28"/>
        </w:rPr>
        <w:t>Отделения почтовой связи в с.</w:t>
      </w:r>
      <w:r>
        <w:rPr>
          <w:rFonts w:ascii="Times New Roman" w:hAnsi="Times New Roman"/>
          <w:bCs/>
          <w:sz w:val="28"/>
          <w:szCs w:val="28"/>
        </w:rPr>
        <w:t xml:space="preserve"> Широкий Буерак и с. Богатое</w:t>
      </w:r>
      <w:r w:rsidRPr="00923BCC">
        <w:rPr>
          <w:rFonts w:ascii="Times New Roman" w:hAnsi="Times New Roman"/>
          <w:bCs/>
          <w:sz w:val="28"/>
          <w:szCs w:val="28"/>
        </w:rPr>
        <w:t>;</w:t>
      </w:r>
    </w:p>
    <w:p w:rsidR="00A71F68" w:rsidRDefault="00A71F68" w:rsidP="00A71F6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923BCC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1 операционная касса вне кассового узла № 8622/0379 Саратовского отделения № 8622 ОАО «Сбер</w:t>
      </w:r>
      <w:r w:rsidRPr="00923BCC">
        <w:rPr>
          <w:rFonts w:ascii="Times New Roman" w:hAnsi="Times New Roman"/>
          <w:bCs/>
          <w:sz w:val="28"/>
          <w:szCs w:val="28"/>
        </w:rPr>
        <w:t>банка</w:t>
      </w:r>
      <w:r>
        <w:rPr>
          <w:rFonts w:ascii="Times New Roman" w:hAnsi="Times New Roman"/>
          <w:bCs/>
          <w:sz w:val="28"/>
          <w:szCs w:val="28"/>
        </w:rPr>
        <w:t xml:space="preserve"> России»</w:t>
      </w:r>
      <w:r w:rsidRPr="00923BC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с. Широкий Буерак</w:t>
      </w:r>
      <w:r w:rsidRPr="00923BCC">
        <w:rPr>
          <w:rFonts w:ascii="Times New Roman" w:hAnsi="Times New Roman"/>
          <w:bCs/>
          <w:sz w:val="28"/>
          <w:szCs w:val="28"/>
        </w:rPr>
        <w:t>;</w:t>
      </w:r>
    </w:p>
    <w:p w:rsidR="00A71F68" w:rsidRDefault="00A71F68" w:rsidP="00A71F68">
      <w:pPr>
        <w:pStyle w:val="a3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 Рощино объектов социальной сферы не имеется.</w:t>
      </w:r>
    </w:p>
    <w:p w:rsidR="00A71F68" w:rsidRDefault="00A71F68" w:rsidP="00A71F6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A71F68" w:rsidRDefault="00A71F68" w:rsidP="00A71F68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Органами местного самоуправления исполняется 20 вопросов местного значения: 13 вопросов местного значения в соответствии с </w:t>
      </w:r>
      <w:r w:rsidRPr="008E0796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8E079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E0796">
        <w:rPr>
          <w:rFonts w:ascii="Times New Roman" w:hAnsi="Times New Roman"/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 и 7 вопросов местного значения в соответствии с Законом Саратовской области </w:t>
      </w:r>
      <w:r w:rsidRPr="008E0796">
        <w:rPr>
          <w:rFonts w:ascii="Times New Roman" w:hAnsi="Times New Roman"/>
          <w:sz w:val="28"/>
          <w:szCs w:val="28"/>
        </w:rPr>
        <w:t>от 30 сентября 2014 года № 108-ЗСО «О вопросах местного значения сельских поселений Саратовской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A71F68" w:rsidRPr="00962356" w:rsidRDefault="00A71F68" w:rsidP="00A71F68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lastRenderedPageBreak/>
        <w:tab/>
      </w:r>
      <w:r w:rsidRPr="00962356">
        <w:rPr>
          <w:rFonts w:ascii="Times New Roman" w:hAnsi="Times New Roman"/>
          <w:spacing w:val="1"/>
          <w:sz w:val="28"/>
          <w:szCs w:val="28"/>
        </w:rPr>
        <w:t xml:space="preserve">Органами местного </w:t>
      </w:r>
      <w:r>
        <w:rPr>
          <w:rFonts w:ascii="Times New Roman" w:hAnsi="Times New Roman"/>
          <w:spacing w:val="1"/>
          <w:sz w:val="28"/>
          <w:szCs w:val="28"/>
        </w:rPr>
        <w:t>самоуправления Широкобуеракского поселения, в соответствии с Соглашениями, передано 6 полномочий по решению вопросов местного значения органам местного самоуправления Вольского муниципального района. 2 полномочия по решению вопросов местного значения органами местного самоуправления Вольского муниципального района, в соответствии с Соглашениями, переданы на исполнение о</w:t>
      </w:r>
      <w:r w:rsidRPr="00962356">
        <w:rPr>
          <w:rFonts w:ascii="Times New Roman" w:hAnsi="Times New Roman"/>
          <w:spacing w:val="1"/>
          <w:sz w:val="28"/>
          <w:szCs w:val="28"/>
        </w:rPr>
        <w:t xml:space="preserve">рганам местного </w:t>
      </w:r>
      <w:r>
        <w:rPr>
          <w:rFonts w:ascii="Times New Roman" w:hAnsi="Times New Roman"/>
          <w:spacing w:val="1"/>
          <w:sz w:val="28"/>
          <w:szCs w:val="28"/>
        </w:rPr>
        <w:t>самоуправления Широкобуеракского поселения.</w:t>
      </w:r>
    </w:p>
    <w:p w:rsidR="00A71F68" w:rsidRDefault="00A71F68" w:rsidP="00A71F68">
      <w:pPr>
        <w:pStyle w:val="a3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A71F68" w:rsidRPr="00AA5A72" w:rsidRDefault="00A71F68" w:rsidP="00A71F68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 6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      </w:t>
      </w:r>
    </w:p>
    <w:p w:rsidR="00A71F68" w:rsidRDefault="00A71F68" w:rsidP="00A71F68">
      <w:pPr>
        <w:shd w:val="clear" w:color="auto" w:fill="FFFFFF"/>
        <w:spacing w:line="322" w:lineRule="exact"/>
        <w:ind w:right="125" w:firstLine="557"/>
        <w:jc w:val="both"/>
        <w:rPr>
          <w:spacing w:val="-4"/>
          <w:sz w:val="28"/>
          <w:szCs w:val="28"/>
        </w:rPr>
      </w:pPr>
      <w:r w:rsidRPr="00373097">
        <w:rPr>
          <w:b/>
          <w:sz w:val="28"/>
          <w:szCs w:val="28"/>
        </w:rPr>
        <w:t>Создание условий для обеспечения жителей муниципального образования услугами связи, общественного питания, торговли и бытового обслуживания</w:t>
      </w:r>
      <w:r>
        <w:rPr>
          <w:b/>
          <w:sz w:val="28"/>
          <w:szCs w:val="28"/>
        </w:rPr>
        <w:t>:</w:t>
      </w:r>
    </w:p>
    <w:p w:rsidR="00A71F68" w:rsidRDefault="00A71F68" w:rsidP="00A71F68">
      <w:pPr>
        <w:shd w:val="clear" w:color="auto" w:fill="FFFFFF"/>
        <w:spacing w:line="322" w:lineRule="exact"/>
        <w:ind w:right="125" w:firstLine="557"/>
        <w:jc w:val="both"/>
        <w:rPr>
          <w:spacing w:val="3"/>
          <w:sz w:val="28"/>
          <w:szCs w:val="28"/>
        </w:rPr>
      </w:pPr>
      <w:r w:rsidRPr="00301944">
        <w:rPr>
          <w:spacing w:val="-4"/>
          <w:sz w:val="28"/>
          <w:szCs w:val="28"/>
          <w:u w:val="single"/>
        </w:rPr>
        <w:t>- услуги торговли</w:t>
      </w:r>
      <w:r>
        <w:rPr>
          <w:spacing w:val="-4"/>
          <w:sz w:val="28"/>
          <w:szCs w:val="28"/>
        </w:rPr>
        <w:t xml:space="preserve"> - </w:t>
      </w:r>
      <w:r w:rsidRPr="00923BCC">
        <w:rPr>
          <w:spacing w:val="-4"/>
          <w:sz w:val="28"/>
          <w:szCs w:val="28"/>
        </w:rPr>
        <w:t xml:space="preserve">На территории </w:t>
      </w:r>
      <w:r>
        <w:rPr>
          <w:spacing w:val="-4"/>
          <w:sz w:val="28"/>
          <w:szCs w:val="28"/>
        </w:rPr>
        <w:t>Широкобуеракского</w:t>
      </w:r>
      <w:r w:rsidRPr="00923BCC">
        <w:rPr>
          <w:spacing w:val="-4"/>
          <w:sz w:val="28"/>
          <w:szCs w:val="28"/>
        </w:rPr>
        <w:t xml:space="preserve"> муниципального образования осуществляют </w:t>
      </w:r>
      <w:r>
        <w:rPr>
          <w:spacing w:val="-1"/>
          <w:sz w:val="28"/>
          <w:szCs w:val="28"/>
        </w:rPr>
        <w:t xml:space="preserve">свою деятельность 10 </w:t>
      </w:r>
      <w:r w:rsidRPr="00923BC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объектов розничной торговли (с. Широкий Буерак – 5, с. Богородское – 2, с. Богатое – 2, с. Заветное -1)</w:t>
      </w:r>
      <w:r w:rsidRPr="00923BCC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которые</w:t>
      </w:r>
      <w:r w:rsidRPr="00923BCC">
        <w:rPr>
          <w:spacing w:val="-1"/>
          <w:sz w:val="28"/>
          <w:szCs w:val="28"/>
        </w:rPr>
        <w:t xml:space="preserve"> обеспечиваю</w:t>
      </w:r>
      <w:r>
        <w:rPr>
          <w:spacing w:val="-1"/>
          <w:sz w:val="28"/>
          <w:szCs w:val="28"/>
        </w:rPr>
        <w:t xml:space="preserve">т </w:t>
      </w:r>
      <w:r w:rsidRPr="00923BCC">
        <w:rPr>
          <w:spacing w:val="-1"/>
          <w:sz w:val="28"/>
          <w:szCs w:val="28"/>
        </w:rPr>
        <w:t xml:space="preserve"> население </w:t>
      </w:r>
      <w:r w:rsidRPr="00923BCC">
        <w:rPr>
          <w:spacing w:val="3"/>
          <w:sz w:val="28"/>
          <w:szCs w:val="28"/>
        </w:rPr>
        <w:t xml:space="preserve">продовольственными и промышленными товарами. </w:t>
      </w:r>
      <w:r>
        <w:rPr>
          <w:spacing w:val="3"/>
          <w:sz w:val="28"/>
          <w:szCs w:val="28"/>
        </w:rPr>
        <w:t xml:space="preserve">Кроме этого, еженедельно в понедельник и четверг в села муниципального образования приезжают автолавки с </w:t>
      </w:r>
      <w:r w:rsidRPr="00923BCC">
        <w:rPr>
          <w:spacing w:val="3"/>
          <w:sz w:val="28"/>
          <w:szCs w:val="28"/>
        </w:rPr>
        <w:t>продовольственными и промышленными товарами</w:t>
      </w:r>
      <w:r>
        <w:rPr>
          <w:spacing w:val="3"/>
          <w:sz w:val="28"/>
          <w:szCs w:val="28"/>
        </w:rPr>
        <w:t>.</w:t>
      </w:r>
    </w:p>
    <w:p w:rsidR="00A71F68" w:rsidRPr="00301944" w:rsidRDefault="00A71F68" w:rsidP="00A71F68">
      <w:pPr>
        <w:shd w:val="clear" w:color="auto" w:fill="FFFFFF"/>
        <w:spacing w:line="322" w:lineRule="exact"/>
        <w:ind w:right="125" w:firstLine="55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  <w:u w:val="single"/>
        </w:rPr>
        <w:t>- услуги общественного питания –</w:t>
      </w:r>
      <w:r>
        <w:rPr>
          <w:spacing w:val="3"/>
          <w:sz w:val="28"/>
          <w:szCs w:val="28"/>
        </w:rPr>
        <w:t xml:space="preserve"> на территории муниципального образования 4 объекта общественного питания (ООО «Хорт», ООО «Придорожье», ИП Погорелов, ЗАО «Солнечный Берег»).</w:t>
      </w:r>
    </w:p>
    <w:p w:rsidR="00A71F68" w:rsidRDefault="00A71F68" w:rsidP="00A71F68">
      <w:pPr>
        <w:shd w:val="clear" w:color="auto" w:fill="FFFFFF"/>
        <w:spacing w:line="322" w:lineRule="exact"/>
        <w:ind w:right="125" w:firstLine="557"/>
        <w:jc w:val="both"/>
        <w:rPr>
          <w:spacing w:val="-6"/>
          <w:sz w:val="28"/>
          <w:szCs w:val="28"/>
        </w:rPr>
      </w:pPr>
      <w:r>
        <w:rPr>
          <w:spacing w:val="3"/>
          <w:sz w:val="28"/>
          <w:szCs w:val="28"/>
          <w:u w:val="single"/>
        </w:rPr>
        <w:t xml:space="preserve">- услуги связи - </w:t>
      </w:r>
      <w:r w:rsidRPr="00923BCC">
        <w:rPr>
          <w:spacing w:val="3"/>
          <w:sz w:val="28"/>
          <w:szCs w:val="28"/>
        </w:rPr>
        <w:t>Мобильн</w:t>
      </w:r>
      <w:r>
        <w:rPr>
          <w:spacing w:val="3"/>
          <w:sz w:val="28"/>
          <w:szCs w:val="28"/>
        </w:rPr>
        <w:t>ая</w:t>
      </w:r>
      <w:r w:rsidRPr="00923BCC">
        <w:rPr>
          <w:spacing w:val="3"/>
          <w:sz w:val="28"/>
          <w:szCs w:val="28"/>
        </w:rPr>
        <w:t xml:space="preserve"> связь</w:t>
      </w:r>
      <w:r>
        <w:rPr>
          <w:spacing w:val="3"/>
          <w:sz w:val="28"/>
          <w:szCs w:val="28"/>
        </w:rPr>
        <w:t xml:space="preserve"> в с. Широкий Буерак устойчивая (МегаФон, Билайн, МТС, НСС), в с. Широкий Буерак и с. Богородское установлены вышки </w:t>
      </w:r>
      <w:r w:rsidRPr="00923BCC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сотовой связи</w:t>
      </w:r>
      <w:r w:rsidRPr="00923BCC">
        <w:rPr>
          <w:spacing w:val="3"/>
          <w:sz w:val="28"/>
          <w:szCs w:val="28"/>
        </w:rPr>
        <w:t xml:space="preserve"> </w:t>
      </w:r>
      <w:r w:rsidRPr="00923BCC">
        <w:rPr>
          <w:spacing w:val="-6"/>
          <w:sz w:val="28"/>
          <w:szCs w:val="28"/>
        </w:rPr>
        <w:t xml:space="preserve">компании </w:t>
      </w:r>
      <w:r>
        <w:rPr>
          <w:spacing w:val="-6"/>
          <w:sz w:val="28"/>
          <w:szCs w:val="28"/>
        </w:rPr>
        <w:t>НСС. В селах Богатое, Богородское, Заветное и Рощино сотовая связь неустойчивая. Компания  «МегаФон» планирует поставить дополнительные антенны сотовой связи в селах Богатое и Богородское.</w:t>
      </w:r>
    </w:p>
    <w:p w:rsidR="00A71F68" w:rsidRDefault="00A71F68" w:rsidP="00A71F68">
      <w:pPr>
        <w:shd w:val="clear" w:color="auto" w:fill="FFFFFF"/>
        <w:spacing w:line="322" w:lineRule="exact"/>
        <w:ind w:right="125" w:firstLine="55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Телефонную связь  обеспечивает </w:t>
      </w:r>
      <w:r w:rsidRPr="00923BCC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</w:t>
      </w:r>
      <w:r w:rsidRPr="00923BCC">
        <w:rPr>
          <w:spacing w:val="-6"/>
          <w:sz w:val="28"/>
          <w:szCs w:val="28"/>
        </w:rPr>
        <w:t>АО «Ростелеком» (</w:t>
      </w:r>
      <w:r>
        <w:rPr>
          <w:spacing w:val="-6"/>
          <w:sz w:val="28"/>
          <w:szCs w:val="28"/>
        </w:rPr>
        <w:t>АТС на 2</w:t>
      </w:r>
      <w:r w:rsidRPr="00923BCC">
        <w:rPr>
          <w:spacing w:val="-6"/>
          <w:sz w:val="28"/>
          <w:szCs w:val="28"/>
        </w:rPr>
        <w:t>00 номеров</w:t>
      </w:r>
      <w:r>
        <w:rPr>
          <w:spacing w:val="-6"/>
          <w:sz w:val="28"/>
          <w:szCs w:val="28"/>
        </w:rPr>
        <w:t xml:space="preserve"> – в Широкий Буерак и АТС на 58 номеров в с. Богатое</w:t>
      </w:r>
      <w:r w:rsidRPr="00923BCC">
        <w:rPr>
          <w:spacing w:val="-6"/>
          <w:sz w:val="28"/>
          <w:szCs w:val="28"/>
        </w:rPr>
        <w:t>).</w:t>
      </w:r>
    </w:p>
    <w:p w:rsidR="00A71F68" w:rsidRDefault="00A71F68" w:rsidP="00A71F68">
      <w:pPr>
        <w:shd w:val="clear" w:color="auto" w:fill="FFFFFF"/>
        <w:spacing w:line="322" w:lineRule="exact"/>
        <w:ind w:right="125" w:firstLine="55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с. Широкий Буерак проведен скоростной проводной Интернет ЗАО «Хемикомп+».</w:t>
      </w:r>
    </w:p>
    <w:p w:rsidR="00A71F68" w:rsidRDefault="00A71F68" w:rsidP="00A71F68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 w:rsidRPr="00BB0B7C">
        <w:rPr>
          <w:rFonts w:ascii="Times New Roman" w:hAnsi="Times New Roman"/>
          <w:spacing w:val="1"/>
          <w:sz w:val="28"/>
          <w:szCs w:val="28"/>
        </w:rPr>
        <w:t xml:space="preserve">  </w:t>
      </w:r>
    </w:p>
    <w:p w:rsidR="00A71F68" w:rsidRPr="00BB0B7C" w:rsidRDefault="00A71F68" w:rsidP="00A71F68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 7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      </w:t>
      </w:r>
    </w:p>
    <w:p w:rsidR="00A71F68" w:rsidRPr="00B101B3" w:rsidRDefault="00A71F68" w:rsidP="00A71F68">
      <w:pPr>
        <w:pStyle w:val="a3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B101B3">
        <w:rPr>
          <w:rFonts w:ascii="Times New Roman" w:hAnsi="Times New Roman"/>
          <w:b/>
          <w:sz w:val="28"/>
          <w:szCs w:val="28"/>
        </w:rPr>
        <w:t>одействие в развитии сельскохозяйственного производства, создание условий для развития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71F68" w:rsidRDefault="00A71F68" w:rsidP="00A71F68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 w:rsidRPr="00923BCC">
        <w:rPr>
          <w:spacing w:val="-3"/>
          <w:sz w:val="28"/>
          <w:szCs w:val="28"/>
        </w:rPr>
        <w:t xml:space="preserve">На территории </w:t>
      </w:r>
      <w:r>
        <w:rPr>
          <w:spacing w:val="-3"/>
          <w:sz w:val="28"/>
          <w:szCs w:val="28"/>
        </w:rPr>
        <w:t>Широкобуеракского</w:t>
      </w:r>
      <w:r w:rsidRPr="00923BCC">
        <w:rPr>
          <w:spacing w:val="-3"/>
          <w:sz w:val="28"/>
          <w:szCs w:val="28"/>
        </w:rPr>
        <w:t xml:space="preserve"> муниципального образования </w:t>
      </w:r>
      <w:r>
        <w:rPr>
          <w:spacing w:val="-3"/>
          <w:sz w:val="28"/>
          <w:szCs w:val="28"/>
        </w:rPr>
        <w:t>осуществляют свою деятельность 4 сельскохозяйственных предприятия</w:t>
      </w:r>
      <w:r w:rsidRPr="00923BCC">
        <w:rPr>
          <w:spacing w:val="-3"/>
          <w:sz w:val="28"/>
          <w:szCs w:val="28"/>
        </w:rPr>
        <w:t>:</w:t>
      </w:r>
      <w:r w:rsidRPr="00923BCC">
        <w:rPr>
          <w:spacing w:val="-6"/>
          <w:sz w:val="28"/>
          <w:szCs w:val="28"/>
        </w:rPr>
        <w:t xml:space="preserve">  </w:t>
      </w:r>
      <w:r>
        <w:rPr>
          <w:spacing w:val="-6"/>
          <w:sz w:val="28"/>
          <w:szCs w:val="28"/>
        </w:rPr>
        <w:t>ООО «Рассвет 1» (руководитель Лушников С.Г.) обрабатывает 9843 га.,</w:t>
      </w:r>
      <w:r w:rsidRPr="00923BCC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КФХ «Аленка»</w:t>
      </w:r>
      <w:r w:rsidRPr="00923BCC">
        <w:rPr>
          <w:spacing w:val="-6"/>
          <w:sz w:val="28"/>
          <w:szCs w:val="28"/>
        </w:rPr>
        <w:t xml:space="preserve"> (</w:t>
      </w:r>
      <w:r>
        <w:rPr>
          <w:spacing w:val="-6"/>
          <w:sz w:val="28"/>
          <w:szCs w:val="28"/>
        </w:rPr>
        <w:t>руководитель Лукьянов С.Н.)  обрабатывает 674</w:t>
      </w:r>
      <w:r w:rsidRPr="00923BCC">
        <w:rPr>
          <w:spacing w:val="-6"/>
          <w:sz w:val="28"/>
          <w:szCs w:val="28"/>
        </w:rPr>
        <w:t xml:space="preserve"> га.</w:t>
      </w:r>
      <w:r>
        <w:rPr>
          <w:spacing w:val="-6"/>
          <w:sz w:val="28"/>
          <w:szCs w:val="28"/>
        </w:rPr>
        <w:t>, КФХ «Мортре»(руководитель Ялымов В.В.)  обрабатывает 495 га., ИП Мартынов В.Г. обрабатывает 3652 га.</w:t>
      </w:r>
    </w:p>
    <w:p w:rsidR="00A71F68" w:rsidRDefault="00A71F68" w:rsidP="00A71F68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По муниципальному образованию 849 земельных долей («Россия»- 486, «Рассвет»- 363), невостребованных 34 доли. Во всех хозяйствах идет обновление сельскохозяйственной техники.</w:t>
      </w:r>
    </w:p>
    <w:p w:rsidR="00A71F68" w:rsidRDefault="00A71F68" w:rsidP="00A71F68">
      <w:pPr>
        <w:shd w:val="clear" w:color="auto" w:fill="FFFFFF"/>
        <w:spacing w:line="322" w:lineRule="exact"/>
        <w:ind w:right="2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  <w:t>Земли бывшего ПСХ «Саратовгэсстрой» в количестве 6602 га. были приобретены ОАО «Плодинвест». ОАО «Плодинвест» хозяйственную деятельность на территории муниципального не осуществляет, земли частично сданы в аренду.</w:t>
      </w:r>
    </w:p>
    <w:p w:rsidR="00A71F68" w:rsidRDefault="00A71F68" w:rsidP="00A71F68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90 % земель сельскохозяйственного назначения муниципального образования обрабатывается. </w:t>
      </w:r>
    </w:p>
    <w:p w:rsidR="00A71F68" w:rsidRDefault="00A71F68" w:rsidP="00A71F68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</w:p>
    <w:p w:rsidR="00A71F68" w:rsidRDefault="00A71F68" w:rsidP="00A71F68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</w:p>
    <w:p w:rsidR="00A71F68" w:rsidRDefault="00A71F68" w:rsidP="00A71F68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</w:p>
    <w:p w:rsidR="00A71F68" w:rsidRDefault="00A71F68" w:rsidP="00A71F68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</w:p>
    <w:p w:rsidR="00A71F68" w:rsidRPr="00D071A0" w:rsidRDefault="00A71F68" w:rsidP="00A71F68">
      <w:pPr>
        <w:jc w:val="both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Слайд №</w:t>
      </w:r>
      <w:r w:rsidRPr="00BB0B7C">
        <w:rPr>
          <w:spacing w:val="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8</w:t>
      </w:r>
      <w:r w:rsidRPr="00BB0B7C">
        <w:rPr>
          <w:spacing w:val="1"/>
          <w:sz w:val="28"/>
          <w:szCs w:val="28"/>
        </w:rPr>
        <w:t xml:space="preserve">   </w:t>
      </w:r>
    </w:p>
    <w:p w:rsidR="00A71F68" w:rsidRDefault="00A71F68" w:rsidP="00A71F6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373097">
        <w:rPr>
          <w:b/>
          <w:sz w:val="28"/>
          <w:szCs w:val="28"/>
        </w:rPr>
        <w:t>рганизации благоустройства в</w:t>
      </w:r>
      <w:r>
        <w:rPr>
          <w:b/>
          <w:sz w:val="28"/>
          <w:szCs w:val="28"/>
        </w:rPr>
        <w:t xml:space="preserve"> муниципальном образовании:</w:t>
      </w:r>
    </w:p>
    <w:p w:rsidR="00A71F68" w:rsidRDefault="00A71F68" w:rsidP="00A71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  <w:r w:rsidRPr="00923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организуются </w:t>
      </w:r>
      <w:r w:rsidRPr="00923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3BCC">
        <w:rPr>
          <w:sz w:val="28"/>
          <w:szCs w:val="28"/>
        </w:rPr>
        <w:t>мероприятия по санитарной очистке и благоустройству территорий, за каждой организацией закреплена своя территория.</w:t>
      </w:r>
      <w:r>
        <w:rPr>
          <w:sz w:val="28"/>
          <w:szCs w:val="28"/>
        </w:rPr>
        <w:t xml:space="preserve">  Всего из бюджета мы израсходовали 25,0 тыс.руб. на приобретение краски и цемента. Такие мероприятия, как выпиливание сухих деревьев в парке, санитарную очистку территорий производим своими силами, без расходования бюджетных средств.</w:t>
      </w:r>
    </w:p>
    <w:p w:rsidR="00A71F68" w:rsidRDefault="00A71F68" w:rsidP="00A71F68">
      <w:pPr>
        <w:pStyle w:val="a3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C95F5A">
        <w:rPr>
          <w:rFonts w:ascii="Times New Roman" w:hAnsi="Times New Roman"/>
          <w:b/>
          <w:sz w:val="28"/>
          <w:szCs w:val="28"/>
        </w:rPr>
        <w:t>частие в организации деятельности по сбору (в том числе раздельному сбору) и транспортированию твердых коммунальных отходов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71F68" w:rsidRDefault="00A71F68" w:rsidP="00A71F68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проводится работа по организации сбора и вывоза бытовых отходов и мусора с ООО «Мехуборка- Саратов».</w:t>
      </w:r>
      <w:r w:rsidRPr="007925BE">
        <w:rPr>
          <w:rFonts w:ascii="Times New Roman" w:hAnsi="Times New Roman"/>
          <w:b/>
          <w:spacing w:val="-1"/>
          <w:sz w:val="28"/>
          <w:szCs w:val="28"/>
        </w:rPr>
        <w:t xml:space="preserve">   </w:t>
      </w:r>
      <w:r w:rsidRPr="00C95F5A">
        <w:rPr>
          <w:rFonts w:ascii="Times New Roman" w:hAnsi="Times New Roman"/>
          <w:spacing w:val="-1"/>
          <w:sz w:val="28"/>
          <w:szCs w:val="28"/>
        </w:rPr>
        <w:t xml:space="preserve">Также </w:t>
      </w:r>
      <w:r>
        <w:rPr>
          <w:rFonts w:ascii="Times New Roman" w:hAnsi="Times New Roman"/>
          <w:spacing w:val="1"/>
          <w:sz w:val="28"/>
          <w:szCs w:val="28"/>
        </w:rPr>
        <w:t>проводилась работа с МУП «Благоустройство», был заключен договор, разработан маршрут, но население отказалось заключать договора на вывоз мусора.</w:t>
      </w:r>
    </w:p>
    <w:p w:rsidR="00A71F68" w:rsidRPr="00C95F5A" w:rsidRDefault="00A71F68" w:rsidP="00A71F68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  <w:t>Администрация систематически зачищает несанкционированные свалки.</w:t>
      </w:r>
      <w:r w:rsidRPr="00C95F5A">
        <w:rPr>
          <w:rFonts w:ascii="Times New Roman" w:hAnsi="Times New Roman"/>
          <w:spacing w:val="1"/>
          <w:sz w:val="28"/>
          <w:szCs w:val="28"/>
        </w:rPr>
        <w:t xml:space="preserve">    </w:t>
      </w:r>
    </w:p>
    <w:p w:rsidR="00A71F68" w:rsidRDefault="00A71F68" w:rsidP="00A71F68">
      <w:pPr>
        <w:pStyle w:val="a3"/>
        <w:jc w:val="both"/>
        <w:rPr>
          <w:rFonts w:ascii="Times New Roman" w:hAnsi="Times New Roman"/>
          <w:spacing w:val="1"/>
          <w:sz w:val="28"/>
          <w:szCs w:val="28"/>
        </w:rPr>
      </w:pPr>
    </w:p>
    <w:p w:rsidR="00A71F68" w:rsidRDefault="00A71F68" w:rsidP="00A71F68">
      <w:pPr>
        <w:pStyle w:val="a3"/>
        <w:jc w:val="both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 9</w:t>
      </w:r>
    </w:p>
    <w:p w:rsidR="00A71F68" w:rsidRDefault="00A71F68" w:rsidP="00A71F68">
      <w:pPr>
        <w:pStyle w:val="a3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4C4C97">
        <w:rPr>
          <w:rFonts w:ascii="Times New Roman" w:hAnsi="Times New Roman"/>
          <w:b/>
          <w:sz w:val="28"/>
          <w:szCs w:val="28"/>
        </w:rPr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71F68" w:rsidRPr="008610BD" w:rsidRDefault="00A71F68" w:rsidP="00A71F6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протяженность автомобильных дорог местного значения 35,5 км.</w:t>
      </w:r>
    </w:p>
    <w:p w:rsidR="00A71F68" w:rsidRDefault="00A71F68" w:rsidP="00A71F68">
      <w:pPr>
        <w:ind w:firstLine="567"/>
        <w:jc w:val="both"/>
        <w:rPr>
          <w:sz w:val="28"/>
          <w:szCs w:val="28"/>
        </w:rPr>
      </w:pPr>
      <w:r w:rsidRPr="00373097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меж</w:t>
      </w:r>
      <w:r w:rsidRPr="00373097">
        <w:rPr>
          <w:sz w:val="28"/>
          <w:szCs w:val="28"/>
        </w:rPr>
        <w:t>бюдже</w:t>
      </w:r>
      <w:r>
        <w:rPr>
          <w:sz w:val="28"/>
          <w:szCs w:val="28"/>
        </w:rPr>
        <w:t>тных трансфертов из бюджета муниципального района на осуществление дорожной деятельности</w:t>
      </w:r>
      <w:r w:rsidRPr="0037309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37309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373097">
        <w:rPr>
          <w:sz w:val="28"/>
          <w:szCs w:val="28"/>
        </w:rPr>
        <w:t xml:space="preserve"> год составля</w:t>
      </w:r>
      <w:r>
        <w:rPr>
          <w:sz w:val="28"/>
          <w:szCs w:val="28"/>
        </w:rPr>
        <w:t>ет</w:t>
      </w:r>
      <w:r w:rsidRPr="00373097">
        <w:rPr>
          <w:sz w:val="28"/>
          <w:szCs w:val="28"/>
        </w:rPr>
        <w:t xml:space="preserve"> -  </w:t>
      </w:r>
      <w:r>
        <w:rPr>
          <w:sz w:val="28"/>
          <w:szCs w:val="28"/>
        </w:rPr>
        <w:t>1472,9 тыс.</w:t>
      </w:r>
      <w:r w:rsidRPr="00373097">
        <w:rPr>
          <w:sz w:val="28"/>
          <w:szCs w:val="28"/>
        </w:rPr>
        <w:t>р</w:t>
      </w:r>
      <w:r>
        <w:rPr>
          <w:sz w:val="28"/>
          <w:szCs w:val="28"/>
        </w:rPr>
        <w:t>уб. Денежные средства дорожного фонда направлены на выполнение следующих мероприятий:</w:t>
      </w:r>
    </w:p>
    <w:p w:rsidR="00A71F68" w:rsidRPr="00373097" w:rsidRDefault="00A71F68" w:rsidP="00A71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грейдерование внутрипоселковых дорог в с.Заветное 2,3 км. – 35,0 тыс.руб.;</w:t>
      </w:r>
    </w:p>
    <w:p w:rsidR="00A71F68" w:rsidRPr="00373097" w:rsidRDefault="00A71F68" w:rsidP="00A71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оплата за потребленную электроэнергию за</w:t>
      </w:r>
      <w:r w:rsidRPr="00373097">
        <w:rPr>
          <w:sz w:val="28"/>
          <w:szCs w:val="28"/>
        </w:rPr>
        <w:t xml:space="preserve"> улично</w:t>
      </w:r>
      <w:r>
        <w:rPr>
          <w:sz w:val="28"/>
          <w:szCs w:val="28"/>
        </w:rPr>
        <w:t>е</w:t>
      </w:r>
      <w:r w:rsidRPr="00373097">
        <w:rPr>
          <w:sz w:val="28"/>
          <w:szCs w:val="28"/>
        </w:rPr>
        <w:t xml:space="preserve"> освещени</w:t>
      </w:r>
      <w:r>
        <w:rPr>
          <w:sz w:val="28"/>
          <w:szCs w:val="28"/>
        </w:rPr>
        <w:t>е 690,0 тыс.руб.,</w:t>
      </w:r>
    </w:p>
    <w:p w:rsidR="00A71F68" w:rsidRPr="00373097" w:rsidRDefault="00A71F68" w:rsidP="00A71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73097">
        <w:rPr>
          <w:sz w:val="28"/>
          <w:szCs w:val="28"/>
        </w:rPr>
        <w:t>асходы на</w:t>
      </w:r>
      <w:r>
        <w:rPr>
          <w:sz w:val="28"/>
          <w:szCs w:val="28"/>
        </w:rPr>
        <w:t xml:space="preserve"> ремонт</w:t>
      </w:r>
      <w:r w:rsidRPr="00373097">
        <w:rPr>
          <w:sz w:val="28"/>
          <w:szCs w:val="28"/>
        </w:rPr>
        <w:t xml:space="preserve"> улично</w:t>
      </w:r>
      <w:r>
        <w:rPr>
          <w:sz w:val="28"/>
          <w:szCs w:val="28"/>
        </w:rPr>
        <w:t>го</w:t>
      </w:r>
      <w:r w:rsidRPr="00373097">
        <w:rPr>
          <w:sz w:val="28"/>
          <w:szCs w:val="28"/>
        </w:rPr>
        <w:t xml:space="preserve"> освещени</w:t>
      </w:r>
      <w:r>
        <w:rPr>
          <w:sz w:val="28"/>
          <w:szCs w:val="28"/>
        </w:rPr>
        <w:t>я</w:t>
      </w:r>
      <w:r w:rsidRPr="00373097">
        <w:rPr>
          <w:sz w:val="28"/>
          <w:szCs w:val="28"/>
        </w:rPr>
        <w:t xml:space="preserve"> запланированы - </w:t>
      </w:r>
      <w:r>
        <w:rPr>
          <w:sz w:val="28"/>
          <w:szCs w:val="28"/>
        </w:rPr>
        <w:t>15</w:t>
      </w:r>
      <w:r w:rsidRPr="00373097">
        <w:rPr>
          <w:sz w:val="28"/>
          <w:szCs w:val="28"/>
        </w:rPr>
        <w:t>,0 т</w:t>
      </w:r>
      <w:r>
        <w:rPr>
          <w:sz w:val="28"/>
          <w:szCs w:val="28"/>
        </w:rPr>
        <w:t>ыс</w:t>
      </w:r>
      <w:r w:rsidRPr="00373097">
        <w:rPr>
          <w:sz w:val="28"/>
          <w:szCs w:val="28"/>
        </w:rPr>
        <w:t>.р</w:t>
      </w:r>
      <w:r>
        <w:rPr>
          <w:sz w:val="28"/>
          <w:szCs w:val="28"/>
        </w:rPr>
        <w:t>уб</w:t>
      </w:r>
      <w:r w:rsidRPr="00373097">
        <w:rPr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A71F68" w:rsidRPr="00373097" w:rsidRDefault="00A71F68" w:rsidP="00A71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зимнее содержание дорог – 409,7 тыс. руб</w:t>
      </w:r>
      <w:r w:rsidRPr="00373097">
        <w:rPr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A71F68" w:rsidRPr="00373097" w:rsidRDefault="00A71F68" w:rsidP="00A71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летнее содержание дорог (обкос) – 20,0 тыс.руб</w:t>
      </w:r>
      <w:r w:rsidRPr="00373097">
        <w:rPr>
          <w:sz w:val="28"/>
          <w:szCs w:val="28"/>
        </w:rPr>
        <w:t>.</w:t>
      </w:r>
    </w:p>
    <w:p w:rsidR="00A71F68" w:rsidRDefault="00A71F68" w:rsidP="00A71F68">
      <w:pPr>
        <w:pStyle w:val="a3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A71F68" w:rsidRPr="00BB0B7C" w:rsidRDefault="00A71F68" w:rsidP="00A71F68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 </w:t>
      </w:r>
      <w:r>
        <w:rPr>
          <w:rFonts w:ascii="Times New Roman" w:hAnsi="Times New Roman"/>
          <w:b/>
          <w:spacing w:val="1"/>
          <w:sz w:val="28"/>
          <w:szCs w:val="28"/>
        </w:rPr>
        <w:t>10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A71F68" w:rsidRPr="00484F40" w:rsidRDefault="00A71F68" w:rsidP="00A71F68">
      <w:pPr>
        <w:jc w:val="both"/>
        <w:rPr>
          <w:b/>
          <w:sz w:val="28"/>
          <w:szCs w:val="28"/>
        </w:rPr>
      </w:pPr>
    </w:p>
    <w:p w:rsidR="00A71F68" w:rsidRDefault="00A71F68" w:rsidP="00A71F68">
      <w:pPr>
        <w:shd w:val="clear" w:color="auto" w:fill="FFFFFF"/>
        <w:tabs>
          <w:tab w:val="left" w:pos="994"/>
        </w:tabs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О</w:t>
      </w:r>
      <w:r w:rsidRPr="00587940">
        <w:rPr>
          <w:b/>
          <w:sz w:val="28"/>
          <w:szCs w:val="28"/>
        </w:rPr>
        <w:t>беспечение первичных мер пожарной безопасности в границах населенных пунктов поселения</w:t>
      </w:r>
      <w:r w:rsidRPr="00484F40">
        <w:rPr>
          <w:b/>
          <w:sz w:val="28"/>
          <w:szCs w:val="28"/>
        </w:rPr>
        <w:t>.</w:t>
      </w:r>
      <w:r w:rsidRPr="00961768">
        <w:rPr>
          <w:bCs/>
          <w:color w:val="323232"/>
          <w:spacing w:val="-1"/>
          <w:sz w:val="28"/>
          <w:szCs w:val="28"/>
        </w:rPr>
        <w:t xml:space="preserve"> </w:t>
      </w:r>
      <w:r w:rsidRPr="009A3EA5">
        <w:rPr>
          <w:bCs/>
          <w:spacing w:val="-1"/>
          <w:sz w:val="28"/>
          <w:szCs w:val="28"/>
        </w:rPr>
        <w:t>В целях обеспечения первичных мер пожарной безопасности на территории муниципального образования приобретено 5 переносных мотопомп, оборудованы места для забора воды, имеется звуковое оповещение населения.</w:t>
      </w:r>
      <w:r>
        <w:rPr>
          <w:bCs/>
          <w:color w:val="323232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Ежегодно проводится   опашка населенных пунктов.</w:t>
      </w:r>
    </w:p>
    <w:p w:rsidR="00A71F68" w:rsidRPr="00251A26" w:rsidRDefault="00A71F68" w:rsidP="00A71F68">
      <w:pPr>
        <w:shd w:val="clear" w:color="auto" w:fill="FFFFFF"/>
        <w:tabs>
          <w:tab w:val="left" w:pos="994"/>
        </w:tabs>
        <w:spacing w:line="322" w:lineRule="exact"/>
        <w:jc w:val="both"/>
        <w:rPr>
          <w:bCs/>
          <w:spacing w:val="-1"/>
          <w:sz w:val="28"/>
          <w:szCs w:val="28"/>
        </w:rPr>
      </w:pPr>
      <w:r>
        <w:rPr>
          <w:bCs/>
          <w:color w:val="323232"/>
          <w:spacing w:val="-1"/>
          <w:sz w:val="28"/>
          <w:szCs w:val="28"/>
        </w:rPr>
        <w:tab/>
      </w:r>
      <w:r w:rsidRPr="00251A26">
        <w:rPr>
          <w:bCs/>
          <w:spacing w:val="-1"/>
          <w:sz w:val="28"/>
          <w:szCs w:val="28"/>
        </w:rPr>
        <w:t xml:space="preserve">На территории муниципального образования  имеется 112  пожарных гидрантов, которые находятся в исправном состоянии.  По ходу движения к местам забора воды установлены указатели. </w:t>
      </w:r>
    </w:p>
    <w:p w:rsidR="00A71F68" w:rsidRPr="00251A26" w:rsidRDefault="00A71F68" w:rsidP="00A71F68">
      <w:pPr>
        <w:shd w:val="clear" w:color="auto" w:fill="FFFFFF"/>
        <w:tabs>
          <w:tab w:val="left" w:pos="994"/>
        </w:tabs>
        <w:spacing w:line="322" w:lineRule="exact"/>
        <w:jc w:val="both"/>
        <w:rPr>
          <w:bCs/>
          <w:spacing w:val="-1"/>
          <w:sz w:val="28"/>
          <w:szCs w:val="28"/>
        </w:rPr>
      </w:pPr>
      <w:r w:rsidRPr="00251A26">
        <w:rPr>
          <w:bCs/>
          <w:spacing w:val="-1"/>
          <w:sz w:val="28"/>
          <w:szCs w:val="28"/>
        </w:rPr>
        <w:t xml:space="preserve">      В течение года сотрудниками администрации проводятся инструктажи населения о мерах пожарной безопасности, а также вручаются памятки, особое внимание уделяется многодетным семьям и одинокопроживающим престарелым гражданам. </w:t>
      </w:r>
    </w:p>
    <w:p w:rsidR="00A71F68" w:rsidRPr="00251A26" w:rsidRDefault="00A71F68" w:rsidP="00A71F68">
      <w:pPr>
        <w:shd w:val="clear" w:color="auto" w:fill="FFFFFF"/>
        <w:tabs>
          <w:tab w:val="left" w:pos="0"/>
        </w:tabs>
        <w:spacing w:line="322" w:lineRule="exact"/>
        <w:jc w:val="both"/>
        <w:rPr>
          <w:bCs/>
          <w:spacing w:val="-1"/>
          <w:sz w:val="28"/>
          <w:szCs w:val="28"/>
        </w:rPr>
      </w:pPr>
      <w:r w:rsidRPr="00251A26">
        <w:rPr>
          <w:bCs/>
          <w:spacing w:val="-1"/>
          <w:sz w:val="28"/>
          <w:szCs w:val="28"/>
        </w:rPr>
        <w:tab/>
        <w:t xml:space="preserve">За текущий период на территории муниципального образования  </w:t>
      </w:r>
      <w:r>
        <w:rPr>
          <w:bCs/>
          <w:spacing w:val="-1"/>
          <w:sz w:val="28"/>
          <w:szCs w:val="28"/>
        </w:rPr>
        <w:t>был</w:t>
      </w:r>
      <w:r w:rsidRPr="00251A26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1</w:t>
      </w:r>
      <w:r w:rsidRPr="00251A26">
        <w:rPr>
          <w:bCs/>
          <w:spacing w:val="-1"/>
          <w:sz w:val="28"/>
          <w:szCs w:val="28"/>
        </w:rPr>
        <w:t xml:space="preserve"> пожар</w:t>
      </w:r>
      <w:r>
        <w:rPr>
          <w:bCs/>
          <w:spacing w:val="-1"/>
          <w:sz w:val="28"/>
          <w:szCs w:val="28"/>
        </w:rPr>
        <w:t xml:space="preserve"> (сгорел дом) погибших нет.</w:t>
      </w:r>
    </w:p>
    <w:p w:rsidR="00A71F68" w:rsidRDefault="00A71F68" w:rsidP="00A71F68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 w:rsidRPr="00251A26">
        <w:rPr>
          <w:spacing w:val="-4"/>
          <w:sz w:val="28"/>
          <w:szCs w:val="28"/>
        </w:rPr>
        <w:tab/>
        <w:t>Создана «</w:t>
      </w:r>
      <w:r w:rsidRPr="00251A26">
        <w:rPr>
          <w:spacing w:val="-5"/>
          <w:sz w:val="28"/>
          <w:szCs w:val="28"/>
        </w:rPr>
        <w:t>Добровольная</w:t>
      </w:r>
      <w:r w:rsidRPr="00923BCC">
        <w:rPr>
          <w:spacing w:val="-5"/>
          <w:sz w:val="28"/>
          <w:szCs w:val="28"/>
        </w:rPr>
        <w:t xml:space="preserve"> пожарная дружина</w:t>
      </w:r>
      <w:r>
        <w:rPr>
          <w:spacing w:val="-5"/>
          <w:sz w:val="28"/>
          <w:szCs w:val="28"/>
        </w:rPr>
        <w:t xml:space="preserve">» </w:t>
      </w:r>
      <w:r w:rsidRPr="00923BCC">
        <w:rPr>
          <w:spacing w:val="-5"/>
          <w:sz w:val="28"/>
          <w:szCs w:val="28"/>
        </w:rPr>
        <w:t xml:space="preserve"> в количестве </w:t>
      </w:r>
      <w:r>
        <w:rPr>
          <w:spacing w:val="-5"/>
          <w:sz w:val="28"/>
          <w:szCs w:val="28"/>
        </w:rPr>
        <w:t>5</w:t>
      </w:r>
      <w:r w:rsidRPr="00923BCC">
        <w:rPr>
          <w:color w:val="FF0000"/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человек. </w:t>
      </w:r>
    </w:p>
    <w:p w:rsidR="00A71F68" w:rsidRPr="00923BCC" w:rsidRDefault="00A71F68" w:rsidP="00A71F68">
      <w:pPr>
        <w:shd w:val="clear" w:color="auto" w:fill="FFFFFF"/>
        <w:tabs>
          <w:tab w:val="left" w:pos="994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территории муниципального образования осуществляет свою деятельность Структурное подразделение отдельный противопожарный пост № 47 с. Широкий Буерак областного государственного учреждения противопожарной службы по Саратовской области. Служба организована круглосуточно, команда из 6 человек. В распоряжении ОПП № 47 имеется пожарный автомобиль АЦ-40 ЗИЛ- 131. </w:t>
      </w:r>
    </w:p>
    <w:p w:rsidR="00A71F68" w:rsidRDefault="00A71F68" w:rsidP="00A71F68">
      <w:pPr>
        <w:jc w:val="both"/>
        <w:rPr>
          <w:b/>
          <w:spacing w:val="1"/>
          <w:sz w:val="28"/>
          <w:szCs w:val="28"/>
        </w:rPr>
      </w:pPr>
    </w:p>
    <w:p w:rsidR="00A71F68" w:rsidRDefault="00A71F68" w:rsidP="00A71F68">
      <w:pPr>
        <w:jc w:val="both"/>
        <w:rPr>
          <w:i/>
          <w:color w:val="FF0000"/>
          <w:spacing w:val="8"/>
          <w:sz w:val="28"/>
          <w:szCs w:val="28"/>
        </w:rPr>
      </w:pPr>
      <w:r>
        <w:rPr>
          <w:b/>
          <w:spacing w:val="1"/>
          <w:sz w:val="28"/>
          <w:szCs w:val="28"/>
        </w:rPr>
        <w:t>Слайд №</w:t>
      </w:r>
      <w:r w:rsidRPr="00BB0B7C">
        <w:rPr>
          <w:spacing w:val="1"/>
          <w:sz w:val="28"/>
          <w:szCs w:val="28"/>
        </w:rPr>
        <w:t xml:space="preserve">   </w:t>
      </w:r>
      <w:r>
        <w:rPr>
          <w:b/>
          <w:spacing w:val="1"/>
          <w:sz w:val="28"/>
          <w:szCs w:val="28"/>
        </w:rPr>
        <w:t>11</w:t>
      </w:r>
      <w:r w:rsidRPr="00BB0B7C">
        <w:rPr>
          <w:spacing w:val="1"/>
          <w:sz w:val="28"/>
          <w:szCs w:val="28"/>
        </w:rPr>
        <w:t xml:space="preserve">    </w:t>
      </w:r>
      <w:r w:rsidRPr="00923BCC">
        <w:rPr>
          <w:i/>
          <w:color w:val="FF0000"/>
          <w:spacing w:val="8"/>
          <w:sz w:val="28"/>
          <w:szCs w:val="28"/>
        </w:rPr>
        <w:t xml:space="preserve">   </w:t>
      </w:r>
      <w:r>
        <w:rPr>
          <w:i/>
          <w:color w:val="FF0000"/>
          <w:spacing w:val="8"/>
          <w:sz w:val="28"/>
          <w:szCs w:val="28"/>
        </w:rPr>
        <w:t xml:space="preserve"> </w:t>
      </w:r>
    </w:p>
    <w:p w:rsidR="00A71F68" w:rsidRDefault="00A71F68" w:rsidP="00A71F68">
      <w:pPr>
        <w:pStyle w:val="a3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71F68" w:rsidRPr="00587940" w:rsidRDefault="00A71F68" w:rsidP="00A71F68">
      <w:pPr>
        <w:pStyle w:val="a3"/>
        <w:ind w:firstLine="720"/>
        <w:jc w:val="both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</w:t>
      </w:r>
      <w:r w:rsidRPr="001200C6">
        <w:rPr>
          <w:rFonts w:ascii="Times New Roman" w:hAnsi="Times New Roman"/>
          <w:b/>
          <w:sz w:val="28"/>
          <w:szCs w:val="28"/>
        </w:rPr>
        <w:t>рганизация в границах поселения водоснабжения населения, водоотведения в пределах полномочий, установленных законодательством Российской Федерации</w:t>
      </w:r>
      <w:r>
        <w:rPr>
          <w:rFonts w:ascii="Times New Roman" w:hAnsi="Times New Roman"/>
          <w:b/>
          <w:sz w:val="28"/>
          <w:szCs w:val="28"/>
        </w:rPr>
        <w:t>:</w:t>
      </w:r>
      <w:r w:rsidRPr="00587940">
        <w:rPr>
          <w:rFonts w:ascii="Times New Roman" w:hAnsi="Times New Roman"/>
          <w:b/>
          <w:spacing w:val="8"/>
          <w:sz w:val="28"/>
          <w:szCs w:val="28"/>
        </w:rPr>
        <w:t xml:space="preserve"> </w:t>
      </w:r>
      <w:r w:rsidRPr="00587940">
        <w:rPr>
          <w:rFonts w:ascii="Times New Roman" w:hAnsi="Times New Roman"/>
          <w:b/>
          <w:spacing w:val="1"/>
          <w:sz w:val="28"/>
          <w:szCs w:val="28"/>
        </w:rPr>
        <w:t xml:space="preserve">  </w:t>
      </w:r>
    </w:p>
    <w:p w:rsidR="00A71F68" w:rsidRDefault="00A71F68" w:rsidP="00A71F68">
      <w:pPr>
        <w:ind w:firstLine="720"/>
        <w:jc w:val="both"/>
        <w:rPr>
          <w:bCs/>
          <w:sz w:val="28"/>
        </w:rPr>
      </w:pPr>
      <w:r>
        <w:rPr>
          <w:sz w:val="28"/>
          <w:szCs w:val="28"/>
        </w:rPr>
        <w:t xml:space="preserve">По инициативе и поддержке  Вячеслава Викторовича Володина, Широкобуеракское муниципальное образование вошло в  федеральную программу </w:t>
      </w:r>
      <w:r w:rsidRPr="00BF4319">
        <w:rPr>
          <w:bCs/>
          <w:sz w:val="28"/>
        </w:rPr>
        <w:t>«Сохранение и восстановление плодородия почв земель сельскохозяйственного назначения и агроландшафтов как национального достояния России на 2006-2010 годы на период до 2013 года»</w:t>
      </w:r>
      <w:r>
        <w:rPr>
          <w:bCs/>
          <w:sz w:val="28"/>
        </w:rPr>
        <w:t xml:space="preserve"> </w:t>
      </w:r>
      <w:r w:rsidRPr="00BF4319">
        <w:rPr>
          <w:bCs/>
          <w:sz w:val="28"/>
        </w:rPr>
        <w:t>-</w:t>
      </w:r>
      <w:r>
        <w:rPr>
          <w:bCs/>
          <w:sz w:val="28"/>
        </w:rPr>
        <w:t xml:space="preserve"> </w:t>
      </w:r>
      <w:r w:rsidRPr="00BF4319">
        <w:rPr>
          <w:bCs/>
          <w:sz w:val="28"/>
        </w:rPr>
        <w:t>«Групповой водопровод сельских населенных пунктов Вольского района Саратовской области до 2013 года»</w:t>
      </w:r>
      <w:r>
        <w:rPr>
          <w:bCs/>
          <w:sz w:val="28"/>
        </w:rPr>
        <w:t xml:space="preserve">. </w:t>
      </w:r>
    </w:p>
    <w:p w:rsidR="00A71F68" w:rsidRDefault="00A71F68" w:rsidP="00A71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этой программы с 2006 по </w:t>
      </w:r>
      <w:r w:rsidRPr="00DA5949">
        <w:rPr>
          <w:sz w:val="28"/>
          <w:szCs w:val="28"/>
        </w:rPr>
        <w:t>2013</w:t>
      </w:r>
      <w:r w:rsidRPr="00A22BA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велись работы по строительству и вводу в эксплуатацию водопровода и очистных сооружений. В 2014 году работы по вводу данного объекта были завершены. Во всех селах муниципального образования имеется чистая питьевая вода. На реализацию данной программы было израсходовано 600 мл.руб. </w:t>
      </w:r>
    </w:p>
    <w:p w:rsidR="00A71F68" w:rsidRDefault="00A71F68" w:rsidP="00A71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Стоимость 1 куба вода на 01.07.2016 года – 42 рублей 42 копейки.</w:t>
      </w:r>
    </w:p>
    <w:p w:rsidR="00A71F68" w:rsidRPr="00923BCC" w:rsidRDefault="00A71F68" w:rsidP="00A71F68">
      <w:pPr>
        <w:shd w:val="clear" w:color="auto" w:fill="FFFFFF"/>
        <w:spacing w:line="322" w:lineRule="exact"/>
        <w:ind w:right="10"/>
        <w:jc w:val="both"/>
        <w:rPr>
          <w:b/>
          <w:bCs/>
          <w:spacing w:val="6"/>
          <w:sz w:val="28"/>
          <w:szCs w:val="28"/>
        </w:rPr>
      </w:pPr>
    </w:p>
    <w:p w:rsidR="00A71F68" w:rsidRPr="00BB0B7C" w:rsidRDefault="00A71F68" w:rsidP="00A71F68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71F68" w:rsidRPr="00923BCC" w:rsidRDefault="00A71F68" w:rsidP="00A71F68">
      <w:pPr>
        <w:shd w:val="clear" w:color="auto" w:fill="FFFFFF"/>
        <w:spacing w:line="322" w:lineRule="exact"/>
        <w:ind w:right="10" w:firstLine="720"/>
        <w:jc w:val="both"/>
        <w:rPr>
          <w:sz w:val="28"/>
          <w:szCs w:val="28"/>
        </w:rPr>
      </w:pPr>
      <w:r w:rsidRPr="00923BCC">
        <w:rPr>
          <w:b/>
          <w:bCs/>
          <w:spacing w:val="6"/>
          <w:sz w:val="28"/>
          <w:szCs w:val="28"/>
        </w:rPr>
        <w:t xml:space="preserve">Установление, изменение и отмена местных налогов и сборов </w:t>
      </w:r>
      <w:r w:rsidRPr="00923BCC">
        <w:rPr>
          <w:b/>
          <w:bCs/>
          <w:spacing w:val="-4"/>
          <w:sz w:val="28"/>
          <w:szCs w:val="28"/>
        </w:rPr>
        <w:t xml:space="preserve">поселения. </w:t>
      </w:r>
    </w:p>
    <w:p w:rsidR="00A71F68" w:rsidRDefault="00A71F68" w:rsidP="00A71F68">
      <w:pPr>
        <w:shd w:val="clear" w:color="auto" w:fill="FFFFFF"/>
        <w:spacing w:line="322" w:lineRule="exact"/>
        <w:jc w:val="both"/>
        <w:rPr>
          <w:spacing w:val="10"/>
          <w:sz w:val="28"/>
          <w:szCs w:val="28"/>
        </w:rPr>
      </w:pPr>
      <w:r>
        <w:rPr>
          <w:spacing w:val="1"/>
          <w:sz w:val="28"/>
          <w:szCs w:val="28"/>
        </w:rPr>
        <w:t xml:space="preserve">Доходная часть бюджета </w:t>
      </w:r>
      <w:r w:rsidRPr="00923BCC">
        <w:rPr>
          <w:spacing w:val="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Широкобуеракского</w:t>
      </w:r>
      <w:r w:rsidRPr="00923BCC">
        <w:rPr>
          <w:spacing w:val="1"/>
          <w:sz w:val="28"/>
          <w:szCs w:val="28"/>
        </w:rPr>
        <w:t xml:space="preserve"> муниципального   образования  </w:t>
      </w:r>
      <w:r>
        <w:rPr>
          <w:spacing w:val="1"/>
          <w:sz w:val="28"/>
          <w:szCs w:val="28"/>
        </w:rPr>
        <w:t xml:space="preserve">складывается из </w:t>
      </w:r>
      <w:r>
        <w:rPr>
          <w:spacing w:val="10"/>
          <w:sz w:val="28"/>
          <w:szCs w:val="28"/>
        </w:rPr>
        <w:t>следующих</w:t>
      </w:r>
      <w:r w:rsidRPr="00923BCC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видов </w:t>
      </w:r>
      <w:r w:rsidRPr="00923BCC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налогов:</w:t>
      </w:r>
    </w:p>
    <w:p w:rsidR="00A71F68" w:rsidRDefault="00A71F68" w:rsidP="00A71F68">
      <w:pPr>
        <w:shd w:val="clear" w:color="auto" w:fill="FFFFFF"/>
        <w:spacing w:line="322" w:lineRule="exact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- земельный налог</w:t>
      </w:r>
    </w:p>
    <w:p w:rsidR="00A71F68" w:rsidRPr="00DA5949" w:rsidRDefault="00A71F68" w:rsidP="00A71F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A5949">
        <w:rPr>
          <w:rFonts w:ascii="Times New Roman" w:hAnsi="Times New Roman"/>
          <w:sz w:val="28"/>
          <w:szCs w:val="28"/>
        </w:rPr>
        <w:t xml:space="preserve">НДФЛ </w:t>
      </w:r>
    </w:p>
    <w:p w:rsidR="00A71F68" w:rsidRPr="00DA5949" w:rsidRDefault="00A71F68" w:rsidP="00A71F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A5949">
        <w:rPr>
          <w:rFonts w:ascii="Times New Roman" w:hAnsi="Times New Roman"/>
          <w:sz w:val="28"/>
          <w:szCs w:val="28"/>
        </w:rPr>
        <w:t xml:space="preserve">налог на имущество физических лиц </w:t>
      </w:r>
    </w:p>
    <w:p w:rsidR="00A71F68" w:rsidRPr="00DA5949" w:rsidRDefault="00A71F68" w:rsidP="00A71F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A5949">
        <w:rPr>
          <w:rFonts w:ascii="Times New Roman" w:hAnsi="Times New Roman"/>
          <w:sz w:val="28"/>
          <w:szCs w:val="28"/>
        </w:rPr>
        <w:t xml:space="preserve">доходы от уплаты акцизов на нефтепродукты </w:t>
      </w:r>
    </w:p>
    <w:p w:rsidR="00A71F68" w:rsidRDefault="00A71F68" w:rsidP="00A71F68">
      <w:pPr>
        <w:shd w:val="clear" w:color="auto" w:fill="FFFFFF"/>
        <w:spacing w:line="370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Из 1244 домовладений  в МО, в собственности граждан находятся 995 домовладений, это составляет 80%</w:t>
      </w:r>
      <w:r w:rsidRPr="00DA5949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С остальными гражданами, администрация ведет работу по оформлению в собственность имущества.</w:t>
      </w:r>
    </w:p>
    <w:p w:rsidR="00A71F68" w:rsidRDefault="00A71F68" w:rsidP="00A71F68">
      <w:pPr>
        <w:pStyle w:val="a3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A71F68" w:rsidRPr="00D45D50" w:rsidRDefault="00A71F68" w:rsidP="00A71F68">
      <w:pPr>
        <w:pStyle w:val="a3"/>
        <w:ind w:firstLine="720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D45D50">
        <w:rPr>
          <w:rFonts w:ascii="Times New Roman" w:hAnsi="Times New Roman"/>
          <w:b/>
          <w:sz w:val="28"/>
          <w:szCs w:val="28"/>
        </w:rPr>
        <w:t>ладение, пользование и распоряжение имуществом, находящимся в муниципальной собственности поселения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71F68" w:rsidRPr="007E61C7" w:rsidRDefault="00A71F68" w:rsidP="00A71F6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7E61C7">
        <w:rPr>
          <w:rFonts w:ascii="Times New Roman" w:hAnsi="Times New Roman"/>
          <w:color w:val="000000"/>
          <w:sz w:val="28"/>
          <w:szCs w:val="28"/>
        </w:rPr>
        <w:t xml:space="preserve"> собственност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7E61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имеется</w:t>
      </w:r>
      <w:r w:rsidRPr="007E61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 пруд</w:t>
      </w:r>
      <w:r w:rsidRPr="007E61C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который сдан</w:t>
      </w:r>
      <w:r w:rsidRPr="007E61C7">
        <w:rPr>
          <w:rFonts w:ascii="Times New Roman" w:hAnsi="Times New Roman"/>
          <w:color w:val="000000"/>
          <w:sz w:val="28"/>
          <w:szCs w:val="28"/>
        </w:rPr>
        <w:t xml:space="preserve"> в аренду</w:t>
      </w:r>
      <w:r>
        <w:rPr>
          <w:rFonts w:ascii="Times New Roman" w:hAnsi="Times New Roman"/>
          <w:color w:val="000000"/>
          <w:sz w:val="28"/>
          <w:szCs w:val="28"/>
        </w:rPr>
        <w:t xml:space="preserve"> через аукцион. Также администрацией муниципального образования сдано в аренду помещение для размещения сберкассы.  Арендная плата</w:t>
      </w:r>
      <w:r w:rsidRPr="007E61C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сданных в аренду дух объектов поступает в бюджет муниципального образования</w:t>
      </w:r>
      <w:r w:rsidRPr="007E61C7">
        <w:rPr>
          <w:rFonts w:ascii="Times New Roman" w:hAnsi="Times New Roman"/>
          <w:color w:val="000000"/>
          <w:sz w:val="28"/>
          <w:szCs w:val="28"/>
        </w:rPr>
        <w:t>.</w:t>
      </w:r>
    </w:p>
    <w:p w:rsidR="00A71F68" w:rsidRDefault="00A71F68" w:rsidP="00A71F68">
      <w:pPr>
        <w:tabs>
          <w:tab w:val="left" w:pos="25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71F68" w:rsidRPr="00186BB7" w:rsidRDefault="00A71F68" w:rsidP="00A71F6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186BB7">
        <w:rPr>
          <w:b/>
          <w:sz w:val="28"/>
          <w:szCs w:val="28"/>
        </w:rPr>
        <w:t>оздание условий для предоставления транспортных услуг населению и организация транспортного обслуживания населения</w:t>
      </w:r>
    </w:p>
    <w:p w:rsidR="00A71F68" w:rsidRPr="00186BB7" w:rsidRDefault="00A71F68" w:rsidP="00A71F68">
      <w:pPr>
        <w:ind w:firstLine="360"/>
        <w:jc w:val="both"/>
        <w:rPr>
          <w:sz w:val="28"/>
          <w:szCs w:val="28"/>
        </w:rPr>
      </w:pPr>
      <w:r w:rsidRPr="00186BB7">
        <w:rPr>
          <w:sz w:val="28"/>
          <w:szCs w:val="28"/>
        </w:rPr>
        <w:t>Транспортное сообщение с районным центром осуществляется ООО «Арсенал- плюс»</w:t>
      </w:r>
      <w:r>
        <w:rPr>
          <w:sz w:val="28"/>
          <w:szCs w:val="28"/>
        </w:rPr>
        <w:t>:</w:t>
      </w:r>
    </w:p>
    <w:p w:rsidR="00A71F68" w:rsidRPr="00186BB7" w:rsidRDefault="00A71F68" w:rsidP="00A71F68">
      <w:pPr>
        <w:ind w:firstLine="360"/>
        <w:jc w:val="both"/>
        <w:rPr>
          <w:sz w:val="28"/>
          <w:szCs w:val="28"/>
        </w:rPr>
      </w:pPr>
      <w:r w:rsidRPr="00186BB7">
        <w:rPr>
          <w:sz w:val="28"/>
          <w:szCs w:val="28"/>
        </w:rPr>
        <w:t xml:space="preserve">-1 автобус 3 раза в неделю по маршруту: г. Вольск – с. Широкий Буерак- с. Богородское </w:t>
      </w:r>
      <w:r>
        <w:rPr>
          <w:sz w:val="28"/>
          <w:szCs w:val="28"/>
        </w:rPr>
        <w:t>– с. Богатое – г. Вольск.</w:t>
      </w:r>
    </w:p>
    <w:p w:rsidR="00A71F68" w:rsidRPr="00186BB7" w:rsidRDefault="00A71F68" w:rsidP="00A71F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сообщение с г. Балаково осуществляет т</w:t>
      </w:r>
      <w:r w:rsidRPr="00186BB7">
        <w:rPr>
          <w:sz w:val="28"/>
          <w:szCs w:val="28"/>
        </w:rPr>
        <w:t>ранспортная компания «НОЙ»</w:t>
      </w:r>
      <w:r>
        <w:rPr>
          <w:sz w:val="28"/>
          <w:szCs w:val="28"/>
        </w:rPr>
        <w:t>:</w:t>
      </w:r>
    </w:p>
    <w:p w:rsidR="00A71F68" w:rsidRPr="00186BB7" w:rsidRDefault="00A71F68" w:rsidP="00A71F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6BB7">
        <w:rPr>
          <w:sz w:val="28"/>
          <w:szCs w:val="28"/>
        </w:rPr>
        <w:t xml:space="preserve">ежедневно </w:t>
      </w:r>
      <w:r>
        <w:rPr>
          <w:sz w:val="28"/>
          <w:szCs w:val="28"/>
        </w:rPr>
        <w:t>5</w:t>
      </w:r>
      <w:r w:rsidRPr="00186BB7">
        <w:rPr>
          <w:sz w:val="28"/>
          <w:szCs w:val="28"/>
        </w:rPr>
        <w:t xml:space="preserve"> раза в день по маршруту: г. Балаково – с. Широкий Буерак- г. Балаково.</w:t>
      </w:r>
    </w:p>
    <w:p w:rsidR="00A71F68" w:rsidRDefault="00A71F68" w:rsidP="00A71F68">
      <w:pPr>
        <w:jc w:val="both"/>
        <w:rPr>
          <w:sz w:val="28"/>
          <w:szCs w:val="28"/>
        </w:rPr>
      </w:pPr>
    </w:p>
    <w:p w:rsidR="00A71F68" w:rsidRPr="00D54215" w:rsidRDefault="00A71F68" w:rsidP="00A71F68">
      <w:pPr>
        <w:jc w:val="both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Слайд №</w:t>
      </w:r>
      <w:r w:rsidRPr="00BB0B7C">
        <w:rPr>
          <w:spacing w:val="1"/>
          <w:sz w:val="28"/>
          <w:szCs w:val="28"/>
        </w:rPr>
        <w:t xml:space="preserve">   </w:t>
      </w:r>
      <w:r>
        <w:rPr>
          <w:b/>
          <w:spacing w:val="1"/>
          <w:sz w:val="28"/>
          <w:szCs w:val="28"/>
        </w:rPr>
        <w:t>12</w:t>
      </w:r>
      <w:r w:rsidRPr="00BB0B7C">
        <w:rPr>
          <w:spacing w:val="1"/>
          <w:sz w:val="28"/>
          <w:szCs w:val="28"/>
        </w:rPr>
        <w:t xml:space="preserve">     </w:t>
      </w:r>
    </w:p>
    <w:p w:rsidR="00A71F68" w:rsidRDefault="00A71F68" w:rsidP="00A71F68">
      <w:pPr>
        <w:shd w:val="clear" w:color="auto" w:fill="FFFFFF"/>
        <w:spacing w:line="322" w:lineRule="exact"/>
        <w:ind w:right="6" w:firstLine="720"/>
        <w:jc w:val="both"/>
        <w:rPr>
          <w:bCs/>
          <w:spacing w:val="-5"/>
          <w:sz w:val="28"/>
          <w:szCs w:val="28"/>
        </w:rPr>
      </w:pPr>
      <w:r w:rsidRPr="00186BB7">
        <w:rPr>
          <w:spacing w:val="-6"/>
          <w:sz w:val="28"/>
          <w:szCs w:val="28"/>
        </w:rPr>
        <w:t>На территории муниципального образования</w:t>
      </w:r>
      <w:r>
        <w:rPr>
          <w:color w:val="2E2E2E"/>
          <w:spacing w:val="-6"/>
          <w:sz w:val="28"/>
          <w:szCs w:val="28"/>
        </w:rPr>
        <w:t xml:space="preserve"> </w:t>
      </w:r>
      <w:r w:rsidRPr="00923BCC">
        <w:rPr>
          <w:color w:val="2E2E2E"/>
          <w:spacing w:val="-6"/>
          <w:sz w:val="28"/>
          <w:szCs w:val="28"/>
        </w:rPr>
        <w:t xml:space="preserve"> </w:t>
      </w:r>
      <w:r w:rsidRPr="00923BCC">
        <w:rPr>
          <w:spacing w:val="-8"/>
          <w:sz w:val="28"/>
          <w:szCs w:val="28"/>
        </w:rPr>
        <w:t xml:space="preserve">находятся </w:t>
      </w:r>
      <w:r>
        <w:rPr>
          <w:spacing w:val="-8"/>
          <w:sz w:val="28"/>
          <w:szCs w:val="28"/>
        </w:rPr>
        <w:t>3 памятника</w:t>
      </w:r>
      <w:r w:rsidRPr="00923BCC">
        <w:rPr>
          <w:spacing w:val="-8"/>
          <w:sz w:val="28"/>
          <w:szCs w:val="28"/>
        </w:rPr>
        <w:t xml:space="preserve"> местного значения:  </w:t>
      </w:r>
      <w:r>
        <w:rPr>
          <w:bCs/>
          <w:spacing w:val="-5"/>
          <w:sz w:val="28"/>
          <w:szCs w:val="28"/>
        </w:rPr>
        <w:t xml:space="preserve">воинам </w:t>
      </w:r>
      <w:r w:rsidRPr="00923BCC">
        <w:rPr>
          <w:bCs/>
          <w:spacing w:val="-5"/>
          <w:sz w:val="28"/>
          <w:szCs w:val="28"/>
        </w:rPr>
        <w:t>односельчанам</w:t>
      </w:r>
      <w:r>
        <w:rPr>
          <w:bCs/>
          <w:spacing w:val="-5"/>
          <w:sz w:val="28"/>
          <w:szCs w:val="28"/>
        </w:rPr>
        <w:t xml:space="preserve">, погибшим в годы ВОВ , в с. Широкий Буерак, с. Богатое и в с. Богородское. </w:t>
      </w:r>
      <w:r w:rsidRPr="00923BCC">
        <w:rPr>
          <w:bCs/>
          <w:spacing w:val="-5"/>
          <w:sz w:val="28"/>
          <w:szCs w:val="28"/>
        </w:rPr>
        <w:t xml:space="preserve"> </w:t>
      </w:r>
    </w:p>
    <w:p w:rsidR="00A71F68" w:rsidRPr="00923BCC" w:rsidRDefault="00A71F68" w:rsidP="00A71F68">
      <w:pPr>
        <w:shd w:val="clear" w:color="auto" w:fill="FFFFFF"/>
        <w:spacing w:line="322" w:lineRule="exact"/>
        <w:ind w:right="6" w:firstLine="720"/>
        <w:jc w:val="both"/>
        <w:rPr>
          <w:spacing w:val="-8"/>
          <w:sz w:val="28"/>
          <w:szCs w:val="28"/>
        </w:rPr>
      </w:pPr>
      <w:r>
        <w:rPr>
          <w:spacing w:val="1"/>
          <w:sz w:val="28"/>
          <w:szCs w:val="28"/>
        </w:rPr>
        <w:t>В течение всего года территория данных объектов поддерживается в порядке. Ежегодно п</w:t>
      </w:r>
      <w:r w:rsidRPr="00923BCC">
        <w:rPr>
          <w:spacing w:val="1"/>
          <w:sz w:val="28"/>
          <w:szCs w:val="28"/>
        </w:rPr>
        <w:t xml:space="preserve">роводится косметический ремонт и высадка рассады цветов. </w:t>
      </w:r>
    </w:p>
    <w:p w:rsidR="00A71F68" w:rsidRDefault="00A71F68" w:rsidP="00A71F68">
      <w:pPr>
        <w:shd w:val="clear" w:color="auto" w:fill="FFFFFF"/>
        <w:spacing w:line="322" w:lineRule="exact"/>
        <w:ind w:right="6" w:firstLine="720"/>
        <w:jc w:val="both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 xml:space="preserve">В рамках подготовки к 70-летию Победы </w:t>
      </w:r>
      <w:r>
        <w:rPr>
          <w:spacing w:val="1"/>
          <w:sz w:val="28"/>
          <w:szCs w:val="28"/>
        </w:rPr>
        <w:t>в</w:t>
      </w:r>
      <w:r w:rsidRPr="00923BCC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 w:rsidRPr="00923BCC">
        <w:rPr>
          <w:spacing w:val="1"/>
          <w:sz w:val="28"/>
          <w:szCs w:val="28"/>
        </w:rPr>
        <w:t>2014</w:t>
      </w:r>
      <w:r>
        <w:rPr>
          <w:spacing w:val="1"/>
          <w:sz w:val="28"/>
          <w:szCs w:val="28"/>
        </w:rPr>
        <w:t xml:space="preserve"> </w:t>
      </w:r>
      <w:r w:rsidRPr="00923BCC">
        <w:rPr>
          <w:spacing w:val="1"/>
          <w:sz w:val="28"/>
          <w:szCs w:val="28"/>
        </w:rPr>
        <w:t>г.</w:t>
      </w:r>
      <w:r w:rsidRPr="00D17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инициативе Председателя Общественной Палаты Анатолия Ивановича Зубрицкого установили  </w:t>
      </w:r>
      <w:r w:rsidRPr="00BD4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мемориальную </w:t>
      </w:r>
      <w:r w:rsidRPr="00BD4722">
        <w:rPr>
          <w:sz w:val="28"/>
          <w:szCs w:val="28"/>
        </w:rPr>
        <w:t xml:space="preserve"> доск</w:t>
      </w:r>
      <w:r>
        <w:rPr>
          <w:sz w:val="28"/>
          <w:szCs w:val="28"/>
        </w:rPr>
        <w:t>у</w:t>
      </w:r>
      <w:r w:rsidRPr="00BD4722">
        <w:rPr>
          <w:sz w:val="28"/>
          <w:szCs w:val="28"/>
        </w:rPr>
        <w:t xml:space="preserve"> на здании </w:t>
      </w:r>
      <w:r>
        <w:rPr>
          <w:sz w:val="28"/>
          <w:szCs w:val="28"/>
        </w:rPr>
        <w:t>Клуба с. Богородское</w:t>
      </w:r>
      <w:r w:rsidRPr="00BD472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уроженцу с. Богородское </w:t>
      </w:r>
      <w:r w:rsidRPr="00BD4722">
        <w:rPr>
          <w:sz w:val="28"/>
          <w:szCs w:val="28"/>
        </w:rPr>
        <w:t xml:space="preserve"> Геро</w:t>
      </w:r>
      <w:r>
        <w:rPr>
          <w:sz w:val="28"/>
          <w:szCs w:val="28"/>
        </w:rPr>
        <w:t>ю</w:t>
      </w:r>
      <w:r w:rsidRPr="00BD4722">
        <w:rPr>
          <w:sz w:val="28"/>
          <w:szCs w:val="28"/>
        </w:rPr>
        <w:t xml:space="preserve"> Советского Союза </w:t>
      </w:r>
      <w:r>
        <w:rPr>
          <w:sz w:val="28"/>
          <w:szCs w:val="28"/>
        </w:rPr>
        <w:t xml:space="preserve">Разину Ивану Петровичу. В 2015 году на спонсорские средства в с. Богородское было установлено еще 2 мемориальных доски уроженцам с. Богородское </w:t>
      </w:r>
      <w:r w:rsidRPr="00BD4722">
        <w:rPr>
          <w:sz w:val="28"/>
          <w:szCs w:val="28"/>
        </w:rPr>
        <w:t>Геро</w:t>
      </w:r>
      <w:r>
        <w:rPr>
          <w:sz w:val="28"/>
          <w:szCs w:val="28"/>
        </w:rPr>
        <w:t>ю</w:t>
      </w:r>
      <w:r w:rsidRPr="00BD4722">
        <w:rPr>
          <w:sz w:val="28"/>
          <w:szCs w:val="28"/>
        </w:rPr>
        <w:t xml:space="preserve"> Советского Союза</w:t>
      </w:r>
      <w:r>
        <w:rPr>
          <w:sz w:val="28"/>
          <w:szCs w:val="28"/>
        </w:rPr>
        <w:t xml:space="preserve"> Казакову Григорию Петровичу и Полному Кавалеру Ордена Славы Казакову Василию Александровичу. Также в рамках подготовки к празднованию 70-летия Победы в с. Широкий</w:t>
      </w:r>
      <w:r>
        <w:rPr>
          <w:sz w:val="28"/>
          <w:szCs w:val="28"/>
        </w:rPr>
        <w:tab/>
        <w:t xml:space="preserve"> Буерак был отремонтирован памятник </w:t>
      </w:r>
      <w:r>
        <w:rPr>
          <w:bCs/>
          <w:spacing w:val="-5"/>
          <w:sz w:val="28"/>
          <w:szCs w:val="28"/>
        </w:rPr>
        <w:t xml:space="preserve">воинам </w:t>
      </w:r>
      <w:r w:rsidRPr="00923BCC">
        <w:rPr>
          <w:bCs/>
          <w:spacing w:val="-5"/>
          <w:sz w:val="28"/>
          <w:szCs w:val="28"/>
        </w:rPr>
        <w:t>односельчанам</w:t>
      </w:r>
      <w:r>
        <w:rPr>
          <w:bCs/>
          <w:spacing w:val="-5"/>
          <w:sz w:val="28"/>
          <w:szCs w:val="28"/>
        </w:rPr>
        <w:t xml:space="preserve">, погибшим в годы ВОВ. </w:t>
      </w:r>
    </w:p>
    <w:p w:rsidR="00A71F68" w:rsidRPr="00923BCC" w:rsidRDefault="00A71F68" w:rsidP="00A71F68">
      <w:pPr>
        <w:shd w:val="clear" w:color="auto" w:fill="FFFFFF"/>
        <w:spacing w:line="322" w:lineRule="exact"/>
        <w:ind w:right="6" w:firstLine="720"/>
        <w:jc w:val="both"/>
        <w:rPr>
          <w:spacing w:val="1"/>
          <w:sz w:val="28"/>
          <w:szCs w:val="28"/>
        </w:rPr>
      </w:pPr>
      <w:r>
        <w:rPr>
          <w:bCs/>
          <w:spacing w:val="-5"/>
          <w:sz w:val="28"/>
          <w:szCs w:val="28"/>
        </w:rPr>
        <w:t>Учащимися МОУ СОШ с. Широкий Буерак была проведена работа по подготовке стенда к 70-летию Победы в рамках социального проекта «Внуки великой Победы священному долгу верны».</w:t>
      </w:r>
    </w:p>
    <w:p w:rsidR="00A71F68" w:rsidRDefault="00A71F68" w:rsidP="00A71F68">
      <w:pPr>
        <w:pStyle w:val="a3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A71F68" w:rsidRPr="00BB0B7C" w:rsidRDefault="00A71F68" w:rsidP="00A71F68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</w:t>
      </w:r>
      <w:r>
        <w:rPr>
          <w:rFonts w:ascii="Times New Roman" w:hAnsi="Times New Roman"/>
          <w:b/>
          <w:spacing w:val="1"/>
          <w:sz w:val="28"/>
          <w:szCs w:val="28"/>
        </w:rPr>
        <w:t>13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A71F68" w:rsidRPr="00923BCC" w:rsidRDefault="00A71F68" w:rsidP="00A71F68">
      <w:pPr>
        <w:ind w:firstLine="540"/>
        <w:jc w:val="both"/>
        <w:rPr>
          <w:b/>
          <w:spacing w:val="-1"/>
          <w:sz w:val="28"/>
          <w:szCs w:val="28"/>
        </w:rPr>
      </w:pPr>
      <w:r w:rsidRPr="00923BCC">
        <w:rPr>
          <w:b/>
          <w:spacing w:val="-1"/>
          <w:sz w:val="28"/>
          <w:szCs w:val="28"/>
        </w:rPr>
        <w:t xml:space="preserve"> </w:t>
      </w:r>
    </w:p>
    <w:p w:rsidR="00A71F68" w:rsidRPr="00054E48" w:rsidRDefault="00A71F68" w:rsidP="00A71F68">
      <w:pPr>
        <w:shd w:val="clear" w:color="auto" w:fill="FFFFFF"/>
        <w:spacing w:line="322" w:lineRule="exact"/>
        <w:ind w:left="24" w:right="14"/>
        <w:jc w:val="both"/>
        <w:rPr>
          <w:bCs/>
          <w:spacing w:val="-1"/>
          <w:sz w:val="28"/>
          <w:szCs w:val="28"/>
        </w:rPr>
      </w:pPr>
      <w:r w:rsidRPr="00054E48">
        <w:rPr>
          <w:bCs/>
          <w:spacing w:val="-1"/>
          <w:sz w:val="28"/>
          <w:szCs w:val="28"/>
        </w:rPr>
        <w:lastRenderedPageBreak/>
        <w:t xml:space="preserve">Центром культурной жизни села </w:t>
      </w:r>
      <w:r>
        <w:rPr>
          <w:bCs/>
          <w:spacing w:val="-1"/>
          <w:sz w:val="28"/>
          <w:szCs w:val="28"/>
        </w:rPr>
        <w:t>Широкий Буерак</w:t>
      </w:r>
      <w:r w:rsidRPr="00054E48">
        <w:rPr>
          <w:bCs/>
          <w:spacing w:val="-1"/>
          <w:sz w:val="28"/>
          <w:szCs w:val="28"/>
        </w:rPr>
        <w:t xml:space="preserve"> является Дом культуры</w:t>
      </w:r>
      <w:r>
        <w:rPr>
          <w:bCs/>
          <w:spacing w:val="-1"/>
          <w:sz w:val="28"/>
          <w:szCs w:val="28"/>
        </w:rPr>
        <w:t>, где организованы 5 художественных коллективов</w:t>
      </w:r>
      <w:r w:rsidRPr="00054E48">
        <w:rPr>
          <w:bCs/>
          <w:spacing w:val="-1"/>
          <w:sz w:val="28"/>
          <w:szCs w:val="28"/>
        </w:rPr>
        <w:t xml:space="preserve">. В течение всего года проводятся тематические мероприятия посвященные праздничным и памятным датам. </w:t>
      </w:r>
    </w:p>
    <w:p w:rsidR="00A71F68" w:rsidRDefault="00A71F68" w:rsidP="00A71F68">
      <w:pPr>
        <w:shd w:val="clear" w:color="auto" w:fill="FFFFFF"/>
        <w:spacing w:line="322" w:lineRule="exact"/>
        <w:ind w:right="10"/>
        <w:jc w:val="both"/>
        <w:rPr>
          <w:b/>
          <w:sz w:val="28"/>
          <w:szCs w:val="28"/>
        </w:rPr>
      </w:pPr>
    </w:p>
    <w:p w:rsidR="00A71F68" w:rsidRDefault="00A71F68" w:rsidP="00A71F68">
      <w:pPr>
        <w:shd w:val="clear" w:color="auto" w:fill="FFFFFF"/>
        <w:spacing w:line="322" w:lineRule="exact"/>
        <w:ind w:right="10" w:firstLine="720"/>
        <w:jc w:val="both"/>
        <w:rPr>
          <w:b/>
          <w:sz w:val="28"/>
          <w:szCs w:val="28"/>
        </w:rPr>
      </w:pPr>
    </w:p>
    <w:p w:rsidR="00A71F68" w:rsidRDefault="00A71F68" w:rsidP="00A71F68">
      <w:pPr>
        <w:shd w:val="clear" w:color="auto" w:fill="FFFFFF"/>
        <w:spacing w:line="322" w:lineRule="exact"/>
        <w:ind w:right="10" w:firstLine="720"/>
        <w:jc w:val="both"/>
        <w:rPr>
          <w:b/>
          <w:sz w:val="28"/>
          <w:szCs w:val="28"/>
        </w:rPr>
      </w:pPr>
    </w:p>
    <w:p w:rsidR="00A71F68" w:rsidRPr="00923BCC" w:rsidRDefault="00A71F68" w:rsidP="00A71F68">
      <w:pPr>
        <w:shd w:val="clear" w:color="auto" w:fill="FFFFFF"/>
        <w:spacing w:line="322" w:lineRule="exact"/>
        <w:ind w:right="10" w:firstLine="720"/>
        <w:jc w:val="both"/>
        <w:rPr>
          <w:sz w:val="28"/>
          <w:szCs w:val="28"/>
        </w:rPr>
      </w:pPr>
      <w:r w:rsidRPr="00923BCC">
        <w:rPr>
          <w:b/>
          <w:sz w:val="28"/>
          <w:szCs w:val="28"/>
        </w:rPr>
        <w:t xml:space="preserve">Бюджет </w:t>
      </w:r>
      <w:r>
        <w:rPr>
          <w:b/>
          <w:sz w:val="28"/>
          <w:szCs w:val="28"/>
        </w:rPr>
        <w:t>Широкобуеракского</w:t>
      </w:r>
      <w:r w:rsidRPr="00923BCC">
        <w:rPr>
          <w:b/>
          <w:sz w:val="28"/>
          <w:szCs w:val="28"/>
        </w:rPr>
        <w:t xml:space="preserve"> МО </w:t>
      </w:r>
      <w:r w:rsidRPr="00923BCC">
        <w:rPr>
          <w:sz w:val="28"/>
          <w:szCs w:val="28"/>
        </w:rPr>
        <w:t xml:space="preserve"> </w:t>
      </w:r>
      <w:r w:rsidRPr="00923BCC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923BCC">
        <w:rPr>
          <w:b/>
          <w:sz w:val="28"/>
          <w:szCs w:val="28"/>
        </w:rPr>
        <w:t xml:space="preserve"> год</w:t>
      </w:r>
      <w:r w:rsidRPr="00923BCC">
        <w:rPr>
          <w:sz w:val="28"/>
          <w:szCs w:val="28"/>
        </w:rPr>
        <w:t xml:space="preserve"> утвержден </w:t>
      </w:r>
      <w:r w:rsidRPr="00C2192D">
        <w:rPr>
          <w:sz w:val="28"/>
          <w:szCs w:val="28"/>
        </w:rPr>
        <w:t xml:space="preserve">по доходам в сумме </w:t>
      </w:r>
      <w:r>
        <w:rPr>
          <w:sz w:val="28"/>
          <w:szCs w:val="28"/>
        </w:rPr>
        <w:t xml:space="preserve">4481,2 </w:t>
      </w:r>
      <w:r w:rsidRPr="00C2192D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C2192D">
        <w:rPr>
          <w:sz w:val="28"/>
          <w:szCs w:val="28"/>
        </w:rPr>
        <w:t xml:space="preserve"> и расходам в сумме </w:t>
      </w:r>
      <w:r>
        <w:rPr>
          <w:sz w:val="28"/>
          <w:szCs w:val="28"/>
        </w:rPr>
        <w:t xml:space="preserve">5596,4 </w:t>
      </w:r>
      <w:r w:rsidRPr="00C2192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2192D">
        <w:rPr>
          <w:sz w:val="28"/>
          <w:szCs w:val="28"/>
        </w:rPr>
        <w:t>руб</w:t>
      </w:r>
      <w:r w:rsidRPr="00912B76">
        <w:rPr>
          <w:sz w:val="28"/>
          <w:szCs w:val="28"/>
        </w:rPr>
        <w:t>.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дефицит</w:t>
      </w:r>
      <w:r w:rsidRPr="00C2192D">
        <w:rPr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 xml:space="preserve">1115,2 </w:t>
      </w:r>
      <w:r w:rsidRPr="00C2192D">
        <w:rPr>
          <w:sz w:val="28"/>
          <w:szCs w:val="28"/>
        </w:rPr>
        <w:t>тыс</w:t>
      </w:r>
      <w:r>
        <w:rPr>
          <w:sz w:val="28"/>
          <w:szCs w:val="28"/>
        </w:rPr>
        <w:t xml:space="preserve">. </w:t>
      </w:r>
      <w:r w:rsidRPr="00C2192D">
        <w:rPr>
          <w:sz w:val="28"/>
          <w:szCs w:val="28"/>
        </w:rPr>
        <w:t>руб</w:t>
      </w:r>
      <w:r w:rsidRPr="0044153D">
        <w:rPr>
          <w:sz w:val="28"/>
          <w:szCs w:val="28"/>
        </w:rPr>
        <w:t>.</w:t>
      </w:r>
      <w:r w:rsidRPr="00923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71F68" w:rsidRPr="00254B4D" w:rsidRDefault="00A71F68" w:rsidP="00A71F6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5E51C9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pacing w:val="-1"/>
          <w:sz w:val="28"/>
          <w:szCs w:val="28"/>
        </w:rPr>
        <w:t>Широкобуеракского</w:t>
      </w:r>
      <w:r w:rsidRPr="005E51C9">
        <w:rPr>
          <w:rFonts w:ascii="Times New Roman" w:hAnsi="Times New Roman"/>
          <w:sz w:val="28"/>
          <w:szCs w:val="28"/>
        </w:rPr>
        <w:t xml:space="preserve"> муниципального образования на </w:t>
      </w:r>
      <w:r>
        <w:rPr>
          <w:rFonts w:ascii="Times New Roman" w:hAnsi="Times New Roman"/>
          <w:sz w:val="28"/>
          <w:szCs w:val="28"/>
        </w:rPr>
        <w:t>01.07</w:t>
      </w:r>
      <w:r w:rsidRPr="00254B4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254B4D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51C9">
        <w:rPr>
          <w:rFonts w:ascii="Times New Roman" w:hAnsi="Times New Roman"/>
          <w:sz w:val="28"/>
          <w:szCs w:val="28"/>
        </w:rPr>
        <w:t>исполнен</w:t>
      </w:r>
      <w:r w:rsidRPr="00254B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доходам</w:t>
      </w:r>
      <w:r w:rsidRPr="00254B4D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eastAsia="Calibri" w:hAnsi="Times New Roman"/>
          <w:sz w:val="28"/>
          <w:szCs w:val="28"/>
        </w:rPr>
        <w:t>1616,9</w:t>
      </w:r>
      <w:r w:rsidRPr="00254B4D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тыс.рублей или</w:t>
      </w:r>
      <w:r w:rsidRPr="00254B4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eastAsia="Calibri" w:hAnsi="Times New Roman"/>
          <w:sz w:val="28"/>
          <w:szCs w:val="28"/>
        </w:rPr>
        <w:t xml:space="preserve">36,1 </w:t>
      </w:r>
      <w:r w:rsidRPr="00254B4D">
        <w:rPr>
          <w:rFonts w:ascii="Times New Roman" w:eastAsia="Calibri" w:hAnsi="Times New Roman"/>
          <w:sz w:val="28"/>
          <w:szCs w:val="28"/>
        </w:rPr>
        <w:t>%</w:t>
      </w:r>
      <w:r w:rsidRPr="00254B4D">
        <w:rPr>
          <w:rFonts w:ascii="Times New Roman" w:hAnsi="Times New Roman"/>
          <w:sz w:val="28"/>
          <w:szCs w:val="28"/>
        </w:rPr>
        <w:t>;</w:t>
      </w:r>
    </w:p>
    <w:p w:rsidR="00A71F68" w:rsidRDefault="00A71F68" w:rsidP="00A71F6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НДФЛ – 546,2 тыс.руб., 46,9 %;</w:t>
      </w:r>
    </w:p>
    <w:p w:rsidR="00A71F68" w:rsidRDefault="00A71F68" w:rsidP="00A71F6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имущество физических лиц – 8,7 тыс.руб., 2%;</w:t>
      </w:r>
    </w:p>
    <w:p w:rsidR="00A71F68" w:rsidRDefault="00A71F68" w:rsidP="00A71F6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налог – 369,7 тыс.руб., 26,9 %;</w:t>
      </w:r>
    </w:p>
    <w:p w:rsidR="00A71F68" w:rsidRDefault="00A71F68" w:rsidP="00A71F6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Акцизы на нефтепродукты -  806,1 тыс.руб., 54,7 %.</w:t>
      </w:r>
    </w:p>
    <w:p w:rsidR="00A71F68" w:rsidRDefault="00A71F68" w:rsidP="00A71F68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1F68" w:rsidRPr="007E61C7" w:rsidRDefault="00A71F68" w:rsidP="00A71F68">
      <w:pPr>
        <w:pStyle w:val="a3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D02297">
        <w:rPr>
          <w:rFonts w:ascii="Times New Roman" w:hAnsi="Times New Roman"/>
          <w:b/>
          <w:sz w:val="28"/>
          <w:szCs w:val="28"/>
        </w:rPr>
        <w:t>Теплоснабжение</w:t>
      </w:r>
      <w:r w:rsidRPr="007E61C7">
        <w:rPr>
          <w:rFonts w:ascii="Times New Roman" w:hAnsi="Times New Roman"/>
          <w:sz w:val="28"/>
          <w:szCs w:val="28"/>
        </w:rPr>
        <w:t xml:space="preserve"> жилой и общественной застройки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7E61C7">
        <w:rPr>
          <w:rFonts w:ascii="Times New Roman" w:hAnsi="Times New Roman"/>
          <w:sz w:val="28"/>
          <w:szCs w:val="28"/>
        </w:rPr>
        <w:t xml:space="preserve"> осуществляется по смешанной схеме.</w:t>
      </w:r>
      <w:r w:rsidRPr="00923BCC">
        <w:rPr>
          <w:color w:val="323232"/>
          <w:spacing w:val="8"/>
          <w:sz w:val="28"/>
          <w:szCs w:val="28"/>
        </w:rPr>
        <w:t xml:space="preserve"> </w:t>
      </w:r>
    </w:p>
    <w:p w:rsidR="00A71F68" w:rsidRDefault="00A71F68" w:rsidP="00A71F68">
      <w:pPr>
        <w:jc w:val="both"/>
        <w:rPr>
          <w:sz w:val="28"/>
          <w:szCs w:val="28"/>
        </w:rPr>
      </w:pPr>
      <w:r w:rsidRPr="00923BCC">
        <w:rPr>
          <w:sz w:val="28"/>
          <w:szCs w:val="28"/>
        </w:rPr>
        <w:t xml:space="preserve">Теплоснабжение </w:t>
      </w:r>
      <w:r>
        <w:rPr>
          <w:sz w:val="28"/>
          <w:szCs w:val="28"/>
        </w:rPr>
        <w:t xml:space="preserve">учреждений социальной сферы осуществляется от двух котельных в селах Широкий Буерак и Богатое. Ряд учреждений имеют индивидуальное отопление. </w:t>
      </w:r>
    </w:p>
    <w:p w:rsidR="00A71F68" w:rsidRDefault="00A71F68" w:rsidP="00A71F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настоящее время готовность Широкобуеракской котельной составляет 90%. Опресовка потребителей осуществляется в соответствии с заявками.</w:t>
      </w:r>
    </w:p>
    <w:p w:rsidR="00A71F68" w:rsidRPr="00923BCC" w:rsidRDefault="00A71F68" w:rsidP="00A71F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Котельная в с. Богатое , в соответствии с муниципальной программой энергоэффективности будет закрыта. МОУ ООШ с. Богатое и административно здание ООО «Рассвет-1» будут переведены на автономное теплоснабжение.</w:t>
      </w:r>
    </w:p>
    <w:p w:rsidR="00A71F68" w:rsidRDefault="00A71F68" w:rsidP="00A71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Села муниципального образования газифицированы. </w:t>
      </w:r>
    </w:p>
    <w:p w:rsidR="00A71F68" w:rsidRPr="00923BCC" w:rsidRDefault="00A71F68" w:rsidP="00A71F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с. Широкий Буерак необходимо </w:t>
      </w:r>
      <w:r w:rsidRPr="00923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продолжить работу по расширению  уличного газопровода по ул. Калинина и ул. Вилкова. </w:t>
      </w:r>
    </w:p>
    <w:p w:rsidR="00A71F68" w:rsidRDefault="00A71F68" w:rsidP="00A71F68">
      <w:pPr>
        <w:shd w:val="clear" w:color="auto" w:fill="FFFFFF"/>
        <w:spacing w:line="322" w:lineRule="exact"/>
        <w:ind w:firstLine="557"/>
        <w:jc w:val="both"/>
        <w:rPr>
          <w:b/>
          <w:sz w:val="28"/>
          <w:szCs w:val="28"/>
        </w:rPr>
      </w:pPr>
    </w:p>
    <w:p w:rsidR="00A71F68" w:rsidRPr="00AC2DE1" w:rsidRDefault="00A71F68" w:rsidP="00A71F68">
      <w:pPr>
        <w:shd w:val="clear" w:color="auto" w:fill="FFFFFF"/>
        <w:spacing w:line="322" w:lineRule="exact"/>
        <w:ind w:firstLine="557"/>
        <w:jc w:val="both"/>
        <w:rPr>
          <w:b/>
          <w:sz w:val="28"/>
          <w:szCs w:val="28"/>
        </w:rPr>
      </w:pPr>
      <w:r w:rsidRPr="00AC2DE1">
        <w:rPr>
          <w:b/>
          <w:sz w:val="28"/>
          <w:szCs w:val="28"/>
        </w:rPr>
        <w:t>Слайд № 14, 15, 16.</w:t>
      </w:r>
    </w:p>
    <w:p w:rsidR="00A71F68" w:rsidRDefault="00A71F68" w:rsidP="00A71F68">
      <w:pPr>
        <w:shd w:val="clear" w:color="auto" w:fill="FFFFFF"/>
        <w:spacing w:line="322" w:lineRule="exact"/>
        <w:ind w:firstLine="557"/>
        <w:jc w:val="both"/>
        <w:rPr>
          <w:b/>
          <w:sz w:val="28"/>
          <w:szCs w:val="28"/>
        </w:rPr>
      </w:pPr>
    </w:p>
    <w:p w:rsidR="00A71F68" w:rsidRPr="00D02297" w:rsidRDefault="00A71F68" w:rsidP="00A71F68">
      <w:pPr>
        <w:shd w:val="clear" w:color="auto" w:fill="FFFFFF"/>
        <w:spacing w:line="322" w:lineRule="exact"/>
        <w:ind w:firstLine="557"/>
        <w:jc w:val="both"/>
        <w:rPr>
          <w:b/>
          <w:sz w:val="28"/>
          <w:szCs w:val="28"/>
        </w:rPr>
      </w:pPr>
      <w:r w:rsidRPr="00D02297">
        <w:rPr>
          <w:b/>
          <w:sz w:val="28"/>
          <w:szCs w:val="28"/>
        </w:rPr>
        <w:t>Краткая информация о позитивных моментах за последние 5 лет:</w:t>
      </w:r>
    </w:p>
    <w:p w:rsidR="00A71F68" w:rsidRDefault="00A71F68" w:rsidP="00A71F68">
      <w:pPr>
        <w:pStyle w:val="a4"/>
        <w:numPr>
          <w:ilvl w:val="0"/>
          <w:numId w:val="2"/>
        </w:numPr>
        <w:shd w:val="clear" w:color="auto" w:fill="FFFFFF"/>
        <w:spacing w:line="322" w:lineRule="exact"/>
        <w:ind w:left="0"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Завершение работы по строительству и вводу в эксплуатацию водопровода и очистных сооружений в Широкобуеракском муниципальном </w:t>
      </w:r>
      <w:r>
        <w:rPr>
          <w:sz w:val="28"/>
          <w:szCs w:val="28"/>
        </w:rPr>
        <w:lastRenderedPageBreak/>
        <w:t>образовании.</w:t>
      </w:r>
    </w:p>
    <w:p w:rsidR="00A71F68" w:rsidRDefault="00A71F68" w:rsidP="00A71F68">
      <w:pPr>
        <w:pStyle w:val="a4"/>
        <w:numPr>
          <w:ilvl w:val="0"/>
          <w:numId w:val="2"/>
        </w:numPr>
        <w:shd w:val="clear" w:color="auto" w:fill="FFFFFF"/>
        <w:spacing w:line="322" w:lineRule="exact"/>
        <w:ind w:left="0" w:firstLine="557"/>
        <w:jc w:val="both"/>
        <w:rPr>
          <w:sz w:val="28"/>
          <w:szCs w:val="28"/>
        </w:rPr>
      </w:pPr>
      <w:r>
        <w:rPr>
          <w:sz w:val="28"/>
          <w:szCs w:val="28"/>
        </w:rPr>
        <w:t>Ремонт здания МОУ «ООШ с. Богатое» и перевод в данное здание детского сада с. Богатое.</w:t>
      </w:r>
    </w:p>
    <w:p w:rsidR="00A71F68" w:rsidRDefault="00A71F68" w:rsidP="00A71F68">
      <w:pPr>
        <w:pStyle w:val="a4"/>
        <w:numPr>
          <w:ilvl w:val="0"/>
          <w:numId w:val="2"/>
        </w:numPr>
        <w:shd w:val="clear" w:color="auto" w:fill="FFFFFF"/>
        <w:spacing w:line="322" w:lineRule="exact"/>
        <w:ind w:left="0" w:firstLine="557"/>
        <w:jc w:val="both"/>
        <w:rPr>
          <w:sz w:val="28"/>
          <w:szCs w:val="28"/>
        </w:rPr>
      </w:pPr>
      <w:r>
        <w:rPr>
          <w:sz w:val="28"/>
          <w:szCs w:val="28"/>
        </w:rPr>
        <w:t>Ремонт здания МОУ «СОШ с. Широкий Буерак» и столовой МОУ «СОШ с. Широкий Буерак».</w:t>
      </w:r>
    </w:p>
    <w:p w:rsidR="00A71F68" w:rsidRPr="00D02297" w:rsidRDefault="00A71F68" w:rsidP="00A71F68">
      <w:pPr>
        <w:pStyle w:val="a4"/>
        <w:numPr>
          <w:ilvl w:val="0"/>
          <w:numId w:val="2"/>
        </w:numPr>
        <w:shd w:val="clear" w:color="auto" w:fill="FFFFFF"/>
        <w:spacing w:line="322" w:lineRule="exact"/>
        <w:ind w:left="0"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памятника </w:t>
      </w:r>
      <w:r>
        <w:rPr>
          <w:bCs/>
          <w:spacing w:val="-5"/>
          <w:sz w:val="28"/>
          <w:szCs w:val="28"/>
        </w:rPr>
        <w:t xml:space="preserve">воинам </w:t>
      </w:r>
      <w:r w:rsidRPr="00923BCC">
        <w:rPr>
          <w:bCs/>
          <w:spacing w:val="-5"/>
          <w:sz w:val="28"/>
          <w:szCs w:val="28"/>
        </w:rPr>
        <w:t>односельчанам</w:t>
      </w:r>
      <w:r>
        <w:rPr>
          <w:bCs/>
          <w:spacing w:val="-5"/>
          <w:sz w:val="28"/>
          <w:szCs w:val="28"/>
        </w:rPr>
        <w:t>, погибшим в годы ВОВ в с.Широкий Буерак.</w:t>
      </w:r>
    </w:p>
    <w:p w:rsidR="00A71F68" w:rsidRDefault="00A71F68" w:rsidP="00A71F68">
      <w:pPr>
        <w:pStyle w:val="a4"/>
        <w:numPr>
          <w:ilvl w:val="0"/>
          <w:numId w:val="2"/>
        </w:numPr>
        <w:shd w:val="clear" w:color="auto" w:fill="FFFFFF"/>
        <w:spacing w:line="322" w:lineRule="exact"/>
        <w:ind w:left="0" w:firstLine="557"/>
        <w:jc w:val="both"/>
        <w:rPr>
          <w:sz w:val="28"/>
          <w:szCs w:val="28"/>
        </w:rPr>
      </w:pPr>
      <w:r>
        <w:rPr>
          <w:sz w:val="28"/>
          <w:szCs w:val="28"/>
        </w:rPr>
        <w:t>Ремонт здания школы-интернат с. Широкий Буерак.</w:t>
      </w:r>
    </w:p>
    <w:p w:rsidR="00A71F68" w:rsidRDefault="00A71F68" w:rsidP="00A71F68">
      <w:pPr>
        <w:pStyle w:val="a4"/>
        <w:numPr>
          <w:ilvl w:val="0"/>
          <w:numId w:val="2"/>
        </w:numPr>
        <w:shd w:val="clear" w:color="auto" w:fill="FFFFFF"/>
        <w:spacing w:line="322" w:lineRule="exact"/>
        <w:ind w:left="0" w:firstLine="557"/>
        <w:jc w:val="both"/>
        <w:rPr>
          <w:sz w:val="28"/>
          <w:szCs w:val="28"/>
        </w:rPr>
      </w:pPr>
      <w:r>
        <w:rPr>
          <w:sz w:val="28"/>
          <w:szCs w:val="28"/>
        </w:rPr>
        <w:t>Ремонт здания администрации Широкобуеракского муниципального образования.</w:t>
      </w:r>
    </w:p>
    <w:p w:rsidR="00A71F68" w:rsidRDefault="00A71F68" w:rsidP="00A71F68">
      <w:pPr>
        <w:pStyle w:val="a4"/>
        <w:numPr>
          <w:ilvl w:val="0"/>
          <w:numId w:val="2"/>
        </w:numPr>
        <w:shd w:val="clear" w:color="auto" w:fill="FFFFFF"/>
        <w:spacing w:line="322" w:lineRule="exact"/>
        <w:ind w:left="0" w:firstLine="557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конкурсе «Самая благоустроенная улочка» и 2 место за участие в данном конкурсе.</w:t>
      </w:r>
    </w:p>
    <w:p w:rsidR="00A71F68" w:rsidRPr="00EE23C6" w:rsidRDefault="00A71F68" w:rsidP="00A71F68">
      <w:pPr>
        <w:pStyle w:val="a4"/>
        <w:numPr>
          <w:ilvl w:val="0"/>
          <w:numId w:val="2"/>
        </w:numPr>
        <w:shd w:val="clear" w:color="auto" w:fill="FFFFFF"/>
        <w:spacing w:line="322" w:lineRule="exact"/>
        <w:ind w:left="0" w:firstLine="557"/>
        <w:jc w:val="both"/>
        <w:rPr>
          <w:sz w:val="28"/>
          <w:szCs w:val="28"/>
        </w:rPr>
      </w:pPr>
      <w:r>
        <w:rPr>
          <w:sz w:val="28"/>
          <w:szCs w:val="28"/>
        </w:rPr>
        <w:t>Установка детской площадки на территории МОУ «СОШ с. Широкий Буерак».</w:t>
      </w:r>
    </w:p>
    <w:p w:rsidR="00A71F68" w:rsidRDefault="00A71F68" w:rsidP="00A71F68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</w:p>
    <w:p w:rsidR="00A71F68" w:rsidRDefault="00A71F68" w:rsidP="00A71F68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</w:p>
    <w:p w:rsidR="00A71F68" w:rsidRDefault="00A71F68" w:rsidP="00A71F68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</w:p>
    <w:p w:rsidR="00A71F68" w:rsidRDefault="00A71F68" w:rsidP="00A71F68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</w:p>
    <w:p w:rsidR="00A71F68" w:rsidRPr="00D54215" w:rsidRDefault="00A71F68" w:rsidP="00A71F68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D54215">
        <w:rPr>
          <w:b/>
          <w:sz w:val="28"/>
          <w:szCs w:val="28"/>
        </w:rPr>
        <w:t xml:space="preserve">Проблемные вопросы по </w:t>
      </w:r>
      <w:r>
        <w:rPr>
          <w:b/>
          <w:sz w:val="28"/>
          <w:szCs w:val="28"/>
        </w:rPr>
        <w:t>Широкобуеракскому</w:t>
      </w:r>
      <w:r w:rsidRPr="00D54215">
        <w:rPr>
          <w:b/>
          <w:sz w:val="28"/>
          <w:szCs w:val="28"/>
        </w:rPr>
        <w:t xml:space="preserve"> МО:</w:t>
      </w:r>
    </w:p>
    <w:p w:rsidR="00A71F68" w:rsidRDefault="00A71F68" w:rsidP="00A71F6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Ремонт автодороги с. Широкий Буерак – с. Богатое.</w:t>
      </w:r>
    </w:p>
    <w:p w:rsidR="00A71F68" w:rsidRDefault="00A71F68" w:rsidP="00A71F6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Ремонт внутрипоселковых автодорог.</w:t>
      </w:r>
    </w:p>
    <w:p w:rsidR="00A71F68" w:rsidRDefault="00A71F68" w:rsidP="00A71F6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Ремонт Клуба с. Богородское.</w:t>
      </w:r>
    </w:p>
    <w:p w:rsidR="00A71F68" w:rsidRPr="00923BCC" w:rsidRDefault="00A71F68" w:rsidP="00A71F6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Ремонт здания администрации Широкобуеракского МО</w:t>
      </w:r>
    </w:p>
    <w:p w:rsidR="00A71F68" w:rsidRPr="00923BCC" w:rsidRDefault="00A71F68" w:rsidP="00A71F68">
      <w:pPr>
        <w:shd w:val="clear" w:color="auto" w:fill="FFFFFF"/>
        <w:spacing w:line="322" w:lineRule="exact"/>
        <w:ind w:firstLine="557"/>
        <w:jc w:val="both"/>
        <w:rPr>
          <w:sz w:val="28"/>
          <w:szCs w:val="28"/>
        </w:rPr>
      </w:pPr>
    </w:p>
    <w:p w:rsidR="00A71F68" w:rsidRDefault="00A71F68" w:rsidP="00A71F68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A71F68" w:rsidRPr="00BB0B7C" w:rsidRDefault="00A71F68" w:rsidP="00A71F68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</w:t>
      </w:r>
      <w:r>
        <w:rPr>
          <w:rFonts w:ascii="Times New Roman" w:hAnsi="Times New Roman"/>
          <w:b/>
          <w:spacing w:val="1"/>
          <w:sz w:val="28"/>
          <w:szCs w:val="28"/>
        </w:rPr>
        <w:t>17</w:t>
      </w:r>
    </w:p>
    <w:p w:rsidR="00A71F68" w:rsidRDefault="00A71F68" w:rsidP="00A71F68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A71F68" w:rsidRDefault="00A71F68" w:rsidP="00A71F68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A71F68" w:rsidRPr="00923BCC" w:rsidRDefault="00A71F68" w:rsidP="00A71F68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923BCC">
        <w:rPr>
          <w:spacing w:val="-1"/>
          <w:sz w:val="28"/>
          <w:szCs w:val="28"/>
        </w:rPr>
        <w:t xml:space="preserve">Глава </w:t>
      </w:r>
      <w:r>
        <w:rPr>
          <w:sz w:val="28"/>
          <w:szCs w:val="28"/>
        </w:rPr>
        <w:t>Широкобуеракского</w:t>
      </w:r>
    </w:p>
    <w:p w:rsidR="00A71F68" w:rsidRPr="002F3516" w:rsidRDefault="00A71F68" w:rsidP="00A71F68">
      <w:pPr>
        <w:shd w:val="clear" w:color="auto" w:fill="FFFFFF"/>
        <w:tabs>
          <w:tab w:val="left" w:pos="8102"/>
        </w:tabs>
        <w:ind w:left="10"/>
        <w:rPr>
          <w:sz w:val="28"/>
          <w:szCs w:val="28"/>
        </w:rPr>
      </w:pPr>
      <w:r w:rsidRPr="00923BCC">
        <w:rPr>
          <w:spacing w:val="-3"/>
          <w:sz w:val="28"/>
          <w:szCs w:val="28"/>
        </w:rPr>
        <w:t xml:space="preserve">муниципального образования                                                          </w:t>
      </w:r>
      <w:r>
        <w:rPr>
          <w:spacing w:val="-3"/>
          <w:sz w:val="28"/>
          <w:szCs w:val="28"/>
        </w:rPr>
        <w:t>Г.Ф. Симонова</w:t>
      </w:r>
    </w:p>
    <w:p w:rsidR="00763224" w:rsidRDefault="00763224"/>
    <w:sectPr w:rsidR="00763224" w:rsidSect="00A71F68">
      <w:pgSz w:w="11909" w:h="16834"/>
      <w:pgMar w:top="851" w:right="710" w:bottom="993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38C0"/>
    <w:multiLevelType w:val="hybridMultilevel"/>
    <w:tmpl w:val="BA5A91F8"/>
    <w:lvl w:ilvl="0" w:tplc="7D06B192">
      <w:start w:val="1"/>
      <w:numFmt w:val="decimal"/>
      <w:lvlText w:val="%1)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">
    <w:nsid w:val="63061BD3"/>
    <w:multiLevelType w:val="hybridMultilevel"/>
    <w:tmpl w:val="0584081E"/>
    <w:lvl w:ilvl="0" w:tplc="0F8CED8E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71F68"/>
    <w:rsid w:val="00763224"/>
    <w:rsid w:val="00A7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1F6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71F6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2301</Words>
  <Characters>13117</Characters>
  <Application>Microsoft Office Word</Application>
  <DocSecurity>0</DocSecurity>
  <Lines>109</Lines>
  <Paragraphs>30</Paragraphs>
  <ScaleCrop>false</ScaleCrop>
  <Company/>
  <LinksUpToDate>false</LinksUpToDate>
  <CharactersWithSpaces>15388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2016-08-10T11:01:00Z</dcterms:created>
  <dcterms:modified xsi:type="dcterms:W3CDTF">2016-08-10T11:01:00Z</dcterms:modified>
</cp:coreProperties>
</file>