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НИЖНЕЧЕРНАВСКОГО МУНИЦИПАЛЬНОГО ОБРАЗОВАНИЯ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САРАТОВСКОЙ ОБЛАСТИ</w:t>
      </w: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ПОСТАНОВЛЕНИЕ  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>от ____ 2016 года   №__                                                с. Нижняя Чернавка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Style w:val="11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696ADB" w:rsidRPr="00EB411C" w:rsidTr="008E4FA3">
        <w:tc>
          <w:tcPr>
            <w:tcW w:w="5205" w:type="dxa"/>
          </w:tcPr>
          <w:p w:rsidR="00696ADB" w:rsidRPr="00EB411C" w:rsidRDefault="00696ADB" w:rsidP="00EB411C">
            <w:pPr>
              <w:pStyle w:val="3"/>
              <w:tabs>
                <w:tab w:val="num" w:pos="0"/>
              </w:tabs>
              <w:spacing w:before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 утверждении  требований к закупаемым Администрацией </w:t>
            </w:r>
            <w:proofErr w:type="spellStart"/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Нижнечернавского</w:t>
            </w:r>
            <w:proofErr w:type="spellEnd"/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муниципального образования  отдельным видам товаров, работ, услуг (в том числе предельных цен товаров, работ, услуг)</w:t>
            </w:r>
            <w:r w:rsidRPr="00EB411C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В соответствии со статьей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B411C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EB411C">
        <w:rPr>
          <w:rFonts w:ascii="Times New Roman" w:hAnsi="Times New Roman" w:cs="Times New Roman"/>
          <w:sz w:val="26"/>
          <w:szCs w:val="26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EB411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2015 г</w:t>
        </w:r>
      </w:smartTag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Pr="00EB411C">
        <w:rPr>
          <w:rFonts w:ascii="Times New Roman" w:hAnsi="Times New Roman" w:cs="Times New Roman"/>
          <w:sz w:val="26"/>
          <w:szCs w:val="26"/>
        </w:rPr>
        <w:t xml:space="preserve"> постановлениями администрации </w:t>
      </w:r>
      <w:proofErr w:type="spellStart"/>
      <w:r w:rsidRPr="00EB411C">
        <w:rPr>
          <w:rFonts w:ascii="Times New Roman" w:hAnsi="Times New Roman" w:cs="Times New Roman"/>
          <w:sz w:val="26"/>
          <w:szCs w:val="26"/>
        </w:rPr>
        <w:t>Нижнечернавского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25.12.2015 г. № 44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28.12.2015 г. №4</w:t>
      </w:r>
      <w:r w:rsidR="00195488">
        <w:rPr>
          <w:rFonts w:ascii="Times New Roman" w:hAnsi="Times New Roman" w:cs="Times New Roman"/>
          <w:sz w:val="26"/>
          <w:szCs w:val="26"/>
        </w:rPr>
        <w:t>7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</w:t>
      </w:r>
      <w:r w:rsidRPr="00EB411C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Cs/>
          <w:sz w:val="26"/>
          <w:szCs w:val="26"/>
        </w:rPr>
        <w:t xml:space="preserve">правил определения требований к закупаемым муниципальными органами 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услуг)»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и ст. 30 Устава </w:t>
      </w:r>
      <w:proofErr w:type="spellStart"/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Нижнечернавского</w:t>
      </w:r>
      <w:proofErr w:type="spellEnd"/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 </w:t>
      </w:r>
      <w:r w:rsidRPr="00EB411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96ADB" w:rsidRPr="00EB411C" w:rsidRDefault="00696ADB" w:rsidP="00EB411C">
      <w:pPr>
        <w:suppressAutoHyphens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1. Утвердить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требования к закупаемым </w:t>
      </w:r>
      <w:r w:rsidRPr="00EB411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195488">
        <w:rPr>
          <w:rFonts w:ascii="Times New Roman" w:hAnsi="Times New Roman" w:cs="Times New Roman"/>
          <w:sz w:val="26"/>
          <w:szCs w:val="26"/>
        </w:rPr>
        <w:t>Нижнечернавского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 (приложение).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2. Разместить настоящее постановление в единой информационной системе в сфере закупок (</w:t>
      </w:r>
      <w:hyperlink r:id="rId8" w:history="1"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zakupki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EB411C">
        <w:rPr>
          <w:rFonts w:ascii="Times New Roman" w:hAnsi="Times New Roman" w:cs="Times New Roman"/>
          <w:sz w:val="26"/>
          <w:szCs w:val="26"/>
        </w:rPr>
        <w:t>) в течение 3 рабочих дней со дня их утверждения.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на официальном сайте администрации </w:t>
      </w:r>
      <w:proofErr w:type="spellStart"/>
      <w:r w:rsidRPr="00EB411C">
        <w:rPr>
          <w:rFonts w:ascii="Times New Roman" w:hAnsi="Times New Roman" w:cs="Times New Roman"/>
          <w:sz w:val="26"/>
          <w:szCs w:val="26"/>
        </w:rPr>
        <w:t>Нижнечернавского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сети Интернет </w:t>
      </w:r>
      <w:hyperlink r:id="rId9" w:history="1">
        <w:r w:rsidRPr="00EB411C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sz w:val="26"/>
            <w:szCs w:val="26"/>
            <w:u w:val="single"/>
          </w:rPr>
          <w:t>Вольск.РФ</w:t>
        </w:r>
        <w:proofErr w:type="spellEnd"/>
        <w:r w:rsidRPr="00EB411C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</w:hyperlink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EB411C">
        <w:rPr>
          <w:rFonts w:ascii="Times New Roman" w:hAnsi="Times New Roman" w:cs="Times New Roman"/>
          <w:b/>
          <w:sz w:val="26"/>
          <w:szCs w:val="26"/>
        </w:rPr>
        <w:t>Нижнечернавского</w:t>
      </w:r>
      <w:proofErr w:type="spellEnd"/>
      <w:r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исполняющий полномочия главы администрации 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B411C">
        <w:rPr>
          <w:rFonts w:ascii="Times New Roman" w:hAnsi="Times New Roman" w:cs="Times New Roman"/>
          <w:b/>
          <w:sz w:val="26"/>
          <w:szCs w:val="26"/>
        </w:rPr>
        <w:t>Нижнечернавского</w:t>
      </w:r>
      <w:proofErr w:type="spellEnd"/>
      <w:r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                        </w:t>
      </w:r>
      <w:proofErr w:type="spellStart"/>
      <w:r w:rsidRPr="00EB411C">
        <w:rPr>
          <w:rFonts w:ascii="Times New Roman" w:hAnsi="Times New Roman" w:cs="Times New Roman"/>
          <w:b/>
          <w:sz w:val="26"/>
          <w:szCs w:val="26"/>
        </w:rPr>
        <w:t>С.В.Гунин</w:t>
      </w:r>
      <w:proofErr w:type="spellEnd"/>
    </w:p>
    <w:p w:rsidR="008E4FA3" w:rsidRPr="00EB411C" w:rsidRDefault="008E4FA3" w:rsidP="00EB411C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8E4FA3" w:rsidRPr="00EB411C" w:rsidSect="00357C3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1241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lastRenderedPageBreak/>
        <w:t xml:space="preserve">Приложение </w:t>
      </w:r>
    </w:p>
    <w:p w:rsidR="008A6B76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t xml:space="preserve">к </w:t>
      </w:r>
      <w:r w:rsidR="008A6B76" w:rsidRPr="008E4830">
        <w:rPr>
          <w:rFonts w:ascii="Times New Roman" w:hAnsi="Times New Roman" w:cs="Times New Roman"/>
        </w:rPr>
        <w:t>постановлению</w:t>
      </w:r>
      <w:r w:rsidR="00397584" w:rsidRPr="008E4830">
        <w:rPr>
          <w:rFonts w:ascii="Times New Roman" w:hAnsi="Times New Roman" w:cs="Times New Roman"/>
        </w:rPr>
        <w:t xml:space="preserve"> </w:t>
      </w:r>
      <w:r w:rsidRPr="008E4830">
        <w:rPr>
          <w:rFonts w:ascii="Times New Roman" w:hAnsi="Times New Roman" w:cs="Times New Roman"/>
        </w:rPr>
        <w:t xml:space="preserve">администрации </w:t>
      </w:r>
    </w:p>
    <w:p w:rsidR="00696ADB" w:rsidRPr="008E4830" w:rsidRDefault="00696ADB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E4830">
        <w:rPr>
          <w:rFonts w:ascii="Times New Roman" w:hAnsi="Times New Roman" w:cs="Times New Roman"/>
        </w:rPr>
        <w:t>Нижнечернавского</w:t>
      </w:r>
      <w:proofErr w:type="spellEnd"/>
      <w:r w:rsidRPr="008E4830">
        <w:rPr>
          <w:rFonts w:ascii="Times New Roman" w:hAnsi="Times New Roman" w:cs="Times New Roman"/>
        </w:rPr>
        <w:t xml:space="preserve">  муниципального образования  </w:t>
      </w:r>
    </w:p>
    <w:p w:rsidR="00031241" w:rsidRPr="00195488" w:rsidRDefault="00031241" w:rsidP="00EB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830">
        <w:rPr>
          <w:rFonts w:ascii="Times New Roman" w:hAnsi="Times New Roman" w:cs="Times New Roman"/>
        </w:rPr>
        <w:t xml:space="preserve">от </w:t>
      </w:r>
      <w:r w:rsidR="00BC6018" w:rsidRPr="008E4830">
        <w:rPr>
          <w:rFonts w:ascii="Times New Roman" w:hAnsi="Times New Roman" w:cs="Times New Roman"/>
        </w:rPr>
        <w:t>_________</w:t>
      </w:r>
      <w:r w:rsidRPr="008E4830">
        <w:rPr>
          <w:rFonts w:ascii="Times New Roman" w:hAnsi="Times New Roman" w:cs="Times New Roman"/>
        </w:rPr>
        <w:t>2016 №__</w:t>
      </w:r>
      <w:r w:rsidRPr="001954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241" w:rsidRPr="008E4830" w:rsidRDefault="00031241" w:rsidP="008E4830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8E4830">
        <w:rPr>
          <w:rFonts w:ascii="Times New Roman" w:hAnsi="Times New Roman" w:cs="Times New Roman"/>
          <w:b/>
          <w:spacing w:val="60"/>
          <w:sz w:val="24"/>
          <w:szCs w:val="24"/>
        </w:rPr>
        <w:t>ПЕРЕЧЕНЬ</w:t>
      </w:r>
    </w:p>
    <w:p w:rsidR="00031241" w:rsidRPr="00EB411C" w:rsidRDefault="00031241" w:rsidP="008E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3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 к ним закупаемыми</w:t>
      </w:r>
      <w:r w:rsidR="00450B54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>ей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7C30" w:rsidRPr="008E4830">
        <w:rPr>
          <w:rFonts w:ascii="Times New Roman" w:hAnsi="Times New Roman" w:cs="Times New Roman"/>
          <w:b/>
          <w:sz w:val="24"/>
          <w:szCs w:val="24"/>
        </w:rPr>
        <w:t>Нижнечернавского</w:t>
      </w:r>
      <w:proofErr w:type="spellEnd"/>
      <w:r w:rsidRPr="008E483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и подведомственными ей 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 xml:space="preserve">казенными 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учреждениями</w:t>
      </w:r>
    </w:p>
    <w:p w:rsidR="008E4FA3" w:rsidRPr="00EB411C" w:rsidRDefault="008E4FA3" w:rsidP="00EB411C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51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4"/>
        <w:gridCol w:w="851"/>
        <w:gridCol w:w="991"/>
        <w:gridCol w:w="560"/>
        <w:gridCol w:w="6"/>
        <w:gridCol w:w="563"/>
        <w:gridCol w:w="9"/>
        <w:gridCol w:w="700"/>
        <w:gridCol w:w="9"/>
        <w:gridCol w:w="982"/>
        <w:gridCol w:w="9"/>
        <w:gridCol w:w="842"/>
        <w:gridCol w:w="9"/>
        <w:gridCol w:w="840"/>
        <w:gridCol w:w="9"/>
        <w:gridCol w:w="991"/>
        <w:gridCol w:w="9"/>
        <w:gridCol w:w="842"/>
        <w:gridCol w:w="9"/>
        <w:gridCol w:w="985"/>
        <w:gridCol w:w="6"/>
        <w:gridCol w:w="988"/>
        <w:gridCol w:w="6"/>
        <w:gridCol w:w="15"/>
        <w:gridCol w:w="962"/>
        <w:gridCol w:w="9"/>
        <w:gridCol w:w="994"/>
        <w:gridCol w:w="9"/>
        <w:gridCol w:w="982"/>
        <w:gridCol w:w="9"/>
        <w:gridCol w:w="134"/>
        <w:gridCol w:w="976"/>
      </w:tblGrid>
      <w:tr w:rsidR="00195488" w:rsidRPr="008450ED" w:rsidTr="00DD5F0D">
        <w:tc>
          <w:tcPr>
            <w:tcW w:w="194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п/п</w:t>
            </w:r>
          </w:p>
        </w:tc>
        <w:tc>
          <w:tcPr>
            <w:tcW w:w="286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381" w:type="pct"/>
            <w:gridSpan w:val="4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1478" w:type="pct"/>
            <w:gridSpan w:val="10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Нижнечернавского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328" w:type="pct"/>
            <w:gridSpan w:val="15"/>
            <w:tcBorders>
              <w:right w:val="single" w:sz="4" w:space="0" w:color="auto"/>
            </w:tcBorders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195488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191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240" w:type="pct"/>
            <w:gridSpan w:val="8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332" w:type="pct"/>
            <w:gridSpan w:val="8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81" w:type="pct"/>
            <w:gridSpan w:val="4"/>
            <w:vMerge w:val="restart"/>
            <w:vAlign w:val="center"/>
          </w:tcPr>
          <w:p w:rsidR="00195488" w:rsidRPr="008E4830" w:rsidRDefault="00195488" w:rsidP="008E4830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от утвержденной администрацией 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29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DD5F0D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Нижнечернавского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образования)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Нижнечернавского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образования)</w:t>
            </w:r>
          </w:p>
        </w:tc>
        <w:tc>
          <w:tcPr>
            <w:tcW w:w="341" w:type="pct"/>
            <w:gridSpan w:val="4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32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4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381" w:type="pct"/>
            <w:gridSpan w:val="4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A162CD" w:rsidRPr="008450ED" w:rsidTr="00195488">
        <w:tc>
          <w:tcPr>
            <w:tcW w:w="5000" w:type="pct"/>
            <w:gridSpan w:val="33"/>
          </w:tcPr>
          <w:p w:rsidR="00A162CD" w:rsidRPr="008E4830" w:rsidRDefault="00A162CD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Нижнечернавского</w:t>
            </w:r>
            <w:proofErr w:type="spellEnd"/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2</w:t>
            </w:r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.12.2015г. № </w:t>
            </w:r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47</w:t>
            </w: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ческой обработки данных ("лэптопы", "ноутбуки", "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сабноутбуки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размер и тип экрана, вес, тип процессора, частота процессора, разме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р оперативной памяти, объем накопителя, тип жесткого диска, оптический привод, 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поддержки 3G (UMTS), тип видеоадаптера, время работы, операционная система, предустановленное 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Cs/>
                <w:sz w:val="18"/>
                <w:szCs w:val="18"/>
              </w:rPr>
              <w:t>(для планшетного компьютера</w:t>
            </w: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-116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0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8E4830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</w:t>
            </w:r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195488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– не более </w:t>
            </w:r>
            <w:r w:rsidR="008E4830" w:rsidRPr="008E48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1" w:type="pct"/>
            <w:gridSpan w:val="3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7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1425D7" w:rsidRDefault="001425D7" w:rsidP="001425D7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.15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142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устройства, устройства ввода, устройства вывода.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</w:t>
            </w: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ind w:left="-117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C0BC9" w:rsidRDefault="008C0BC9" w:rsidP="008C0BC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.16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</w:t>
            </w: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8C0BC9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дополнительных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F2CDD" w:rsidRDefault="008F2CDD" w:rsidP="008F2CD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32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20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F2CD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телефоны мобильн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ые</w:t>
            </w:r>
          </w:p>
        </w:tc>
        <w:tc>
          <w:tcPr>
            <w:tcW w:w="187" w:type="pct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2E056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средств связи не более 1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включительно за одну единицу,  ежемесячные ра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сходы на услуги связи не более 1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ния (сенсорный/кнопочный), количество SIM-карт, наличие модулей и интерфейсов (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</w:t>
            </w: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214757" w:rsidRPr="002E0567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Цена приобретения средств связи не более 10 тыс. рублей включительно за одну единицу,  ежемесячные расходы на услуги связи не более 1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195488" w:rsidRPr="008E4830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9B5083" w:rsidRDefault="009B5083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.10.22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120 лошадиных сил 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0,5 млн. рублей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,5 млн. рублей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.10.30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</w:t>
            </w: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.10.41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6.1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8B0EE9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36.12</w:t>
            </w:r>
            <w:r w:rsidR="00195488"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</w:tbl>
    <w:p w:rsidR="00357C30" w:rsidRDefault="00357C30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Pr="002C0E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Нижнечернавского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главы администрации </w:t>
      </w: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C0E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Нижнечернавского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       </w:t>
      </w:r>
      <w:proofErr w:type="spellStart"/>
      <w:r w:rsidRPr="002C0EC0">
        <w:rPr>
          <w:rFonts w:ascii="Times New Roman" w:eastAsia="Calibri" w:hAnsi="Times New Roman" w:cs="Times New Roman"/>
          <w:b/>
          <w:sz w:val="24"/>
          <w:szCs w:val="24"/>
        </w:rPr>
        <w:t>С.В.Гунин</w:t>
      </w:r>
      <w:proofErr w:type="spellEnd"/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ОБЯЗАТЕЛЬНЫЙ ПЕРЕЧЕНЬ</w:t>
      </w:r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674C3C" w:rsidRPr="00674C3C" w:rsidRDefault="00674C3C" w:rsidP="00EB411C">
      <w:pPr>
        <w:tabs>
          <w:tab w:val="left" w:pos="7517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1134"/>
        <w:gridCol w:w="1134"/>
        <w:gridCol w:w="1134"/>
        <w:gridCol w:w="995"/>
      </w:tblGrid>
      <w:tr w:rsidR="00674C3C" w:rsidRPr="00674C3C" w:rsidTr="00EB411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1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74C3C" w:rsidRPr="00674C3C" w:rsidTr="008E1E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0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8E1E7D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674C3C" w:rsidRPr="00674C3C" w:rsidTr="008E1E7D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0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учреждаемые для непосредственного обеспечения исполнения полномочий Главы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Нижнечернавского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замещаемые для обеспечения исполнения полномочий Администрации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Нижнечернавского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должности по техническому обес</w:t>
            </w:r>
            <w:r w:rsidR="00EB411C" w:rsidRPr="00EB41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печению деятельности Администра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ции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Нижнечернавског</w:t>
            </w:r>
            <w:r w:rsidR="00EB411C" w:rsidRPr="00EB41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</w:tr>
      <w:tr w:rsidR="00674C3C" w:rsidRPr="00674C3C" w:rsidTr="00EB411C">
        <w:trPr>
          <w:trHeight w:val="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ведущая группа должностей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младшая группа должностей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cantSplit/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12</w:t>
            </w:r>
          </w:p>
        </w:tc>
      </w:tr>
      <w:tr w:rsidR="00674C3C" w:rsidRPr="00674C3C" w:rsidTr="00EB411C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вычислительные электронные цифровые портативные массой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и тип экрана, вес, тип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частота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оперативной памяти,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3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10 кг для автоматической обработки данных («лэптопы», «ноутбуки», «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сабноутбуки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»).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накопителя, тип жесткого диска, оптический привод, наличие модулей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поддержки 3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UMTS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5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(моноблок/систем-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ный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ind w:left="567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995"/>
      </w:tblGrid>
      <w:tr w:rsidR="00674C3C" w:rsidRPr="00674C3C" w:rsidTr="008E1E7D">
        <w:trPr>
          <w:trHeight w:val="5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Устройства ввода/вывода данных, содержащие (не содержащие) в одном корпусе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запоминающие устройства.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 печати (струйный/ лазерный – для принтера/многофункционального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SIM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-карт, наличие модулей и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интрефейсов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USB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GPS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стоимость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годового владения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оборудованием (включая договоры технической поддержки,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обслуживания,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10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тысяч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357C30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лоша</w:t>
            </w:r>
            <w:r w:rsidR="00674C3C"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120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0,5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металлическим каркасом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кожа, мебельны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й (искусственный) мех, искусственная замша (микро-фибра),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ткань; возможные значения: </w:t>
            </w:r>
          </w:p>
        </w:tc>
      </w:tr>
      <w:tr w:rsidR="00674C3C" w:rsidRPr="00674C3C" w:rsidTr="008E1E7D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</w:tr>
      <w:tr w:rsidR="00674C3C" w:rsidRPr="00674C3C" w:rsidTr="008E1E7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(твердолиственных и тропическ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возможное значение – древесина хвойных и мягко-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листвен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листвен-ница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сосна, 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(микро- фибра),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значения;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ткань; возможное значение: нетканые материалы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Мебель металлическая для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870256" w:rsidP="00870256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возможные значения–древесина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 – древесина хвойных и мягко-лиственных пород</w:t>
            </w: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Pr="002C0E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Нижнечернавского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главы администрации </w:t>
      </w: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C0E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Нижнечернавского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       </w:t>
      </w:r>
      <w:proofErr w:type="spellStart"/>
      <w:r w:rsidRPr="002C0EC0">
        <w:rPr>
          <w:rFonts w:ascii="Times New Roman" w:eastAsia="Calibri" w:hAnsi="Times New Roman" w:cs="Times New Roman"/>
          <w:b/>
          <w:sz w:val="24"/>
          <w:szCs w:val="24"/>
        </w:rPr>
        <w:t>С.В.Гунин</w:t>
      </w:r>
      <w:proofErr w:type="spellEnd"/>
    </w:p>
    <w:p w:rsidR="00143306" w:rsidRPr="00EB411C" w:rsidRDefault="00143306" w:rsidP="00EB41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3306" w:rsidRPr="00EB411C" w:rsidRDefault="00143306" w:rsidP="00EB4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3306" w:rsidRPr="00EB411C" w:rsidSect="008E1E7D">
      <w:pgSz w:w="16838" w:h="11906" w:orient="landscape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88" w:rsidRDefault="00195488" w:rsidP="00E86158">
      <w:pPr>
        <w:spacing w:after="0" w:line="240" w:lineRule="auto"/>
      </w:pPr>
      <w:r>
        <w:separator/>
      </w:r>
    </w:p>
  </w:endnote>
  <w:endnote w:type="continuationSeparator" w:id="0">
    <w:p w:rsidR="00195488" w:rsidRDefault="00195488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593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1E7D" w:rsidRPr="008E1E7D" w:rsidRDefault="008E1E7D">
        <w:pPr>
          <w:pStyle w:val="af3"/>
          <w:jc w:val="center"/>
          <w:rPr>
            <w:rFonts w:ascii="Times New Roman" w:hAnsi="Times New Roman" w:cs="Times New Roman"/>
          </w:rPr>
        </w:pPr>
        <w:r w:rsidRPr="008E1E7D">
          <w:rPr>
            <w:rFonts w:ascii="Times New Roman" w:hAnsi="Times New Roman" w:cs="Times New Roman"/>
          </w:rPr>
          <w:fldChar w:fldCharType="begin"/>
        </w:r>
        <w:r w:rsidRPr="008E1E7D">
          <w:rPr>
            <w:rFonts w:ascii="Times New Roman" w:hAnsi="Times New Roman" w:cs="Times New Roman"/>
          </w:rPr>
          <w:instrText>PAGE   \* MERGEFORMAT</w:instrText>
        </w:r>
        <w:r w:rsidRPr="008E1E7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21</w:t>
        </w:r>
        <w:r w:rsidRPr="008E1E7D">
          <w:rPr>
            <w:rFonts w:ascii="Times New Roman" w:hAnsi="Times New Roman" w:cs="Times New Roman"/>
          </w:rPr>
          <w:fldChar w:fldCharType="end"/>
        </w:r>
      </w:p>
    </w:sdtContent>
  </w:sdt>
  <w:p w:rsidR="008E1E7D" w:rsidRDefault="008E1E7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88" w:rsidRDefault="00195488" w:rsidP="00E86158">
      <w:pPr>
        <w:spacing w:after="0" w:line="240" w:lineRule="auto"/>
      </w:pPr>
      <w:r>
        <w:separator/>
      </w:r>
    </w:p>
  </w:footnote>
  <w:footnote w:type="continuationSeparator" w:id="0">
    <w:p w:rsidR="00195488" w:rsidRDefault="00195488" w:rsidP="00E86158">
      <w:pPr>
        <w:spacing w:after="0" w:line="240" w:lineRule="auto"/>
      </w:pPr>
      <w:r>
        <w:continuationSeparator/>
      </w:r>
    </w:p>
  </w:footnote>
  <w:footnote w:id="1">
    <w:p w:rsidR="00195488" w:rsidRPr="002E0567" w:rsidRDefault="00195488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95488" w:rsidRPr="002E0567" w:rsidRDefault="00195488" w:rsidP="000B21A9">
      <w:pPr>
        <w:pStyle w:val="ConsPlusNormal"/>
        <w:spacing w:line="240" w:lineRule="exact"/>
        <w:jc w:val="both"/>
      </w:pPr>
    </w:p>
  </w:footnote>
  <w:footnote w:id="2">
    <w:p w:rsidR="00214757" w:rsidRPr="002E0567" w:rsidRDefault="00214757" w:rsidP="00214757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214757" w:rsidRPr="002E0567" w:rsidRDefault="00214757" w:rsidP="00214757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098"/>
    <w:rsid w:val="0000031A"/>
    <w:rsid w:val="00000EB4"/>
    <w:rsid w:val="0001794B"/>
    <w:rsid w:val="00031241"/>
    <w:rsid w:val="00034CF2"/>
    <w:rsid w:val="00053CF5"/>
    <w:rsid w:val="0006743D"/>
    <w:rsid w:val="0009057A"/>
    <w:rsid w:val="000971CF"/>
    <w:rsid w:val="000A04CF"/>
    <w:rsid w:val="000B21A9"/>
    <w:rsid w:val="000E2EB4"/>
    <w:rsid w:val="000F7F82"/>
    <w:rsid w:val="001063E0"/>
    <w:rsid w:val="00110CB1"/>
    <w:rsid w:val="001164DA"/>
    <w:rsid w:val="00117A80"/>
    <w:rsid w:val="00136A57"/>
    <w:rsid w:val="001425D7"/>
    <w:rsid w:val="00143306"/>
    <w:rsid w:val="00144FCF"/>
    <w:rsid w:val="0016271E"/>
    <w:rsid w:val="00174839"/>
    <w:rsid w:val="0019083D"/>
    <w:rsid w:val="0019234F"/>
    <w:rsid w:val="00195488"/>
    <w:rsid w:val="00205E5F"/>
    <w:rsid w:val="0021063A"/>
    <w:rsid w:val="00214757"/>
    <w:rsid w:val="0021634A"/>
    <w:rsid w:val="002446E8"/>
    <w:rsid w:val="002620C6"/>
    <w:rsid w:val="0026400D"/>
    <w:rsid w:val="002811E1"/>
    <w:rsid w:val="00285208"/>
    <w:rsid w:val="00287CD7"/>
    <w:rsid w:val="002C0EC0"/>
    <w:rsid w:val="002E0567"/>
    <w:rsid w:val="002E3248"/>
    <w:rsid w:val="002E6A58"/>
    <w:rsid w:val="00310C07"/>
    <w:rsid w:val="00357C30"/>
    <w:rsid w:val="00362832"/>
    <w:rsid w:val="00392186"/>
    <w:rsid w:val="00397584"/>
    <w:rsid w:val="003B19DC"/>
    <w:rsid w:val="003F5585"/>
    <w:rsid w:val="00431D8B"/>
    <w:rsid w:val="00443BC4"/>
    <w:rsid w:val="00450B54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5E0DA0"/>
    <w:rsid w:val="006104D1"/>
    <w:rsid w:val="00616145"/>
    <w:rsid w:val="00674C3C"/>
    <w:rsid w:val="00696ADB"/>
    <w:rsid w:val="006A34A2"/>
    <w:rsid w:val="006A6BD0"/>
    <w:rsid w:val="006E6654"/>
    <w:rsid w:val="007012B8"/>
    <w:rsid w:val="00730EF2"/>
    <w:rsid w:val="0073565F"/>
    <w:rsid w:val="00757375"/>
    <w:rsid w:val="007A70C9"/>
    <w:rsid w:val="007C30DB"/>
    <w:rsid w:val="007D26CE"/>
    <w:rsid w:val="008450ED"/>
    <w:rsid w:val="00870256"/>
    <w:rsid w:val="00892B29"/>
    <w:rsid w:val="00893E01"/>
    <w:rsid w:val="008A42FA"/>
    <w:rsid w:val="008A5A2F"/>
    <w:rsid w:val="008A6B76"/>
    <w:rsid w:val="008B0EE9"/>
    <w:rsid w:val="008C0BC9"/>
    <w:rsid w:val="008C0C3C"/>
    <w:rsid w:val="008E0B82"/>
    <w:rsid w:val="008E1E7D"/>
    <w:rsid w:val="008E4830"/>
    <w:rsid w:val="008E4FA3"/>
    <w:rsid w:val="008F2CDD"/>
    <w:rsid w:val="009311EF"/>
    <w:rsid w:val="0097075F"/>
    <w:rsid w:val="00976DD9"/>
    <w:rsid w:val="009A2DF7"/>
    <w:rsid w:val="009A71C1"/>
    <w:rsid w:val="009B3B8F"/>
    <w:rsid w:val="009B5083"/>
    <w:rsid w:val="009B70BC"/>
    <w:rsid w:val="00A162CD"/>
    <w:rsid w:val="00A30C27"/>
    <w:rsid w:val="00A7165A"/>
    <w:rsid w:val="00AD64C9"/>
    <w:rsid w:val="00AE02A3"/>
    <w:rsid w:val="00B51CF9"/>
    <w:rsid w:val="00B82172"/>
    <w:rsid w:val="00B878FD"/>
    <w:rsid w:val="00BC6018"/>
    <w:rsid w:val="00BD1278"/>
    <w:rsid w:val="00C2202F"/>
    <w:rsid w:val="00C458B9"/>
    <w:rsid w:val="00C55098"/>
    <w:rsid w:val="00C70CF3"/>
    <w:rsid w:val="00C80B86"/>
    <w:rsid w:val="00C90E33"/>
    <w:rsid w:val="00C92C72"/>
    <w:rsid w:val="00CB2A72"/>
    <w:rsid w:val="00CC62D4"/>
    <w:rsid w:val="00D022AB"/>
    <w:rsid w:val="00D052E1"/>
    <w:rsid w:val="00D16E84"/>
    <w:rsid w:val="00D6466F"/>
    <w:rsid w:val="00D7679C"/>
    <w:rsid w:val="00DA24EE"/>
    <w:rsid w:val="00DB62DE"/>
    <w:rsid w:val="00DC0788"/>
    <w:rsid w:val="00DD4E3F"/>
    <w:rsid w:val="00DD5F0D"/>
    <w:rsid w:val="00DE0F95"/>
    <w:rsid w:val="00DF563B"/>
    <w:rsid w:val="00DF590D"/>
    <w:rsid w:val="00E20793"/>
    <w:rsid w:val="00E23C33"/>
    <w:rsid w:val="00E45922"/>
    <w:rsid w:val="00E60A0E"/>
    <w:rsid w:val="00E70969"/>
    <w:rsid w:val="00E86158"/>
    <w:rsid w:val="00EA59B3"/>
    <w:rsid w:val="00EB411C"/>
    <w:rsid w:val="00EB41FE"/>
    <w:rsid w:val="00EB62A5"/>
    <w:rsid w:val="00EB71A8"/>
    <w:rsid w:val="00ED3D69"/>
    <w:rsid w:val="00F05D81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6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DB6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DB62DE"/>
    <w:rPr>
      <w:rFonts w:cs="Times New Roman"/>
      <w:b w:val="0"/>
      <w:color w:val="106BBE"/>
    </w:rPr>
  </w:style>
  <w:style w:type="table" w:customStyle="1" w:styleId="11">
    <w:name w:val="Сетка таблицы1"/>
    <w:basedOn w:val="a1"/>
    <w:next w:val="a3"/>
    <w:uiPriority w:val="59"/>
    <w:rsid w:val="00696AD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8E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7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21</Pages>
  <Words>2967</Words>
  <Characters>22897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Home</cp:lastModifiedBy>
  <cp:revision>22</cp:revision>
  <cp:lastPrinted>2016-04-20T13:40:00Z</cp:lastPrinted>
  <dcterms:created xsi:type="dcterms:W3CDTF">2016-04-22T10:23:00Z</dcterms:created>
  <dcterms:modified xsi:type="dcterms:W3CDTF">2016-06-20T08:14:00Z</dcterms:modified>
</cp:coreProperties>
</file>