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C0" w:rsidRPr="00156942" w:rsidRDefault="00B847C0" w:rsidP="00861C52">
      <w:pPr>
        <w:ind w:left="-567" w:firstLine="567"/>
        <w:jc w:val="center"/>
        <w:rPr>
          <w:b/>
          <w:bCs/>
        </w:rPr>
      </w:pPr>
      <w:r w:rsidRPr="00156942">
        <w:rPr>
          <w:b/>
          <w:bCs/>
        </w:rPr>
        <w:t xml:space="preserve">Справка </w:t>
      </w:r>
    </w:p>
    <w:p w:rsidR="00B847C0" w:rsidRDefault="00B847C0" w:rsidP="00CA24BE">
      <w:pPr>
        <w:ind w:right="-369"/>
        <w:jc w:val="center"/>
        <w:rPr>
          <w:b/>
          <w:bCs/>
        </w:rPr>
      </w:pPr>
      <w:r>
        <w:rPr>
          <w:b/>
          <w:bCs/>
        </w:rPr>
        <w:t xml:space="preserve">Об итогах деятельности ГУЗ СО «Вольская районная больница» </w:t>
      </w:r>
    </w:p>
    <w:p w:rsidR="00B847C0" w:rsidRPr="00D92033" w:rsidRDefault="00B847C0" w:rsidP="00CA24BE">
      <w:pPr>
        <w:ind w:right="-369"/>
        <w:jc w:val="center"/>
        <w:rPr>
          <w:b/>
          <w:bCs/>
        </w:rPr>
      </w:pPr>
      <w:r>
        <w:rPr>
          <w:b/>
          <w:bCs/>
        </w:rPr>
        <w:t xml:space="preserve">в 2015 году и задачах на 2016 год. </w:t>
      </w:r>
    </w:p>
    <w:p w:rsidR="00B847C0" w:rsidRPr="00284F93" w:rsidRDefault="00B847C0" w:rsidP="00CA24BE">
      <w:pPr>
        <w:ind w:right="-369"/>
        <w:jc w:val="center"/>
        <w:rPr>
          <w:sz w:val="26"/>
          <w:szCs w:val="26"/>
        </w:rPr>
      </w:pPr>
    </w:p>
    <w:p w:rsidR="00B847C0" w:rsidRPr="00CA24BE" w:rsidRDefault="00B847C0" w:rsidP="00CA24BE">
      <w:pPr>
        <w:rPr>
          <w:sz w:val="24"/>
          <w:szCs w:val="24"/>
        </w:rPr>
      </w:pPr>
      <w:r w:rsidRPr="00CA24BE">
        <w:rPr>
          <w:sz w:val="24"/>
          <w:szCs w:val="24"/>
        </w:rPr>
        <w:t>Выступление на ПДС 15.02.2016 года главного врача ГУЗ СО «Вольская районная больница» Шумакова Сергея Валентиновича.</w:t>
      </w:r>
    </w:p>
    <w:p w:rsidR="00B847C0" w:rsidRPr="00156942" w:rsidRDefault="00B847C0" w:rsidP="00861C52">
      <w:pPr>
        <w:ind w:left="-567" w:firstLine="567"/>
        <w:jc w:val="center"/>
        <w:rPr>
          <w:b/>
          <w:bCs/>
        </w:rPr>
      </w:pPr>
    </w:p>
    <w:p w:rsidR="00B847C0" w:rsidRDefault="00B847C0" w:rsidP="00861C52">
      <w:pPr>
        <w:ind w:left="-567" w:firstLine="567"/>
        <w:jc w:val="center"/>
        <w:rPr>
          <w:b/>
          <w:bCs/>
        </w:rPr>
      </w:pPr>
      <w:r w:rsidRPr="00191A0E">
        <w:rPr>
          <w:b/>
          <w:bCs/>
        </w:rPr>
        <w:t>Демографическая ситуация</w:t>
      </w:r>
    </w:p>
    <w:p w:rsidR="00B847C0" w:rsidRPr="00156942" w:rsidRDefault="00B847C0" w:rsidP="00861C52">
      <w:pPr>
        <w:ind w:left="-567" w:firstLine="567"/>
        <w:jc w:val="center"/>
        <w:rPr>
          <w:b/>
          <w:bCs/>
        </w:rPr>
      </w:pPr>
    </w:p>
    <w:p w:rsidR="00B847C0" w:rsidRPr="007307F8" w:rsidRDefault="00B847C0" w:rsidP="000E3701">
      <w:pPr>
        <w:pStyle w:val="BodyTextIndent"/>
        <w:ind w:firstLine="709"/>
      </w:pPr>
      <w:r w:rsidRPr="007307F8">
        <w:t xml:space="preserve">Население района на 1 января 2016 года составило </w:t>
      </w:r>
      <w:r>
        <w:t>96,3</w:t>
      </w:r>
      <w:r w:rsidRPr="007307F8">
        <w:t xml:space="preserve"> тыс. человек.</w:t>
      </w:r>
    </w:p>
    <w:p w:rsidR="00B847C0" w:rsidRPr="007307F8" w:rsidRDefault="00B847C0" w:rsidP="000E3701">
      <w:pPr>
        <w:pStyle w:val="BodyTextIndent"/>
        <w:ind w:firstLine="709"/>
      </w:pPr>
      <w:r w:rsidRPr="007307F8">
        <w:t>Демографическая ситуация в 2015 году характеризуется следующими показателями (оперативные данные):</w:t>
      </w:r>
    </w:p>
    <w:p w:rsidR="00B847C0" w:rsidRPr="007307F8" w:rsidRDefault="00B847C0" w:rsidP="000E3701">
      <w:pPr>
        <w:pStyle w:val="BodyTextIndent"/>
        <w:ind w:firstLine="709"/>
      </w:pPr>
      <w:r w:rsidRPr="007307F8">
        <w:t xml:space="preserve">- число родившихся: 2015г.- </w:t>
      </w:r>
      <w:r>
        <w:t>985</w:t>
      </w:r>
      <w:r w:rsidRPr="007307F8">
        <w:t>чел.; 2014г.-</w:t>
      </w:r>
      <w:r>
        <w:t>1034</w:t>
      </w:r>
      <w:r w:rsidRPr="007307F8">
        <w:t>чел.; коэффициент рождаемости на 0,</w:t>
      </w:r>
      <w:r>
        <w:t>5</w:t>
      </w:r>
      <w:r w:rsidRPr="007307F8">
        <w:t xml:space="preserve"> промилле ниже показателя прошлого года и составил 10,</w:t>
      </w:r>
      <w:r>
        <w:t>2</w:t>
      </w:r>
      <w:r w:rsidRPr="007307F8">
        <w:t> человека на 1000 населения (2014 год – 10,</w:t>
      </w:r>
      <w:r>
        <w:t>7</w:t>
      </w:r>
      <w:r w:rsidRPr="007307F8">
        <w:t xml:space="preserve"> ‰) .</w:t>
      </w:r>
    </w:p>
    <w:p w:rsidR="00B847C0" w:rsidRPr="000E3701" w:rsidRDefault="00B847C0" w:rsidP="000E3701">
      <w:pPr>
        <w:pStyle w:val="BodyTextIndent"/>
        <w:ind w:firstLine="709"/>
      </w:pPr>
      <w:r w:rsidRPr="000E3701">
        <w:t>В 2015</w:t>
      </w:r>
      <w:r>
        <w:t xml:space="preserve"> </w:t>
      </w:r>
      <w:r w:rsidRPr="000E3701">
        <w:t xml:space="preserve">году в </w:t>
      </w:r>
      <w:r>
        <w:t>Вольском районе</w:t>
      </w:r>
      <w:r w:rsidRPr="000E3701">
        <w:t xml:space="preserve">, как и в Саратовской области и РФ в целом, отмечался рост смертности населения. Реализация дополнительных мер по снижению смертности на территории района позволила стабилизировать ситуацию по смертности уже в </w:t>
      </w:r>
      <w:r>
        <w:t>мае</w:t>
      </w:r>
      <w:r w:rsidRPr="000E3701">
        <w:t xml:space="preserve">. </w:t>
      </w:r>
    </w:p>
    <w:p w:rsidR="00B847C0" w:rsidRPr="000E3701" w:rsidRDefault="00B847C0" w:rsidP="000E3701">
      <w:pPr>
        <w:pStyle w:val="BodyTextIndent"/>
        <w:ind w:firstLine="709"/>
      </w:pPr>
      <w:r w:rsidRPr="000E3701">
        <w:t xml:space="preserve">Показатель смертности </w:t>
      </w:r>
      <w:r>
        <w:t xml:space="preserve">по итогам года </w:t>
      </w:r>
      <w:r w:rsidRPr="000E3701">
        <w:t xml:space="preserve">составил </w:t>
      </w:r>
      <w:r>
        <w:t>15,7 (1414)</w:t>
      </w:r>
      <w:r w:rsidRPr="000E3701">
        <w:t xml:space="preserve"> на 1000 населения, что на </w:t>
      </w:r>
      <w:r>
        <w:t>2,5</w:t>
      </w:r>
      <w:r w:rsidRPr="000E3701">
        <w:t>% меньш</w:t>
      </w:r>
      <w:r>
        <w:t>е уровня 2014 года 16,1(1459) и на 10,6%    выше среднеобластного (14,2</w:t>
      </w:r>
      <w:r w:rsidRPr="000E3701">
        <w:t xml:space="preserve"> ‰</w:t>
      </w:r>
      <w:r>
        <w:t xml:space="preserve">) </w:t>
      </w:r>
      <w:r w:rsidRPr="000E3701">
        <w:t>.</w:t>
      </w:r>
    </w:p>
    <w:p w:rsidR="00B847C0" w:rsidRPr="007307F8" w:rsidRDefault="00B847C0" w:rsidP="000E3701">
      <w:pPr>
        <w:pStyle w:val="BodyTextIndent"/>
        <w:ind w:firstLine="709"/>
      </w:pPr>
      <w:r>
        <w:t>Е</w:t>
      </w:r>
      <w:r w:rsidRPr="007307F8">
        <w:t xml:space="preserve">стественная убыль населения </w:t>
      </w:r>
      <w:r>
        <w:t>5,0</w:t>
      </w:r>
      <w:r w:rsidRPr="007307F8">
        <w:t xml:space="preserve"> человека на 1000 населения (2014 года – </w:t>
      </w:r>
      <w:r>
        <w:t>4,8</w:t>
      </w:r>
      <w:r w:rsidRPr="007307F8">
        <w:t xml:space="preserve">‰). </w:t>
      </w:r>
    </w:p>
    <w:p w:rsidR="00B847C0" w:rsidRPr="000E3701" w:rsidRDefault="00B847C0" w:rsidP="000E3701">
      <w:pPr>
        <w:pStyle w:val="BodyTextIndent"/>
        <w:ind w:firstLine="709"/>
      </w:pPr>
      <w:r w:rsidRPr="007307F8">
        <w:t xml:space="preserve">Показатель младенческой смертности составил </w:t>
      </w:r>
      <w:r>
        <w:t>3,1</w:t>
      </w:r>
      <w:r w:rsidRPr="007307F8">
        <w:t xml:space="preserve"> на 1000 родившихся живыми, что на </w:t>
      </w:r>
      <w:r>
        <w:t>60,7</w:t>
      </w:r>
      <w:r w:rsidRPr="007307F8">
        <w:t>% ниже</w:t>
      </w:r>
      <w:r>
        <w:t xml:space="preserve"> уровня 2014 года 7,9‰ и на 55,1% ниже</w:t>
      </w:r>
      <w:r w:rsidRPr="007307F8">
        <w:t xml:space="preserve"> целевого показателя</w:t>
      </w:r>
      <w:r>
        <w:t xml:space="preserve">  по области 6,9‰.</w:t>
      </w:r>
    </w:p>
    <w:p w:rsidR="00B847C0" w:rsidRDefault="00B847C0" w:rsidP="00861C52">
      <w:pPr>
        <w:ind w:left="-567" w:firstLine="567"/>
        <w:jc w:val="center"/>
        <w:rPr>
          <w:b/>
          <w:bCs/>
        </w:rPr>
      </w:pPr>
    </w:p>
    <w:p w:rsidR="00B847C0" w:rsidRPr="007307F8" w:rsidRDefault="00B847C0" w:rsidP="00861C52">
      <w:pPr>
        <w:ind w:left="-567" w:firstLine="567"/>
        <w:jc w:val="center"/>
        <w:rPr>
          <w:b/>
          <w:bCs/>
        </w:rPr>
      </w:pPr>
      <w:r w:rsidRPr="007307F8">
        <w:rPr>
          <w:b/>
          <w:bCs/>
        </w:rPr>
        <w:t>Обеспеченность кадрами</w:t>
      </w:r>
    </w:p>
    <w:p w:rsidR="00B847C0" w:rsidRPr="007307F8" w:rsidRDefault="00B847C0" w:rsidP="00861C52">
      <w:pPr>
        <w:pStyle w:val="BodyTextIndent"/>
        <w:ind w:firstLine="709"/>
      </w:pPr>
      <w:r w:rsidRPr="007307F8">
        <w:t xml:space="preserve">Всего в </w:t>
      </w:r>
      <w:r>
        <w:t>Вольской районной больнице</w:t>
      </w:r>
      <w:r w:rsidRPr="007307F8">
        <w:t xml:space="preserve"> по состоянию на 25.01.2016 года работает </w:t>
      </w:r>
      <w:r>
        <w:t>1156</w:t>
      </w:r>
      <w:r w:rsidRPr="007307F8">
        <w:t xml:space="preserve"> человек, из них </w:t>
      </w:r>
      <w:r>
        <w:t>141</w:t>
      </w:r>
      <w:r w:rsidRPr="007307F8">
        <w:t xml:space="preserve"> врач и </w:t>
      </w:r>
      <w:r>
        <w:t>554</w:t>
      </w:r>
      <w:r w:rsidRPr="007307F8">
        <w:t xml:space="preserve"> средних медработника. Обеспеченность медработниками на 10 тыс. населения составляет: врачами – </w:t>
      </w:r>
      <w:r>
        <w:t>15,6</w:t>
      </w:r>
      <w:r w:rsidRPr="007307F8">
        <w:t xml:space="preserve">, средними медработниками – </w:t>
      </w:r>
      <w:r>
        <w:t>61,2</w:t>
      </w:r>
      <w:r w:rsidRPr="007307F8">
        <w:t xml:space="preserve"> </w:t>
      </w:r>
      <w:r>
        <w:t>на 10 тыс. населения</w:t>
      </w:r>
      <w:r w:rsidRPr="007307F8">
        <w:t>.</w:t>
      </w:r>
    </w:p>
    <w:p w:rsidR="00B847C0" w:rsidRPr="007307F8" w:rsidRDefault="00B847C0" w:rsidP="00861C52">
      <w:pPr>
        <w:pStyle w:val="BodyTextIndent"/>
        <w:ind w:firstLine="709"/>
      </w:pPr>
      <w:r w:rsidRPr="007307F8">
        <w:t xml:space="preserve">В 2015 году прибыло </w:t>
      </w:r>
      <w:r>
        <w:t xml:space="preserve">10 молодых специалистов: </w:t>
      </w:r>
      <w:r w:rsidRPr="007307F8">
        <w:t xml:space="preserve">1 врач и </w:t>
      </w:r>
      <w:r>
        <w:t>9</w:t>
      </w:r>
      <w:r w:rsidRPr="007307F8">
        <w:t xml:space="preserve"> средних медработников. В 2016 году в </w:t>
      </w:r>
      <w:r>
        <w:t>Вольскую районную больницу</w:t>
      </w:r>
      <w:r w:rsidRPr="007307F8">
        <w:t xml:space="preserve"> после прохождения целевой первичной годичной послевузовской целевой подготовки (интернатуры) и целевой двухгодичной послевузовской целевой подготовки (ординатуры) ожидается прибытие, 1 врача-педиатра и 1 врача-</w:t>
      </w:r>
      <w:r>
        <w:t>терапевта</w:t>
      </w:r>
      <w:r w:rsidRPr="007307F8">
        <w:t>.</w:t>
      </w:r>
    </w:p>
    <w:p w:rsidR="00B847C0" w:rsidRPr="007307F8" w:rsidRDefault="00B847C0" w:rsidP="00861C52">
      <w:pPr>
        <w:pStyle w:val="BodyTextIndent"/>
        <w:ind w:firstLine="709"/>
      </w:pPr>
      <w:r w:rsidRPr="007307F8">
        <w:t>Для решения проблемы кадрового дефицита администраци</w:t>
      </w:r>
      <w:r>
        <w:t>ей</w:t>
      </w:r>
      <w:r w:rsidRPr="007307F8">
        <w:t xml:space="preserve"> </w:t>
      </w:r>
      <w:r>
        <w:t>Вольской районной больницы</w:t>
      </w:r>
      <w:r w:rsidRPr="007307F8">
        <w:t xml:space="preserve"> ведется активная профориентационная работа. На сегодняшний день в ГБОУ ВПО «Саратовский государственный медицинский университет им.</w:t>
      </w:r>
      <w:r>
        <w:t xml:space="preserve"> </w:t>
      </w:r>
      <w:r w:rsidRPr="007307F8">
        <w:t>В.И. Разумовского»</w:t>
      </w:r>
      <w:r>
        <w:t xml:space="preserve"> </w:t>
      </w:r>
      <w:r w:rsidRPr="007307F8">
        <w:t xml:space="preserve">Минздрава России на всех факультетах обучается </w:t>
      </w:r>
      <w:r>
        <w:t>32 </w:t>
      </w:r>
      <w:r w:rsidRPr="007307F8">
        <w:t>студент</w:t>
      </w:r>
      <w:r>
        <w:t>а</w:t>
      </w:r>
      <w:r w:rsidRPr="007307F8">
        <w:t xml:space="preserve"> - целевик</w:t>
      </w:r>
      <w:r>
        <w:t>а</w:t>
      </w:r>
      <w:r w:rsidRPr="007307F8">
        <w:t>, в целе</w:t>
      </w:r>
      <w:r>
        <w:t>вой интернатуре - 2 специалиста</w:t>
      </w:r>
      <w:r w:rsidRPr="007307F8">
        <w:t xml:space="preserve">. В 2016 году запланированы на подготовку в интернатуре и ординатуре 5 выпускников – целевиков ГБОУ ВПО «Саратовский государственный медицинский университет им. В.И. Разумовского» Минздрава России. В </w:t>
      </w:r>
      <w:r>
        <w:t>Вольском</w:t>
      </w:r>
      <w:r w:rsidRPr="007307F8">
        <w:t xml:space="preserve"> медицинском колледже обучаются </w:t>
      </w:r>
      <w:r>
        <w:t>3</w:t>
      </w:r>
      <w:r w:rsidRPr="007307F8">
        <w:t xml:space="preserve"> студент</w:t>
      </w:r>
      <w:r>
        <w:t>а</w:t>
      </w:r>
      <w:r w:rsidRPr="007307F8">
        <w:t xml:space="preserve"> – целевик</w:t>
      </w:r>
      <w:r>
        <w:t>а</w:t>
      </w:r>
      <w:r w:rsidRPr="007307F8">
        <w:t>.</w:t>
      </w:r>
    </w:p>
    <w:p w:rsidR="00B847C0" w:rsidRPr="007307F8" w:rsidRDefault="00B847C0" w:rsidP="00861C52">
      <w:pPr>
        <w:pStyle w:val="BodyTextIndent"/>
        <w:ind w:firstLine="709"/>
      </w:pPr>
      <w:r w:rsidRPr="007307F8">
        <w:t xml:space="preserve">В 2015 году администрацией </w:t>
      </w:r>
      <w:r>
        <w:t>Вольского</w:t>
      </w:r>
      <w:r w:rsidRPr="007307F8">
        <w:t xml:space="preserve"> муниципального района </w:t>
      </w:r>
      <w:r>
        <w:t>1</w:t>
      </w:r>
      <w:r w:rsidRPr="007307F8">
        <w:t xml:space="preserve"> врач</w:t>
      </w:r>
      <w:r>
        <w:t>у</w:t>
      </w:r>
      <w:r w:rsidRPr="007307F8">
        <w:t xml:space="preserve"> было предоставлено служебное жилье.</w:t>
      </w:r>
    </w:p>
    <w:p w:rsidR="00B847C0" w:rsidRPr="00F030CE" w:rsidRDefault="00B847C0" w:rsidP="00861C52">
      <w:pPr>
        <w:pStyle w:val="BodyTextIndent"/>
        <w:ind w:firstLine="709"/>
      </w:pPr>
      <w:r w:rsidRPr="007307F8">
        <w:t xml:space="preserve">В соответствии с </w:t>
      </w:r>
      <w:hyperlink r:id="rId7" w:history="1">
        <w:r w:rsidRPr="007307F8">
          <w:t>Закон</w:t>
        </w:r>
      </w:hyperlink>
      <w:r w:rsidRPr="007307F8">
        <w:t xml:space="preserve">ом Саратовской области от 3 августа 2011 года № 96-ЗСО «О социальной поддержке молодых специалистов учреждений бюджетной сферы в Саратовской области» получили социальную поддержку в 2015 году </w:t>
      </w:r>
      <w:r>
        <w:t>2</w:t>
      </w:r>
      <w:r w:rsidRPr="007307F8">
        <w:t xml:space="preserve"> врач</w:t>
      </w:r>
      <w:r>
        <w:t>а</w:t>
      </w:r>
      <w:r w:rsidRPr="007307F8">
        <w:t xml:space="preserve"> </w:t>
      </w:r>
      <w:r>
        <w:t>районной больницы</w:t>
      </w:r>
      <w:r w:rsidRPr="007307F8">
        <w:t xml:space="preserve"> по наиболее востребованным в области спе</w:t>
      </w:r>
      <w:r>
        <w:t>циальностям,</w:t>
      </w:r>
      <w:r w:rsidRPr="007307F8">
        <w:t xml:space="preserve"> за второй год работы в размере 35 тыс. рублей – </w:t>
      </w:r>
      <w:r>
        <w:t>2 </w:t>
      </w:r>
      <w:r w:rsidRPr="007307F8">
        <w:t>врача.</w:t>
      </w:r>
    </w:p>
    <w:p w:rsidR="00B847C0" w:rsidRPr="00156942" w:rsidRDefault="00B847C0" w:rsidP="00861C52">
      <w:pPr>
        <w:ind w:firstLine="709"/>
        <w:jc w:val="center"/>
        <w:rPr>
          <w:b/>
          <w:bCs/>
        </w:rPr>
      </w:pPr>
      <w:r w:rsidRPr="00156942">
        <w:rPr>
          <w:b/>
          <w:bCs/>
        </w:rPr>
        <w:t>Финансово-хозяйственная деятельность</w:t>
      </w:r>
    </w:p>
    <w:p w:rsidR="00B847C0" w:rsidRPr="004E4FBE" w:rsidRDefault="00B847C0" w:rsidP="00861C52">
      <w:pPr>
        <w:pStyle w:val="BodyTextIndent"/>
        <w:ind w:firstLine="709"/>
      </w:pPr>
      <w:r w:rsidRPr="004E4FBE">
        <w:t xml:space="preserve">Работа в системе ОМС: объемы по круглосуточной стационарной помощи выполнены на </w:t>
      </w:r>
      <w:r>
        <w:t>100</w:t>
      </w:r>
      <w:r w:rsidRPr="004E4FBE">
        <w:t xml:space="preserve">%; по амбулаторно-поликлинической помощи – на </w:t>
      </w:r>
      <w:r>
        <w:t>98,9</w:t>
      </w:r>
      <w:r w:rsidRPr="004E4FBE">
        <w:t xml:space="preserve">% (посещения с профилактическими целями) и на </w:t>
      </w:r>
      <w:r>
        <w:t>109,1</w:t>
      </w:r>
      <w:r w:rsidRPr="004E4FBE">
        <w:t xml:space="preserve"> % (обращения); стационарзамещающей – </w:t>
      </w:r>
      <w:r>
        <w:t>100</w:t>
      </w:r>
      <w:r w:rsidRPr="004E4FBE">
        <w:t>%.</w:t>
      </w:r>
    </w:p>
    <w:p w:rsidR="00B847C0" w:rsidRPr="004E4FBE" w:rsidRDefault="00B847C0" w:rsidP="00861C52">
      <w:pPr>
        <w:pStyle w:val="BodyTextIndent"/>
        <w:ind w:firstLine="709"/>
      </w:pPr>
      <w:r w:rsidRPr="004E4FBE">
        <w:t xml:space="preserve">В структуре фактических расходов за 12 месяцев 2015 года доля расходов на оплату труда составила </w:t>
      </w:r>
      <w:r>
        <w:t>75,3</w:t>
      </w:r>
      <w:r w:rsidRPr="004E4FBE">
        <w:t xml:space="preserve"> %, на медикаменты – </w:t>
      </w:r>
      <w:r>
        <w:t>8,1</w:t>
      </w:r>
      <w:r w:rsidRPr="004E4FBE">
        <w:t xml:space="preserve"> %, в том числе по стационарной помощи на оплату труда направлено средств </w:t>
      </w:r>
      <w:r>
        <w:t>72,5</w:t>
      </w:r>
      <w:r w:rsidRPr="004E4FBE">
        <w:t xml:space="preserve">9 %, на медикаменты – </w:t>
      </w:r>
      <w:r>
        <w:t>8,6</w:t>
      </w:r>
      <w:r w:rsidRPr="004E4FBE">
        <w:t xml:space="preserve"> %, на питание – </w:t>
      </w:r>
      <w:r>
        <w:t>4,1</w:t>
      </w:r>
      <w:r w:rsidRPr="004E4FBE">
        <w:t> %.</w:t>
      </w:r>
    </w:p>
    <w:p w:rsidR="00B847C0" w:rsidRPr="004E4FBE" w:rsidRDefault="00B847C0" w:rsidP="00861C52">
      <w:pPr>
        <w:pStyle w:val="BodyTextIndent"/>
        <w:ind w:firstLine="709"/>
      </w:pPr>
      <w:r w:rsidRPr="004E4FBE">
        <w:t xml:space="preserve">На 2015 год субсидия на выполнение государственного задания на оказание государственных услуг составила </w:t>
      </w:r>
      <w:r>
        <w:t>10897,54</w:t>
      </w:r>
      <w:r w:rsidRPr="004E4FBE">
        <w:t xml:space="preserve">  тыс. рублей, из них на оплату труда с начислениями </w:t>
      </w:r>
      <w:r>
        <w:t>3753,26</w:t>
      </w:r>
      <w:r w:rsidRPr="004E4FBE">
        <w:t xml:space="preserve">  тыс. рублей. </w:t>
      </w:r>
    </w:p>
    <w:p w:rsidR="00B847C0" w:rsidRPr="004E4FBE" w:rsidRDefault="00B847C0" w:rsidP="00861C52">
      <w:pPr>
        <w:pStyle w:val="BodyTextIndent"/>
        <w:ind w:firstLine="709"/>
      </w:pPr>
      <w:r w:rsidRPr="004E4FBE">
        <w:t>За 12 месяцев 2015 год учреждени</w:t>
      </w:r>
      <w:r>
        <w:t>ю</w:t>
      </w:r>
      <w:r w:rsidRPr="004E4FBE">
        <w:t xml:space="preserve"> перечислено на выполнение  государственного задания, на оказание государственных услуг  </w:t>
      </w:r>
      <w:r>
        <w:t>10705,85 </w:t>
      </w:r>
      <w:r w:rsidRPr="004E4FBE">
        <w:t>тыс. рублей.</w:t>
      </w:r>
      <w:r>
        <w:t xml:space="preserve"> </w:t>
      </w:r>
      <w:r w:rsidRPr="009E3D27">
        <w:t xml:space="preserve">По состоянию на 01.01.2016 года просроченная кредиторская задолженность за счёт субсидии на  иные цели </w:t>
      </w:r>
      <w:r>
        <w:t>отсутствует</w:t>
      </w:r>
      <w:r w:rsidRPr="009E3D27">
        <w:t xml:space="preserve">, за счет средств ОМС – </w:t>
      </w:r>
      <w:r>
        <w:t>отсутствует</w:t>
      </w:r>
      <w:r w:rsidRPr="009E3D27">
        <w:t>.</w:t>
      </w:r>
      <w:r>
        <w:t xml:space="preserve"> Вольской районной больнице</w:t>
      </w:r>
      <w:r w:rsidRPr="004E4FBE">
        <w:t xml:space="preserve"> при средней заработной плате по области по данным </w:t>
      </w:r>
      <w:r>
        <w:t>Саратов</w:t>
      </w:r>
      <w:r w:rsidRPr="004E4FBE">
        <w:t>стата</w:t>
      </w:r>
      <w:r>
        <w:t xml:space="preserve"> по состоянию на 01.11.2015 г.</w:t>
      </w:r>
      <w:r w:rsidRPr="004E4FBE">
        <w:t xml:space="preserve"> в размере 22 213,20 руб. </w:t>
      </w:r>
      <w:r>
        <w:t>по итогам года</w:t>
      </w:r>
      <w:r w:rsidRPr="004E4FBE">
        <w:t xml:space="preserve"> составила:             </w:t>
      </w:r>
    </w:p>
    <w:p w:rsidR="00B847C0" w:rsidRDefault="00B847C0" w:rsidP="00861C52">
      <w:pPr>
        <w:pStyle w:val="BodyTextIndent"/>
        <w:ind w:firstLine="709"/>
      </w:pPr>
      <w:r w:rsidRPr="004E4FBE">
        <w:t>- врачи и работники с высшим образованием, обеспечивающие предоставление медицинских услуг</w:t>
      </w:r>
      <w:r>
        <w:t xml:space="preserve"> -</w:t>
      </w:r>
      <w:r w:rsidRPr="004E4FBE">
        <w:t xml:space="preserve">  </w:t>
      </w:r>
      <w:r>
        <w:t>31509,8</w:t>
      </w:r>
      <w:r w:rsidRPr="004E4FBE">
        <w:t xml:space="preserve"> руб.</w:t>
      </w:r>
      <w:r>
        <w:t>, что выше уровня 2014 года</w:t>
      </w:r>
      <w:r w:rsidRPr="004E4FBE">
        <w:t xml:space="preserve"> на </w:t>
      </w:r>
      <w:r>
        <w:t>0,2</w:t>
      </w:r>
      <w:r w:rsidRPr="004E4FBE">
        <w:t>%</w:t>
      </w:r>
      <w:r>
        <w:t xml:space="preserve"> </w:t>
      </w:r>
      <w:r w:rsidRPr="004E4FBE">
        <w:t>(</w:t>
      </w:r>
      <w:r>
        <w:t>31440,1</w:t>
      </w:r>
      <w:r w:rsidRPr="004E4FBE">
        <w:t xml:space="preserve"> руб.)</w:t>
      </w:r>
      <w:r>
        <w:t>;</w:t>
      </w:r>
    </w:p>
    <w:p w:rsidR="00B847C0" w:rsidRPr="004E4FBE" w:rsidRDefault="00B847C0" w:rsidP="00861C52">
      <w:pPr>
        <w:pStyle w:val="BodyTextIndent"/>
        <w:ind w:firstLine="709"/>
      </w:pPr>
      <w:r w:rsidRPr="004E4FBE">
        <w:t>- средний медицинский персонал</w:t>
      </w:r>
      <w:r>
        <w:t xml:space="preserve"> – 16799,7 руб., что</w:t>
      </w:r>
      <w:r w:rsidRPr="00B07D4E">
        <w:t xml:space="preserve"> </w:t>
      </w:r>
      <w:r>
        <w:t>выше уровня 2014 года</w:t>
      </w:r>
      <w:r w:rsidRPr="004E4FBE">
        <w:t xml:space="preserve"> на </w:t>
      </w:r>
      <w:r>
        <w:t>4,98</w:t>
      </w:r>
      <w:r w:rsidRPr="004E4FBE">
        <w:t>%</w:t>
      </w:r>
      <w:r>
        <w:t xml:space="preserve">  </w:t>
      </w:r>
      <w:r w:rsidRPr="004E4FBE">
        <w:t>(</w:t>
      </w:r>
      <w:r>
        <w:t>16001,6</w:t>
      </w:r>
      <w:r w:rsidRPr="004E4FBE">
        <w:t xml:space="preserve"> руб.)</w:t>
      </w:r>
      <w:r>
        <w:t>;</w:t>
      </w:r>
      <w:r w:rsidRPr="004E4FBE">
        <w:t xml:space="preserve"> </w:t>
      </w:r>
    </w:p>
    <w:p w:rsidR="00B847C0" w:rsidRPr="00B07D4E" w:rsidRDefault="00B847C0" w:rsidP="00B07D4E">
      <w:pPr>
        <w:pStyle w:val="BodyTextIndent"/>
        <w:ind w:firstLine="709"/>
      </w:pPr>
      <w:r w:rsidRPr="004E4FBE">
        <w:t xml:space="preserve">- младший медицинский персонал </w:t>
      </w:r>
      <w:r>
        <w:t>–</w:t>
      </w:r>
      <w:r w:rsidRPr="004E4FBE">
        <w:t xml:space="preserve"> </w:t>
      </w:r>
      <w:r>
        <w:t>11439,6</w:t>
      </w:r>
      <w:r w:rsidRPr="004E4FBE">
        <w:t xml:space="preserve"> руб.</w:t>
      </w:r>
      <w:r>
        <w:t>, что</w:t>
      </w:r>
      <w:r w:rsidRPr="00B07D4E">
        <w:t xml:space="preserve"> </w:t>
      </w:r>
      <w:r>
        <w:t>выше уровня 2014 года</w:t>
      </w:r>
      <w:r w:rsidRPr="004E4FBE">
        <w:t xml:space="preserve"> на </w:t>
      </w:r>
      <w:r>
        <w:t>6,8%</w:t>
      </w:r>
      <w:r w:rsidRPr="004E4FBE">
        <w:t xml:space="preserve"> (</w:t>
      </w:r>
      <w:r>
        <w:t>10710,2 </w:t>
      </w:r>
      <w:r w:rsidRPr="004E4FBE">
        <w:t>руб.)</w:t>
      </w:r>
      <w:r w:rsidRPr="009E3D27">
        <w:t>.</w:t>
      </w:r>
    </w:p>
    <w:p w:rsidR="00B847C0" w:rsidRDefault="00B847C0" w:rsidP="00861C52">
      <w:pPr>
        <w:pStyle w:val="BodyTextIndent"/>
        <w:ind w:firstLine="709"/>
      </w:pPr>
    </w:p>
    <w:p w:rsidR="00B847C0" w:rsidRPr="009E3D27" w:rsidRDefault="00B847C0" w:rsidP="00861C52">
      <w:pPr>
        <w:ind w:firstLine="709"/>
        <w:jc w:val="both"/>
        <w:rPr>
          <w:b/>
          <w:bCs/>
        </w:rPr>
      </w:pPr>
      <w:r w:rsidRPr="009E3D27">
        <w:rPr>
          <w:b/>
          <w:bCs/>
        </w:rPr>
        <w:t xml:space="preserve">               Организация оказания медицинской помощи</w:t>
      </w:r>
    </w:p>
    <w:p w:rsidR="00B847C0" w:rsidRPr="004E4FBE" w:rsidRDefault="00B847C0" w:rsidP="00861C52">
      <w:pPr>
        <w:ind w:firstLine="709"/>
        <w:jc w:val="both"/>
      </w:pPr>
      <w:r w:rsidRPr="004E4FBE">
        <w:t xml:space="preserve">В 2015 году особое внимание было уделено развитию первичной медико-санитарной помощи, выполнению Территориальной программы государственных гарантий оказания бесплатной медицинской помощи населению </w:t>
      </w:r>
      <w:r>
        <w:t>Вольского района</w:t>
      </w:r>
      <w:r w:rsidRPr="004E4FBE">
        <w:t>.</w:t>
      </w:r>
    </w:p>
    <w:p w:rsidR="00B847C0" w:rsidRDefault="00B847C0" w:rsidP="00AA14FD">
      <w:pPr>
        <w:ind w:firstLine="709"/>
        <w:jc w:val="both"/>
      </w:pPr>
      <w:r w:rsidRPr="004E4FBE">
        <w:t>Активно использовались выездные формы оказания медицинской помощи. За 2015 год выездной амбулаторной бригадой ГУЗ СО «</w:t>
      </w:r>
      <w:r>
        <w:t>Вольская</w:t>
      </w:r>
      <w:r w:rsidRPr="004E4FBE">
        <w:t xml:space="preserve"> районная </w:t>
      </w:r>
      <w:r>
        <w:t>больница</w:t>
      </w:r>
      <w:r w:rsidRPr="004E4FBE">
        <w:t xml:space="preserve">» осуществлено </w:t>
      </w:r>
      <w:r>
        <w:t>67</w:t>
      </w:r>
      <w:r w:rsidRPr="004E4FBE">
        <w:t xml:space="preserve"> выезд</w:t>
      </w:r>
      <w:r>
        <w:t>ов</w:t>
      </w:r>
      <w:r w:rsidRPr="004E4FBE">
        <w:t xml:space="preserve">, осмотрено более </w:t>
      </w:r>
      <w:r>
        <w:t>2,4</w:t>
      </w:r>
      <w:r w:rsidRPr="004E4FBE">
        <w:t xml:space="preserve"> тысяч сельских пациентов, в том числе амбулаторно </w:t>
      </w:r>
      <w:r>
        <w:t>- 2369</w:t>
      </w:r>
      <w:r w:rsidRPr="004E4FBE">
        <w:t xml:space="preserve"> чел., на дому </w:t>
      </w:r>
      <w:r>
        <w:t>- 39</w:t>
      </w:r>
      <w:r w:rsidRPr="004E4FBE">
        <w:t xml:space="preserve"> чел. Выездная диспансеризация проведена </w:t>
      </w:r>
      <w:r>
        <w:t>3620</w:t>
      </w:r>
      <w:r w:rsidRPr="004E4FBE">
        <w:t xml:space="preserve"> жителям села: вновь выявлено </w:t>
      </w:r>
      <w:r>
        <w:t>699</w:t>
      </w:r>
      <w:r w:rsidRPr="004E4FBE">
        <w:t xml:space="preserve"> заболеваний, поставлено на </w:t>
      </w:r>
      <w:r>
        <w:t>диспансерный</w:t>
      </w:r>
      <w:r w:rsidRPr="004E4FBE">
        <w:t xml:space="preserve"> учет </w:t>
      </w:r>
      <w:r>
        <w:t>472</w:t>
      </w:r>
      <w:r w:rsidRPr="004E4FBE">
        <w:t xml:space="preserve"> селян</w:t>
      </w:r>
      <w:r>
        <w:t>ина</w:t>
      </w:r>
      <w:r w:rsidRPr="004E4FBE">
        <w:t xml:space="preserve">, всем назначено лечение. </w:t>
      </w:r>
    </w:p>
    <w:p w:rsidR="00B847C0" w:rsidRPr="004E4FBE" w:rsidRDefault="00B847C0" w:rsidP="00AA14FD">
      <w:pPr>
        <w:ind w:firstLine="709"/>
        <w:jc w:val="both"/>
      </w:pPr>
      <w:r>
        <w:t>В</w:t>
      </w:r>
      <w:r w:rsidRPr="004E4FBE">
        <w:t xml:space="preserve"> центре «Здоровья»</w:t>
      </w:r>
      <w:r>
        <w:t xml:space="preserve"> для взрослых</w:t>
      </w:r>
      <w:r w:rsidRPr="004E4FBE">
        <w:t xml:space="preserve"> ГУЗ СО «</w:t>
      </w:r>
      <w:r>
        <w:t>Вольская районная больница</w:t>
      </w:r>
      <w:r w:rsidRPr="004E4FBE">
        <w:t xml:space="preserve">» </w:t>
      </w:r>
      <w:r>
        <w:t xml:space="preserve">комплексными осмотрами </w:t>
      </w:r>
      <w:r w:rsidRPr="004E4FBE">
        <w:t xml:space="preserve">обследовано </w:t>
      </w:r>
      <w:r>
        <w:t>11689</w:t>
      </w:r>
      <w:r w:rsidRPr="004E4FBE">
        <w:t xml:space="preserve"> </w:t>
      </w:r>
      <w:r>
        <w:t>человек</w:t>
      </w:r>
      <w:r w:rsidRPr="004E4FBE">
        <w:t xml:space="preserve">, выявлено </w:t>
      </w:r>
      <w:r>
        <w:t>6869</w:t>
      </w:r>
      <w:r w:rsidRPr="004E4FBE">
        <w:t xml:space="preserve"> случаев патологии</w:t>
      </w:r>
      <w:r>
        <w:t>, все пациенты направлены в поликлиники по месту жительства для проведения дообследования и диспансерного наблюдения</w:t>
      </w:r>
      <w:r w:rsidRPr="004E4FBE">
        <w:t xml:space="preserve">. </w:t>
      </w:r>
    </w:p>
    <w:p w:rsidR="00B847C0" w:rsidRPr="004E4FBE" w:rsidRDefault="00B847C0" w:rsidP="00861C52">
      <w:pPr>
        <w:ind w:firstLine="709"/>
        <w:jc w:val="both"/>
      </w:pPr>
      <w:r w:rsidRPr="004E4FBE">
        <w:t xml:space="preserve">В </w:t>
      </w:r>
      <w:r>
        <w:t>26</w:t>
      </w:r>
      <w:r w:rsidRPr="004E4FBE">
        <w:t xml:space="preserve"> ФАПах и </w:t>
      </w:r>
      <w:r>
        <w:t>3 врачебных амбулаториях</w:t>
      </w:r>
      <w:r w:rsidRPr="004E4FBE">
        <w:t xml:space="preserve"> организовано лекарственное обеспечение силами обученных медицинских работников. </w:t>
      </w:r>
    </w:p>
    <w:p w:rsidR="00B847C0" w:rsidRPr="004E4FBE" w:rsidRDefault="00B847C0" w:rsidP="002362AF">
      <w:pPr>
        <w:ind w:firstLine="709"/>
        <w:jc w:val="both"/>
      </w:pPr>
      <w:r w:rsidRPr="004E4FBE">
        <w:t xml:space="preserve">В районе </w:t>
      </w:r>
      <w:r>
        <w:t>1</w:t>
      </w:r>
      <w:r w:rsidRPr="004E4FBE">
        <w:t xml:space="preserve"> действующих кабинета врача общей</w:t>
      </w:r>
      <w:r>
        <w:t xml:space="preserve"> практики в селе Колояр, где в 2015 году был открыт зубоврачебный кабинет</w:t>
      </w:r>
      <w:r w:rsidRPr="004E4FBE">
        <w:t xml:space="preserve">  </w:t>
      </w:r>
      <w:r>
        <w:t>(</w:t>
      </w:r>
      <w:r w:rsidRPr="004E4FBE">
        <w:t>обеспеченность врачами общей практики -  0,1</w:t>
      </w:r>
      <w:r>
        <w:t>1</w:t>
      </w:r>
      <w:r w:rsidRPr="004E4FBE">
        <w:t xml:space="preserve">  на 10 тыс. нас.</w:t>
      </w:r>
      <w:r>
        <w:t>,</w:t>
      </w:r>
      <w:r w:rsidRPr="004E4FBE">
        <w:t xml:space="preserve"> область -  0,54 на 10 тыс. нас.).  </w:t>
      </w:r>
    </w:p>
    <w:p w:rsidR="00B847C0" w:rsidRPr="002362AF" w:rsidRDefault="00B847C0" w:rsidP="002362AF">
      <w:pPr>
        <w:ind w:firstLine="709"/>
        <w:jc w:val="both"/>
      </w:pPr>
      <w:r w:rsidRPr="004E4FBE">
        <w:t xml:space="preserve">В рамках реализации целевой программы «Устойчивое развитие сельских территорий до 2020 года» </w:t>
      </w:r>
      <w:r>
        <w:t>проводится лицензирование</w:t>
      </w:r>
      <w:r w:rsidRPr="004E4FBE">
        <w:t xml:space="preserve">  модульн</w:t>
      </w:r>
      <w:r>
        <w:t>ого</w:t>
      </w:r>
      <w:r w:rsidRPr="004E4FBE">
        <w:t xml:space="preserve"> ФАП</w:t>
      </w:r>
      <w:r>
        <w:t>а</w:t>
      </w:r>
      <w:r w:rsidRPr="004E4FBE">
        <w:t xml:space="preserve"> в сел</w:t>
      </w:r>
      <w:r>
        <w:t>е</w:t>
      </w:r>
      <w:r w:rsidRPr="004E4FBE">
        <w:t xml:space="preserve"> </w:t>
      </w:r>
      <w:r>
        <w:t>Тепловка</w:t>
      </w:r>
      <w:r w:rsidRPr="002362AF">
        <w:t xml:space="preserve">. </w:t>
      </w:r>
    </w:p>
    <w:p w:rsidR="00B847C0" w:rsidRPr="004967A1" w:rsidRDefault="00B847C0" w:rsidP="00AA14FD">
      <w:pPr>
        <w:spacing w:line="240" w:lineRule="atLeast"/>
        <w:ind w:firstLine="709"/>
        <w:jc w:val="both"/>
      </w:pPr>
      <w:r>
        <w:t>П</w:t>
      </w:r>
      <w:r w:rsidRPr="004967A1">
        <w:t>роведена в полном объеме диспансеризация  взрослого населения и профилактические осмотры несовершеннолетних.</w:t>
      </w:r>
      <w:r>
        <w:t xml:space="preserve"> </w:t>
      </w:r>
      <w:r w:rsidRPr="004967A1">
        <w:rPr>
          <w:lang w:eastAsia="ar-SA"/>
        </w:rPr>
        <w:t xml:space="preserve">В 2015 году </w:t>
      </w:r>
      <w:r>
        <w:t>осмотрено</w:t>
      </w:r>
      <w:r w:rsidRPr="004967A1">
        <w:rPr>
          <w:lang w:eastAsia="ar-SA"/>
        </w:rPr>
        <w:t xml:space="preserve"> </w:t>
      </w:r>
      <w:r>
        <w:rPr>
          <w:lang w:eastAsia="ar-SA"/>
        </w:rPr>
        <w:t>16749 взрослых (100</w:t>
      </w:r>
      <w:r w:rsidRPr="004967A1">
        <w:rPr>
          <w:lang w:eastAsia="ar-SA"/>
        </w:rPr>
        <w:t xml:space="preserve"> % от планового задания года), </w:t>
      </w:r>
      <w:r>
        <w:rPr>
          <w:lang w:eastAsia="ar-SA"/>
        </w:rPr>
        <w:t xml:space="preserve"> и 12889</w:t>
      </w:r>
      <w:r w:rsidRPr="00092C6E">
        <w:rPr>
          <w:lang w:eastAsia="ar-SA"/>
        </w:rPr>
        <w:t xml:space="preserve"> тысяч детей</w:t>
      </w:r>
      <w:r w:rsidRPr="004967A1">
        <w:rPr>
          <w:lang w:eastAsia="ar-SA"/>
        </w:rPr>
        <w:t>.</w:t>
      </w:r>
    </w:p>
    <w:p w:rsidR="00B847C0" w:rsidRPr="0014374F" w:rsidRDefault="00B847C0" w:rsidP="00AA14FD">
      <w:pPr>
        <w:spacing w:line="240" w:lineRule="atLeast"/>
        <w:ind w:firstLine="709"/>
        <w:jc w:val="both"/>
      </w:pPr>
      <w:r w:rsidRPr="0014374F">
        <w:t xml:space="preserve">В </w:t>
      </w:r>
      <w:r>
        <w:t>42,1</w:t>
      </w:r>
      <w:r w:rsidRPr="0014374F">
        <w:t>% случаях проведения диспансеризации взрослого населения заболевания или отклонения в здоровье</w:t>
      </w:r>
      <w:r w:rsidRPr="00AA14FD">
        <w:t xml:space="preserve"> </w:t>
      </w:r>
      <w:r w:rsidRPr="0014374F">
        <w:t>выявлены впервые.</w:t>
      </w:r>
    </w:p>
    <w:p w:rsidR="00B847C0" w:rsidRPr="0014374F" w:rsidRDefault="00B847C0" w:rsidP="00AA14FD">
      <w:pPr>
        <w:spacing w:line="240" w:lineRule="atLeast"/>
        <w:ind w:firstLine="709"/>
        <w:jc w:val="both"/>
      </w:pPr>
      <w:r>
        <w:t>О</w:t>
      </w:r>
      <w:r w:rsidRPr="0014374F">
        <w:t>хват населения прививками в рамках национального календаря</w:t>
      </w:r>
      <w:r w:rsidRPr="00AA14FD">
        <w:t xml:space="preserve"> </w:t>
      </w:r>
      <w:r>
        <w:t>о</w:t>
      </w:r>
      <w:r w:rsidRPr="0014374F">
        <w:t xml:space="preserve">беспечен </w:t>
      </w:r>
      <w:r>
        <w:t>в</w:t>
      </w:r>
      <w:r w:rsidRPr="0014374F">
        <w:t xml:space="preserve"> 100% случа</w:t>
      </w:r>
      <w:r>
        <w:t>ях</w:t>
      </w:r>
      <w:r w:rsidRPr="0014374F">
        <w:t xml:space="preserve">. </w:t>
      </w:r>
    </w:p>
    <w:p w:rsidR="00B847C0" w:rsidRPr="004E4FBE" w:rsidRDefault="00B847C0" w:rsidP="00861C52">
      <w:pPr>
        <w:ind w:firstLine="709"/>
        <w:jc w:val="both"/>
      </w:pPr>
      <w:r w:rsidRPr="004E4FBE">
        <w:t xml:space="preserve">В целях повышения эффективности оказания гражданам первичной медико-санитарной помощи при острых заболеваниях и обострении хронических патологий в </w:t>
      </w:r>
      <w:r>
        <w:t>Вольской районной больнице</w:t>
      </w:r>
      <w:r w:rsidRPr="004E4FBE">
        <w:t xml:space="preserve"> организовано </w:t>
      </w:r>
      <w:r>
        <w:t>8</w:t>
      </w:r>
      <w:r w:rsidRPr="004E4FBE">
        <w:t xml:space="preserve"> пункт</w:t>
      </w:r>
      <w:r>
        <w:t>ов</w:t>
      </w:r>
      <w:r w:rsidRPr="004E4FBE">
        <w:t xml:space="preserve"> неотложной помощи, оснащенных санитарным транспортом</w:t>
      </w:r>
      <w:r>
        <w:t>, в том числе 3 пункта в структурных подразделениях, расположенных в сельской местности</w:t>
      </w:r>
      <w:r w:rsidRPr="004E4FBE">
        <w:rPr>
          <w:rFonts w:ascii="Calibri" w:hAnsi="Calibri" w:cs="Calibri"/>
        </w:rPr>
        <w:t>.</w:t>
      </w:r>
    </w:p>
    <w:p w:rsidR="00B847C0" w:rsidRPr="00D405FD" w:rsidRDefault="00B847C0" w:rsidP="000E3701">
      <w:pPr>
        <w:ind w:firstLine="709"/>
        <w:jc w:val="both"/>
      </w:pPr>
      <w:r w:rsidRPr="00D405FD">
        <w:t>Важнейшее место в системе здравоохранения занимает второй уровень оказания экстренной и специализированной медицинской помощи в межмуниципальных межрайонных центрах, каковым явля</w:t>
      </w:r>
      <w:r>
        <w:t>е</w:t>
      </w:r>
      <w:r w:rsidRPr="00D405FD">
        <w:t>тся ГУЗ СО «</w:t>
      </w:r>
      <w:r>
        <w:t>Вольская районная больница</w:t>
      </w:r>
      <w:r w:rsidRPr="00D405FD">
        <w:t>».</w:t>
      </w:r>
    </w:p>
    <w:p w:rsidR="00B847C0" w:rsidRPr="00D405FD" w:rsidRDefault="00B847C0" w:rsidP="000E3701">
      <w:pPr>
        <w:ind w:firstLine="709"/>
        <w:jc w:val="both"/>
      </w:pPr>
      <w:r w:rsidRPr="00D405FD">
        <w:t xml:space="preserve">Медицинская помощь оказывается на основе стандартов медицинской помощи и порядков ее оказания с соблюдением принципов маршрутизации направления пациентов в областные учреждения. </w:t>
      </w:r>
    </w:p>
    <w:p w:rsidR="00B847C0" w:rsidRDefault="00B847C0" w:rsidP="000E3701">
      <w:pPr>
        <w:ind w:firstLine="709"/>
        <w:jc w:val="both"/>
      </w:pPr>
      <w:r w:rsidRPr="00D405FD">
        <w:t>Измен</w:t>
      </w:r>
      <w:r>
        <w:t>ить</w:t>
      </w:r>
      <w:r w:rsidRPr="00D405FD">
        <w:t xml:space="preserve"> ситуаци</w:t>
      </w:r>
      <w:r>
        <w:t>ю</w:t>
      </w:r>
      <w:r w:rsidRPr="00D405FD">
        <w:t xml:space="preserve"> по смертности от заболеваний сердечно-сосудистой системы, в т.ч. от ОНМК, в первую очередь, </w:t>
      </w:r>
      <w:r>
        <w:t xml:space="preserve">будет </w:t>
      </w:r>
      <w:r w:rsidRPr="00D405FD">
        <w:t>связано с</w:t>
      </w:r>
      <w:r>
        <w:t xml:space="preserve"> открытием в декабре 2015 года и</w:t>
      </w:r>
      <w:r w:rsidRPr="00D405FD">
        <w:t xml:space="preserve"> функционированием в</w:t>
      </w:r>
      <w:r>
        <w:t xml:space="preserve"> 2016 году</w:t>
      </w:r>
      <w:r w:rsidRPr="00D405FD">
        <w:t xml:space="preserve"> </w:t>
      </w:r>
      <w:r>
        <w:t>в Вольском</w:t>
      </w:r>
      <w:r w:rsidRPr="00D405FD">
        <w:t xml:space="preserve"> районе первичного сосудистого отделения для больных с </w:t>
      </w:r>
      <w:r>
        <w:t>острым инфарктом миокарда и острыми нарушениями мозгового кровообращения</w:t>
      </w:r>
      <w:r w:rsidRPr="00D405FD">
        <w:t>, оснащенн</w:t>
      </w:r>
      <w:r>
        <w:t>ого</w:t>
      </w:r>
      <w:r w:rsidRPr="00D405FD">
        <w:t xml:space="preserve"> современным медицинским оборудованием.</w:t>
      </w:r>
    </w:p>
    <w:p w:rsidR="00B847C0" w:rsidRPr="00D405FD" w:rsidRDefault="00B847C0" w:rsidP="008D7509">
      <w:pPr>
        <w:ind w:firstLine="709"/>
        <w:jc w:val="both"/>
      </w:pPr>
      <w:r w:rsidRPr="00D405FD">
        <w:t>Шире используется тромболизисная терапия больным с острым инфарктом миокарда (</w:t>
      </w:r>
      <w:r>
        <w:t>35</w:t>
      </w:r>
      <w:r w:rsidRPr="00D405FD">
        <w:t xml:space="preserve"> тромболизисов)</w:t>
      </w:r>
      <w:r>
        <w:t>.</w:t>
      </w:r>
      <w:r w:rsidRPr="00D405FD">
        <w:t xml:space="preserve"> </w:t>
      </w:r>
      <w:r>
        <w:t>Впервые в районной больнице проведен тромболизис больному с ишемическим инсультом</w:t>
      </w:r>
      <w:r w:rsidRPr="00D405FD">
        <w:t>.</w:t>
      </w:r>
    </w:p>
    <w:p w:rsidR="00B847C0" w:rsidRDefault="00B847C0" w:rsidP="00BD07C3">
      <w:pPr>
        <w:ind w:firstLine="709"/>
        <w:jc w:val="both"/>
      </w:pPr>
      <w:r w:rsidRPr="0014374F">
        <w:t xml:space="preserve">Всего на балансе </w:t>
      </w:r>
      <w:r>
        <w:t>Вольской районной больницы</w:t>
      </w:r>
      <w:r w:rsidRPr="0014374F">
        <w:t xml:space="preserve"> состоит </w:t>
      </w:r>
      <w:r>
        <w:t>57</w:t>
      </w:r>
      <w:r w:rsidRPr="0014374F">
        <w:rPr>
          <w:b/>
          <w:bCs/>
        </w:rPr>
        <w:t xml:space="preserve"> единиц медицинской техники</w:t>
      </w:r>
      <w:r w:rsidRPr="0014374F">
        <w:t xml:space="preserve"> стоимостью более 1</w:t>
      </w:r>
      <w:r>
        <w:t>5</w:t>
      </w:r>
      <w:r w:rsidRPr="0014374F">
        <w:t>0</w:t>
      </w:r>
      <w:r>
        <w:t> </w:t>
      </w:r>
      <w:r w:rsidRPr="0014374F">
        <w:t xml:space="preserve">тыс. рублей. </w:t>
      </w:r>
    </w:p>
    <w:p w:rsidR="00B847C0" w:rsidRDefault="00B847C0" w:rsidP="00BD07C3">
      <w:pPr>
        <w:ind w:firstLine="709"/>
        <w:jc w:val="both"/>
      </w:pPr>
    </w:p>
    <w:p w:rsidR="00B847C0" w:rsidRDefault="00B847C0" w:rsidP="00BD07C3">
      <w:pPr>
        <w:ind w:firstLine="709"/>
        <w:jc w:val="both"/>
      </w:pPr>
    </w:p>
    <w:p w:rsidR="00B847C0" w:rsidRDefault="00B847C0" w:rsidP="00BD07C3">
      <w:pPr>
        <w:ind w:firstLine="709"/>
        <w:jc w:val="both"/>
      </w:pPr>
    </w:p>
    <w:p w:rsidR="00B847C0" w:rsidRDefault="00B847C0" w:rsidP="00BD07C3">
      <w:pPr>
        <w:ind w:firstLine="709"/>
        <w:jc w:val="both"/>
      </w:pPr>
      <w:r>
        <w:t>Для укомплектования первичного сосудистого отделения в соответствии с Порядками оказания медицинской помощи на сумму 1,54млн.рубрей закуплено 171 единица медицинского оборудования.</w:t>
      </w:r>
    </w:p>
    <w:p w:rsidR="00B847C0" w:rsidRDefault="00B847C0" w:rsidP="00BD07C3">
      <w:pPr>
        <w:ind w:firstLine="709"/>
        <w:jc w:val="both"/>
      </w:pPr>
      <w:r>
        <w:t xml:space="preserve">Кроме того, в </w:t>
      </w:r>
      <w:r w:rsidRPr="0014374F">
        <w:t xml:space="preserve"> 2015 году </w:t>
      </w:r>
      <w:r>
        <w:t>н</w:t>
      </w:r>
      <w:r w:rsidRPr="0014374F">
        <w:t xml:space="preserve">а приобретение оборудования дополнительно </w:t>
      </w:r>
      <w:r>
        <w:t xml:space="preserve">по целевым  средствам ОМС </w:t>
      </w:r>
      <w:r w:rsidRPr="0014374F">
        <w:t xml:space="preserve">выделено </w:t>
      </w:r>
      <w:r>
        <w:t>700,0</w:t>
      </w:r>
      <w:r w:rsidRPr="0014374F">
        <w:t xml:space="preserve"> тыс. руб., </w:t>
      </w:r>
      <w:r>
        <w:t>на которые было приобретено</w:t>
      </w:r>
      <w:r w:rsidRPr="0014374F">
        <w:t xml:space="preserve"> 9</w:t>
      </w:r>
      <w:r>
        <w:t>0</w:t>
      </w:r>
      <w:r w:rsidRPr="0014374F">
        <w:t xml:space="preserve"> единиц </w:t>
      </w:r>
      <w:r>
        <w:t>оборудования</w:t>
      </w:r>
      <w:r w:rsidRPr="00E80827">
        <w:t>.</w:t>
      </w:r>
    </w:p>
    <w:p w:rsidR="00B847C0" w:rsidRDefault="00B847C0" w:rsidP="00BD07C3">
      <w:pPr>
        <w:ind w:firstLine="709"/>
        <w:jc w:val="both"/>
      </w:pPr>
      <w:r>
        <w:t>Их средств предпринимательской деятельности  в текущем году было приобретено 5 единиц медицинского оборудования на сумму 3,99млн.рублей (проявочная машина, микротом, стоматологическая установка портативная, аппарат высокочастотной хирургии, алкотестер).</w:t>
      </w:r>
    </w:p>
    <w:p w:rsidR="00B847C0" w:rsidRPr="0014374F" w:rsidRDefault="00B847C0" w:rsidP="00BD07C3">
      <w:pPr>
        <w:ind w:firstLine="709"/>
        <w:jc w:val="both"/>
      </w:pPr>
      <w:r>
        <w:t xml:space="preserve">Освоены </w:t>
      </w:r>
      <w:r w:rsidRPr="0014374F">
        <w:t xml:space="preserve">дополнительные </w:t>
      </w:r>
      <w:r>
        <w:t xml:space="preserve">целевые </w:t>
      </w:r>
      <w:r w:rsidRPr="0014374F">
        <w:t xml:space="preserve">средства ОМС на ремонт оборудования в размере </w:t>
      </w:r>
      <w:r>
        <w:t>303,3</w:t>
      </w:r>
      <w:r w:rsidRPr="0014374F">
        <w:t xml:space="preserve"> тыс. руб. </w:t>
      </w:r>
    </w:p>
    <w:p w:rsidR="00B847C0" w:rsidRDefault="00B847C0" w:rsidP="00861C52">
      <w:pPr>
        <w:spacing w:line="240" w:lineRule="atLeast"/>
        <w:ind w:firstLine="709"/>
        <w:jc w:val="both"/>
      </w:pPr>
      <w:r w:rsidRPr="008F195B">
        <w:t xml:space="preserve">С приобретением нового оборудования, обучением персонала в </w:t>
      </w:r>
      <w:r>
        <w:t xml:space="preserve">ГУЗ СО «Вольская районная больница» </w:t>
      </w:r>
      <w:r w:rsidRPr="008F195B">
        <w:t xml:space="preserve">получили дальнейшее развитие малотравматичные эндохирургические методики в </w:t>
      </w:r>
      <w:r>
        <w:t xml:space="preserve">том числе </w:t>
      </w:r>
      <w:r w:rsidRPr="008F195B">
        <w:t>(операции на суставах).</w:t>
      </w:r>
    </w:p>
    <w:p w:rsidR="00B847C0" w:rsidRPr="008F195B" w:rsidRDefault="00B847C0" w:rsidP="00861C52">
      <w:pPr>
        <w:spacing w:line="240" w:lineRule="atLeast"/>
        <w:ind w:firstLine="709"/>
        <w:jc w:val="both"/>
      </w:pPr>
      <w:r>
        <w:t>В 2015 году заключен договор с частным охранным предприятием: организован пост охраны на въезде  на территорию РД, в приемном отделении и терапевтическом отделении, что позволило усилить пропускной режим в учреждении.</w:t>
      </w:r>
      <w:r w:rsidRPr="008F195B">
        <w:t xml:space="preserve"> </w:t>
      </w:r>
    </w:p>
    <w:p w:rsidR="00B847C0" w:rsidRPr="00D405FD" w:rsidRDefault="00B847C0" w:rsidP="000A20CB">
      <w:pPr>
        <w:ind w:firstLine="709"/>
        <w:jc w:val="both"/>
      </w:pPr>
      <w:r w:rsidRPr="00D405FD">
        <w:t xml:space="preserve">В результате </w:t>
      </w:r>
      <w:r w:rsidRPr="001A4D16">
        <w:rPr>
          <w:b/>
          <w:bCs/>
        </w:rPr>
        <w:t>информатизации здравоохранения</w:t>
      </w:r>
      <w:r w:rsidRPr="00D405FD">
        <w:t xml:space="preserve"> появилась возможность  телемедицинского консультирования пациентов с ведущими специалистами регионального и федерального уровней, дистанционного обучения специалистов.</w:t>
      </w:r>
      <w:r w:rsidRPr="000E3701">
        <w:t xml:space="preserve"> </w:t>
      </w:r>
      <w:r w:rsidRPr="00D405FD">
        <w:t xml:space="preserve">В 2015 году проведено </w:t>
      </w:r>
      <w:r>
        <w:t>13 телемедицинских консультаций</w:t>
      </w:r>
      <w:r w:rsidRPr="00D405FD">
        <w:t>.</w:t>
      </w:r>
    </w:p>
    <w:p w:rsidR="00B847C0" w:rsidRPr="00337255" w:rsidRDefault="00B847C0" w:rsidP="00861C52">
      <w:pPr>
        <w:spacing w:line="240" w:lineRule="atLeast"/>
        <w:ind w:firstLine="709"/>
        <w:jc w:val="both"/>
      </w:pPr>
      <w:r w:rsidRPr="00337255">
        <w:t>По данным статистики, за период с 01.01.2015</w:t>
      </w:r>
      <w:r>
        <w:t xml:space="preserve"> г.</w:t>
      </w:r>
      <w:r w:rsidRPr="00337255">
        <w:t xml:space="preserve"> по 25.01.2016</w:t>
      </w:r>
      <w:r>
        <w:t xml:space="preserve"> г.</w:t>
      </w:r>
      <w:r w:rsidRPr="00337255">
        <w:t xml:space="preserve">, посредством системы «Электронная регистратура» регистраторами записано на прием к врачу </w:t>
      </w:r>
      <w:r>
        <w:t>134907</w:t>
      </w:r>
      <w:r w:rsidRPr="00337255">
        <w:t xml:space="preserve"> пациент</w:t>
      </w:r>
      <w:r>
        <w:t>ов</w:t>
      </w:r>
      <w:r w:rsidRPr="00337255">
        <w:t xml:space="preserve">, через Интернет записалось </w:t>
      </w:r>
      <w:r>
        <w:t>9069</w:t>
      </w:r>
      <w:r w:rsidRPr="00337255">
        <w:t xml:space="preserve"> человек.</w:t>
      </w:r>
    </w:p>
    <w:p w:rsidR="00B847C0" w:rsidRPr="00EB5E44" w:rsidRDefault="00B847C0" w:rsidP="00861C52">
      <w:pPr>
        <w:spacing w:line="240" w:lineRule="atLeast"/>
        <w:ind w:firstLine="709"/>
        <w:jc w:val="both"/>
      </w:pPr>
      <w:r>
        <w:t xml:space="preserve">В </w:t>
      </w:r>
      <w:r w:rsidRPr="008B76BE">
        <w:t>ГУЗ СО "</w:t>
      </w:r>
      <w:r>
        <w:t>Вольская районная больница</w:t>
      </w:r>
      <w:r w:rsidRPr="008B76BE">
        <w:t>"</w:t>
      </w:r>
      <w:r>
        <w:t xml:space="preserve"> внедрена «Медицинская информационная система» в части ведения в электронном виде медицинских карт и историй болезней. Создана 50241</w:t>
      </w:r>
      <w:r w:rsidRPr="009D45B1">
        <w:t xml:space="preserve"> </w:t>
      </w:r>
      <w:r>
        <w:t>электронная медицинская карта пациентов. В период с 01.01.2015 по 26.01.2016 в «Медицинской информационной системе» зарегистрировано 8017</w:t>
      </w:r>
      <w:r w:rsidRPr="007307F8">
        <w:t xml:space="preserve"> </w:t>
      </w:r>
      <w:r>
        <w:t>осмотров.</w:t>
      </w:r>
    </w:p>
    <w:p w:rsidR="00B847C0" w:rsidRPr="0016115B" w:rsidRDefault="00B847C0" w:rsidP="00861C52">
      <w:pPr>
        <w:spacing w:line="240" w:lineRule="atLeast"/>
        <w:ind w:firstLine="709"/>
        <w:jc w:val="both"/>
        <w:rPr>
          <w:lang w:eastAsia="ar-SA"/>
        </w:rPr>
      </w:pPr>
      <w:r w:rsidRPr="004967A1">
        <w:rPr>
          <w:lang w:eastAsia="ar-SA"/>
        </w:rPr>
        <w:t xml:space="preserve">Широко востребованной остается высокотехнологичная медицинская помощь. </w:t>
      </w:r>
      <w:r>
        <w:t xml:space="preserve">В 2015 году 265 жителей района получили высокотехнологичную медицинскую помощь, в том числе 211 человек получил высокотехнологичную медицинскую помощь в медицинских организациях </w:t>
      </w:r>
      <w:r w:rsidRPr="004967A1">
        <w:rPr>
          <w:lang w:eastAsia="ar-SA"/>
        </w:rPr>
        <w:t>в областных учреждениях (III уровень оказания медицинской помощи).</w:t>
      </w:r>
    </w:p>
    <w:p w:rsidR="00B847C0" w:rsidRDefault="00B847C0" w:rsidP="00861C52">
      <w:pPr>
        <w:ind w:firstLine="709"/>
        <w:jc w:val="both"/>
      </w:pPr>
    </w:p>
    <w:p w:rsidR="00B847C0" w:rsidRDefault="00B847C0" w:rsidP="00861C52">
      <w:pPr>
        <w:ind w:firstLine="709"/>
        <w:jc w:val="both"/>
      </w:pPr>
    </w:p>
    <w:p w:rsidR="00B847C0" w:rsidRDefault="00B847C0" w:rsidP="00861C52">
      <w:pPr>
        <w:ind w:firstLine="709"/>
        <w:jc w:val="both"/>
      </w:pPr>
    </w:p>
    <w:p w:rsidR="00B847C0" w:rsidRPr="00156942" w:rsidRDefault="00B847C0" w:rsidP="00861C52">
      <w:pPr>
        <w:ind w:firstLine="709"/>
        <w:jc w:val="both"/>
      </w:pPr>
      <w:r w:rsidRPr="001A4D16">
        <w:rPr>
          <w:b/>
          <w:bCs/>
        </w:rPr>
        <w:t>Приоритетными  направлениями развития здравоохранения</w:t>
      </w:r>
      <w:r>
        <w:t xml:space="preserve"> Вольского муниципального района  на 2016</w:t>
      </w:r>
      <w:r w:rsidRPr="00156942">
        <w:t xml:space="preserve"> год</w:t>
      </w:r>
      <w:r>
        <w:t xml:space="preserve"> определены</w:t>
      </w:r>
      <w:r w:rsidRPr="00156942">
        <w:t>:</w:t>
      </w:r>
    </w:p>
    <w:p w:rsidR="00B847C0" w:rsidRPr="00156942" w:rsidRDefault="00B847C0" w:rsidP="00861C52">
      <w:pPr>
        <w:ind w:firstLine="709"/>
        <w:jc w:val="both"/>
      </w:pPr>
      <w:r w:rsidRPr="00156942">
        <w:t>- обеспечение прав граждан на получение бесплатной медицинской помощи в рамках ТПГГ бесплатного</w:t>
      </w:r>
      <w:r>
        <w:t xml:space="preserve"> </w:t>
      </w:r>
      <w:r w:rsidRPr="00156942">
        <w:t>оказания гражданам медицинской помо</w:t>
      </w:r>
      <w:r>
        <w:t>щи в Саратовской области на 2016 год;</w:t>
      </w:r>
    </w:p>
    <w:p w:rsidR="00B847C0" w:rsidRPr="00156942" w:rsidRDefault="00B847C0" w:rsidP="00861C52">
      <w:pPr>
        <w:ind w:firstLine="709"/>
        <w:jc w:val="both"/>
      </w:pPr>
      <w:r w:rsidRPr="00156942">
        <w:t>- реализация Указов Президента РФ от 7</w:t>
      </w:r>
      <w:r>
        <w:t xml:space="preserve"> </w:t>
      </w:r>
      <w:r w:rsidRPr="00156942">
        <w:t>мая 2012</w:t>
      </w:r>
      <w:r>
        <w:t xml:space="preserve"> </w:t>
      </w:r>
      <w:r w:rsidRPr="00156942">
        <w:t>года;</w:t>
      </w:r>
    </w:p>
    <w:p w:rsidR="00B847C0" w:rsidRPr="00156942" w:rsidRDefault="00B847C0" w:rsidP="00861C52">
      <w:pPr>
        <w:ind w:firstLine="709"/>
        <w:jc w:val="both"/>
      </w:pPr>
      <w:r w:rsidRPr="00156942">
        <w:t>- реализация Плана мероприятий («дорожной карты») «Изменения в отраслях</w:t>
      </w:r>
      <w:r>
        <w:t xml:space="preserve"> </w:t>
      </w:r>
      <w:r w:rsidRPr="00156942">
        <w:t>социальной сферы, направленные на повышение эффективности здравоохранения в Саратовской области»; государственной программы «Развитие здравоохранения</w:t>
      </w:r>
      <w:r>
        <w:t xml:space="preserve"> </w:t>
      </w:r>
      <w:r w:rsidRPr="00156942">
        <w:t>Саратовской области до 2020</w:t>
      </w:r>
      <w:r>
        <w:t xml:space="preserve"> </w:t>
      </w:r>
      <w:r w:rsidRPr="00156942">
        <w:t>года»;</w:t>
      </w:r>
    </w:p>
    <w:p w:rsidR="00B847C0" w:rsidRPr="00156942" w:rsidRDefault="00B847C0" w:rsidP="00861C52">
      <w:pPr>
        <w:ind w:firstLine="709"/>
        <w:jc w:val="both"/>
      </w:pPr>
      <w:r w:rsidRPr="00156942">
        <w:t>- реализация Концепции демографической политики Саратовской области</w:t>
      </w:r>
      <w:r>
        <w:t xml:space="preserve"> до 2025года</w:t>
      </w:r>
      <w:r w:rsidRPr="00156942">
        <w:t>;</w:t>
      </w:r>
      <w:r>
        <w:t xml:space="preserve"> Концепции здорового образа жизни и профилактики заболеваний в Саратовской области до 2020 года;</w:t>
      </w:r>
    </w:p>
    <w:p w:rsidR="00B847C0" w:rsidRPr="00156942" w:rsidRDefault="00B847C0" w:rsidP="00861C52">
      <w:pPr>
        <w:ind w:firstLine="709"/>
        <w:jc w:val="both"/>
      </w:pPr>
      <w:r w:rsidRPr="00156942">
        <w:t>- реализация мероприятий, направленных на совершенствование службы родовспоможения и детства;</w:t>
      </w:r>
    </w:p>
    <w:p w:rsidR="00B847C0" w:rsidRPr="00156942" w:rsidRDefault="00B847C0" w:rsidP="00861C52">
      <w:pPr>
        <w:ind w:firstLine="709"/>
        <w:jc w:val="both"/>
      </w:pPr>
      <w:r w:rsidRPr="00156942">
        <w:t xml:space="preserve">- реализация комплекса мер, направленных на привлечение кадров в медицинские организации </w:t>
      </w:r>
      <w:r>
        <w:t>В</w:t>
      </w:r>
      <w:r w:rsidRPr="00156942">
        <w:t>МР;</w:t>
      </w:r>
    </w:p>
    <w:p w:rsidR="00B847C0" w:rsidRPr="00156942" w:rsidRDefault="00B847C0" w:rsidP="00861C52">
      <w:pPr>
        <w:ind w:firstLine="709"/>
        <w:jc w:val="both"/>
      </w:pPr>
      <w:r w:rsidRPr="00156942">
        <w:t>- совершенствование информационного взаимодействия медицинских органи</w:t>
      </w:r>
      <w:r>
        <w:t>заций и пациентов.</w:t>
      </w:r>
    </w:p>
    <w:p w:rsidR="00B847C0" w:rsidRDefault="00B847C0" w:rsidP="00FB0DAA">
      <w:pPr>
        <w:rPr>
          <w:sz w:val="22"/>
          <w:szCs w:val="22"/>
        </w:rPr>
      </w:pPr>
    </w:p>
    <w:p w:rsidR="00B847C0" w:rsidRDefault="00B847C0" w:rsidP="00FB0DAA">
      <w:pPr>
        <w:rPr>
          <w:sz w:val="22"/>
          <w:szCs w:val="22"/>
        </w:rPr>
      </w:pPr>
    </w:p>
    <w:p w:rsidR="00B847C0" w:rsidRDefault="00B847C0" w:rsidP="00FB0DAA">
      <w:pPr>
        <w:rPr>
          <w:sz w:val="22"/>
          <w:szCs w:val="22"/>
        </w:rPr>
      </w:pPr>
    </w:p>
    <w:p w:rsidR="00B847C0" w:rsidRDefault="00B847C0" w:rsidP="00FB0DAA">
      <w:pPr>
        <w:rPr>
          <w:b/>
          <w:bCs/>
        </w:rPr>
      </w:pPr>
      <w:r w:rsidRPr="00144D08">
        <w:rPr>
          <w:b/>
          <w:bCs/>
        </w:rPr>
        <w:t xml:space="preserve">Главный врач </w:t>
      </w:r>
    </w:p>
    <w:p w:rsidR="00B847C0" w:rsidRPr="00144D08" w:rsidRDefault="00B847C0" w:rsidP="00FB0DAA">
      <w:pPr>
        <w:rPr>
          <w:b/>
          <w:bCs/>
        </w:rPr>
      </w:pPr>
      <w:r w:rsidRPr="00144D08">
        <w:rPr>
          <w:b/>
          <w:bCs/>
        </w:rPr>
        <w:t xml:space="preserve">Вольской районной больницы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44D08">
        <w:rPr>
          <w:b/>
          <w:bCs/>
        </w:rPr>
        <w:t>С.В.Шумаков</w:t>
      </w:r>
    </w:p>
    <w:sectPr w:rsidR="00B847C0" w:rsidRPr="00144D08" w:rsidSect="00DE5593">
      <w:pgSz w:w="11907" w:h="16840" w:code="9"/>
      <w:pgMar w:top="397" w:right="851" w:bottom="851" w:left="1701" w:header="397" w:footer="39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C0" w:rsidRDefault="00B847C0">
      <w:r>
        <w:separator/>
      </w:r>
    </w:p>
  </w:endnote>
  <w:endnote w:type="continuationSeparator" w:id="0">
    <w:p w:rsidR="00B847C0" w:rsidRDefault="00B8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C0" w:rsidRDefault="00B847C0">
      <w:r>
        <w:separator/>
      </w:r>
    </w:p>
  </w:footnote>
  <w:footnote w:type="continuationSeparator" w:id="0">
    <w:p w:rsidR="00B847C0" w:rsidRDefault="00B84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13E0818"/>
    <w:multiLevelType w:val="hybridMultilevel"/>
    <w:tmpl w:val="C29EDA7E"/>
    <w:lvl w:ilvl="0" w:tplc="311665B2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E2156"/>
    <w:multiLevelType w:val="hybridMultilevel"/>
    <w:tmpl w:val="53E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B1"/>
    <w:rsid w:val="00002B0B"/>
    <w:rsid w:val="00015814"/>
    <w:rsid w:val="00020BD0"/>
    <w:rsid w:val="0006431F"/>
    <w:rsid w:val="0007166A"/>
    <w:rsid w:val="000772BE"/>
    <w:rsid w:val="00085343"/>
    <w:rsid w:val="00091444"/>
    <w:rsid w:val="00092C6E"/>
    <w:rsid w:val="00093F21"/>
    <w:rsid w:val="000A20CB"/>
    <w:rsid w:val="000B1099"/>
    <w:rsid w:val="000B4953"/>
    <w:rsid w:val="000D007F"/>
    <w:rsid w:val="000E3701"/>
    <w:rsid w:val="000E3D21"/>
    <w:rsid w:val="0014374F"/>
    <w:rsid w:val="00144D08"/>
    <w:rsid w:val="00156942"/>
    <w:rsid w:val="0015709E"/>
    <w:rsid w:val="00157500"/>
    <w:rsid w:val="0016115B"/>
    <w:rsid w:val="00174E40"/>
    <w:rsid w:val="00176EB5"/>
    <w:rsid w:val="00182101"/>
    <w:rsid w:val="00183BEC"/>
    <w:rsid w:val="00186C48"/>
    <w:rsid w:val="0018779D"/>
    <w:rsid w:val="00187841"/>
    <w:rsid w:val="0019047D"/>
    <w:rsid w:val="001909F9"/>
    <w:rsid w:val="00191A0E"/>
    <w:rsid w:val="001A06D8"/>
    <w:rsid w:val="001A4D16"/>
    <w:rsid w:val="001A75E1"/>
    <w:rsid w:val="001B0AFD"/>
    <w:rsid w:val="001B0FD9"/>
    <w:rsid w:val="001B6C94"/>
    <w:rsid w:val="001E4E00"/>
    <w:rsid w:val="001E5415"/>
    <w:rsid w:val="001E76E1"/>
    <w:rsid w:val="001F201A"/>
    <w:rsid w:val="00206AA6"/>
    <w:rsid w:val="00210334"/>
    <w:rsid w:val="002128F9"/>
    <w:rsid w:val="00224047"/>
    <w:rsid w:val="00234637"/>
    <w:rsid w:val="002362AF"/>
    <w:rsid w:val="002378FB"/>
    <w:rsid w:val="00243DCC"/>
    <w:rsid w:val="00254FFE"/>
    <w:rsid w:val="002640F7"/>
    <w:rsid w:val="002757E6"/>
    <w:rsid w:val="002827F2"/>
    <w:rsid w:val="00283BA8"/>
    <w:rsid w:val="00284F93"/>
    <w:rsid w:val="00293410"/>
    <w:rsid w:val="00297392"/>
    <w:rsid w:val="002A4B39"/>
    <w:rsid w:val="002B3177"/>
    <w:rsid w:val="00300CEE"/>
    <w:rsid w:val="00304CBB"/>
    <w:rsid w:val="003118FA"/>
    <w:rsid w:val="00315A7B"/>
    <w:rsid w:val="00320733"/>
    <w:rsid w:val="00323DEA"/>
    <w:rsid w:val="0033145C"/>
    <w:rsid w:val="00331594"/>
    <w:rsid w:val="003368B9"/>
    <w:rsid w:val="00337255"/>
    <w:rsid w:val="00345BC7"/>
    <w:rsid w:val="0035422B"/>
    <w:rsid w:val="00356B23"/>
    <w:rsid w:val="003575A8"/>
    <w:rsid w:val="00362589"/>
    <w:rsid w:val="003710EA"/>
    <w:rsid w:val="0037681F"/>
    <w:rsid w:val="003815D0"/>
    <w:rsid w:val="00381E0A"/>
    <w:rsid w:val="00384E70"/>
    <w:rsid w:val="00390C8D"/>
    <w:rsid w:val="003A1616"/>
    <w:rsid w:val="003E587D"/>
    <w:rsid w:val="003F4D6E"/>
    <w:rsid w:val="003F5F34"/>
    <w:rsid w:val="00434BDD"/>
    <w:rsid w:val="00436FDF"/>
    <w:rsid w:val="0043751F"/>
    <w:rsid w:val="00437F48"/>
    <w:rsid w:val="00446F5E"/>
    <w:rsid w:val="00463FCD"/>
    <w:rsid w:val="00467279"/>
    <w:rsid w:val="004679FA"/>
    <w:rsid w:val="00474E3C"/>
    <w:rsid w:val="00495956"/>
    <w:rsid w:val="004967A1"/>
    <w:rsid w:val="004D5291"/>
    <w:rsid w:val="004E4FBE"/>
    <w:rsid w:val="004E6ED5"/>
    <w:rsid w:val="004F34D6"/>
    <w:rsid w:val="005030C0"/>
    <w:rsid w:val="005037C5"/>
    <w:rsid w:val="0050656D"/>
    <w:rsid w:val="0050729D"/>
    <w:rsid w:val="00512582"/>
    <w:rsid w:val="00517A99"/>
    <w:rsid w:val="00530CC7"/>
    <w:rsid w:val="005321DA"/>
    <w:rsid w:val="00582FE2"/>
    <w:rsid w:val="00585E66"/>
    <w:rsid w:val="00590F2B"/>
    <w:rsid w:val="00594678"/>
    <w:rsid w:val="00596A42"/>
    <w:rsid w:val="005A37E4"/>
    <w:rsid w:val="005A79B1"/>
    <w:rsid w:val="005B07C9"/>
    <w:rsid w:val="005B74BE"/>
    <w:rsid w:val="005D15B3"/>
    <w:rsid w:val="005D5903"/>
    <w:rsid w:val="005E5F38"/>
    <w:rsid w:val="005F4EB9"/>
    <w:rsid w:val="00613F1D"/>
    <w:rsid w:val="006439E1"/>
    <w:rsid w:val="006479C0"/>
    <w:rsid w:val="00651AB4"/>
    <w:rsid w:val="00652C0F"/>
    <w:rsid w:val="0066378A"/>
    <w:rsid w:val="00687BFA"/>
    <w:rsid w:val="00692F5C"/>
    <w:rsid w:val="006A1614"/>
    <w:rsid w:val="006A20E8"/>
    <w:rsid w:val="006A3FA0"/>
    <w:rsid w:val="006E1882"/>
    <w:rsid w:val="006E484B"/>
    <w:rsid w:val="007156D4"/>
    <w:rsid w:val="00720982"/>
    <w:rsid w:val="007307F8"/>
    <w:rsid w:val="00764870"/>
    <w:rsid w:val="0078158C"/>
    <w:rsid w:val="00781FDE"/>
    <w:rsid w:val="00797F2B"/>
    <w:rsid w:val="007B6684"/>
    <w:rsid w:val="007C3757"/>
    <w:rsid w:val="007F591C"/>
    <w:rsid w:val="00821B02"/>
    <w:rsid w:val="00824527"/>
    <w:rsid w:val="00831198"/>
    <w:rsid w:val="008345ED"/>
    <w:rsid w:val="0083536C"/>
    <w:rsid w:val="008402C3"/>
    <w:rsid w:val="00852088"/>
    <w:rsid w:val="00852907"/>
    <w:rsid w:val="00861C52"/>
    <w:rsid w:val="00864B4C"/>
    <w:rsid w:val="00871C00"/>
    <w:rsid w:val="008753C6"/>
    <w:rsid w:val="00883640"/>
    <w:rsid w:val="008865CC"/>
    <w:rsid w:val="0089022E"/>
    <w:rsid w:val="00891CD1"/>
    <w:rsid w:val="00894B08"/>
    <w:rsid w:val="00896735"/>
    <w:rsid w:val="008A0F82"/>
    <w:rsid w:val="008A6E4F"/>
    <w:rsid w:val="008B1DD5"/>
    <w:rsid w:val="008B76BE"/>
    <w:rsid w:val="008C1A9E"/>
    <w:rsid w:val="008C487C"/>
    <w:rsid w:val="008C64BC"/>
    <w:rsid w:val="008D7509"/>
    <w:rsid w:val="008E0640"/>
    <w:rsid w:val="008E0E1C"/>
    <w:rsid w:val="008E6956"/>
    <w:rsid w:val="008F195B"/>
    <w:rsid w:val="008F2765"/>
    <w:rsid w:val="0090049B"/>
    <w:rsid w:val="009033D9"/>
    <w:rsid w:val="0091035B"/>
    <w:rsid w:val="009169B0"/>
    <w:rsid w:val="00925C0A"/>
    <w:rsid w:val="009265CA"/>
    <w:rsid w:val="00950155"/>
    <w:rsid w:val="00960659"/>
    <w:rsid w:val="00966E22"/>
    <w:rsid w:val="00977502"/>
    <w:rsid w:val="00987230"/>
    <w:rsid w:val="009961E2"/>
    <w:rsid w:val="009A22D1"/>
    <w:rsid w:val="009A2767"/>
    <w:rsid w:val="009B05EF"/>
    <w:rsid w:val="009C2917"/>
    <w:rsid w:val="009C2AE8"/>
    <w:rsid w:val="009D45B1"/>
    <w:rsid w:val="009E3D27"/>
    <w:rsid w:val="00A03F4D"/>
    <w:rsid w:val="00A54C36"/>
    <w:rsid w:val="00A808AC"/>
    <w:rsid w:val="00A80B42"/>
    <w:rsid w:val="00A82816"/>
    <w:rsid w:val="00A96AF2"/>
    <w:rsid w:val="00A96F0E"/>
    <w:rsid w:val="00AA14FD"/>
    <w:rsid w:val="00AB018B"/>
    <w:rsid w:val="00AB6C19"/>
    <w:rsid w:val="00AC6068"/>
    <w:rsid w:val="00AD17C3"/>
    <w:rsid w:val="00AD7A15"/>
    <w:rsid w:val="00AE756A"/>
    <w:rsid w:val="00AF095A"/>
    <w:rsid w:val="00AF1B84"/>
    <w:rsid w:val="00AF5902"/>
    <w:rsid w:val="00AF7EE3"/>
    <w:rsid w:val="00B07D4E"/>
    <w:rsid w:val="00B174DF"/>
    <w:rsid w:val="00B17BE1"/>
    <w:rsid w:val="00B30667"/>
    <w:rsid w:val="00B311F8"/>
    <w:rsid w:val="00B363FE"/>
    <w:rsid w:val="00B42141"/>
    <w:rsid w:val="00B44281"/>
    <w:rsid w:val="00B5759F"/>
    <w:rsid w:val="00B81783"/>
    <w:rsid w:val="00B847C0"/>
    <w:rsid w:val="00B973F7"/>
    <w:rsid w:val="00BB0143"/>
    <w:rsid w:val="00BC3229"/>
    <w:rsid w:val="00BD07C3"/>
    <w:rsid w:val="00BD21C9"/>
    <w:rsid w:val="00BD6A73"/>
    <w:rsid w:val="00BE4448"/>
    <w:rsid w:val="00BE52B7"/>
    <w:rsid w:val="00BE6B5E"/>
    <w:rsid w:val="00BF1B2E"/>
    <w:rsid w:val="00BF3FB9"/>
    <w:rsid w:val="00C10BE5"/>
    <w:rsid w:val="00C14163"/>
    <w:rsid w:val="00C536F4"/>
    <w:rsid w:val="00C55FDB"/>
    <w:rsid w:val="00C6403A"/>
    <w:rsid w:val="00C64F8B"/>
    <w:rsid w:val="00C86A61"/>
    <w:rsid w:val="00C876E1"/>
    <w:rsid w:val="00C90909"/>
    <w:rsid w:val="00CA117B"/>
    <w:rsid w:val="00CA24BE"/>
    <w:rsid w:val="00CA4FBB"/>
    <w:rsid w:val="00CA7506"/>
    <w:rsid w:val="00CB75B7"/>
    <w:rsid w:val="00CC4EFA"/>
    <w:rsid w:val="00CC7482"/>
    <w:rsid w:val="00CC774C"/>
    <w:rsid w:val="00CD4EF7"/>
    <w:rsid w:val="00D06B0D"/>
    <w:rsid w:val="00D12E3D"/>
    <w:rsid w:val="00D16769"/>
    <w:rsid w:val="00D3718A"/>
    <w:rsid w:val="00D405FD"/>
    <w:rsid w:val="00D43BFE"/>
    <w:rsid w:val="00D53555"/>
    <w:rsid w:val="00D61514"/>
    <w:rsid w:val="00D92033"/>
    <w:rsid w:val="00DA5018"/>
    <w:rsid w:val="00DB637E"/>
    <w:rsid w:val="00DC5FC1"/>
    <w:rsid w:val="00DD46BA"/>
    <w:rsid w:val="00DE5593"/>
    <w:rsid w:val="00E04715"/>
    <w:rsid w:val="00E0570E"/>
    <w:rsid w:val="00E140E4"/>
    <w:rsid w:val="00E14287"/>
    <w:rsid w:val="00E303C9"/>
    <w:rsid w:val="00E35A8B"/>
    <w:rsid w:val="00E36202"/>
    <w:rsid w:val="00E45E75"/>
    <w:rsid w:val="00E512D0"/>
    <w:rsid w:val="00E62504"/>
    <w:rsid w:val="00E71167"/>
    <w:rsid w:val="00E7547D"/>
    <w:rsid w:val="00E80827"/>
    <w:rsid w:val="00E84BE7"/>
    <w:rsid w:val="00E90ECB"/>
    <w:rsid w:val="00EB558B"/>
    <w:rsid w:val="00EB5E44"/>
    <w:rsid w:val="00ED230F"/>
    <w:rsid w:val="00ED5541"/>
    <w:rsid w:val="00EF5DEE"/>
    <w:rsid w:val="00F030CE"/>
    <w:rsid w:val="00F11539"/>
    <w:rsid w:val="00F12814"/>
    <w:rsid w:val="00F24970"/>
    <w:rsid w:val="00F32801"/>
    <w:rsid w:val="00F33E92"/>
    <w:rsid w:val="00F46531"/>
    <w:rsid w:val="00F64AD2"/>
    <w:rsid w:val="00F74596"/>
    <w:rsid w:val="00F8025C"/>
    <w:rsid w:val="00F85509"/>
    <w:rsid w:val="00F85F22"/>
    <w:rsid w:val="00FB0DAA"/>
    <w:rsid w:val="00FB2447"/>
    <w:rsid w:val="00FB392A"/>
    <w:rsid w:val="00FC06F1"/>
    <w:rsid w:val="00FC111E"/>
    <w:rsid w:val="00FC45D6"/>
    <w:rsid w:val="00FC7519"/>
    <w:rsid w:val="00FD48E9"/>
    <w:rsid w:val="00FE49AD"/>
    <w:rsid w:val="00FF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D0"/>
    <w:rPr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1A75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5E1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020BD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15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0BD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4E3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0FD9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0FD9"/>
    <w:rPr>
      <w:sz w:val="24"/>
      <w:szCs w:val="24"/>
    </w:rPr>
  </w:style>
  <w:style w:type="character" w:styleId="Hyperlink">
    <w:name w:val="Hyperlink"/>
    <w:basedOn w:val="DefaultParagraphFont"/>
    <w:uiPriority w:val="99"/>
    <w:rsid w:val="001B0F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7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74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5B74BE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5B74BE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4F34D6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4D6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1A75E1"/>
  </w:style>
  <w:style w:type="table" w:styleId="TableGrid">
    <w:name w:val="Table Grid"/>
    <w:basedOn w:val="TableNormal"/>
    <w:uiPriority w:val="99"/>
    <w:rsid w:val="008865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1E76E1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43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43DCC"/>
    <w:rPr>
      <w:sz w:val="24"/>
      <w:szCs w:val="24"/>
    </w:rPr>
  </w:style>
  <w:style w:type="paragraph" w:customStyle="1" w:styleId="1">
    <w:name w:val="Знак1"/>
    <w:basedOn w:val="Normal"/>
    <w:link w:val="DefaultParagraphFont"/>
    <w:uiPriority w:val="99"/>
    <w:rsid w:val="00CA24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EEC146A67D8B9C2153965C3E47018DEA734EE9822359BC85996FEF21FFF581C8C7349771445769A8AAC6G9S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5</Pages>
  <Words>1681</Words>
  <Characters>9585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О.П.</dc:creator>
  <cp:keywords/>
  <dc:description/>
  <cp:lastModifiedBy>1</cp:lastModifiedBy>
  <cp:revision>12</cp:revision>
  <cp:lastPrinted>2016-01-29T09:06:00Z</cp:lastPrinted>
  <dcterms:created xsi:type="dcterms:W3CDTF">2016-01-26T15:25:00Z</dcterms:created>
  <dcterms:modified xsi:type="dcterms:W3CDTF">2016-02-12T06:05:00Z</dcterms:modified>
</cp:coreProperties>
</file>