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5" w:rsidRDefault="001734A5" w:rsidP="001734A5">
      <w:pPr>
        <w:pStyle w:val="HTML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 w:rsidR="001734A5" w:rsidRDefault="001734A5" w:rsidP="001734A5">
      <w:pPr>
        <w:pStyle w:val="HTML"/>
        <w:shd w:val="clear" w:color="auto" w:fill="FFFFFF"/>
        <w:jc w:val="center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1734A5" w:rsidRDefault="001734A5" w:rsidP="001734A5">
      <w:pPr>
        <w:pStyle w:val="HTML"/>
        <w:shd w:val="clear" w:color="auto" w:fill="FFFFFF"/>
        <w:jc w:val="center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jc w:val="center"/>
        <w:rPr>
          <w:color w:val="000000"/>
        </w:rPr>
      </w:pPr>
      <w:r>
        <w:rPr>
          <w:color w:val="000000"/>
        </w:rPr>
        <w:t>от 13 февраля 2006 г. N 83</w:t>
      </w:r>
    </w:p>
    <w:p w:rsidR="001734A5" w:rsidRDefault="001734A5" w:rsidP="001734A5">
      <w:pPr>
        <w:pStyle w:val="HTML"/>
        <w:shd w:val="clear" w:color="auto" w:fill="FFFFFF"/>
        <w:jc w:val="center"/>
        <w:rPr>
          <w:color w:val="000000"/>
        </w:rPr>
      </w:pPr>
      <w:r>
        <w:rPr>
          <w:color w:val="000000"/>
        </w:rPr>
        <w:t>г. Москва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Об утверждении Правил определения и предоставления технических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условий подключения объекта капитального строительства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к сетям инженерно-технического обеспечения и Правил подключения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объекта капитального строительства к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инженерно-технического обеспечения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</w:t>
      </w:r>
      <w:proofErr w:type="gramStart"/>
      <w:r>
        <w:rPr>
          <w:color w:val="0000AF"/>
        </w:rPr>
        <w:t>(В редакции постановлений Правительства Российской Федерации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4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 xml:space="preserve">; </w:t>
      </w:r>
      <w:hyperlink r:id="rId5" w:tgtFrame="contents" w:tooltip="" w:history="1">
        <w:r>
          <w:rPr>
            <w:rStyle w:val="a3"/>
            <w:color w:val="18187D"/>
          </w:rPr>
          <w:t>от 27.11.2010 г. N 940</w:t>
        </w:r>
      </w:hyperlink>
      <w:r>
        <w:rPr>
          <w:color w:val="0000AF"/>
        </w:rPr>
        <w:t>;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6" w:tgtFrame="contents" w:tooltip="" w:history="1">
        <w:r>
          <w:rPr>
            <w:rStyle w:val="a3"/>
            <w:color w:val="18187D"/>
          </w:rPr>
          <w:t>от 16.04.2012 г. N 307</w:t>
        </w:r>
      </w:hyperlink>
      <w:r>
        <w:rPr>
          <w:color w:val="0000AF"/>
        </w:rPr>
        <w:t xml:space="preserve">; </w:t>
      </w:r>
      <w:hyperlink r:id="rId7" w:tgtFrame="contents" w:tooltip="" w:history="1">
        <w:r>
          <w:rPr>
            <w:rStyle w:val="a3"/>
            <w:color w:val="18187D"/>
          </w:rPr>
          <w:t>от 29.07.2013 г. N 642</w:t>
        </w:r>
      </w:hyperlink>
      <w:r>
        <w:rPr>
          <w:color w:val="0000AF"/>
        </w:rPr>
        <w:t>;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</w:t>
      </w:r>
      <w:hyperlink r:id="rId8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 xml:space="preserve">; </w:t>
      </w:r>
      <w:hyperlink r:id="rId9" w:tgtFrame="contents" w:tooltip="" w:history="1">
        <w:r>
          <w:rPr>
            <w:rStyle w:val="a3"/>
            <w:color w:val="18187D"/>
          </w:rPr>
          <w:t>от 30.12.2013 г. N 1314</w:t>
        </w:r>
      </w:hyperlink>
      <w:r>
        <w:rPr>
          <w:color w:val="0000AF"/>
        </w:rPr>
        <w:t>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</w:t>
      </w:r>
      <w:hyperlink r:id="rId10" w:tgtFrame="contents" w:tooltip="" w:history="1">
        <w:r>
          <w:rPr>
            <w:rStyle w:val="a3"/>
            <w:color w:val="18187D"/>
          </w:rPr>
          <w:t>от 15.04.2014 г. N 344</w:t>
        </w:r>
      </w:hyperlink>
      <w:r>
        <w:rPr>
          <w:color w:val="0000AF"/>
        </w:rPr>
        <w:t xml:space="preserve">; </w:t>
      </w:r>
      <w:hyperlink r:id="rId11" w:tgtFrame="contents" w:tooltip="" w:history="1">
        <w:r>
          <w:rPr>
            <w:rStyle w:val="a3"/>
            <w:color w:val="18187D"/>
          </w:rPr>
          <w:t>от 23.08.2014 г. N 845</w:t>
        </w:r>
      </w:hyperlink>
      <w:r>
        <w:rPr>
          <w:color w:val="0000AF"/>
        </w:rPr>
        <w:t>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В   соответствии   со  статьей 48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"http://pravo.gov.ru/proxy/ips/?docbody=&amp;prevDoc=102104826&amp;backlink=1&amp;&amp;nd=102090643"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Градостроительного  кодекса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Российской    Федерации</w:t>
      </w:r>
      <w:r>
        <w:rPr>
          <w:color w:val="000000"/>
        </w:rPr>
        <w:fldChar w:fldCharType="end"/>
      </w:r>
      <w:r>
        <w:rPr>
          <w:color w:val="000000"/>
        </w:rPr>
        <w:t xml:space="preserve">    Правительство    Российской    Федерации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прилагаемые: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Правила   определения  и  предоставления  технических  условий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подключения    объекта    капитального    строительства   к  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обеспечения;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Правила   подключения  объекта  капитального  строительства  </w:t>
      </w:r>
      <w:proofErr w:type="gramStart"/>
      <w:r>
        <w:rPr>
          <w:color w:val="000000"/>
        </w:rPr>
        <w:t>к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сетям инженерно-технического обеспечения.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Признать  утратившим  силу  раздел III  Правил  пользования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системами  коммунального  водоснабжения  и канализации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Российской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Федерации,  </w:t>
      </w:r>
      <w:proofErr w:type="gramStart"/>
      <w:r>
        <w:rPr>
          <w:color w:val="000000"/>
        </w:rPr>
        <w:t>утвержденных</w:t>
      </w:r>
      <w:proofErr w:type="gramEnd"/>
      <w:r>
        <w:rPr>
          <w:color w:val="000000"/>
        </w:rPr>
        <w:t xml:space="preserve">  постановлением  Правительства  Российской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Федерации  </w:t>
      </w:r>
      <w:hyperlink r:id="rId12" w:tgtFrame="contents" w:history="1">
        <w:r>
          <w:rPr>
            <w:rStyle w:val="a3"/>
            <w:color w:val="18187D"/>
          </w:rPr>
          <w:t>от  12 февраля  1999 г. N 167</w:t>
        </w:r>
      </w:hyperlink>
      <w:r>
        <w:rPr>
          <w:color w:val="000000"/>
        </w:rPr>
        <w:t xml:space="preserve"> (Собрание законодательства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Федерации, 1999, N 8, ст. 1028).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Правительства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  М.Фрадков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__________________________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УТВЕРЖДЕНЫ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постановлением Правительства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13 февраля 2006 г.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83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Р А В И Л 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определения и предоставления технических условий подключения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объекта капитального строительства к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инженерно-технического обеспечения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</w:t>
      </w:r>
      <w:proofErr w:type="gramStart"/>
      <w:r>
        <w:rPr>
          <w:color w:val="0000AF"/>
        </w:rPr>
        <w:t>(В редакции постановлений Правительства Российской Федерации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13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 xml:space="preserve">; </w:t>
      </w:r>
      <w:hyperlink r:id="rId14" w:tgtFrame="contents" w:tooltip="" w:history="1">
        <w:r>
          <w:rPr>
            <w:rStyle w:val="a3"/>
            <w:color w:val="18187D"/>
          </w:rPr>
          <w:t>от 29.07.2013 г. N 642</w:t>
        </w:r>
      </w:hyperlink>
      <w:r>
        <w:rPr>
          <w:color w:val="0000AF"/>
        </w:rPr>
        <w:t>;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</w:t>
      </w:r>
      <w:hyperlink r:id="rId15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 xml:space="preserve">; </w:t>
      </w:r>
      <w:hyperlink r:id="rId16" w:tgtFrame="contents" w:tooltip="" w:history="1">
        <w:r>
          <w:rPr>
            <w:rStyle w:val="a3"/>
            <w:color w:val="18187D"/>
          </w:rPr>
          <w:t>от 30.12.2013 г. N 1314</w:t>
        </w:r>
      </w:hyperlink>
      <w:r>
        <w:rPr>
          <w:color w:val="0000AF"/>
        </w:rPr>
        <w:t>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</w:t>
      </w:r>
      <w:hyperlink r:id="rId17" w:tgtFrame="contents" w:tooltip="" w:history="1">
        <w:r>
          <w:rPr>
            <w:rStyle w:val="a3"/>
            <w:color w:val="18187D"/>
          </w:rPr>
          <w:t>от 15.04.2014 г. N 344</w:t>
        </w:r>
      </w:hyperlink>
      <w:r>
        <w:rPr>
          <w:color w:val="0000AF"/>
        </w:rPr>
        <w:t xml:space="preserve">; </w:t>
      </w:r>
      <w:hyperlink r:id="rId18" w:tgtFrame="contents" w:tooltip="" w:history="1">
        <w:r>
          <w:rPr>
            <w:rStyle w:val="a3"/>
            <w:color w:val="18187D"/>
          </w:rPr>
          <w:t>от 23.08.2014 г. N 845</w:t>
        </w:r>
      </w:hyperlink>
      <w:r>
        <w:rPr>
          <w:color w:val="0000AF"/>
        </w:rPr>
        <w:t>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Настоящие  Правила регулируют отношения между организацией,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осуществляющей</w:t>
      </w:r>
      <w:proofErr w:type="gramEnd"/>
      <w:r>
        <w:rPr>
          <w:color w:val="000000"/>
        </w:rPr>
        <w:t xml:space="preserve">     эксплуатацию     сетей   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обеспечения,  органами  местного самоуправления и правообладателями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земельных   участков,   возникающие   в   процессе   определения  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предоставления    технических   условий   подключения   строящихся,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реконструируемых  или  построенных,  но  не  подключенных  объектов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капитального    строительства    к   сетям  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   (далее - технические   условия),   включая   порядок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направления   запроса,   порядок   определения   и   предоставления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технических  условий,  а  также  критерии  определения  возможности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подключения.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Настоящие   Правила  применяются  также  в  случаях,  когда  </w:t>
      </w:r>
      <w:proofErr w:type="gramStart"/>
      <w:r>
        <w:rPr>
          <w:color w:val="000000"/>
        </w:rPr>
        <w:t>в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результате</w:t>
      </w:r>
      <w:proofErr w:type="gramEnd"/>
      <w:r>
        <w:rPr>
          <w:color w:val="000000"/>
        </w:rPr>
        <w:t xml:space="preserve">        строительства        (реконструкции)        сетей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инженерно-технического    обеспечения    либо    оборудования    </w:t>
      </w:r>
      <w:proofErr w:type="gramStart"/>
      <w:r>
        <w:rPr>
          <w:color w:val="000000"/>
        </w:rPr>
        <w:t>по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производству   ресурсов   требуется  подключение 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 технологически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связанным сетям инженерно-технического обеспечения.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В настоящих Правилах используются следующие понятия: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"ресурсы"  -  холодная  и  горячая  </w:t>
      </w:r>
      <w:proofErr w:type="gramStart"/>
      <w:r>
        <w:rPr>
          <w:color w:val="000000"/>
        </w:rPr>
        <w:t>вода</w:t>
      </w:r>
      <w:proofErr w:type="gramEnd"/>
      <w:r>
        <w:rPr>
          <w:color w:val="000000"/>
        </w:rPr>
        <w:t xml:space="preserve">  и  тепловая энергия,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используемые  для  предоставления услуг по </w:t>
      </w:r>
      <w:r>
        <w:rPr>
          <w:color w:val="0000AF"/>
        </w:rPr>
        <w:t>тепло- и водоснабжению</w:t>
      </w:r>
      <w:r>
        <w:rPr>
          <w:color w:val="000000"/>
        </w:rPr>
        <w:t xml:space="preserve"> и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00"/>
        </w:rPr>
        <w:t>водоснабжению;</w:t>
      </w:r>
      <w:r>
        <w:rPr>
          <w:color w:val="0000AF"/>
        </w:rPr>
        <w:t xml:space="preserve"> (В  редакции  постановлений Правительства Российской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19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 xml:space="preserve">; </w:t>
      </w:r>
      <w:hyperlink r:id="rId20" w:tgtFrame="contents" w:tooltip="" w:history="1">
        <w:r>
          <w:rPr>
            <w:rStyle w:val="a3"/>
            <w:color w:val="18187D"/>
          </w:rPr>
          <w:t>от 30.12.2013 г. N 1314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"сети   инженерно-технического   обеспечения"  -  совокупность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имущественных  объектов,  непосредственно  используемых  в процессе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тепл</w:t>
      </w:r>
      <w:proofErr w:type="gramStart"/>
      <w:r>
        <w:rPr>
          <w:color w:val="0000AF"/>
        </w:rPr>
        <w:t>о-</w:t>
      </w:r>
      <w:proofErr w:type="gramEnd"/>
      <w:r>
        <w:rPr>
          <w:color w:val="0000AF"/>
        </w:rPr>
        <w:t>,  газо-,  водоснабжения</w:t>
      </w:r>
      <w:r>
        <w:rPr>
          <w:color w:val="000000"/>
        </w:rPr>
        <w:t xml:space="preserve">  и  водоотведения.  При  подключении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объектов  капитального строительства непосредственно к оборудованию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 производству  ресурсов  либо к системам водоотведения и очистки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сточных   вод   при   отсутств</w:t>
      </w:r>
      <w:proofErr w:type="gramStart"/>
      <w:r>
        <w:rPr>
          <w:color w:val="000000"/>
        </w:rPr>
        <w:t>ии   у   о</w:t>
      </w:r>
      <w:proofErr w:type="gramEnd"/>
      <w:r>
        <w:rPr>
          <w:color w:val="000000"/>
        </w:rPr>
        <w:t>рганизации,  осуществляющей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эксплуатацию  такого оборудования, сетевой инфраструктуры </w:t>
      </w:r>
      <w:proofErr w:type="gramStart"/>
      <w:r>
        <w:rPr>
          <w:color w:val="000000"/>
        </w:rPr>
        <w:t>указанная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   является  организацией,  осуществляющей  эксплуатацию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сетей  инженерно-технического  обеспечения  в  части предоставления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технических  условий  и  выполнения  иных действий в соответствии </w:t>
      </w:r>
      <w:proofErr w:type="gramStart"/>
      <w:r>
        <w:rPr>
          <w:color w:val="000000"/>
        </w:rPr>
        <w:t>с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00"/>
        </w:rPr>
        <w:t>настоящими Правилами;</w:t>
      </w:r>
      <w:r>
        <w:rPr>
          <w:color w:val="0000AF"/>
        </w:rPr>
        <w:t xml:space="preserve"> (В   редакции   Постановления   Правительства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Российской Федерации </w:t>
      </w:r>
      <w:hyperlink r:id="rId21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"подключение   объекта   капитального  строительства  к 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 обеспечения"  - процесс, дающий возможность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осуществления  подключения  строящихся  (реконструируемых) объектов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капитального    строительства    к   сетям  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обеспечения, а также к оборудованию по производству ресурсов;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"технологически  связанные  сети"  -  принадлежащие  на  праве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собственности   или   ином  законном  основании  организациям  сети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   обеспечения,   имеющие   взаимные   точки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присоединения   и  участвующие  в  единой  технологической  системе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тепл</w:t>
      </w:r>
      <w:proofErr w:type="gramStart"/>
      <w:r>
        <w:rPr>
          <w:color w:val="0000AF"/>
        </w:rPr>
        <w:t>о-</w:t>
      </w:r>
      <w:proofErr w:type="gramEnd"/>
      <w:r>
        <w:rPr>
          <w:color w:val="0000AF"/>
        </w:rPr>
        <w:t>, газо-, водоснабжения</w:t>
      </w:r>
      <w:r>
        <w:rPr>
          <w:color w:val="000000"/>
        </w:rPr>
        <w:t xml:space="preserve"> и водоотведения;</w:t>
      </w:r>
      <w:r>
        <w:rPr>
          <w:color w:val="0000AF"/>
        </w:rPr>
        <w:t xml:space="preserve"> (В           редакции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Постановления        Правительства       Российской       Федерации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hyperlink r:id="rId22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>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"точка     подключения"     -     место    соединения    сетей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 обеспечения  с устройствами и сооружениями,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lastRenderedPageBreak/>
        <w:t>необходимыми</w:t>
      </w:r>
      <w:proofErr w:type="gramEnd"/>
      <w:r>
        <w:rPr>
          <w:color w:val="000000"/>
        </w:rPr>
        <w:t xml:space="preserve">   для  присоединения  строящегося  (реконструируемого)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объекта   капитального  строительства  к  системам  </w:t>
      </w:r>
      <w:r>
        <w:rPr>
          <w:color w:val="0000AF"/>
        </w:rPr>
        <w:t>тепл</w:t>
      </w:r>
      <w:proofErr w:type="gramStart"/>
      <w:r>
        <w:rPr>
          <w:color w:val="0000AF"/>
        </w:rPr>
        <w:t>о-</w:t>
      </w:r>
      <w:proofErr w:type="gramEnd"/>
      <w:r>
        <w:rPr>
          <w:color w:val="0000AF"/>
        </w:rPr>
        <w:t>,  газо-,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водоснабжения</w:t>
      </w:r>
      <w:r>
        <w:rPr>
          <w:color w:val="000000"/>
        </w:rPr>
        <w:t xml:space="preserve"> и водоотведения.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    редакции      Постановления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Правительства Российской Федерации </w:t>
      </w:r>
      <w:hyperlink r:id="rId23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В  случае  если  законом  субъекта  Российской  Федерации -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г. Москвы    или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Санкт-Петербурга    полномочия   в   области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градостроительной  деятельности  не  отнесены  к  перечню  вопросов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 значения,  соответствующие  действия, права и обязанности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 местного   самоуправления  осуществляются  уполномоченным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органом исполнительной власти субъекта Российской Федерации.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При    подготовке   градостроительного   плана   земельного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участка,   предназначенного   для   строительства   (реконструкции)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объектов    капитального    строительства,   технические   условия,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предусматривающие</w:t>
      </w:r>
      <w:proofErr w:type="gramEnd"/>
      <w:r>
        <w:rPr>
          <w:color w:val="000000"/>
        </w:rPr>
        <w:t xml:space="preserve">   максимальную   нагрузку,  подготавливает  орган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самоуправления на основании: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информации о разрешенном использовании земельного участка;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предельных      параметров      разрешенного     строительства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(реконструкции)  объектов капитального строительства, установленных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отношении данного земельного участка;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региональных  и  (или)  местных  нормативов </w:t>
      </w:r>
      <w:proofErr w:type="gramStart"/>
      <w:r>
        <w:rPr>
          <w:color w:val="000000"/>
        </w:rPr>
        <w:t>градостроительного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проектирования;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схем   существующего   и   планируемого   размещения  объектов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капитального  строительства (</w:t>
      </w:r>
      <w:r>
        <w:rPr>
          <w:color w:val="0000AF"/>
        </w:rPr>
        <w:t>тепло-, водоснабжения</w:t>
      </w:r>
      <w:r>
        <w:rPr>
          <w:color w:val="000000"/>
        </w:rPr>
        <w:t xml:space="preserve"> и водоотведения)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федерального,  регионального  и  местного  значения</w:t>
      </w:r>
      <w:r>
        <w:rPr>
          <w:color w:val="0000AF"/>
        </w:rPr>
        <w:t>,  схем  тепло</w:t>
      </w:r>
      <w:proofErr w:type="gramStart"/>
      <w:r>
        <w:rPr>
          <w:color w:val="0000AF"/>
        </w:rPr>
        <w:t>-,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водоснабжения    и   водоотведения</w:t>
      </w:r>
      <w:r>
        <w:rPr>
          <w:color w:val="000000"/>
        </w:rPr>
        <w:t>;</w:t>
      </w:r>
      <w:r>
        <w:rPr>
          <w:color w:val="0000AF"/>
        </w:rPr>
        <w:t xml:space="preserve"> (В    редакции    постановлений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Правительства    Российской    Федерации    </w:t>
      </w:r>
      <w:hyperlink r:id="rId24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>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hyperlink r:id="rId25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 xml:space="preserve">; </w:t>
      </w:r>
      <w:hyperlink r:id="rId26" w:tgtFrame="contents" w:tooltip="" w:history="1">
        <w:r>
          <w:rPr>
            <w:rStyle w:val="a3"/>
            <w:color w:val="18187D"/>
          </w:rPr>
          <w:t>от 30.12.2013 г. N 1314</w:t>
        </w:r>
      </w:hyperlink>
      <w:r>
        <w:rPr>
          <w:color w:val="0000AF"/>
        </w:rPr>
        <w:t>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предельных   (минимальных   и   (или)  максимальных)  размеров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земельных участков.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случае если обеспечение отдельными видами ресурсов возможно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осуществлять  различными  способами,  орган местного самоуправления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  подготовке   градостроительного   плана   земельного  участка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определяет технические условия для всех возможных способов.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отношении  застроенного  земельного  участка, а также после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определения  правообладателя  земельного  участка, предназначенного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для    строительства    (реконструкции)    объектов   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строительства,   в   градостроительный   план   земельного  участка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включаются    технические    условия,    выданные   правообладателю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земельного  участка  в  соответствии  с   пунктами  5-12  </w:t>
      </w:r>
      <w:proofErr w:type="gramStart"/>
      <w:r>
        <w:rPr>
          <w:color w:val="000000"/>
        </w:rPr>
        <w:t>настоящих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Правил.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Орган  местного самоуправления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30 дней до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даты   принятия  решения  о  проведении  торгов  по  продаже  права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собственности  (аренды) земельного участка или о предоставлении </w:t>
      </w:r>
      <w:proofErr w:type="gramStart"/>
      <w:r>
        <w:rPr>
          <w:color w:val="000000"/>
        </w:rPr>
        <w:t>для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строительства  земельного  участка,  находящегося в </w:t>
      </w:r>
      <w:proofErr w:type="gramStart"/>
      <w:r>
        <w:rPr>
          <w:color w:val="000000"/>
        </w:rPr>
        <w:t>государственной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или  муниципальной  собственности,  либо  решения о </w:t>
      </w:r>
      <w:proofErr w:type="gramStart"/>
      <w:r>
        <w:rPr>
          <w:color w:val="000000"/>
        </w:rPr>
        <w:t>предварительном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согласовании</w:t>
      </w:r>
      <w:proofErr w:type="gramEnd"/>
      <w:r>
        <w:rPr>
          <w:color w:val="000000"/>
        </w:rPr>
        <w:t xml:space="preserve">  места  размещения  объекта капитального строительства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предоставляет заинтересованным лицам технические условия.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Для  получения технических условий, а также информации о плате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  подключение  к  сетям  инженерно-технического обеспечения орган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местного  самоуправления  в  срок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45 дней до даты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принятия  одного  из  указанных  решений  обращается в организацию,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осуществляющую     эксплуатацию     сетей    </w:t>
      </w:r>
      <w:proofErr w:type="gramStart"/>
      <w:r>
        <w:rPr>
          <w:color w:val="000000"/>
        </w:rPr>
        <w:t>инженерно-технического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обеспечения,    к    которым   планируется   подключение   объектов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капитального строительства.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В  случае  если  правообладатель земельного участка намерен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осуществить  реконструкцию  объекта  капитального строительства или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подключение   построенного  объекта  капитального  строительства  </w:t>
      </w:r>
      <w:proofErr w:type="gramStart"/>
      <w:r>
        <w:rPr>
          <w:color w:val="000000"/>
        </w:rPr>
        <w:t>к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сетям   инженерно-технического   обеспечения   и  если  технические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условия  для  его  подключения  отсутствовали  либо  истек  срок их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действия,  а  </w:t>
      </w:r>
      <w:proofErr w:type="gramStart"/>
      <w:r>
        <w:rPr>
          <w:color w:val="000000"/>
        </w:rPr>
        <w:t>также</w:t>
      </w:r>
      <w:proofErr w:type="gramEnd"/>
      <w:r>
        <w:rPr>
          <w:color w:val="000000"/>
        </w:rPr>
        <w:t xml:space="preserve">  если  истек срок действия технических условий,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выданных  органом  местного  самоуправления  в составе документов 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  земельного   участка,   правообладатель   в  целях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определения  необходимой  ему  подключаемой  нагрузки  обращается </w:t>
      </w:r>
      <w:proofErr w:type="gramStart"/>
      <w:r>
        <w:rPr>
          <w:color w:val="000000"/>
        </w:rPr>
        <w:t>в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организацию,        осуществляющую        эксплуатацию        сетей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инженерно-технического    обеспечения,    к   которым   планируется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подключение      реконструированного     (построенного)     объекта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капитального строительства, для получения технических условий.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Если  правообладатель  земельного участка не имеет сведений </w:t>
      </w:r>
      <w:proofErr w:type="gramStart"/>
      <w:r>
        <w:rPr>
          <w:color w:val="000000"/>
        </w:rPr>
        <w:t>об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организации,  выдающей  технические  условия, он обращается в орган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 самоуправления  с  запросом  о  представлении  сведений 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такой  организации,  а орган местного самоуправления представляет </w:t>
      </w:r>
      <w:proofErr w:type="gramStart"/>
      <w:r>
        <w:rPr>
          <w:color w:val="000000"/>
        </w:rPr>
        <w:t>в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течение  2 рабочих дней с даты обращения сведения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соответствующей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организации,   включая   наименование,  </w:t>
      </w:r>
      <w:proofErr w:type="gramStart"/>
      <w:r>
        <w:rPr>
          <w:color w:val="000000"/>
        </w:rPr>
        <w:t>юридический</w:t>
      </w:r>
      <w:proofErr w:type="gramEnd"/>
      <w:r>
        <w:rPr>
          <w:color w:val="000000"/>
        </w:rPr>
        <w:t xml:space="preserve">  и  фактический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адреса.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    Организация,    осуществляющая    эксплуатацию    сетей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инженерно-технического обеспечения, в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должен быть направлен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запрос   о  получении  технических  условий,  определяется  органом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  самоуправления   на   основании   схем  существующего  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планируемого   размещения  объектов  капитального  строительства  </w:t>
      </w:r>
      <w:proofErr w:type="gramStart"/>
      <w:r>
        <w:rPr>
          <w:color w:val="000000"/>
        </w:rPr>
        <w:t>в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области    электр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>,    тепло-,   водоснабжения   и   водоотведения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федерального,  регионального  и  местного  значения,  </w:t>
      </w:r>
      <w:r>
        <w:rPr>
          <w:color w:val="0000AF"/>
        </w:rPr>
        <w:t>схем  тепло</w:t>
      </w:r>
      <w:proofErr w:type="gramStart"/>
      <w:r>
        <w:rPr>
          <w:color w:val="0000AF"/>
        </w:rPr>
        <w:t>-,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водоснабжения  и  </w:t>
      </w:r>
      <w:proofErr w:type="gramStart"/>
      <w:r>
        <w:rPr>
          <w:color w:val="0000AF"/>
        </w:rPr>
        <w:t>водоотведения</w:t>
      </w:r>
      <w:proofErr w:type="gramEnd"/>
      <w:r>
        <w:rPr>
          <w:color w:val="000000"/>
        </w:rPr>
        <w:t xml:space="preserve">  а  также  с  учетом инвестиционных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программ   указанной   организации,  утверждаемых  </w:t>
      </w:r>
      <w:proofErr w:type="gramStart"/>
      <w:r>
        <w:rPr>
          <w:color w:val="000000"/>
        </w:rPr>
        <w:t>представительным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органом    местного   самоуправления   в   порядке,   установленном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законодательством  Российской  Федерации.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редакции постановлений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Правительства    Российской    Федерации    </w:t>
      </w:r>
      <w:hyperlink r:id="rId27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hyperlink r:id="rId28" w:tgtFrame="contents" w:tooltip="" w:history="1">
        <w:r>
          <w:rPr>
            <w:rStyle w:val="a3"/>
            <w:color w:val="18187D"/>
          </w:rPr>
          <w:t>от 30.12.2013 г. N 1314</w:t>
        </w:r>
      </w:hyperlink>
      <w:r>
        <w:rPr>
          <w:color w:val="0000AF"/>
        </w:rPr>
        <w:t>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  случае   если   инвестиционная   программа   организации,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осуществляющей</w:t>
      </w:r>
      <w:proofErr w:type="gramEnd"/>
      <w:r>
        <w:rPr>
          <w:color w:val="000000"/>
        </w:rPr>
        <w:t xml:space="preserve">     эксплуатацию     сетей   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обеспечения,   не  </w:t>
      </w: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>,  технические  условия  выдаются  при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предоставлении  земельного  участка  для  комплексного  освоения  </w:t>
      </w:r>
      <w:proofErr w:type="gramStart"/>
      <w:r>
        <w:rPr>
          <w:color w:val="000000"/>
        </w:rPr>
        <w:t>с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последующей   передачей  создаваемых  сетей  </w:t>
      </w:r>
      <w:proofErr w:type="gramStart"/>
      <w:r>
        <w:rPr>
          <w:color w:val="000000"/>
        </w:rPr>
        <w:t>инженерно-технического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 в государственную или муниципальную собственность либо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при   подключении   к   существующим  сетям  </w:t>
      </w:r>
      <w:proofErr w:type="gramStart"/>
      <w:r>
        <w:rPr>
          <w:color w:val="000000"/>
        </w:rPr>
        <w:t>инженерно-технического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обеспечения  и  </w:t>
      </w:r>
      <w:proofErr w:type="gramStart"/>
      <w:r>
        <w:rPr>
          <w:color w:val="000000"/>
        </w:rPr>
        <w:t>выполнении</w:t>
      </w:r>
      <w:proofErr w:type="gramEnd"/>
      <w:r>
        <w:rPr>
          <w:color w:val="000000"/>
        </w:rPr>
        <w:t xml:space="preserve">  указанной  организацией за счет средств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правообладателя   земельного   участка   работ,   необходимых   </w:t>
      </w:r>
      <w:proofErr w:type="gramStart"/>
      <w:r>
        <w:rPr>
          <w:color w:val="000000"/>
        </w:rPr>
        <w:t>для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подключения  к  сетям  инженерно-технического  обеспечения  в точке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подключения   на   границе   существующих  сетей.  Это  условие  не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распространяется   на   случаи,   когда  для  подключения  к 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инженерно-технического  обеспечения  </w:t>
      </w:r>
      <w:proofErr w:type="gramStart"/>
      <w:r>
        <w:rPr>
          <w:color w:val="000000"/>
        </w:rPr>
        <w:t>строящихся</w:t>
      </w:r>
      <w:proofErr w:type="gramEnd"/>
      <w:r>
        <w:rPr>
          <w:color w:val="000000"/>
        </w:rPr>
        <w:t xml:space="preserve">  (реконструируемых)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объектов   капитального   строительства   не   требуется   создания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(реконструкции)  сетей  инженерно-технического обеспечения</w:t>
      </w:r>
      <w:r>
        <w:rPr>
          <w:color w:val="0000AF"/>
        </w:rPr>
        <w:t>, а также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  случаи  подключения к централизованным системам водоснабжения и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(или) водоотведения</w:t>
      </w:r>
      <w:r>
        <w:rPr>
          <w:color w:val="000000"/>
        </w:rPr>
        <w:t>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 редакции   Постановления   Правительства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Российской Федерации </w:t>
      </w:r>
      <w:hyperlink r:id="rId29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Органам   местного   самоуправления   (органам  исполнительной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   субъектов    Российской    Федерации   -   гг. Москвы   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Санкт-Петербурга)   рекомендуется   принимать   созданные  за  счет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правообладателя  земельного  участка за пределами границ земельного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участка  сети  инженерно-технического  обеспечения  в </w:t>
      </w:r>
      <w:proofErr w:type="gramStart"/>
      <w:r>
        <w:rPr>
          <w:color w:val="000000"/>
        </w:rPr>
        <w:t>муниципальную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(государственную) собственность.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Запрос  органа местного самоуправления либо правообладателя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земельного   участка   о  предоставлении  технических  условий  или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    о   плате   за   подключение   объекта  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строительства  к  сетям  инженерно-технического  обеспечения </w:t>
      </w:r>
      <w:proofErr w:type="gramStart"/>
      <w:r>
        <w:rPr>
          <w:color w:val="000000"/>
        </w:rPr>
        <w:t>должен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содержать: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наименование  лица, направившего запрос, его местонахождение 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почтовый адрес;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нотариально   заверенные  копии  учредительных  документов,  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  документы,  подтверждающие  полномочия  лица,  подписавшего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запрос;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правоустанавливающие   документы  на  земельный  участок  (для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правообладателя земельного участка);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информацию   о   границах   земельного   участка,  на  котором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планируется    осуществить   строительство   объекта  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строительства  или  на  </w:t>
      </w:r>
      <w:proofErr w:type="gramStart"/>
      <w:r>
        <w:rPr>
          <w:color w:val="000000"/>
        </w:rPr>
        <w:t>котором</w:t>
      </w:r>
      <w:proofErr w:type="gramEnd"/>
      <w:r>
        <w:rPr>
          <w:color w:val="000000"/>
        </w:rPr>
        <w:t xml:space="preserve">  расположен реконструируемый объект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капитального строительства;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информацию о разрешенном использовании земельного участка;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информацию  о предельных параметрах разрешенного строительства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(реконструкции)      объектов      капитального      строительства,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соответствующих</w:t>
      </w:r>
      <w:proofErr w:type="gramEnd"/>
      <w:r>
        <w:rPr>
          <w:color w:val="000000"/>
        </w:rPr>
        <w:t xml:space="preserve"> данному земельному участку;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необходимые     виды    ресурсов,    получаемых    от    сетей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инженерно-технического обеспечения</w:t>
      </w:r>
      <w:r>
        <w:rPr>
          <w:color w:val="0000AF"/>
        </w:rPr>
        <w:t>, а также виды подключаемых сетей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инженерно-технического обеспечения</w:t>
      </w:r>
      <w:r>
        <w:rPr>
          <w:color w:val="000000"/>
        </w:rPr>
        <w:t>;</w:t>
      </w:r>
      <w:r>
        <w:rPr>
          <w:color w:val="0000AF"/>
        </w:rPr>
        <w:t xml:space="preserve"> (В    редакции    Постановления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Правительства Российской Федерации </w:t>
      </w:r>
      <w:hyperlink r:id="rId30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планируемый  срок  ввода  в  эксплуатацию объекта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строительства (при наличии соответствующей информации);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планируемую  величину  необходимой  подключаемой нагрузки (при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наличии</w:t>
      </w:r>
      <w:proofErr w:type="gramEnd"/>
      <w:r>
        <w:rPr>
          <w:color w:val="000000"/>
        </w:rPr>
        <w:t xml:space="preserve"> соответствующей информации).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Организация,      осуществляющая     эксплуатацию     сетей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инженерно-технического  обеспечения,  </w:t>
      </w:r>
      <w:proofErr w:type="gramStart"/>
      <w:r>
        <w:rPr>
          <w:color w:val="000000"/>
        </w:rPr>
        <w:t>обязана</w:t>
      </w:r>
      <w:proofErr w:type="gramEnd"/>
      <w:r>
        <w:rPr>
          <w:color w:val="000000"/>
        </w:rPr>
        <w:t xml:space="preserve">  в течение 14 рабочих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дней  </w:t>
      </w:r>
      <w:proofErr w:type="gramStart"/>
      <w:r>
        <w:rPr>
          <w:color w:val="000000"/>
        </w:rPr>
        <w:t>с  даты  получения</w:t>
      </w:r>
      <w:proofErr w:type="gramEnd"/>
      <w:r>
        <w:rPr>
          <w:color w:val="000000"/>
        </w:rPr>
        <w:t xml:space="preserve">  указанного  в  пункте  8 настоящих Правил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запроса   определить   и   предоставить   технические  условия  или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информацию    о   плате   за   подключение   объекта  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строительства   к  сетям  инженерно-технического  обеспечения  либо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предоставить  мотивированный  отказ  в выдаче указанных условий </w:t>
      </w:r>
      <w:proofErr w:type="gramStart"/>
      <w:r>
        <w:rPr>
          <w:color w:val="000000"/>
        </w:rPr>
        <w:t>при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отсутствии</w:t>
      </w:r>
      <w:proofErr w:type="gramEnd"/>
      <w:r>
        <w:rPr>
          <w:color w:val="000000"/>
        </w:rPr>
        <w:t xml:space="preserve">  возможности подключения строящегося (реконструируемого)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объекта  капитального  строительства к сетям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обеспечения.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редакции  Постановления  Правительства  Российской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31" w:tgtFrame="contents" w:tooltip="" w:history="1">
        <w:r>
          <w:rPr>
            <w:rStyle w:val="a3"/>
            <w:color w:val="18187D"/>
          </w:rPr>
          <w:t>от 15.04.2014 г. N 344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Выдача   технических   условий   или  информации  о  плате  </w:t>
      </w:r>
      <w:proofErr w:type="gramStart"/>
      <w:r>
        <w:rPr>
          <w:color w:val="000000"/>
        </w:rPr>
        <w:t>за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подключение    объекта    капитального    строительства   к  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  обеспечения  осуществляется  без  взимания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платы.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 xml:space="preserve">При   отсутствии   на  момент  запроса  заявителя  </w:t>
      </w:r>
      <w:proofErr w:type="gramStart"/>
      <w:r>
        <w:rPr>
          <w:color w:val="0000AF"/>
        </w:rPr>
        <w:t>технической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возможности   для   подключения   (технологического  присоединения)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вследствие  недостаточности  свободной  мощности,  необходимой  </w:t>
      </w:r>
      <w:proofErr w:type="gramStart"/>
      <w:r>
        <w:rPr>
          <w:color w:val="0000AF"/>
        </w:rPr>
        <w:t>для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осуществления горячего водоснабжения, и отсутствии в </w:t>
      </w:r>
      <w:proofErr w:type="gramStart"/>
      <w:r>
        <w:rPr>
          <w:color w:val="0000AF"/>
        </w:rPr>
        <w:t>инвестиционной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программе   организации,   осуществляющей   горячее  водоснабжение,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мероприятий,  обеспечивающих  техническую  возможность  подключения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(технологического   присоединения),   организация,   осуществляющая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горячее   водоснабжение,  в  порядке,  предусмотренном  статьей  19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Федерального закона "О водоснабжении и водоотведении", осуществляет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действия  по  определению возможности подключения (технологического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присоединения)   объекта   заявителя  к  централизованным  системам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горячего   водоснабжения,  для  чего  направляет  запрос  в  органы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местного  самоуправления поселения, городского округа о возможности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подключения  (технологического  присоединения)  объекта заявителя </w:t>
      </w:r>
      <w:proofErr w:type="gramStart"/>
      <w:r>
        <w:rPr>
          <w:color w:val="0000AF"/>
        </w:rPr>
        <w:t>к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централизованным   системам   горячего   водоснабжения.   При  этом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организация,    осуществляющая   горячее   водоснабжение,   обязана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определить  и  предоставить  технические  условия  или информацию о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плате   за   подключение  (технологическое  присоединение)  объекта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капитального  строительства  к  централизованной  системе  горячего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водоснабжения   либо   направить   мотивированный  отказ  в  выдаче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указанных  условий  в  течение  14 рабочих дней с даты получения </w:t>
      </w:r>
      <w:proofErr w:type="gramStart"/>
      <w:r>
        <w:rPr>
          <w:color w:val="0000AF"/>
        </w:rPr>
        <w:t>от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органа   местного   самоуправления   поселения,  городского  округа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информации,  предусмотренной частью 2 статьи 19 Федерального закона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"О водоснабжении и водоотведении". </w:t>
      </w:r>
      <w:proofErr w:type="gramStart"/>
      <w:r>
        <w:rPr>
          <w:color w:val="0000AF"/>
        </w:rPr>
        <w:t>(Дополнен     -    Постановление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Правительства Российской Федерации </w:t>
      </w:r>
      <w:hyperlink r:id="rId32" w:tgtFrame="contents" w:tooltip="" w:history="1">
        <w:r>
          <w:rPr>
            <w:rStyle w:val="a3"/>
            <w:color w:val="18187D"/>
          </w:rPr>
          <w:t>от 29.07.2013 г. N 642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Технические условия должны содержать следующие данные: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максимальная нагрузка в возможных точках подключения;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срок  подключения  объекта  капитального строительства к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инженерно-технического  обеспечения,  </w:t>
      </w:r>
      <w:proofErr w:type="gramStart"/>
      <w:r>
        <w:rPr>
          <w:color w:val="000000"/>
        </w:rPr>
        <w:t>определяемый</w:t>
      </w:r>
      <w:proofErr w:type="gramEnd"/>
      <w:r>
        <w:rPr>
          <w:color w:val="000000"/>
        </w:rPr>
        <w:t xml:space="preserve">  в  том  числе 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зависимости от сроков реализации инвестиционных программ;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 xml:space="preserve">срок  действия  технических  условий,  исчисляемый  </w:t>
      </w:r>
      <w:proofErr w:type="gramStart"/>
      <w:r>
        <w:rPr>
          <w:color w:val="0000AF"/>
        </w:rPr>
        <w:t>с даты  их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выдачи и  составляющий  (за  исключением  случаев,  предусмотренных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законодательством Российской Федерации)  при  комплексном  освоении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земельных участков в целях жилищного строительства не менее 5  лет,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а в остальных случаях не менее 3  лет.  По  истечении  этого  срока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параметры выданных технических условий могут быть изменены.      </w:t>
      </w:r>
      <w:proofErr w:type="gramStart"/>
      <w:r>
        <w:rPr>
          <w:color w:val="0000AF"/>
        </w:rPr>
        <w:t>(В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Постановления    Правительства   Российской   Федерации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hyperlink r:id="rId33" w:tgtFrame="contents" w:tooltip="" w:history="1">
        <w:r>
          <w:rPr>
            <w:rStyle w:val="a3"/>
            <w:color w:val="18187D"/>
          </w:rPr>
          <w:t>от 23.08.2014 г. N 845</w:t>
        </w:r>
      </w:hyperlink>
      <w:r>
        <w:rPr>
          <w:color w:val="0000AF"/>
        </w:rPr>
        <w:t>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11. Информация  о  плате  за  подключение объекта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строительства  к  сетям  инженерно-технического  обеспечения </w:t>
      </w:r>
      <w:proofErr w:type="gramStart"/>
      <w:r>
        <w:rPr>
          <w:color w:val="000000"/>
        </w:rPr>
        <w:t>должна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содержать: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данные  о тарифе на подключение, утвержденном на момент выдачи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технических  условий  в  </w:t>
      </w:r>
      <w:proofErr w:type="gramStart"/>
      <w:r>
        <w:rPr>
          <w:color w:val="000000"/>
        </w:rPr>
        <w:t>установленном</w:t>
      </w:r>
      <w:proofErr w:type="gramEnd"/>
      <w:r>
        <w:rPr>
          <w:color w:val="000000"/>
        </w:rPr>
        <w:t xml:space="preserve"> законодательством Российской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порядке;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дату  окончания  срока действия указанного тарифа (если период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действия  этого  тарифа  истекает  ранее  окончания  срока действия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технических условий);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дату   повторного   обращения   за   информацией  о  плате  </w:t>
      </w:r>
      <w:proofErr w:type="gramStart"/>
      <w:r>
        <w:rPr>
          <w:color w:val="000000"/>
        </w:rPr>
        <w:t>за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подключение  (если  на  момент  выдачи технических условий тариф на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подключение на период их действия не установлен).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Если  для  подключения  строящихся (реконструируемых) объектов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капитального    строительства    к   сетям  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00"/>
        </w:rPr>
        <w:t xml:space="preserve">обеспечения    </w:t>
      </w:r>
      <w:r>
        <w:rPr>
          <w:color w:val="0000AF"/>
        </w:rPr>
        <w:t>(за    исключением    сетей   инженерно-технического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обеспечения,  </w:t>
      </w:r>
      <w:proofErr w:type="gramStart"/>
      <w:r>
        <w:rPr>
          <w:color w:val="0000AF"/>
        </w:rPr>
        <w:t>используемых</w:t>
      </w:r>
      <w:proofErr w:type="gramEnd"/>
      <w:r>
        <w:rPr>
          <w:color w:val="0000AF"/>
        </w:rPr>
        <w:t xml:space="preserve">  в  процессе  холодного  водоснабжения 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водоотведения)</w:t>
      </w:r>
      <w:r>
        <w:rPr>
          <w:color w:val="000000"/>
        </w:rPr>
        <w:t xml:space="preserve">   не   требуется   создания   (реконструкции)  сетей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  обеспечения,   плата   за  подключение  не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взимается.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редакции   Постановления  Правительства  Российской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34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Если   у   организаций,   осуществляющих   эксплуатацию  сетей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   обеспечения,    к   которым   планируется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подключение   объектов   капитального   строительства,  отсутствуют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утвержденные  инвестиционные  программы, подключение осуществляется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без  взимания  платы за подключение, а вместо информации о плате </w:t>
      </w:r>
      <w:proofErr w:type="gramStart"/>
      <w:r>
        <w:rPr>
          <w:color w:val="000000"/>
        </w:rPr>
        <w:t>за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подключение   выдаются   технические   условия   в  соответствии  </w:t>
      </w:r>
      <w:proofErr w:type="gramStart"/>
      <w:r>
        <w:rPr>
          <w:color w:val="000000"/>
        </w:rPr>
        <w:t>с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пунктом 7 настоящих Правил.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Плата    за   подключение   к   сетям  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обеспечения,  </w:t>
      </w:r>
      <w:proofErr w:type="gramStart"/>
      <w:r>
        <w:rPr>
          <w:color w:val="0000AF"/>
        </w:rPr>
        <w:t>используемым</w:t>
      </w:r>
      <w:proofErr w:type="gramEnd"/>
      <w:r>
        <w:rPr>
          <w:color w:val="0000AF"/>
        </w:rPr>
        <w:t xml:space="preserve">  в  процессе  холодного  водоснабжения и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водоотведения, определяется в соответствии с Федеральным законом "О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водоснабжении</w:t>
      </w:r>
      <w:proofErr w:type="gramEnd"/>
      <w:r>
        <w:rPr>
          <w:color w:val="0000AF"/>
        </w:rPr>
        <w:t xml:space="preserve"> и водоотведении". </w:t>
      </w:r>
      <w:proofErr w:type="gramStart"/>
      <w:r>
        <w:rPr>
          <w:color w:val="0000AF"/>
        </w:rPr>
        <w:t>(Дополнен      -      Постановление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Правительства Российской Федерации </w:t>
      </w:r>
      <w:hyperlink r:id="rId35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В  случае  обращения  правообладателя  земельного участка,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 намерен  осуществить  реконструкцию  объекта 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строительства  или  подключение  построенного  объекта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строительства  к  сетям  инженерно-технического  обеспечения,  если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технические  условия  на  его  подключение отсутствовали либо истек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срок   их   действия,   или  в  случае  обращения  органа  местного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  в  целях получения информации о земельных участках,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находящихся   в   границах   застроенных  территорий,  организация,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осуществляющая</w:t>
      </w:r>
      <w:proofErr w:type="gramEnd"/>
      <w:r>
        <w:rPr>
          <w:color w:val="000000"/>
        </w:rPr>
        <w:t xml:space="preserve">     эксплуатацию     сетей   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обеспечения, определяет технические условия: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   основе   анализа   резерва   мощностей   по  производству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соответствующих   ресурсов   </w:t>
      </w:r>
      <w:r>
        <w:rPr>
          <w:color w:val="0000AF"/>
        </w:rPr>
        <w:t>и  приему  сточных  вод</w:t>
      </w:r>
      <w:r>
        <w:rPr>
          <w:color w:val="000000"/>
        </w:rPr>
        <w:t xml:space="preserve">  и  </w:t>
      </w:r>
      <w:proofErr w:type="gramStart"/>
      <w:r>
        <w:rPr>
          <w:color w:val="000000"/>
        </w:rPr>
        <w:t>пропускной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способности  сетей  инженерно-технического  обеспечения, а в точках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взаимного    присоединения    -    совместно    с    организациями,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осуществляющими</w:t>
      </w:r>
      <w:proofErr w:type="gramEnd"/>
      <w:r>
        <w:rPr>
          <w:color w:val="000000"/>
        </w:rPr>
        <w:t xml:space="preserve">   эксплуатацию   технологически   связанных   сетей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00"/>
        </w:rPr>
        <w:t>инженерно-технического обеспечения с учетом указанного анализа;</w:t>
      </w:r>
      <w:r>
        <w:rPr>
          <w:color w:val="0000AF"/>
        </w:rPr>
        <w:t xml:space="preserve">  (В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Постановления    Правительства   Российской   Федерации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hyperlink r:id="rId36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  учетом оценки альтернативных вариантов подключения объектов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капитального      строительства      к      существующим     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обеспечения;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  учетом  </w:t>
      </w:r>
      <w:proofErr w:type="gramStart"/>
      <w:r>
        <w:rPr>
          <w:color w:val="000000"/>
        </w:rPr>
        <w:t>принятых</w:t>
      </w:r>
      <w:proofErr w:type="gramEnd"/>
      <w:r>
        <w:rPr>
          <w:color w:val="000000"/>
        </w:rPr>
        <w:t xml:space="preserve">  такой организацией в соответствии с ранее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выданными   техническими   условиями  обязательств  по  обеспечению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подключения    объектов    капитального   строительства   к   сетям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инженерно-технического  обеспечения</w:t>
      </w:r>
      <w:r>
        <w:rPr>
          <w:color w:val="0000AF"/>
        </w:rPr>
        <w:t>,  а  в  отношении сетей тепло</w:t>
      </w:r>
      <w:proofErr w:type="gramStart"/>
      <w:r>
        <w:rPr>
          <w:color w:val="0000AF"/>
        </w:rPr>
        <w:t>-,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водоснабжения   и   водоотведения   также  с  учетом  схем  тепло</w:t>
      </w:r>
      <w:proofErr w:type="gramStart"/>
      <w:r>
        <w:rPr>
          <w:color w:val="0000AF"/>
        </w:rPr>
        <w:t>-,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водоснабжения и водоотведения</w:t>
      </w:r>
      <w:r>
        <w:rPr>
          <w:color w:val="000000"/>
        </w:rPr>
        <w:t>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    редакции      Постановления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Правительства Российской Федерации </w:t>
      </w:r>
      <w:hyperlink r:id="rId37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    Возможность    подключения    объектов   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00"/>
        </w:rPr>
        <w:t xml:space="preserve">строительства   к   сетям  инженерно-технического  обеспечения  </w:t>
      </w:r>
      <w:r>
        <w:rPr>
          <w:color w:val="0000AF"/>
        </w:rPr>
        <w:t>(за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исключением  сетей инженерно-технического обеспечения, используемых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в  процессе  холодного  водоснабжения  и  водоотведения)</w:t>
      </w:r>
      <w:r>
        <w:rPr>
          <w:color w:val="000000"/>
        </w:rPr>
        <w:t xml:space="preserve"> в случаях,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lastRenderedPageBreak/>
        <w:t>указанных в пункте 12 настоящих Правил, существует: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  редакции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Постановления        Правительства       Российской       Федерации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hyperlink r:id="rId38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    наличии    резерва    пропускной   способности   сетей,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обеспечивающего передачу необходимого объема ресурса;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  наличии резерва мощности по производству соответствующего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ресурса.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Отсутствие  на  момент  запроса  указанных  резервов  является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основанием  для отказа в выдаче технических условий, за исключением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случаев,  когда устранение этих ограничений учтено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инвестиционных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программах</w:t>
      </w:r>
      <w:proofErr w:type="gramEnd"/>
      <w:r>
        <w:rPr>
          <w:color w:val="000000"/>
        </w:rPr>
        <w:t xml:space="preserve">    организаций,    осуществляющих   эксплуатацию   сетей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обеспечения.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При     наличии     технической     возможности    подключения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(технологического  присоединения)  к  сетям 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обеспечения,  </w:t>
      </w:r>
      <w:proofErr w:type="gramStart"/>
      <w:r>
        <w:rPr>
          <w:color w:val="0000AF"/>
        </w:rPr>
        <w:t>используемым</w:t>
      </w:r>
      <w:proofErr w:type="gramEnd"/>
      <w:r>
        <w:rPr>
          <w:color w:val="0000AF"/>
        </w:rPr>
        <w:t xml:space="preserve">  в  процессе  холодного  водоснабжения и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водоотведения,  и  при  наличии свободной мощности, необходимой </w:t>
      </w:r>
      <w:proofErr w:type="gramStart"/>
      <w:r>
        <w:rPr>
          <w:color w:val="0000AF"/>
        </w:rPr>
        <w:t>для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осуществления   холодного   водоснабжения  и  (или)  водоотведения,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организация, осуществляющая эксплуатацию указанных сетей, не вправе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отказать в выдаче технических условий. </w:t>
      </w:r>
      <w:proofErr w:type="gramStart"/>
      <w:r>
        <w:rPr>
          <w:color w:val="0000AF"/>
        </w:rPr>
        <w:t>(Дополнен   -  Постановление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Правительства Российской Федерации </w:t>
      </w:r>
      <w:hyperlink r:id="rId39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В   целях   подтверждения   наличия   резервов  </w:t>
      </w:r>
      <w:proofErr w:type="gramStart"/>
      <w:r>
        <w:rPr>
          <w:color w:val="000000"/>
        </w:rPr>
        <w:t>пропускной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способности      сетей      инженерно-технического     обеспечения,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  передачу  необходимого  объема  ресурса,  и  (или)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резерва   мощности   по   производству   соответствующего   ресурса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организация,   получившая  запрос  о  выдаче  технических  условий,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согласовывает   технические  условия  с  организациями,  владеющими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технологически     связанными     сетями     </w:t>
      </w:r>
      <w:proofErr w:type="gramStart"/>
      <w:r>
        <w:rPr>
          <w:color w:val="000000"/>
        </w:rPr>
        <w:t>инженерно-технического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 и  (или)  объектами  по  производству данного ресурса.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Соответствующие  организации  в  течение  5  рабочих  дней  с  даты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обращения  должны  согласовать  данную  информацию либо представить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письменный мотивированный отказ.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Подключение  объекта  капитального  строительства  к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  обеспечения  осуществляется  на  основании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договора.  Порядок  заключения  и  исполнения  указанного договора,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существенные  условия  такого  договора, права и обязанности сторон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определяются   в   соответствии   с   законодательством  </w:t>
      </w:r>
      <w:proofErr w:type="gramStart"/>
      <w:r>
        <w:rPr>
          <w:color w:val="000000"/>
        </w:rPr>
        <w:t>Российской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16. Обязательства  организации,  выдавшей технические условия,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  обеспечению  подключения  объекта  капитального строительства </w:t>
      </w:r>
      <w:proofErr w:type="gramStart"/>
      <w:r>
        <w:rPr>
          <w:color w:val="000000"/>
        </w:rPr>
        <w:t>к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сетям  инженерно-технического  обеспечения  в соответствии с </w:t>
      </w:r>
      <w:proofErr w:type="gramStart"/>
      <w:r>
        <w:rPr>
          <w:color w:val="000000"/>
        </w:rPr>
        <w:t>такими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техническими  условиями  прекращаются  в  случае,  если  в  течение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1 года   </w:t>
      </w:r>
      <w:proofErr w:type="gramStart"/>
      <w:r>
        <w:rPr>
          <w:color w:val="000000"/>
        </w:rPr>
        <w:t>с   даты  получения</w:t>
      </w:r>
      <w:proofErr w:type="gramEnd"/>
      <w:r>
        <w:rPr>
          <w:color w:val="000000"/>
        </w:rPr>
        <w:t xml:space="preserve">  технических  условий  правообладатель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земельного   участка  не  определит  </w:t>
      </w:r>
      <w:proofErr w:type="gramStart"/>
      <w:r>
        <w:rPr>
          <w:color w:val="000000"/>
        </w:rPr>
        <w:t>необходимую</w:t>
      </w:r>
      <w:proofErr w:type="gramEnd"/>
      <w:r>
        <w:rPr>
          <w:color w:val="000000"/>
        </w:rPr>
        <w:t xml:space="preserve">  ему  подключаемую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нагрузку   и  не  обратится  с  заявлением  о  подключении  объекта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капитального    строительства    к   сетям   инженерно-технического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17.   В   случае   если   подключение   объекта   капитального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строительства     возможно     только    к    существующим   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инженерно-технического    обеспечения,   </w:t>
      </w:r>
      <w:proofErr w:type="gramStart"/>
      <w:r>
        <w:rPr>
          <w:color w:val="000000"/>
        </w:rPr>
        <w:t>принадлежащим</w:t>
      </w:r>
      <w:proofErr w:type="gramEnd"/>
      <w:r>
        <w:rPr>
          <w:color w:val="000000"/>
        </w:rPr>
        <w:t xml:space="preserve">   на   праве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собственности или на ином законном основании лицу, которое является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потребителем  соответствующего  вида  ресурсов  (далее  -  основной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абонент),  технические условия такого подключения могут быть выданы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основным    абонентом    по    согласованию   с   ресурсоснабжающей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организацией,  к чьим объектам </w:t>
      </w:r>
      <w:proofErr w:type="gramStart"/>
      <w:r>
        <w:rPr>
          <w:color w:val="000000"/>
        </w:rPr>
        <w:t>присоединены</w:t>
      </w:r>
      <w:proofErr w:type="gramEnd"/>
      <w:r>
        <w:rPr>
          <w:color w:val="000000"/>
        </w:rPr>
        <w:t xml:space="preserve"> принадлежащие основному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абоненту  сети  инженерно-технического  обеспечения.  По соглашению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   ресурсоснабжающей   организацией   и   основным   абонентом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технические    условия    может    разработать    ресурсоснабжающая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организация.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редакции  Постановления  Правительства  Российской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40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Плата  за  подключение  объекта  капитального  строительства </w:t>
      </w:r>
      <w:proofErr w:type="gramStart"/>
      <w:r>
        <w:rPr>
          <w:color w:val="000000"/>
        </w:rPr>
        <w:t>к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00"/>
        </w:rPr>
        <w:t xml:space="preserve">сетям  инженерно-технического  обеспечения  </w:t>
      </w:r>
      <w:r>
        <w:rPr>
          <w:color w:val="0000AF"/>
        </w:rPr>
        <w:t>(за  исключением  сетей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инженерно-технического   обеспечения,   </w:t>
      </w:r>
      <w:proofErr w:type="gramStart"/>
      <w:r>
        <w:rPr>
          <w:color w:val="0000AF"/>
        </w:rPr>
        <w:t>используемых</w:t>
      </w:r>
      <w:proofErr w:type="gramEnd"/>
      <w:r>
        <w:rPr>
          <w:color w:val="0000AF"/>
        </w:rPr>
        <w:t xml:space="preserve">   в   процессе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холодного  водоснабжения и водоотведения)</w:t>
      </w:r>
      <w:r>
        <w:rPr>
          <w:color w:val="000000"/>
        </w:rPr>
        <w:t xml:space="preserve"> определяется на основании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тарифов,   установленных   органом   местного   самоуправления  </w:t>
      </w:r>
      <w:proofErr w:type="gramStart"/>
      <w:r>
        <w:rPr>
          <w:color w:val="000000"/>
        </w:rPr>
        <w:t>для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подключения   объекта   капитального   строительства   к   системам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коммунальной   инфраструктуры   соответствующей   ресурсоснабжающей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организации.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редакции  постановлений  Правительства  Российской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41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 xml:space="preserve">; </w:t>
      </w:r>
      <w:hyperlink r:id="rId42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Договор  о  подключении  объекта  капитального строительства </w:t>
      </w:r>
      <w:proofErr w:type="gramStart"/>
      <w:r>
        <w:rPr>
          <w:color w:val="000000"/>
        </w:rPr>
        <w:t>к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сетям  инженерно-технического  обеспечения  заключается  с основным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абонентом,    который    должен   заключить   с   ресурсоснабжающей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организацией  договор  о подключении к сетям </w:t>
      </w:r>
      <w:proofErr w:type="gramStart"/>
      <w:r>
        <w:rPr>
          <w:color w:val="000000"/>
        </w:rPr>
        <w:t>инженерно-технического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 для  получения  дополнительной мощности. Стороны могут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заключить трехсторонний договор о подключении.</w:t>
      </w:r>
      <w:r>
        <w:rPr>
          <w:color w:val="0000AF"/>
        </w:rPr>
        <w:t xml:space="preserve"> </w:t>
      </w:r>
      <w:proofErr w:type="gramStart"/>
      <w:r>
        <w:rPr>
          <w:color w:val="0000AF"/>
        </w:rPr>
        <w:t>(В          редакции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Постановления        Правительства       Российской       Федерации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hyperlink r:id="rId43" w:tgtFrame="contents" w:tooltip="" w:history="1">
        <w:r>
          <w:rPr>
            <w:rStyle w:val="a3"/>
            <w:color w:val="18187D"/>
          </w:rPr>
          <w:t>от 15.05.2010 г. N 341</w:t>
        </w:r>
      </w:hyperlink>
      <w:r>
        <w:rPr>
          <w:color w:val="0000AF"/>
        </w:rPr>
        <w:t>)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Плата  за  подключение (технологическое присоединение) к сетям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инженерно-технического   обеспечения,   </w:t>
      </w:r>
      <w:proofErr w:type="gramStart"/>
      <w:r>
        <w:rPr>
          <w:color w:val="0000AF"/>
        </w:rPr>
        <w:t>используемым</w:t>
      </w:r>
      <w:proofErr w:type="gramEnd"/>
      <w:r>
        <w:rPr>
          <w:color w:val="0000AF"/>
        </w:rPr>
        <w:t xml:space="preserve">   в   процессе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холодного    водоснабжения    и   водоотведения,   определяется   </w:t>
      </w:r>
      <w:proofErr w:type="gramStart"/>
      <w:r>
        <w:rPr>
          <w:color w:val="0000AF"/>
        </w:rPr>
        <w:t>в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соответствии</w:t>
      </w:r>
      <w:proofErr w:type="gramEnd"/>
      <w:r>
        <w:rPr>
          <w:color w:val="0000AF"/>
        </w:rPr>
        <w:t xml:space="preserve">    с    Федеральным   законом   "О   водоснабжении   и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водоотведении</w:t>
      </w:r>
      <w:proofErr w:type="gramEnd"/>
      <w:r>
        <w:rPr>
          <w:color w:val="0000AF"/>
        </w:rPr>
        <w:t xml:space="preserve">". </w:t>
      </w:r>
      <w:proofErr w:type="gramStart"/>
      <w:r>
        <w:rPr>
          <w:color w:val="0000AF"/>
        </w:rPr>
        <w:t>(Дополнен  - Постановление Правительства Российской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44" w:tgtFrame="contents" w:tooltip="" w:history="1">
        <w:r>
          <w:rPr>
            <w:rStyle w:val="a3"/>
            <w:color w:val="18187D"/>
          </w:rPr>
          <w:t>от 29.07.2013 г. N 644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18. При  смене  правообладателя  земельного  участка, которому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были  выданы  технические  условия,  новый  правообладатель  вправе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воспользоваться     этими    техническими    условиями,    уведомив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организацию,        осуществляющую        эксплуатацию        сетей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инженерно-технического обеспечения, о смене правообладателя.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УТВЕРЖДЕНЫ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постановлением Правительства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13 февраля 2006 г.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83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Р А В И Л А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подключения объекта капитального строительства к сетям</w:t>
      </w: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инженерно-технического обеспечения</w:t>
      </w: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</w:p>
    <w:p w:rsidR="001734A5" w:rsidRDefault="001734A5" w:rsidP="001734A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(Утратили   силу   -  Постановление  Правительства  Российской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45" w:tgtFrame="contents" w:tooltip="" w:history="1">
        <w:r>
          <w:rPr>
            <w:rStyle w:val="a3"/>
            <w:color w:val="18187D"/>
          </w:rPr>
          <w:t>от 30.12.2013 г. N 1314</w:t>
        </w:r>
      </w:hyperlink>
      <w:r>
        <w:rPr>
          <w:color w:val="0000AF"/>
        </w:rPr>
        <w:t>)</w:t>
      </w:r>
      <w:proofErr w:type="gramEnd"/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</w:p>
    <w:p w:rsidR="001734A5" w:rsidRDefault="001734A5" w:rsidP="001734A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3F2F7C" w:rsidRPr="001734A5" w:rsidRDefault="003F2F7C" w:rsidP="001734A5"/>
    <w:sectPr w:rsidR="003F2F7C" w:rsidRPr="001734A5" w:rsidSect="00D2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F490A"/>
    <w:rsid w:val="001734A5"/>
    <w:rsid w:val="003F2F7C"/>
    <w:rsid w:val="005270AE"/>
    <w:rsid w:val="00581BE5"/>
    <w:rsid w:val="00652069"/>
    <w:rsid w:val="00C05B55"/>
    <w:rsid w:val="00D262A0"/>
    <w:rsid w:val="00F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4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90A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FF490A"/>
  </w:style>
  <w:style w:type="character" w:styleId="a3">
    <w:name w:val="Hyperlink"/>
    <w:basedOn w:val="a0"/>
    <w:uiPriority w:val="99"/>
    <w:semiHidden/>
    <w:unhideWhenUsed/>
    <w:rsid w:val="00FF49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49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4826&amp;backlink=1&amp;&amp;nd=102167204" TargetMode="External"/><Relationship Id="rId13" Type="http://schemas.openxmlformats.org/officeDocument/2006/relationships/hyperlink" Target="http://pravo.gov.ru/proxy/ips/?docbody=&amp;prevDoc=102104826&amp;backlink=1&amp;&amp;nd=102138366" TargetMode="External"/><Relationship Id="rId18" Type="http://schemas.openxmlformats.org/officeDocument/2006/relationships/hyperlink" Target="http://pravo.gov.ru/proxy/ips/?docbody=&amp;prevDoc=102104826&amp;backlink=1&amp;&amp;nd=102357659" TargetMode="External"/><Relationship Id="rId26" Type="http://schemas.openxmlformats.org/officeDocument/2006/relationships/hyperlink" Target="http://pravo.gov.ru/proxy/ips/?docbody=&amp;prevDoc=102104826&amp;backlink=1&amp;&amp;nd=102170702" TargetMode="External"/><Relationship Id="rId39" Type="http://schemas.openxmlformats.org/officeDocument/2006/relationships/hyperlink" Target="http://pravo.gov.ru/proxy/ips/?docbody=&amp;prevDoc=102104826&amp;backlink=1&amp;&amp;nd=1021672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04826&amp;backlink=1&amp;&amp;nd=102138366" TargetMode="External"/><Relationship Id="rId34" Type="http://schemas.openxmlformats.org/officeDocument/2006/relationships/hyperlink" Target="http://pravo.gov.ru/proxy/ips/?docbody=&amp;prevDoc=102104826&amp;backlink=1&amp;&amp;nd=102167204" TargetMode="External"/><Relationship Id="rId42" Type="http://schemas.openxmlformats.org/officeDocument/2006/relationships/hyperlink" Target="http://pravo.gov.ru/proxy/ips/?docbody=&amp;prevDoc=102104826&amp;backlink=1&amp;&amp;nd=10216720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04826&amp;backlink=1&amp;&amp;nd=102167172" TargetMode="External"/><Relationship Id="rId12" Type="http://schemas.openxmlformats.org/officeDocument/2006/relationships/hyperlink" Target="http://pravo.gov.ru/proxy/ips/?docbody=&amp;prevDoc=102104826&amp;backlink=1&amp;&amp;nd=102058128" TargetMode="External"/><Relationship Id="rId17" Type="http://schemas.openxmlformats.org/officeDocument/2006/relationships/hyperlink" Target="http://pravo.gov.ru/proxy/ips/?docbody=&amp;prevDoc=102104826&amp;backlink=1&amp;&amp;nd=102349078" TargetMode="External"/><Relationship Id="rId25" Type="http://schemas.openxmlformats.org/officeDocument/2006/relationships/hyperlink" Target="http://pravo.gov.ru/proxy/ips/?docbody=&amp;prevDoc=102104826&amp;backlink=1&amp;&amp;nd=102167204" TargetMode="External"/><Relationship Id="rId33" Type="http://schemas.openxmlformats.org/officeDocument/2006/relationships/hyperlink" Target="http://pravo.gov.ru/proxy/ips/?docbody=&amp;prevDoc=102104826&amp;backlink=1&amp;&amp;nd=102357659" TargetMode="External"/><Relationship Id="rId38" Type="http://schemas.openxmlformats.org/officeDocument/2006/relationships/hyperlink" Target="http://pravo.gov.ru/proxy/ips/?docbody=&amp;prevDoc=102104826&amp;backlink=1&amp;&amp;nd=10216720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04826&amp;backlink=1&amp;&amp;nd=102170702" TargetMode="External"/><Relationship Id="rId20" Type="http://schemas.openxmlformats.org/officeDocument/2006/relationships/hyperlink" Target="http://pravo.gov.ru/proxy/ips/?docbody=&amp;prevDoc=102104826&amp;backlink=1&amp;&amp;nd=102170702" TargetMode="External"/><Relationship Id="rId29" Type="http://schemas.openxmlformats.org/officeDocument/2006/relationships/hyperlink" Target="http://pravo.gov.ru/proxy/ips/?docbody=&amp;prevDoc=102104826&amp;backlink=1&amp;&amp;nd=102167204" TargetMode="External"/><Relationship Id="rId41" Type="http://schemas.openxmlformats.org/officeDocument/2006/relationships/hyperlink" Target="http://pravo.gov.ru/proxy/ips/?docbody=&amp;prevDoc=102104826&amp;backlink=1&amp;&amp;nd=10213836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4826&amp;backlink=1&amp;&amp;nd=102155712" TargetMode="External"/><Relationship Id="rId11" Type="http://schemas.openxmlformats.org/officeDocument/2006/relationships/hyperlink" Target="http://pravo.gov.ru/proxy/ips/?docbody=&amp;prevDoc=102104826&amp;backlink=1&amp;&amp;nd=102357659" TargetMode="External"/><Relationship Id="rId24" Type="http://schemas.openxmlformats.org/officeDocument/2006/relationships/hyperlink" Target="http://pravo.gov.ru/proxy/ips/?docbody=&amp;prevDoc=102104826&amp;backlink=1&amp;&amp;nd=102138366" TargetMode="External"/><Relationship Id="rId32" Type="http://schemas.openxmlformats.org/officeDocument/2006/relationships/hyperlink" Target="http://pravo.gov.ru/proxy/ips/?docbody=&amp;prevDoc=102104826&amp;backlink=1&amp;&amp;nd=102167172" TargetMode="External"/><Relationship Id="rId37" Type="http://schemas.openxmlformats.org/officeDocument/2006/relationships/hyperlink" Target="http://pravo.gov.ru/proxy/ips/?docbody=&amp;prevDoc=102104826&amp;backlink=1&amp;&amp;nd=102167204" TargetMode="External"/><Relationship Id="rId40" Type="http://schemas.openxmlformats.org/officeDocument/2006/relationships/hyperlink" Target="http://pravo.gov.ru/proxy/ips/?docbody=&amp;prevDoc=102104826&amp;backlink=1&amp;&amp;nd=102138366" TargetMode="External"/><Relationship Id="rId45" Type="http://schemas.openxmlformats.org/officeDocument/2006/relationships/hyperlink" Target="http://pravo.gov.ru/proxy/ips/?docbody=&amp;prevDoc=102104826&amp;backlink=1&amp;&amp;nd=102170702" TargetMode="External"/><Relationship Id="rId5" Type="http://schemas.openxmlformats.org/officeDocument/2006/relationships/hyperlink" Target="http://pravo.gov.ru/proxy/ips/?docbody=&amp;prevDoc=102104826&amp;backlink=1&amp;&amp;nd=102143270" TargetMode="External"/><Relationship Id="rId15" Type="http://schemas.openxmlformats.org/officeDocument/2006/relationships/hyperlink" Target="http://pravo.gov.ru/proxy/ips/?docbody=&amp;prevDoc=102104826&amp;backlink=1&amp;&amp;nd=102167204" TargetMode="External"/><Relationship Id="rId23" Type="http://schemas.openxmlformats.org/officeDocument/2006/relationships/hyperlink" Target="http://pravo.gov.ru/proxy/ips/?docbody=&amp;prevDoc=102104826&amp;backlink=1&amp;&amp;nd=102138366" TargetMode="External"/><Relationship Id="rId28" Type="http://schemas.openxmlformats.org/officeDocument/2006/relationships/hyperlink" Target="http://pravo.gov.ru/proxy/ips/?docbody=&amp;prevDoc=102104826&amp;backlink=1&amp;&amp;nd=102170702" TargetMode="External"/><Relationship Id="rId36" Type="http://schemas.openxmlformats.org/officeDocument/2006/relationships/hyperlink" Target="http://pravo.gov.ru/proxy/ips/?docbody=&amp;prevDoc=102104826&amp;backlink=1&amp;&amp;nd=102167204" TargetMode="External"/><Relationship Id="rId10" Type="http://schemas.openxmlformats.org/officeDocument/2006/relationships/hyperlink" Target="http://pravo.gov.ru/proxy/ips/?docbody=&amp;prevDoc=102104826&amp;backlink=1&amp;&amp;nd=102349078" TargetMode="External"/><Relationship Id="rId19" Type="http://schemas.openxmlformats.org/officeDocument/2006/relationships/hyperlink" Target="http://pravo.gov.ru/proxy/ips/?docbody=&amp;prevDoc=102104826&amp;backlink=1&amp;&amp;nd=102138366" TargetMode="External"/><Relationship Id="rId31" Type="http://schemas.openxmlformats.org/officeDocument/2006/relationships/hyperlink" Target="http://pravo.gov.ru/proxy/ips/?docbody=&amp;prevDoc=102104826&amp;backlink=1&amp;&amp;nd=102349078" TargetMode="External"/><Relationship Id="rId44" Type="http://schemas.openxmlformats.org/officeDocument/2006/relationships/hyperlink" Target="http://pravo.gov.ru/proxy/ips/?docbody=&amp;prevDoc=102104826&amp;backlink=1&amp;&amp;nd=102167204" TargetMode="External"/><Relationship Id="rId4" Type="http://schemas.openxmlformats.org/officeDocument/2006/relationships/hyperlink" Target="http://pravo.gov.ru/proxy/ips/?docbody=&amp;prevDoc=102104826&amp;backlink=1&amp;&amp;nd=102138366" TargetMode="External"/><Relationship Id="rId9" Type="http://schemas.openxmlformats.org/officeDocument/2006/relationships/hyperlink" Target="http://pravo.gov.ru/proxy/ips/?docbody=&amp;prevDoc=102104826&amp;backlink=1&amp;&amp;nd=102170702" TargetMode="External"/><Relationship Id="rId14" Type="http://schemas.openxmlformats.org/officeDocument/2006/relationships/hyperlink" Target="http://pravo.gov.ru/proxy/ips/?docbody=&amp;prevDoc=102104826&amp;backlink=1&amp;&amp;nd=102167172" TargetMode="External"/><Relationship Id="rId22" Type="http://schemas.openxmlformats.org/officeDocument/2006/relationships/hyperlink" Target="http://pravo.gov.ru/proxy/ips/?docbody=&amp;prevDoc=102104826&amp;backlink=1&amp;&amp;nd=102138366" TargetMode="External"/><Relationship Id="rId27" Type="http://schemas.openxmlformats.org/officeDocument/2006/relationships/hyperlink" Target="http://pravo.gov.ru/proxy/ips/?docbody=&amp;prevDoc=102104826&amp;backlink=1&amp;&amp;nd=102167204" TargetMode="External"/><Relationship Id="rId30" Type="http://schemas.openxmlformats.org/officeDocument/2006/relationships/hyperlink" Target="http://pravo.gov.ru/proxy/ips/?docbody=&amp;prevDoc=102104826&amp;backlink=1&amp;&amp;nd=102167204" TargetMode="External"/><Relationship Id="rId35" Type="http://schemas.openxmlformats.org/officeDocument/2006/relationships/hyperlink" Target="http://pravo.gov.ru/proxy/ips/?docbody=&amp;prevDoc=102104826&amp;backlink=1&amp;&amp;nd=102167204" TargetMode="External"/><Relationship Id="rId43" Type="http://schemas.openxmlformats.org/officeDocument/2006/relationships/hyperlink" Target="http://pravo.gov.ru/proxy/ips/?docbody=&amp;prevDoc=102104826&amp;backlink=1&amp;&amp;nd=102138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4836</Words>
  <Characters>27571</Characters>
  <Application>Microsoft Office Word</Application>
  <DocSecurity>0</DocSecurity>
  <Lines>229</Lines>
  <Paragraphs>64</Paragraphs>
  <ScaleCrop>false</ScaleCrop>
  <Company>МУ"Централизованная Бухгалтерия"</Company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Buh8_Shihkina</dc:creator>
  <cp:keywords/>
  <dc:description/>
  <cp:lastModifiedBy>Buh8_Shihkina</cp:lastModifiedBy>
  <cp:revision>8</cp:revision>
  <dcterms:created xsi:type="dcterms:W3CDTF">2015-12-10T06:02:00Z</dcterms:created>
  <dcterms:modified xsi:type="dcterms:W3CDTF">2015-12-10T07:17:00Z</dcterms:modified>
</cp:coreProperties>
</file>