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AE8" w:rsidRPr="000515C3" w:rsidRDefault="000515C3" w:rsidP="000515C3">
      <w:pPr>
        <w:spacing w:after="0"/>
        <w:ind w:right="-59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305AE8" w:rsidRPr="000515C3">
        <w:rPr>
          <w:rFonts w:ascii="Times New Roman" w:hAnsi="Times New Roman" w:cs="Times New Roman"/>
          <w:b/>
          <w:sz w:val="24"/>
          <w:szCs w:val="24"/>
        </w:rPr>
        <w:t xml:space="preserve">Приложение к Решению </w:t>
      </w:r>
    </w:p>
    <w:p w:rsidR="00AF7728" w:rsidRPr="000515C3" w:rsidRDefault="000515C3" w:rsidP="000515C3">
      <w:pPr>
        <w:spacing w:after="0"/>
        <w:ind w:right="-5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5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05AE8" w:rsidRPr="000515C3">
        <w:rPr>
          <w:rFonts w:ascii="Times New Roman" w:hAnsi="Times New Roman" w:cs="Times New Roman"/>
          <w:b/>
          <w:sz w:val="24"/>
          <w:szCs w:val="24"/>
        </w:rPr>
        <w:t>Совета муниципального образования</w:t>
      </w:r>
    </w:p>
    <w:p w:rsidR="00305AE8" w:rsidRPr="000515C3" w:rsidRDefault="000515C3" w:rsidP="000515C3">
      <w:pPr>
        <w:spacing w:after="0"/>
        <w:ind w:right="-59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15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AF4235" w:rsidRPr="000515C3">
        <w:rPr>
          <w:rFonts w:ascii="Times New Roman" w:hAnsi="Times New Roman" w:cs="Times New Roman"/>
          <w:b/>
          <w:sz w:val="24"/>
          <w:szCs w:val="24"/>
        </w:rPr>
        <w:t>г</w:t>
      </w:r>
      <w:r w:rsidR="00305AE8" w:rsidRPr="000515C3">
        <w:rPr>
          <w:rFonts w:ascii="Times New Roman" w:hAnsi="Times New Roman" w:cs="Times New Roman"/>
          <w:b/>
          <w:sz w:val="24"/>
          <w:szCs w:val="24"/>
        </w:rPr>
        <w:t xml:space="preserve">ород Вольск от </w:t>
      </w:r>
      <w:r w:rsidRPr="000515C3">
        <w:rPr>
          <w:rFonts w:ascii="Times New Roman" w:hAnsi="Times New Roman" w:cs="Times New Roman"/>
          <w:b/>
          <w:sz w:val="24"/>
          <w:szCs w:val="24"/>
        </w:rPr>
        <w:t>26.05.2015г. № 21/3-104</w:t>
      </w:r>
    </w:p>
    <w:p w:rsidR="00AF4235" w:rsidRPr="000515C3" w:rsidRDefault="00AF4235" w:rsidP="00AF4235">
      <w:pPr>
        <w:spacing w:after="0"/>
        <w:ind w:right="-59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Ind w:w="534" w:type="dxa"/>
        <w:tblLayout w:type="fixed"/>
        <w:tblLook w:val="04A0"/>
      </w:tblPr>
      <w:tblGrid>
        <w:gridCol w:w="959"/>
        <w:gridCol w:w="11057"/>
        <w:gridCol w:w="2726"/>
      </w:tblGrid>
      <w:tr w:rsidR="00C46D3C" w:rsidTr="007F08E7">
        <w:tc>
          <w:tcPr>
            <w:tcW w:w="959" w:type="dxa"/>
          </w:tcPr>
          <w:p w:rsidR="00C46D3C" w:rsidRPr="005C4DDF" w:rsidRDefault="00617719" w:rsidP="00795D3C">
            <w:pPr>
              <w:ind w:right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550354" w:rsidRPr="005C4DD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1057" w:type="dxa"/>
          </w:tcPr>
          <w:p w:rsidR="00C46D3C" w:rsidRPr="005C4DDF" w:rsidRDefault="005C4DDF" w:rsidP="00795D3C">
            <w:pPr>
              <w:ind w:right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DD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2726" w:type="dxa"/>
          </w:tcPr>
          <w:p w:rsidR="00C46D3C" w:rsidRPr="005C4DDF" w:rsidRDefault="007F08E7" w:rsidP="005C4DDF">
            <w:pPr>
              <w:ind w:right="-59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5C4DDF" w:rsidRPr="005C4DDF">
              <w:rPr>
                <w:rFonts w:ascii="Times New Roman" w:hAnsi="Times New Roman" w:cs="Times New Roman"/>
                <w:b/>
                <w:sz w:val="28"/>
                <w:szCs w:val="28"/>
              </w:rPr>
              <w:t>Адрес объекта</w:t>
            </w:r>
          </w:p>
        </w:tc>
      </w:tr>
      <w:tr w:rsidR="00C46D3C" w:rsidTr="007F08E7">
        <w:tc>
          <w:tcPr>
            <w:tcW w:w="959" w:type="dxa"/>
          </w:tcPr>
          <w:p w:rsidR="00C46D3C" w:rsidRDefault="00C46D3C" w:rsidP="00795D3C">
            <w:pPr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8E7" w:rsidRDefault="007F08E7" w:rsidP="00795D3C">
            <w:pPr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8E7" w:rsidRDefault="007F08E7" w:rsidP="00795D3C">
            <w:pPr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8E7" w:rsidRDefault="007F08E7" w:rsidP="00795D3C">
            <w:pPr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03A" w:rsidRDefault="003F403A" w:rsidP="00795D3C">
            <w:pPr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03A" w:rsidRDefault="003F403A" w:rsidP="00795D3C">
            <w:pPr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03A" w:rsidRDefault="003F403A" w:rsidP="00795D3C">
            <w:pPr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03A" w:rsidRDefault="003F403A" w:rsidP="00795D3C">
            <w:pPr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03A" w:rsidRDefault="003F403A" w:rsidP="00795D3C">
            <w:pPr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03A" w:rsidRDefault="003F403A" w:rsidP="00795D3C">
            <w:pPr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03A" w:rsidRDefault="003F403A" w:rsidP="003F403A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7F08E7" w:rsidRDefault="007F08E7" w:rsidP="00795D3C">
            <w:pPr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8E7" w:rsidRPr="005C4DDF" w:rsidRDefault="007F08E7" w:rsidP="00795D3C">
            <w:pPr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1057" w:type="dxa"/>
          </w:tcPr>
          <w:p w:rsidR="00C46D3C" w:rsidRPr="005C4DDF" w:rsidRDefault="00C46D3C" w:rsidP="00795D3C">
            <w:pPr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D3C" w:rsidRPr="005C4DDF" w:rsidRDefault="00C46D3C" w:rsidP="00795D3C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5C4DDF">
              <w:rPr>
                <w:rFonts w:ascii="Times New Roman" w:hAnsi="Times New Roman" w:cs="Times New Roman"/>
                <w:sz w:val="28"/>
                <w:szCs w:val="28"/>
              </w:rPr>
              <w:t>Земельный участок, категория земель: земли промышленности, энергетики, транспор</w:t>
            </w:r>
            <w:r w:rsidR="00550354" w:rsidRPr="005C4DDF">
              <w:rPr>
                <w:rFonts w:ascii="Times New Roman" w:hAnsi="Times New Roman" w:cs="Times New Roman"/>
                <w:sz w:val="28"/>
                <w:szCs w:val="28"/>
              </w:rPr>
              <w:t>та, связи, р</w:t>
            </w:r>
            <w:r w:rsidRPr="005C4DDF">
              <w:rPr>
                <w:rFonts w:ascii="Times New Roman" w:hAnsi="Times New Roman" w:cs="Times New Roman"/>
                <w:sz w:val="28"/>
                <w:szCs w:val="28"/>
              </w:rPr>
              <w:t>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</w:t>
            </w:r>
            <w:r w:rsidR="00550354" w:rsidRPr="005C4DDF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</w:t>
            </w:r>
            <w:r w:rsidRPr="005C4DDF">
              <w:rPr>
                <w:rFonts w:ascii="Times New Roman" w:hAnsi="Times New Roman" w:cs="Times New Roman"/>
                <w:sz w:val="28"/>
                <w:szCs w:val="28"/>
              </w:rPr>
              <w:t xml:space="preserve">: 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заготовок, площадь </w:t>
            </w:r>
            <w:r w:rsidR="00550354" w:rsidRPr="005C4DDF">
              <w:rPr>
                <w:rFonts w:ascii="Times New Roman" w:hAnsi="Times New Roman" w:cs="Times New Roman"/>
                <w:sz w:val="28"/>
                <w:szCs w:val="28"/>
              </w:rPr>
              <w:t>749 572 кв.м.</w:t>
            </w:r>
            <w:r w:rsidRPr="005C4DD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6D3C" w:rsidRPr="005C4DDF" w:rsidRDefault="00C46D3C" w:rsidP="00795D3C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D3C" w:rsidRPr="005C4DDF" w:rsidRDefault="00C46D3C" w:rsidP="00795D3C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5C4DDF">
              <w:rPr>
                <w:rFonts w:ascii="Times New Roman" w:hAnsi="Times New Roman" w:cs="Times New Roman"/>
                <w:sz w:val="28"/>
                <w:szCs w:val="28"/>
              </w:rPr>
              <w:t>Здание (казарма), назначение: нежилое здание, 3-этажный (подземных этажей – 0), общая площадь 3 235 кв.м., инв. № 63:211:002:000271700:Н, лит. Н;</w:t>
            </w:r>
          </w:p>
          <w:p w:rsidR="00C46D3C" w:rsidRPr="005C4DDF" w:rsidRDefault="00C46D3C" w:rsidP="00795D3C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D3C" w:rsidRPr="005C4DDF" w:rsidRDefault="00C46D3C" w:rsidP="00795D3C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5C4DDF">
              <w:rPr>
                <w:rFonts w:ascii="Times New Roman" w:hAnsi="Times New Roman" w:cs="Times New Roman"/>
                <w:sz w:val="28"/>
                <w:szCs w:val="28"/>
              </w:rPr>
              <w:t>Здание (казарма), назначение: нежилое здание, 3-этажный (подземных этажей – 0), общая площадь 3 031 кв.м., инв. № 63:211:002:000271700:О, лит. О;</w:t>
            </w:r>
          </w:p>
          <w:p w:rsidR="00C46D3C" w:rsidRPr="005C4DDF" w:rsidRDefault="00C46D3C" w:rsidP="00795D3C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D3C" w:rsidRPr="005C4DDF" w:rsidRDefault="00C46D3C" w:rsidP="00795D3C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5C4DDF">
              <w:rPr>
                <w:rFonts w:ascii="Times New Roman" w:hAnsi="Times New Roman" w:cs="Times New Roman"/>
                <w:sz w:val="28"/>
                <w:szCs w:val="28"/>
              </w:rPr>
              <w:t>Здание (столовая), назначение: нежилое здание, 1-этажный (подземных этажей – 0), общая площадь 1 440 кв.м., инв. № 63:211:002:000271700:З, лит. З;</w:t>
            </w:r>
          </w:p>
          <w:p w:rsidR="00C46D3C" w:rsidRPr="005C4DDF" w:rsidRDefault="00C46D3C" w:rsidP="00795D3C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D3C" w:rsidRPr="005C4DDF" w:rsidRDefault="00C46D3C" w:rsidP="00795D3C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5C4DDF">
              <w:rPr>
                <w:rFonts w:ascii="Times New Roman" w:hAnsi="Times New Roman" w:cs="Times New Roman"/>
                <w:sz w:val="28"/>
                <w:szCs w:val="28"/>
              </w:rPr>
              <w:t>Сооружение (хранилище), назначение: сооружение  (подземных этажей – 0), общая площадь 325 кв.м., инв. № 63:211:002:000271700:К, лит. К;</w:t>
            </w:r>
          </w:p>
          <w:p w:rsidR="00C46D3C" w:rsidRPr="005C4DDF" w:rsidRDefault="00C46D3C" w:rsidP="00795D3C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D3C" w:rsidRPr="005C4DDF" w:rsidRDefault="00C46D3C" w:rsidP="00795D3C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5C4DDF">
              <w:rPr>
                <w:rFonts w:ascii="Times New Roman" w:hAnsi="Times New Roman" w:cs="Times New Roman"/>
                <w:sz w:val="28"/>
                <w:szCs w:val="28"/>
              </w:rPr>
              <w:t>Сооружение (ледник), назначение: сооружение  (подземных этажей – 0), общая площадь 111кв.м., инв. № 63:211:002:000271700:И, лит. И;</w:t>
            </w:r>
          </w:p>
          <w:p w:rsidR="00C46D3C" w:rsidRPr="005C4DDF" w:rsidRDefault="00C46D3C" w:rsidP="00795D3C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D3C" w:rsidRPr="005C4DDF" w:rsidRDefault="00C46D3C" w:rsidP="00795D3C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5C4DDF">
              <w:rPr>
                <w:rFonts w:ascii="Times New Roman" w:hAnsi="Times New Roman" w:cs="Times New Roman"/>
                <w:sz w:val="28"/>
                <w:szCs w:val="28"/>
              </w:rPr>
              <w:t xml:space="preserve">Здание (склад), назначение: нежилое здание, 1-этажный (подземных этажей – 0), общая </w:t>
            </w:r>
            <w:r w:rsidRPr="005C4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площадь 334 кв.м., инв. № 63:211:002:000271700:Р, лит. Р;</w:t>
            </w:r>
          </w:p>
          <w:p w:rsidR="00C46D3C" w:rsidRPr="005C4DDF" w:rsidRDefault="00C46D3C" w:rsidP="00795D3C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D3C" w:rsidRPr="005C4DDF" w:rsidRDefault="00C46D3C" w:rsidP="00795D3C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5C4DDF">
              <w:rPr>
                <w:rFonts w:ascii="Times New Roman" w:hAnsi="Times New Roman" w:cs="Times New Roman"/>
                <w:sz w:val="28"/>
                <w:szCs w:val="28"/>
              </w:rPr>
              <w:t xml:space="preserve">Здание (склад), назначение: нежилое здание, 1-этажный (подземных этажей – 0), общая </w:t>
            </w:r>
            <w:r w:rsidR="000515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C4DDF">
              <w:rPr>
                <w:rFonts w:ascii="Times New Roman" w:hAnsi="Times New Roman" w:cs="Times New Roman"/>
                <w:sz w:val="28"/>
                <w:szCs w:val="28"/>
              </w:rPr>
              <w:t>площадь 300,4 кв.м., инв. № 63:211:002:000271700:Х, лит. Х;</w:t>
            </w:r>
          </w:p>
          <w:p w:rsidR="00C46D3C" w:rsidRPr="005C4DDF" w:rsidRDefault="00C46D3C" w:rsidP="00795D3C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D3C" w:rsidRPr="005C4DDF" w:rsidRDefault="00C46D3C" w:rsidP="00795D3C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5C4DDF">
              <w:rPr>
                <w:rFonts w:ascii="Times New Roman" w:hAnsi="Times New Roman" w:cs="Times New Roman"/>
                <w:sz w:val="28"/>
                <w:szCs w:val="28"/>
              </w:rPr>
              <w:t>Здание (склад), назначение: нежилое здание, 1-этажный (подземных этажей – 0), общая площадь 324,5 кв.м., инв. № 63:211:002:000271700:Ц, лит. Ц;</w:t>
            </w:r>
          </w:p>
          <w:p w:rsidR="00C46D3C" w:rsidRPr="005C4DDF" w:rsidRDefault="00C46D3C" w:rsidP="00795D3C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D3C" w:rsidRPr="005C4DDF" w:rsidRDefault="00C46D3C" w:rsidP="00795D3C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5C4DDF">
              <w:rPr>
                <w:rFonts w:ascii="Times New Roman" w:hAnsi="Times New Roman" w:cs="Times New Roman"/>
                <w:sz w:val="28"/>
                <w:szCs w:val="28"/>
              </w:rPr>
              <w:t>Здание (склад), назначение: нежилое здание, 1-этажный (подземных этажей – 0), общая площадь 322 кв.м., инв. № 63:211:002:000271700:Д1, лит. Д1;</w:t>
            </w:r>
          </w:p>
          <w:p w:rsidR="00C46D3C" w:rsidRPr="005C4DDF" w:rsidRDefault="00C46D3C" w:rsidP="00795D3C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D3C" w:rsidRPr="005C4DDF" w:rsidRDefault="00C46D3C" w:rsidP="00795D3C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5C4DDF">
              <w:rPr>
                <w:rFonts w:ascii="Times New Roman" w:hAnsi="Times New Roman" w:cs="Times New Roman"/>
                <w:sz w:val="28"/>
                <w:szCs w:val="28"/>
              </w:rPr>
              <w:t>Здание (склад), назначение: нежилое здание, 1-этажный (подземных этажей – 0), общая площадь 324,5 кв.м., инв. № 63:211:002:000271700:Е1, лит. Е1;</w:t>
            </w:r>
          </w:p>
          <w:p w:rsidR="00C46D3C" w:rsidRPr="005C4DDF" w:rsidRDefault="00C46D3C" w:rsidP="00795D3C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D3C" w:rsidRPr="005C4DDF" w:rsidRDefault="00C46D3C" w:rsidP="00795D3C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5C4DDF">
              <w:rPr>
                <w:rFonts w:ascii="Times New Roman" w:hAnsi="Times New Roman" w:cs="Times New Roman"/>
                <w:sz w:val="28"/>
                <w:szCs w:val="28"/>
              </w:rPr>
              <w:t>Здание (штаб), назначение: нежилое здание, 1-этажный (подземных этажей – 0), общая площадь 489 кв.м., инв. № 63:211:002:000271700:К2, лит. К2;</w:t>
            </w:r>
          </w:p>
          <w:p w:rsidR="00C46D3C" w:rsidRPr="005C4DDF" w:rsidRDefault="00C46D3C" w:rsidP="00795D3C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D3C" w:rsidRPr="005C4DDF" w:rsidRDefault="00C46D3C" w:rsidP="00795D3C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5C4DDF">
              <w:rPr>
                <w:rFonts w:ascii="Times New Roman" w:hAnsi="Times New Roman" w:cs="Times New Roman"/>
                <w:sz w:val="28"/>
                <w:szCs w:val="28"/>
              </w:rPr>
              <w:t>Здание (штаб), назначение: нежилое здание, 1-этажный (подземных этажей – 0), общая площадь 493 кв.м., инв. № 63:211:002:000271700:З2, лит. З2;</w:t>
            </w:r>
          </w:p>
          <w:p w:rsidR="00C46D3C" w:rsidRPr="005C4DDF" w:rsidRDefault="00C46D3C" w:rsidP="00795D3C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D3C" w:rsidRPr="005C4DDF" w:rsidRDefault="00C46D3C" w:rsidP="00795D3C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5C4DDF">
              <w:rPr>
                <w:rFonts w:ascii="Times New Roman" w:hAnsi="Times New Roman" w:cs="Times New Roman"/>
                <w:sz w:val="28"/>
                <w:szCs w:val="28"/>
              </w:rPr>
              <w:t>Здание (насосная станция), назначение: нежилое здание, 1-этажный (подземных этажей – 0), общая площадь 54 кв.м., инв. № 63:211:002:000271700:В, лит. В;</w:t>
            </w:r>
          </w:p>
          <w:p w:rsidR="00C46D3C" w:rsidRPr="005C4DDF" w:rsidRDefault="00C46D3C" w:rsidP="00795D3C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D3C" w:rsidRPr="005C4DDF" w:rsidRDefault="00C46D3C" w:rsidP="00795D3C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5C4DDF">
              <w:rPr>
                <w:rFonts w:ascii="Times New Roman" w:hAnsi="Times New Roman" w:cs="Times New Roman"/>
                <w:sz w:val="28"/>
                <w:szCs w:val="28"/>
              </w:rPr>
              <w:t>Сооружение (водонапорная башня), назначение: сооружение, 1-этажный  (подземных этажей – 0), общая площадь 23,3 кв.м., инв. № 63:211:002:000271700:Ш1, лит. Ш1;</w:t>
            </w:r>
          </w:p>
          <w:p w:rsidR="00C46D3C" w:rsidRPr="005C4DDF" w:rsidRDefault="00C46D3C" w:rsidP="00795D3C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D3C" w:rsidRPr="005C4DDF" w:rsidRDefault="00C46D3C" w:rsidP="00795D3C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5C4DDF">
              <w:rPr>
                <w:rFonts w:ascii="Times New Roman" w:hAnsi="Times New Roman" w:cs="Times New Roman"/>
                <w:sz w:val="28"/>
                <w:szCs w:val="28"/>
              </w:rPr>
              <w:t>Здание (баня), назначение: нежилое здание, 1-этажный (подземных этажей – 0), общая площадь 192 кв.м., инв. № 63:211:002:000271700:Е, лит. Е;</w:t>
            </w:r>
          </w:p>
          <w:p w:rsidR="00C46D3C" w:rsidRPr="005C4DDF" w:rsidRDefault="00C46D3C" w:rsidP="00795D3C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D3C" w:rsidRPr="005C4DDF" w:rsidRDefault="00C46D3C" w:rsidP="00795D3C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5C4DDF">
              <w:rPr>
                <w:rFonts w:ascii="Times New Roman" w:hAnsi="Times New Roman" w:cs="Times New Roman"/>
                <w:sz w:val="28"/>
                <w:szCs w:val="28"/>
              </w:rPr>
              <w:t>Здание (комплексное здание), назначение: нежилое здание, 1-этажный (подземных этажей – 0), общая площадь 229,5 кв.м., инв. № 63:211:002:000271700:Д, лит. Д;</w:t>
            </w:r>
          </w:p>
          <w:p w:rsidR="00C46D3C" w:rsidRPr="005C4DDF" w:rsidRDefault="00C46D3C" w:rsidP="00795D3C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D3C" w:rsidRPr="005C4DDF" w:rsidRDefault="00C46D3C" w:rsidP="00F03C69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5C4DDF">
              <w:rPr>
                <w:rFonts w:ascii="Times New Roman" w:hAnsi="Times New Roman" w:cs="Times New Roman"/>
                <w:sz w:val="28"/>
                <w:szCs w:val="28"/>
              </w:rPr>
              <w:t>Здание (склад), назначение: нежилое здание, 1-этажный (подземных этажей – 0), общая площадь 732 кв.м., инв. № 63:211:002:000271700:Ч, лит. Ч;</w:t>
            </w:r>
          </w:p>
          <w:p w:rsidR="00C46D3C" w:rsidRPr="005C4DDF" w:rsidRDefault="00C46D3C" w:rsidP="00F03C69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D3C" w:rsidRPr="005C4DDF" w:rsidRDefault="00C46D3C" w:rsidP="00F03C69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5C4DDF">
              <w:rPr>
                <w:rFonts w:ascii="Times New Roman" w:hAnsi="Times New Roman" w:cs="Times New Roman"/>
                <w:sz w:val="28"/>
                <w:szCs w:val="28"/>
              </w:rPr>
              <w:t>Здание (контрольно-технический пункт), назначение: нежилое здание, 1-этажный (подземных этажей – 0), общая площадь 72кв.м., инв. № 63:211:002:000271700:Ц1, лит. Ц1;</w:t>
            </w:r>
          </w:p>
          <w:p w:rsidR="00C46D3C" w:rsidRPr="005C4DDF" w:rsidRDefault="00C46D3C" w:rsidP="00F03C69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D3C" w:rsidRPr="005C4DDF" w:rsidRDefault="00C46D3C" w:rsidP="00F03C69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5C4DDF">
              <w:rPr>
                <w:rFonts w:ascii="Times New Roman" w:hAnsi="Times New Roman" w:cs="Times New Roman"/>
                <w:sz w:val="28"/>
                <w:szCs w:val="28"/>
              </w:rPr>
              <w:t>Здание (склад), назначение: нежилое здание, 1-этажный (подземных этажей – 0), общая площадь 640 кв.м., инв. № 63:211:002:000271700:З1, лит. З1;</w:t>
            </w:r>
          </w:p>
          <w:p w:rsidR="00C46D3C" w:rsidRPr="005C4DDF" w:rsidRDefault="00C46D3C" w:rsidP="00F03C69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D3C" w:rsidRPr="005C4DDF" w:rsidRDefault="00C46D3C" w:rsidP="00F03C69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5C4DDF">
              <w:rPr>
                <w:rFonts w:ascii="Times New Roman" w:hAnsi="Times New Roman" w:cs="Times New Roman"/>
                <w:sz w:val="28"/>
                <w:szCs w:val="28"/>
              </w:rPr>
              <w:t>Здание (контрольно-пропускной пункт), назначение: нежилое здание, 1-этажный (подземных этажей – 0), общая площадь 17кв.м., инв. № 63:211:002:000271700:Ж1, лит. Ж1;</w:t>
            </w:r>
          </w:p>
          <w:p w:rsidR="00C46D3C" w:rsidRPr="005C4DDF" w:rsidRDefault="00C46D3C" w:rsidP="00F03C69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D3C" w:rsidRPr="005C4DDF" w:rsidRDefault="00C46D3C" w:rsidP="00F03C69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5C4DDF">
              <w:rPr>
                <w:rFonts w:ascii="Times New Roman" w:hAnsi="Times New Roman" w:cs="Times New Roman"/>
                <w:sz w:val="28"/>
                <w:szCs w:val="28"/>
              </w:rPr>
              <w:t>Здание (склад), назначение: нежилое здание, 1-этажный (подземных этажей – 0), общая площадь 291 кв.м., инв. № 63:211:002:000271700:Т, лит. Т;</w:t>
            </w:r>
          </w:p>
          <w:p w:rsidR="00C46D3C" w:rsidRPr="005C4DDF" w:rsidRDefault="00C46D3C" w:rsidP="00F03C69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D3C" w:rsidRPr="005C4DDF" w:rsidRDefault="00C46D3C" w:rsidP="00F03C69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5C4DDF">
              <w:rPr>
                <w:rFonts w:ascii="Times New Roman" w:hAnsi="Times New Roman" w:cs="Times New Roman"/>
                <w:sz w:val="28"/>
                <w:szCs w:val="28"/>
              </w:rPr>
              <w:t>Здание (склад), назначение: нежилое здание, 1-этажный (подземных этажей – 0), общая площадь 582 кв.м., инв. № 63:211:002:000271700:Ф, лит. Ф;</w:t>
            </w:r>
          </w:p>
          <w:p w:rsidR="00C46D3C" w:rsidRPr="005C4DDF" w:rsidRDefault="00C46D3C" w:rsidP="00F03C69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D3C" w:rsidRPr="005C4DDF" w:rsidRDefault="00C46D3C" w:rsidP="00F03C69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5C4DDF">
              <w:rPr>
                <w:rFonts w:ascii="Times New Roman" w:hAnsi="Times New Roman" w:cs="Times New Roman"/>
                <w:sz w:val="28"/>
                <w:szCs w:val="28"/>
              </w:rPr>
              <w:t>Здание (бытовыя комната), назначение: нежилое здание, 1-этажный (подземных этажей – 0), общая площадь 21 кв.м., инв. № 63:211:002:000271700:С, лит. С;</w:t>
            </w:r>
          </w:p>
          <w:p w:rsidR="00C46D3C" w:rsidRPr="005C4DDF" w:rsidRDefault="00C46D3C" w:rsidP="00F03C69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D3C" w:rsidRPr="005C4DDF" w:rsidRDefault="00C46D3C" w:rsidP="00F03C69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5C4DDF">
              <w:rPr>
                <w:rFonts w:ascii="Times New Roman" w:hAnsi="Times New Roman" w:cs="Times New Roman"/>
                <w:sz w:val="28"/>
                <w:szCs w:val="28"/>
              </w:rPr>
              <w:t>Здание (караульное помещение), назначение: нежилое здание, 1-этажный (подземных этажей – 0), общая площадь 131 кв.м., инв. № 63:211:002:000271700:Л, лит. Л;</w:t>
            </w:r>
          </w:p>
          <w:p w:rsidR="00C46D3C" w:rsidRPr="005C4DDF" w:rsidRDefault="00C46D3C" w:rsidP="00F03C69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D3C" w:rsidRPr="005C4DDF" w:rsidRDefault="00C46D3C" w:rsidP="00F03C69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5C4DDF">
              <w:rPr>
                <w:rFonts w:ascii="Times New Roman" w:hAnsi="Times New Roman" w:cs="Times New Roman"/>
                <w:sz w:val="28"/>
                <w:szCs w:val="28"/>
              </w:rPr>
              <w:t>Здание (хранилище), назначение: нежилое здание, 1-этажный (подземных этажей – 0), общая площадь 500 кв.м., инв. № 63:211:002:000271700:Ч1, лит. Ч1;</w:t>
            </w:r>
          </w:p>
          <w:p w:rsidR="00C46D3C" w:rsidRPr="005C4DDF" w:rsidRDefault="00C46D3C" w:rsidP="00F03C69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D3C" w:rsidRPr="005C4DDF" w:rsidRDefault="00C46D3C" w:rsidP="00F03C69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5C4DDF">
              <w:rPr>
                <w:rFonts w:ascii="Times New Roman" w:hAnsi="Times New Roman" w:cs="Times New Roman"/>
                <w:sz w:val="28"/>
                <w:szCs w:val="28"/>
              </w:rPr>
              <w:t xml:space="preserve">Здание (мастерская), назначение: нежилое здание, 1-этажный (подземных этажей – 0), </w:t>
            </w:r>
            <w:r w:rsidRPr="005C4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общая площадь 49 кв.м., инв. № 63:211:002:000271700:А, лит. А;</w:t>
            </w:r>
          </w:p>
          <w:p w:rsidR="00C46D3C" w:rsidRPr="005C4DDF" w:rsidRDefault="00C46D3C" w:rsidP="00F03C69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D3C" w:rsidRPr="005C4DDF" w:rsidRDefault="00C46D3C" w:rsidP="00F03C69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5C4DDF">
              <w:rPr>
                <w:rFonts w:ascii="Times New Roman" w:hAnsi="Times New Roman" w:cs="Times New Roman"/>
                <w:sz w:val="28"/>
                <w:szCs w:val="28"/>
              </w:rPr>
              <w:t>Здание (контрольно-пропускной пункт), назначение: нежилое здание, 1-этажный (подземных этажей – 0), общая площадь 33 кв.м., инв. № 63:211:002:000271700:Б, лит. Б;</w:t>
            </w:r>
          </w:p>
          <w:p w:rsidR="00C46D3C" w:rsidRPr="005C4DDF" w:rsidRDefault="00C46D3C" w:rsidP="00F03C69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D3C" w:rsidRPr="005C4DDF" w:rsidRDefault="00C46D3C" w:rsidP="00F03C69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5C4DDF">
              <w:rPr>
                <w:rFonts w:ascii="Times New Roman" w:hAnsi="Times New Roman" w:cs="Times New Roman"/>
                <w:sz w:val="28"/>
                <w:szCs w:val="28"/>
              </w:rPr>
              <w:t>Здание (хранилище), назначение: нежилое здание, 1-этажный (подземных этажей – 0), общая площадь 482 кв.м., инв. № 63:211:002:000271700:У1, лит. У1;</w:t>
            </w:r>
          </w:p>
          <w:p w:rsidR="00C46D3C" w:rsidRPr="005C4DDF" w:rsidRDefault="00C46D3C" w:rsidP="00F03C69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D3C" w:rsidRPr="005C4DDF" w:rsidRDefault="00C46D3C" w:rsidP="00F03C69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5C4DDF">
              <w:rPr>
                <w:rFonts w:ascii="Times New Roman" w:hAnsi="Times New Roman" w:cs="Times New Roman"/>
                <w:sz w:val="28"/>
                <w:szCs w:val="28"/>
              </w:rPr>
              <w:t>Здание (хранилище), назначение: нежилое здание, 1-этажный (подземных этажей – 0), общая площадь 640 кв.м., инв. № 63:211:002:000271700:Щ1, лит. Щ1;</w:t>
            </w:r>
          </w:p>
          <w:p w:rsidR="00C46D3C" w:rsidRPr="005C4DDF" w:rsidRDefault="00C46D3C" w:rsidP="00F03C69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D3C" w:rsidRPr="005C4DDF" w:rsidRDefault="00C46D3C" w:rsidP="00F03C69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5C4DDF">
              <w:rPr>
                <w:rFonts w:ascii="Times New Roman" w:hAnsi="Times New Roman" w:cs="Times New Roman"/>
                <w:sz w:val="28"/>
                <w:szCs w:val="28"/>
              </w:rPr>
              <w:t>Здание (хранилище), назначение: нежилое здание, 1-этажный (подземных этажей – 0), общая площадь 720 кв.м., инв. № 63:211:002:000271700:Я2, лит. Я2;</w:t>
            </w:r>
          </w:p>
          <w:p w:rsidR="00C46D3C" w:rsidRPr="005C4DDF" w:rsidRDefault="00C46D3C" w:rsidP="00F03C69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D3C" w:rsidRPr="005C4DDF" w:rsidRDefault="00C46D3C" w:rsidP="00F03C69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5C4DDF">
              <w:rPr>
                <w:rFonts w:ascii="Times New Roman" w:hAnsi="Times New Roman" w:cs="Times New Roman"/>
                <w:sz w:val="28"/>
                <w:szCs w:val="28"/>
              </w:rPr>
              <w:t>Здание (хранилище), назначение: нежилое здание, 1-этажный (подземных этажей – 0), общая площадь 1296 кв.м., инв. № 63:211:002:000271700:Ш, лит. Ш;</w:t>
            </w:r>
          </w:p>
          <w:p w:rsidR="00C46D3C" w:rsidRPr="005C4DDF" w:rsidRDefault="00C46D3C" w:rsidP="00F03C69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D3C" w:rsidRPr="005C4DDF" w:rsidRDefault="00C46D3C" w:rsidP="00F03C69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5C4DDF">
              <w:rPr>
                <w:rFonts w:ascii="Times New Roman" w:hAnsi="Times New Roman" w:cs="Times New Roman"/>
                <w:sz w:val="28"/>
                <w:szCs w:val="28"/>
              </w:rPr>
              <w:t>Здание (пункт технического обслуживания и ремонта), назначение: нежилое здание, 1-этажный (подземных этажей – 0), общая площадь 733 кв.м., инв. № 63:211:002:000271700:Т1, лит. Т1;</w:t>
            </w:r>
          </w:p>
          <w:p w:rsidR="00C46D3C" w:rsidRPr="005C4DDF" w:rsidRDefault="00C46D3C" w:rsidP="00F03C69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D3C" w:rsidRPr="005C4DDF" w:rsidRDefault="00C46D3C" w:rsidP="00F03C69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5C4DDF">
              <w:rPr>
                <w:rFonts w:ascii="Times New Roman" w:hAnsi="Times New Roman" w:cs="Times New Roman"/>
                <w:sz w:val="28"/>
                <w:szCs w:val="28"/>
              </w:rPr>
              <w:t>Здание (хранилище), назначение: нежилое здание, 1-этажный (подземных этажей – 0), общая площадь 648 кв.м., инв. № 63:211:002:000271700:Ж2, лит. Ж2;</w:t>
            </w:r>
          </w:p>
          <w:p w:rsidR="00C46D3C" w:rsidRPr="005C4DDF" w:rsidRDefault="00C46D3C" w:rsidP="00F03C69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D3C" w:rsidRPr="005C4DDF" w:rsidRDefault="00C46D3C" w:rsidP="00F03C69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5C4DDF">
              <w:rPr>
                <w:rFonts w:ascii="Times New Roman" w:hAnsi="Times New Roman" w:cs="Times New Roman"/>
                <w:sz w:val="28"/>
                <w:szCs w:val="28"/>
              </w:rPr>
              <w:t>Здание (хранилище), назначение: нежилое здание, 1-этажный (подземных этажей – 0), общая площадь 648 кв.м., инв. № 63:211:002:000271700:Д2, лит. Д2;</w:t>
            </w:r>
          </w:p>
          <w:p w:rsidR="00C46D3C" w:rsidRPr="005C4DDF" w:rsidRDefault="00C46D3C" w:rsidP="00F03C69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D3C" w:rsidRPr="005C4DDF" w:rsidRDefault="00C46D3C" w:rsidP="00F03C69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5C4DDF">
              <w:rPr>
                <w:rFonts w:ascii="Times New Roman" w:hAnsi="Times New Roman" w:cs="Times New Roman"/>
                <w:sz w:val="28"/>
                <w:szCs w:val="28"/>
              </w:rPr>
              <w:t>Здание (комплексное здание), назначение: нежилое здание, 1-этажный (подземных этажей – 0), общая площадь 1728 кв.м., инв. № 63:211:002:000271700:В2, лит. В2;</w:t>
            </w:r>
          </w:p>
          <w:p w:rsidR="00C46D3C" w:rsidRPr="005C4DDF" w:rsidRDefault="00C46D3C" w:rsidP="00F03C69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D3C" w:rsidRPr="005C4DDF" w:rsidRDefault="00C46D3C" w:rsidP="00F03C69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5C4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Здание (хранилище), назначение: нежилое здание, 1-этажный (подземных этажей – 0), общая площадь 720 кв.м., инв. № 63:211:002:000271700:Г2, лит. Г2;</w:t>
            </w:r>
          </w:p>
          <w:p w:rsidR="00C46D3C" w:rsidRPr="005C4DDF" w:rsidRDefault="00C46D3C" w:rsidP="00F03C69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D3C" w:rsidRPr="005C4DDF" w:rsidRDefault="00C46D3C" w:rsidP="00F03C69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5C4DDF">
              <w:rPr>
                <w:rFonts w:ascii="Times New Roman" w:hAnsi="Times New Roman" w:cs="Times New Roman"/>
                <w:sz w:val="28"/>
                <w:szCs w:val="28"/>
              </w:rPr>
              <w:t>Здание (аккумуляторная), назначение: нежилое здание, 1-этажный (подземных этажей – 0), общая площадь 220 кв.м., инв. № 63:211:002:000271700:С1, лит. С1;</w:t>
            </w:r>
          </w:p>
          <w:p w:rsidR="00C46D3C" w:rsidRPr="005C4DDF" w:rsidRDefault="00C46D3C" w:rsidP="00F03C69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D3C" w:rsidRPr="005C4DDF" w:rsidRDefault="00C46D3C" w:rsidP="00F03C69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5C4DDF">
              <w:rPr>
                <w:rFonts w:ascii="Times New Roman" w:hAnsi="Times New Roman" w:cs="Times New Roman"/>
                <w:sz w:val="28"/>
                <w:szCs w:val="28"/>
              </w:rPr>
              <w:t>Здание (пункт технического обслуживания и ремонта), назначение: нежилое здание, 1-этажный (подземных этажей – 0), общая площадь 749 кв.м., инв. № 63:211:002:000271700:П1, лит. П1;</w:t>
            </w:r>
          </w:p>
          <w:p w:rsidR="00C46D3C" w:rsidRPr="005C4DDF" w:rsidRDefault="00C46D3C" w:rsidP="00F03C69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D3C" w:rsidRPr="005C4DDF" w:rsidRDefault="00C46D3C" w:rsidP="00F03C69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5C4DDF">
              <w:rPr>
                <w:rFonts w:ascii="Times New Roman" w:hAnsi="Times New Roman" w:cs="Times New Roman"/>
                <w:sz w:val="28"/>
                <w:szCs w:val="28"/>
              </w:rPr>
              <w:t>Здание (склад), назначение: нежилое здание, 1-этажный (подземных этажей – 0), общая площадь 373 кв.м., инв. № 63:211:002:000271700:Э, лит. Э;</w:t>
            </w:r>
          </w:p>
          <w:p w:rsidR="00C46D3C" w:rsidRPr="005C4DDF" w:rsidRDefault="00C46D3C" w:rsidP="00F03C69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D3C" w:rsidRPr="005C4DDF" w:rsidRDefault="00C46D3C" w:rsidP="00F03C69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5C4DDF">
              <w:rPr>
                <w:rFonts w:ascii="Times New Roman" w:hAnsi="Times New Roman" w:cs="Times New Roman"/>
                <w:sz w:val="28"/>
                <w:szCs w:val="28"/>
              </w:rPr>
              <w:t>Здание (гостиница), назначение: нежилое здание, 1-этажный (подземных этажей – 0), общая площадь 54 кв.м., инв. № 63:211:002:000271700:Г, лит. Г;</w:t>
            </w:r>
          </w:p>
          <w:p w:rsidR="00C46D3C" w:rsidRPr="005C4DDF" w:rsidRDefault="00C46D3C" w:rsidP="00F03C69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D3C" w:rsidRPr="005C4DDF" w:rsidRDefault="00C46D3C" w:rsidP="00F03C69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5C4DDF">
              <w:rPr>
                <w:rFonts w:ascii="Times New Roman" w:hAnsi="Times New Roman" w:cs="Times New Roman"/>
                <w:sz w:val="28"/>
                <w:szCs w:val="28"/>
              </w:rPr>
              <w:t>Здание (теплица), назначение: нежилое здание, 1-этажный (подземных этажей – 0), общая площадь 140 кв.м., инв. № 63:211:002:000271700:Г1, лит. Г1;</w:t>
            </w:r>
          </w:p>
          <w:p w:rsidR="00C46D3C" w:rsidRPr="005C4DDF" w:rsidRDefault="00C46D3C" w:rsidP="00F03C69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D3C" w:rsidRPr="005C4DDF" w:rsidRDefault="00C46D3C" w:rsidP="00F03C69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5C4DDF">
              <w:rPr>
                <w:rFonts w:ascii="Times New Roman" w:hAnsi="Times New Roman" w:cs="Times New Roman"/>
                <w:sz w:val="28"/>
                <w:szCs w:val="28"/>
              </w:rPr>
              <w:t>Здание (склад), назначение: нежилое здание, 1-этажный (подземных этажей – 0), общая площадь 98 кв.м., инв. № 63:211:002:000271700:П, лит. П;</w:t>
            </w:r>
          </w:p>
          <w:p w:rsidR="00C46D3C" w:rsidRPr="005C4DDF" w:rsidRDefault="00C46D3C" w:rsidP="00F03C69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D3C" w:rsidRPr="005C4DDF" w:rsidRDefault="00C46D3C" w:rsidP="00F03C69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5C4DDF">
              <w:rPr>
                <w:rFonts w:ascii="Times New Roman" w:hAnsi="Times New Roman" w:cs="Times New Roman"/>
                <w:sz w:val="28"/>
                <w:szCs w:val="28"/>
              </w:rPr>
              <w:t>Здание (склад), назначение: нежилое здание, 1-этажный (подземных этажей – 0), общая площадь 291 кв.м., инв. № 63:211:002:000271700:У, лит. У.</w:t>
            </w:r>
          </w:p>
          <w:p w:rsidR="00C46D3C" w:rsidRPr="005C4DDF" w:rsidRDefault="00C46D3C" w:rsidP="00795D3C">
            <w:pPr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</w:tcPr>
          <w:p w:rsidR="00C46D3C" w:rsidRPr="005C4DDF" w:rsidRDefault="00C46D3C" w:rsidP="00AF4235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D3C" w:rsidRPr="005C4DDF" w:rsidRDefault="00C46D3C" w:rsidP="00AF4235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DDF" w:rsidRDefault="00C46D3C" w:rsidP="00C46D3C">
            <w:pPr>
              <w:tabs>
                <w:tab w:val="left" w:pos="0"/>
              </w:tabs>
              <w:ind w:righ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5C4DDF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</w:p>
          <w:p w:rsidR="005C4DDF" w:rsidRDefault="00C46D3C" w:rsidP="00C46D3C">
            <w:pPr>
              <w:tabs>
                <w:tab w:val="left" w:pos="0"/>
              </w:tabs>
              <w:ind w:righ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5C4DDF">
              <w:rPr>
                <w:rFonts w:ascii="Times New Roman" w:hAnsi="Times New Roman" w:cs="Times New Roman"/>
                <w:sz w:val="28"/>
                <w:szCs w:val="28"/>
              </w:rPr>
              <w:t>г. Вольск,</w:t>
            </w:r>
          </w:p>
          <w:p w:rsidR="00C46D3C" w:rsidRPr="005C4DDF" w:rsidRDefault="00C46D3C" w:rsidP="00C46D3C">
            <w:pPr>
              <w:tabs>
                <w:tab w:val="left" w:pos="0"/>
              </w:tabs>
              <w:ind w:righ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5C4DDF">
              <w:rPr>
                <w:rFonts w:ascii="Times New Roman" w:hAnsi="Times New Roman" w:cs="Times New Roman"/>
                <w:sz w:val="28"/>
                <w:szCs w:val="28"/>
              </w:rPr>
              <w:t>ул. Маршала Жукова, № 25.</w:t>
            </w:r>
          </w:p>
        </w:tc>
      </w:tr>
    </w:tbl>
    <w:p w:rsidR="00AF4235" w:rsidRDefault="00AF4235" w:rsidP="00264F77">
      <w:pPr>
        <w:spacing w:after="0"/>
        <w:ind w:right="-598"/>
        <w:rPr>
          <w:rFonts w:ascii="Times New Roman" w:hAnsi="Times New Roman" w:cs="Times New Roman"/>
          <w:sz w:val="24"/>
          <w:szCs w:val="24"/>
        </w:rPr>
      </w:pPr>
    </w:p>
    <w:p w:rsidR="00264F77" w:rsidRPr="000515C3" w:rsidRDefault="000515C3" w:rsidP="00264F77">
      <w:pPr>
        <w:spacing w:after="0"/>
        <w:ind w:right="-59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64F77" w:rsidRPr="000515C3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264F77" w:rsidRPr="000515C3" w:rsidRDefault="000515C3" w:rsidP="00264F77">
      <w:pPr>
        <w:spacing w:after="0"/>
        <w:ind w:right="-59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64F77" w:rsidRPr="000515C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264F77" w:rsidRPr="000515C3" w:rsidRDefault="000515C3" w:rsidP="00264F77">
      <w:pPr>
        <w:spacing w:after="0"/>
        <w:ind w:right="-59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64F77" w:rsidRPr="000515C3">
        <w:rPr>
          <w:rFonts w:ascii="Times New Roman" w:hAnsi="Times New Roman" w:cs="Times New Roman"/>
          <w:b/>
          <w:sz w:val="28"/>
          <w:szCs w:val="28"/>
        </w:rPr>
        <w:t>город Вольск                                                                                                                                  В.Г. Матвеев</w:t>
      </w:r>
    </w:p>
    <w:sectPr w:rsidR="00264F77" w:rsidRPr="000515C3" w:rsidSect="00305A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4A82"/>
    <w:rsid w:val="00001051"/>
    <w:rsid w:val="000015A5"/>
    <w:rsid w:val="00002201"/>
    <w:rsid w:val="000023EB"/>
    <w:rsid w:val="00011E98"/>
    <w:rsid w:val="00013073"/>
    <w:rsid w:val="00013A48"/>
    <w:rsid w:val="00015843"/>
    <w:rsid w:val="0002078C"/>
    <w:rsid w:val="00021B31"/>
    <w:rsid w:val="00024380"/>
    <w:rsid w:val="00026A1A"/>
    <w:rsid w:val="0003103A"/>
    <w:rsid w:val="00033747"/>
    <w:rsid w:val="00036F49"/>
    <w:rsid w:val="00044BC7"/>
    <w:rsid w:val="00044DFF"/>
    <w:rsid w:val="00046E20"/>
    <w:rsid w:val="00047485"/>
    <w:rsid w:val="000514B1"/>
    <w:rsid w:val="000515C3"/>
    <w:rsid w:val="00051719"/>
    <w:rsid w:val="00055282"/>
    <w:rsid w:val="00057E5A"/>
    <w:rsid w:val="00063E65"/>
    <w:rsid w:val="00065624"/>
    <w:rsid w:val="00067AB2"/>
    <w:rsid w:val="00071FB9"/>
    <w:rsid w:val="000934BD"/>
    <w:rsid w:val="0009497E"/>
    <w:rsid w:val="0009544A"/>
    <w:rsid w:val="000A6E8D"/>
    <w:rsid w:val="000C0EF2"/>
    <w:rsid w:val="000C3DCD"/>
    <w:rsid w:val="000C4F9F"/>
    <w:rsid w:val="000D265F"/>
    <w:rsid w:val="000D7B37"/>
    <w:rsid w:val="000E0570"/>
    <w:rsid w:val="000F536D"/>
    <w:rsid w:val="000F7B41"/>
    <w:rsid w:val="00107765"/>
    <w:rsid w:val="00107914"/>
    <w:rsid w:val="001159B1"/>
    <w:rsid w:val="00126EC9"/>
    <w:rsid w:val="0013223E"/>
    <w:rsid w:val="001337C1"/>
    <w:rsid w:val="001376C6"/>
    <w:rsid w:val="00141100"/>
    <w:rsid w:val="00143937"/>
    <w:rsid w:val="00143AF0"/>
    <w:rsid w:val="00144114"/>
    <w:rsid w:val="00146C01"/>
    <w:rsid w:val="00146E8F"/>
    <w:rsid w:val="0015142F"/>
    <w:rsid w:val="0015723C"/>
    <w:rsid w:val="001646A5"/>
    <w:rsid w:val="00175685"/>
    <w:rsid w:val="00182019"/>
    <w:rsid w:val="001969B0"/>
    <w:rsid w:val="001A5A68"/>
    <w:rsid w:val="001B2062"/>
    <w:rsid w:val="001B4358"/>
    <w:rsid w:val="001B60F4"/>
    <w:rsid w:val="001C0252"/>
    <w:rsid w:val="001C16ED"/>
    <w:rsid w:val="001C2EAF"/>
    <w:rsid w:val="001C37F5"/>
    <w:rsid w:val="001C7191"/>
    <w:rsid w:val="001E058D"/>
    <w:rsid w:val="001E2580"/>
    <w:rsid w:val="001E3144"/>
    <w:rsid w:val="001E741A"/>
    <w:rsid w:val="001E7F48"/>
    <w:rsid w:val="001F107E"/>
    <w:rsid w:val="001F1C33"/>
    <w:rsid w:val="001F1CE8"/>
    <w:rsid w:val="001F2DDD"/>
    <w:rsid w:val="001F66C1"/>
    <w:rsid w:val="002049E8"/>
    <w:rsid w:val="00207693"/>
    <w:rsid w:val="00212C8A"/>
    <w:rsid w:val="00216BDA"/>
    <w:rsid w:val="00217D43"/>
    <w:rsid w:val="00220462"/>
    <w:rsid w:val="00224303"/>
    <w:rsid w:val="00236AC8"/>
    <w:rsid w:val="002504A7"/>
    <w:rsid w:val="00252132"/>
    <w:rsid w:val="00255B6C"/>
    <w:rsid w:val="002574C7"/>
    <w:rsid w:val="00263C42"/>
    <w:rsid w:val="00264F77"/>
    <w:rsid w:val="002720F7"/>
    <w:rsid w:val="002742E0"/>
    <w:rsid w:val="00277241"/>
    <w:rsid w:val="0029074F"/>
    <w:rsid w:val="00295C29"/>
    <w:rsid w:val="00295E00"/>
    <w:rsid w:val="002A2203"/>
    <w:rsid w:val="002B3209"/>
    <w:rsid w:val="002C30B8"/>
    <w:rsid w:val="002C4142"/>
    <w:rsid w:val="002C53B0"/>
    <w:rsid w:val="002D6C07"/>
    <w:rsid w:val="002E00CD"/>
    <w:rsid w:val="002E138A"/>
    <w:rsid w:val="002E3450"/>
    <w:rsid w:val="002E4716"/>
    <w:rsid w:val="002E584B"/>
    <w:rsid w:val="002E5AC8"/>
    <w:rsid w:val="002F0205"/>
    <w:rsid w:val="002F08FC"/>
    <w:rsid w:val="002F4238"/>
    <w:rsid w:val="00302C7C"/>
    <w:rsid w:val="003057FF"/>
    <w:rsid w:val="00305AE8"/>
    <w:rsid w:val="00311B86"/>
    <w:rsid w:val="00317A44"/>
    <w:rsid w:val="00321659"/>
    <w:rsid w:val="003247F7"/>
    <w:rsid w:val="0033227D"/>
    <w:rsid w:val="00332732"/>
    <w:rsid w:val="00334EEA"/>
    <w:rsid w:val="00336E70"/>
    <w:rsid w:val="00337D16"/>
    <w:rsid w:val="00341DA2"/>
    <w:rsid w:val="0035046B"/>
    <w:rsid w:val="00361309"/>
    <w:rsid w:val="00361533"/>
    <w:rsid w:val="00361D42"/>
    <w:rsid w:val="00392AF3"/>
    <w:rsid w:val="003963C9"/>
    <w:rsid w:val="003A194E"/>
    <w:rsid w:val="003B3BE3"/>
    <w:rsid w:val="003B60D8"/>
    <w:rsid w:val="003C0C99"/>
    <w:rsid w:val="003D02A5"/>
    <w:rsid w:val="003D2058"/>
    <w:rsid w:val="003F403A"/>
    <w:rsid w:val="00401714"/>
    <w:rsid w:val="004058D8"/>
    <w:rsid w:val="00414556"/>
    <w:rsid w:val="00415B85"/>
    <w:rsid w:val="00416F7B"/>
    <w:rsid w:val="0041733D"/>
    <w:rsid w:val="00424A83"/>
    <w:rsid w:val="00424B5C"/>
    <w:rsid w:val="004261A6"/>
    <w:rsid w:val="00433223"/>
    <w:rsid w:val="00435D8E"/>
    <w:rsid w:val="0046053A"/>
    <w:rsid w:val="00460DD5"/>
    <w:rsid w:val="00461CD6"/>
    <w:rsid w:val="00481D3F"/>
    <w:rsid w:val="00482EDE"/>
    <w:rsid w:val="00483C10"/>
    <w:rsid w:val="00490AD6"/>
    <w:rsid w:val="0049355F"/>
    <w:rsid w:val="004947D3"/>
    <w:rsid w:val="0049782D"/>
    <w:rsid w:val="004A3804"/>
    <w:rsid w:val="004B081F"/>
    <w:rsid w:val="004B3D9D"/>
    <w:rsid w:val="004C0D16"/>
    <w:rsid w:val="004C27E4"/>
    <w:rsid w:val="004C7491"/>
    <w:rsid w:val="004D498D"/>
    <w:rsid w:val="004D5521"/>
    <w:rsid w:val="004E1206"/>
    <w:rsid w:val="004E1C88"/>
    <w:rsid w:val="004E364A"/>
    <w:rsid w:val="004E36B6"/>
    <w:rsid w:val="004E4202"/>
    <w:rsid w:val="004F014E"/>
    <w:rsid w:val="00502EAB"/>
    <w:rsid w:val="00510C5E"/>
    <w:rsid w:val="00511D23"/>
    <w:rsid w:val="00535015"/>
    <w:rsid w:val="00545106"/>
    <w:rsid w:val="00546702"/>
    <w:rsid w:val="00550354"/>
    <w:rsid w:val="00561A7C"/>
    <w:rsid w:val="00563F10"/>
    <w:rsid w:val="0056478D"/>
    <w:rsid w:val="00573842"/>
    <w:rsid w:val="00577CAA"/>
    <w:rsid w:val="0058192B"/>
    <w:rsid w:val="00594565"/>
    <w:rsid w:val="005A6503"/>
    <w:rsid w:val="005A7A7D"/>
    <w:rsid w:val="005B20EB"/>
    <w:rsid w:val="005B3001"/>
    <w:rsid w:val="005C2496"/>
    <w:rsid w:val="005C4DDF"/>
    <w:rsid w:val="005C73B9"/>
    <w:rsid w:val="005C7B45"/>
    <w:rsid w:val="005D279D"/>
    <w:rsid w:val="005D5B87"/>
    <w:rsid w:val="005E23DF"/>
    <w:rsid w:val="005E2F08"/>
    <w:rsid w:val="005F3339"/>
    <w:rsid w:val="005F4AA8"/>
    <w:rsid w:val="00607468"/>
    <w:rsid w:val="00617719"/>
    <w:rsid w:val="00624AFA"/>
    <w:rsid w:val="006279F0"/>
    <w:rsid w:val="006364AD"/>
    <w:rsid w:val="0063681E"/>
    <w:rsid w:val="00644D96"/>
    <w:rsid w:val="00667CB0"/>
    <w:rsid w:val="0067679E"/>
    <w:rsid w:val="00683F69"/>
    <w:rsid w:val="00691B66"/>
    <w:rsid w:val="00697C67"/>
    <w:rsid w:val="006A3C49"/>
    <w:rsid w:val="006B1988"/>
    <w:rsid w:val="006B5FEF"/>
    <w:rsid w:val="006C658B"/>
    <w:rsid w:val="006D0E99"/>
    <w:rsid w:val="006D2B3A"/>
    <w:rsid w:val="006D4E4F"/>
    <w:rsid w:val="006E0063"/>
    <w:rsid w:val="006E3C57"/>
    <w:rsid w:val="006F0CCE"/>
    <w:rsid w:val="006F1206"/>
    <w:rsid w:val="006F5824"/>
    <w:rsid w:val="006F6A54"/>
    <w:rsid w:val="006F7A41"/>
    <w:rsid w:val="00710DFF"/>
    <w:rsid w:val="00713564"/>
    <w:rsid w:val="007178C7"/>
    <w:rsid w:val="00723046"/>
    <w:rsid w:val="007436F4"/>
    <w:rsid w:val="007466D1"/>
    <w:rsid w:val="007469E2"/>
    <w:rsid w:val="007553CD"/>
    <w:rsid w:val="007554C3"/>
    <w:rsid w:val="00756462"/>
    <w:rsid w:val="0075654D"/>
    <w:rsid w:val="007631ED"/>
    <w:rsid w:val="00763C8F"/>
    <w:rsid w:val="00767E1D"/>
    <w:rsid w:val="00777938"/>
    <w:rsid w:val="0078052C"/>
    <w:rsid w:val="0078075B"/>
    <w:rsid w:val="00781F8D"/>
    <w:rsid w:val="00783600"/>
    <w:rsid w:val="007853ED"/>
    <w:rsid w:val="00787A38"/>
    <w:rsid w:val="0079001F"/>
    <w:rsid w:val="00795D3C"/>
    <w:rsid w:val="007A2D53"/>
    <w:rsid w:val="007A47E6"/>
    <w:rsid w:val="007A6172"/>
    <w:rsid w:val="007B00E2"/>
    <w:rsid w:val="007B4D81"/>
    <w:rsid w:val="007B532C"/>
    <w:rsid w:val="007B5D78"/>
    <w:rsid w:val="007B69CE"/>
    <w:rsid w:val="007C2ADA"/>
    <w:rsid w:val="007C352B"/>
    <w:rsid w:val="007D6ED7"/>
    <w:rsid w:val="007F08E7"/>
    <w:rsid w:val="007F40FA"/>
    <w:rsid w:val="007F6319"/>
    <w:rsid w:val="007F7F18"/>
    <w:rsid w:val="008061F7"/>
    <w:rsid w:val="00812F21"/>
    <w:rsid w:val="008158AE"/>
    <w:rsid w:val="0082759D"/>
    <w:rsid w:val="008533F0"/>
    <w:rsid w:val="00857EEE"/>
    <w:rsid w:val="00863E71"/>
    <w:rsid w:val="00877018"/>
    <w:rsid w:val="008832EB"/>
    <w:rsid w:val="0088781A"/>
    <w:rsid w:val="008B3A7E"/>
    <w:rsid w:val="008D2F4C"/>
    <w:rsid w:val="008D6FFF"/>
    <w:rsid w:val="008E64DA"/>
    <w:rsid w:val="008F3520"/>
    <w:rsid w:val="00905677"/>
    <w:rsid w:val="00910B37"/>
    <w:rsid w:val="009113BD"/>
    <w:rsid w:val="009406CC"/>
    <w:rsid w:val="00942E5B"/>
    <w:rsid w:val="00944DB0"/>
    <w:rsid w:val="009603A3"/>
    <w:rsid w:val="00960AAA"/>
    <w:rsid w:val="009674D1"/>
    <w:rsid w:val="00974E36"/>
    <w:rsid w:val="0097505A"/>
    <w:rsid w:val="009760B7"/>
    <w:rsid w:val="00976813"/>
    <w:rsid w:val="00976F6F"/>
    <w:rsid w:val="00981B48"/>
    <w:rsid w:val="009820A8"/>
    <w:rsid w:val="00985ECA"/>
    <w:rsid w:val="00986BCF"/>
    <w:rsid w:val="00992943"/>
    <w:rsid w:val="00995222"/>
    <w:rsid w:val="0099666A"/>
    <w:rsid w:val="009A5BBE"/>
    <w:rsid w:val="009B2462"/>
    <w:rsid w:val="009B3715"/>
    <w:rsid w:val="009C6A17"/>
    <w:rsid w:val="009C6C00"/>
    <w:rsid w:val="009D27D9"/>
    <w:rsid w:val="009D3850"/>
    <w:rsid w:val="009D53D6"/>
    <w:rsid w:val="009E000E"/>
    <w:rsid w:val="009E4220"/>
    <w:rsid w:val="009F03B3"/>
    <w:rsid w:val="009F32A2"/>
    <w:rsid w:val="009F6A8D"/>
    <w:rsid w:val="009F7723"/>
    <w:rsid w:val="00A07CF3"/>
    <w:rsid w:val="00A21FA3"/>
    <w:rsid w:val="00A229E3"/>
    <w:rsid w:val="00A22E69"/>
    <w:rsid w:val="00A27B64"/>
    <w:rsid w:val="00A307F3"/>
    <w:rsid w:val="00A35C0D"/>
    <w:rsid w:val="00A37DAE"/>
    <w:rsid w:val="00A70EA1"/>
    <w:rsid w:val="00A717AA"/>
    <w:rsid w:val="00A73CA2"/>
    <w:rsid w:val="00A75F17"/>
    <w:rsid w:val="00A82B2E"/>
    <w:rsid w:val="00A96176"/>
    <w:rsid w:val="00AA67DE"/>
    <w:rsid w:val="00AB0622"/>
    <w:rsid w:val="00AB54E1"/>
    <w:rsid w:val="00AC12DE"/>
    <w:rsid w:val="00AC37C6"/>
    <w:rsid w:val="00AC4E90"/>
    <w:rsid w:val="00AC5E7B"/>
    <w:rsid w:val="00AD4A3C"/>
    <w:rsid w:val="00AD5D41"/>
    <w:rsid w:val="00AD783F"/>
    <w:rsid w:val="00AE10D2"/>
    <w:rsid w:val="00AE32BF"/>
    <w:rsid w:val="00AE59EA"/>
    <w:rsid w:val="00AF4235"/>
    <w:rsid w:val="00AF7728"/>
    <w:rsid w:val="00B03B27"/>
    <w:rsid w:val="00B04EBA"/>
    <w:rsid w:val="00B051D7"/>
    <w:rsid w:val="00B26727"/>
    <w:rsid w:val="00B31245"/>
    <w:rsid w:val="00B32966"/>
    <w:rsid w:val="00B35F71"/>
    <w:rsid w:val="00B500D8"/>
    <w:rsid w:val="00B67DAF"/>
    <w:rsid w:val="00B73CB5"/>
    <w:rsid w:val="00B76052"/>
    <w:rsid w:val="00B8462E"/>
    <w:rsid w:val="00B84B8A"/>
    <w:rsid w:val="00B86DEC"/>
    <w:rsid w:val="00BA6641"/>
    <w:rsid w:val="00BA6CFF"/>
    <w:rsid w:val="00BB1B9A"/>
    <w:rsid w:val="00BB3770"/>
    <w:rsid w:val="00BB4974"/>
    <w:rsid w:val="00BB4D88"/>
    <w:rsid w:val="00BC10B4"/>
    <w:rsid w:val="00BC52EF"/>
    <w:rsid w:val="00BD3754"/>
    <w:rsid w:val="00BE1373"/>
    <w:rsid w:val="00BE5CBB"/>
    <w:rsid w:val="00BE70FF"/>
    <w:rsid w:val="00C137AF"/>
    <w:rsid w:val="00C404AD"/>
    <w:rsid w:val="00C4670E"/>
    <w:rsid w:val="00C46D3C"/>
    <w:rsid w:val="00C474B9"/>
    <w:rsid w:val="00C5571B"/>
    <w:rsid w:val="00C56A47"/>
    <w:rsid w:val="00C612F1"/>
    <w:rsid w:val="00C677D2"/>
    <w:rsid w:val="00C7475B"/>
    <w:rsid w:val="00C7663E"/>
    <w:rsid w:val="00C769C3"/>
    <w:rsid w:val="00C80D3E"/>
    <w:rsid w:val="00C83D61"/>
    <w:rsid w:val="00C85893"/>
    <w:rsid w:val="00C85AA0"/>
    <w:rsid w:val="00CA00FB"/>
    <w:rsid w:val="00CA2B81"/>
    <w:rsid w:val="00CA5172"/>
    <w:rsid w:val="00CA69DD"/>
    <w:rsid w:val="00CB487A"/>
    <w:rsid w:val="00CD4DF6"/>
    <w:rsid w:val="00CE29BC"/>
    <w:rsid w:val="00CF624D"/>
    <w:rsid w:val="00CF7DC1"/>
    <w:rsid w:val="00D17D1E"/>
    <w:rsid w:val="00D306B2"/>
    <w:rsid w:val="00D33B3B"/>
    <w:rsid w:val="00D33D2C"/>
    <w:rsid w:val="00D41B37"/>
    <w:rsid w:val="00D515D3"/>
    <w:rsid w:val="00D54065"/>
    <w:rsid w:val="00D56172"/>
    <w:rsid w:val="00D6258C"/>
    <w:rsid w:val="00D64956"/>
    <w:rsid w:val="00D72EFC"/>
    <w:rsid w:val="00D7569C"/>
    <w:rsid w:val="00D81F21"/>
    <w:rsid w:val="00D948AC"/>
    <w:rsid w:val="00D97F72"/>
    <w:rsid w:val="00DA0723"/>
    <w:rsid w:val="00DA4B02"/>
    <w:rsid w:val="00DB2CE1"/>
    <w:rsid w:val="00DB3DA0"/>
    <w:rsid w:val="00DC1DBA"/>
    <w:rsid w:val="00DE0575"/>
    <w:rsid w:val="00DE3A35"/>
    <w:rsid w:val="00DE4949"/>
    <w:rsid w:val="00E06526"/>
    <w:rsid w:val="00E07A9C"/>
    <w:rsid w:val="00E07F1C"/>
    <w:rsid w:val="00E17E55"/>
    <w:rsid w:val="00E209A9"/>
    <w:rsid w:val="00E3495F"/>
    <w:rsid w:val="00E37350"/>
    <w:rsid w:val="00E555BB"/>
    <w:rsid w:val="00E65382"/>
    <w:rsid w:val="00E70433"/>
    <w:rsid w:val="00E73C27"/>
    <w:rsid w:val="00E76DA6"/>
    <w:rsid w:val="00E77FF4"/>
    <w:rsid w:val="00E80506"/>
    <w:rsid w:val="00E8352F"/>
    <w:rsid w:val="00E85C59"/>
    <w:rsid w:val="00E91F58"/>
    <w:rsid w:val="00E921E9"/>
    <w:rsid w:val="00EA0B41"/>
    <w:rsid w:val="00EA34F5"/>
    <w:rsid w:val="00EB3123"/>
    <w:rsid w:val="00EC1D48"/>
    <w:rsid w:val="00EC214B"/>
    <w:rsid w:val="00EC5F32"/>
    <w:rsid w:val="00ED19CC"/>
    <w:rsid w:val="00ED3917"/>
    <w:rsid w:val="00ED3E82"/>
    <w:rsid w:val="00ED4578"/>
    <w:rsid w:val="00ED5140"/>
    <w:rsid w:val="00ED60D6"/>
    <w:rsid w:val="00ED6AF7"/>
    <w:rsid w:val="00EE061A"/>
    <w:rsid w:val="00EE40A8"/>
    <w:rsid w:val="00EE4E3B"/>
    <w:rsid w:val="00EF0E5B"/>
    <w:rsid w:val="00EF143D"/>
    <w:rsid w:val="00EF455F"/>
    <w:rsid w:val="00EF6EAF"/>
    <w:rsid w:val="00EF70FB"/>
    <w:rsid w:val="00F0092C"/>
    <w:rsid w:val="00F00E8E"/>
    <w:rsid w:val="00F03C69"/>
    <w:rsid w:val="00F03D1C"/>
    <w:rsid w:val="00F063C1"/>
    <w:rsid w:val="00F21F60"/>
    <w:rsid w:val="00F2205C"/>
    <w:rsid w:val="00F272BB"/>
    <w:rsid w:val="00F30236"/>
    <w:rsid w:val="00F30548"/>
    <w:rsid w:val="00F34594"/>
    <w:rsid w:val="00F365EC"/>
    <w:rsid w:val="00F401E8"/>
    <w:rsid w:val="00F41ECF"/>
    <w:rsid w:val="00F448A6"/>
    <w:rsid w:val="00F476E7"/>
    <w:rsid w:val="00F52198"/>
    <w:rsid w:val="00F6294D"/>
    <w:rsid w:val="00F647CE"/>
    <w:rsid w:val="00F67BCA"/>
    <w:rsid w:val="00F71680"/>
    <w:rsid w:val="00F759F9"/>
    <w:rsid w:val="00F76754"/>
    <w:rsid w:val="00F77644"/>
    <w:rsid w:val="00F928BB"/>
    <w:rsid w:val="00F93505"/>
    <w:rsid w:val="00F9592B"/>
    <w:rsid w:val="00FA41A3"/>
    <w:rsid w:val="00FA6358"/>
    <w:rsid w:val="00FC23F1"/>
    <w:rsid w:val="00FC6486"/>
    <w:rsid w:val="00FD2D6C"/>
    <w:rsid w:val="00FD33DB"/>
    <w:rsid w:val="00FD5DA6"/>
    <w:rsid w:val="00FE2D60"/>
    <w:rsid w:val="00FE4A82"/>
    <w:rsid w:val="00FF41E6"/>
    <w:rsid w:val="00FF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пользователь1</cp:lastModifiedBy>
  <cp:revision>8</cp:revision>
  <dcterms:created xsi:type="dcterms:W3CDTF">2015-06-10T08:39:00Z</dcterms:created>
  <dcterms:modified xsi:type="dcterms:W3CDTF">2015-06-26T04:50:00Z</dcterms:modified>
</cp:coreProperties>
</file>