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D311C5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>ПЛАН</w:t>
      </w:r>
    </w:p>
    <w:p w:rsidR="000C6B81" w:rsidRPr="00235188" w:rsidRDefault="000C6B81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 xml:space="preserve"> работы администрации </w:t>
      </w:r>
      <w:proofErr w:type="spellStart"/>
      <w:r w:rsidRPr="00235188">
        <w:rPr>
          <w:sz w:val="22"/>
          <w:szCs w:val="22"/>
        </w:rPr>
        <w:t>Вольского</w:t>
      </w:r>
      <w:proofErr w:type="spellEnd"/>
      <w:r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B00969">
        <w:rPr>
          <w:sz w:val="22"/>
          <w:szCs w:val="22"/>
        </w:rPr>
        <w:t>26 января</w:t>
      </w:r>
      <w:r w:rsidR="00986CDA">
        <w:rPr>
          <w:sz w:val="22"/>
          <w:szCs w:val="22"/>
        </w:rPr>
        <w:t xml:space="preserve"> </w:t>
      </w:r>
      <w:r w:rsidRPr="00235188">
        <w:rPr>
          <w:sz w:val="22"/>
          <w:szCs w:val="22"/>
        </w:rPr>
        <w:t xml:space="preserve"> по </w:t>
      </w:r>
      <w:r w:rsidR="00B00969">
        <w:rPr>
          <w:sz w:val="22"/>
          <w:szCs w:val="22"/>
        </w:rPr>
        <w:t>01 февраля</w:t>
      </w:r>
      <w:r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Pr="00235188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317"/>
      </w:tblGrid>
      <w:tr w:rsidR="001451A9" w:rsidRPr="001451A9" w:rsidTr="001451A9">
        <w:trPr>
          <w:trHeight w:val="162"/>
        </w:trPr>
        <w:tc>
          <w:tcPr>
            <w:tcW w:w="1854" w:type="dxa"/>
            <w:vMerge w:val="restart"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26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317" w:type="dxa"/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451A9" w:rsidRPr="001451A9" w:rsidTr="001451A9">
        <w:trPr>
          <w:trHeight w:val="162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E27705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E27705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95-летием участнице Великой Отечественной войны 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А.П.Жериховой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Т.В.Солуяновой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C648E1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противоэпизоотической комиссии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района (малый зал)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Публичные слушания по внесению изменений в Устав МО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депутатской комиссии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муниципального Собрания по вопросу местного самоуправления, межмуниципальному сотрудничеству и социальной политике (большой зал)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27 января 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ДЕНЬ ПАМЯТИ ЖЕРТВ ХОЛОКОСТА</w:t>
            </w:r>
          </w:p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ДЕНЬ ВОИНСКОЙ СЛАВЫ РОССИИ (ДЕНЬ СНЯТИЯ БЛОКАДЫ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.Л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ЕНИНГРАДА)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451A9" w:rsidRPr="001451A9" w:rsidTr="001451A9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Учебно-мобилизационный сбор с руководителями и мобилизационными работниками органов государственной власти Саратовской области, органов местного самоуправления, территориальных органов федеральных  органов исполнительной власти и организаций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аратов, ул.Московская, д.72)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Персональная выставка «Замедляя жизни бег» (живопись, графика, офорты), посвященная памяти Саратовского художника Н.Д.Шапошникова (картинная галерея)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Тематическая программа с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видеопрезентацией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«Блокада – дни и ночи», ко дню снятия блокады Ленинграда (ДК с.В.Чернавка)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. № 8)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tcBorders>
              <w:top w:val="nil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Тематическая программа «900 дней и ночей стойкости и отваги», ко Дню снятия блокады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.Л</w:t>
            </w:r>
            <w:proofErr w:type="gramEnd"/>
            <w:r w:rsidRPr="001451A9">
              <w:rPr>
                <w:sz w:val="20"/>
                <w:szCs w:val="20"/>
                <w:u w:val="none"/>
              </w:rPr>
              <w:t xml:space="preserve">енинграда (ДК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с.Кряжим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)</w:t>
            </w:r>
          </w:p>
        </w:tc>
      </w:tr>
      <w:tr w:rsidR="001451A9" w:rsidRPr="001451A9" w:rsidTr="001451A9">
        <w:trPr>
          <w:trHeight w:val="533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28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451A9" w:rsidRPr="001451A9" w:rsidTr="001451A9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2C5F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. № 7)              </w:t>
            </w:r>
          </w:p>
        </w:tc>
      </w:tr>
      <w:tr w:rsidR="001451A9" w:rsidRPr="001451A9" w:rsidTr="001451A9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1451A9" w:rsidRPr="001451A9" w:rsidTr="001451A9">
        <w:trPr>
          <w:trHeight w:hRule="exact" w:val="2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1451A9" w:rsidRPr="001451A9" w:rsidTr="001451A9">
        <w:trPr>
          <w:trHeight w:hRule="exact" w:val="3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Работа общественной приемной  (Я.А.Алексеева) (большой зал)</w:t>
            </w:r>
          </w:p>
        </w:tc>
      </w:tr>
      <w:tr w:rsidR="001451A9" w:rsidRPr="001451A9" w:rsidTr="001451A9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29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. № 3)</w:t>
            </w:r>
          </w:p>
        </w:tc>
      </w:tr>
      <w:tr w:rsidR="001451A9" w:rsidRPr="001451A9" w:rsidTr="001451A9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158A6">
            <w:pPr>
              <w:jc w:val="both"/>
              <w:rPr>
                <w:rFonts w:eastAsia="Calibri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451A9" w:rsidRPr="001451A9" w:rsidTr="001451A9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158A6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депутатской комиссии по бюджетно-финансовой политике (большой зал) </w:t>
            </w:r>
          </w:p>
        </w:tc>
      </w:tr>
      <w:tr w:rsidR="001451A9" w:rsidRPr="001451A9" w:rsidTr="001451A9">
        <w:trPr>
          <w:trHeight w:hRule="exact" w:val="52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DD057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законодательства, регламентирующего ведение регистра муниципальных нормативных правовых актов (каб.3)</w:t>
            </w:r>
          </w:p>
        </w:tc>
      </w:tr>
      <w:tr w:rsidR="001451A9" w:rsidRPr="001451A9" w:rsidTr="001451A9">
        <w:trPr>
          <w:trHeight w:hRule="exact" w:val="6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Семинар-совещание по теме: «Мероприятия по реализации государственной программы Саратовской области «Повышение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энергоэффективности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и энергосбережения в Саратовской области до 2020 г.»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аратов, ул.Челюскинцев, д.114)</w:t>
            </w:r>
          </w:p>
        </w:tc>
      </w:tr>
      <w:tr w:rsidR="001451A9" w:rsidRPr="001451A9" w:rsidTr="001451A9">
        <w:trPr>
          <w:trHeight w:hRule="exact" w:val="2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565CF0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Семинар по охране труда (большой зал)</w:t>
            </w:r>
          </w:p>
        </w:tc>
      </w:tr>
      <w:tr w:rsidR="001451A9" w:rsidRPr="001451A9" w:rsidTr="001451A9">
        <w:trPr>
          <w:trHeight w:hRule="exact" w:val="57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коллегии министерства строительства и ЖКХ Саратовской области по вопросу «Об итогах деятельности министерства строительства и ЖКХ Саратовской области за 2014 год и задачах на 2015 год» (Саратовский район, с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>ристанное)</w:t>
            </w:r>
          </w:p>
        </w:tc>
      </w:tr>
      <w:tr w:rsidR="001451A9" w:rsidRPr="001451A9" w:rsidTr="001451A9">
        <w:trPr>
          <w:trHeight w:hRule="exact" w:val="29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Открытие после ремонта отделения для лиц с психическими расстройствами ГАУ СО «Черкасский психоневрологический интернат» (с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>пасское)</w:t>
            </w:r>
          </w:p>
        </w:tc>
      </w:tr>
      <w:tr w:rsidR="001451A9" w:rsidRPr="001451A9" w:rsidTr="001451A9">
        <w:trPr>
          <w:trHeight w:hRule="exact" w:val="7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Первое заседание Форума лучших муниципальных практик на тему:  «Предупреждение нарушений антимонопольного законодательства в деятельности органов местного самоуправления Саратовской области», с участием председателя ассоциации «Совет МО Саратовской области» Л.П.Жуковской  (в режиме видеоконференции) (малый зал)</w:t>
            </w:r>
          </w:p>
        </w:tc>
      </w:tr>
      <w:tr w:rsidR="001451A9" w:rsidRPr="001451A9" w:rsidTr="001451A9">
        <w:trPr>
          <w:trHeight w:hRule="exact" w:val="886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Расширенное заседание коллегии министерства по делам территориальных образований Саратовской области по вопросу: «Об основных итогах работы министерства по делам территориальных образований Саратовской области за 2014 год и задачах на 2015 год»,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1451A9" w:rsidRPr="001451A9" w:rsidTr="001451A9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B17E51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1451A9" w:rsidRPr="001451A9" w:rsidTr="001451A9">
        <w:trPr>
          <w:trHeight w:val="41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B17E51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1451A9" w:rsidRPr="001451A9" w:rsidTr="001451A9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451A9" w:rsidRPr="001451A9" w:rsidTr="001451A9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B17E51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. № 7)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30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451A9" w:rsidRPr="001451A9" w:rsidTr="001451A9">
        <w:trPr>
          <w:trHeight w:val="163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1451A9" w:rsidRPr="001451A9" w:rsidTr="001451A9">
        <w:trPr>
          <w:trHeight w:hRule="exact" w:val="349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451A9" w:rsidRPr="001451A9" w:rsidTr="001451A9">
        <w:trPr>
          <w:trHeight w:hRule="exact" w:val="638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области, председателя комиссии 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В.Н.Сараева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(в селекторном формате) (большой зал)</w:t>
            </w:r>
          </w:p>
        </w:tc>
      </w:tr>
      <w:tr w:rsidR="001451A9" w:rsidRPr="001451A9" w:rsidTr="001451A9">
        <w:trPr>
          <w:trHeight w:hRule="exact" w:val="512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коллегии  министерства сельского хозяйства Саратовской области по вопросу: «Об итогах работы агропромышленного комплекса Саратовской области за 2014 г. и об основных направлениях развития в 2015 г.» (г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>аратов, ул.Университетская, д.45/51)</w:t>
            </w:r>
          </w:p>
        </w:tc>
      </w:tr>
      <w:tr w:rsidR="001451A9" w:rsidRPr="001451A9" w:rsidTr="001451A9">
        <w:trPr>
          <w:trHeight w:hRule="exact" w:val="285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коллегии министерства информации и печати Саратовской области (г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>аратов, ул.Радищева, д.41)</w:t>
            </w:r>
          </w:p>
        </w:tc>
      </w:tr>
      <w:tr w:rsidR="001451A9" w:rsidRPr="001451A9" w:rsidTr="001451A9">
        <w:trPr>
          <w:trHeight w:hRule="exact" w:val="512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A6ACF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коллегии министерства здравоохранения Саратовской области на тему: «Об итогах деятельности отрасли здравоохранения за 2014 год и задачах на 2015 год» (г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аратов,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ул.Хользунова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>, д.19)</w:t>
            </w:r>
          </w:p>
        </w:tc>
      </w:tr>
      <w:tr w:rsidR="001451A9" w:rsidRPr="001451A9" w:rsidTr="001451A9">
        <w:trPr>
          <w:trHeight w:hRule="exact" w:val="496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Расширенное заседание Коллегии комитета по управлению имуществом Саратовской области по итогам работы в 2014 г. и задачам на 2015 г. (г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аратов, ул.М.Горького, д.44)  </w:t>
            </w:r>
          </w:p>
        </w:tc>
      </w:tr>
      <w:tr w:rsidR="001451A9" w:rsidRPr="001451A9" w:rsidTr="001451A9">
        <w:trPr>
          <w:trHeight w:hRule="exact" w:val="261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15134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аттестационной комиссии (малый зал)</w:t>
            </w:r>
          </w:p>
        </w:tc>
      </w:tr>
      <w:tr w:rsidR="001451A9" w:rsidRPr="001451A9" w:rsidTr="001451A9">
        <w:trPr>
          <w:trHeight w:hRule="exact" w:val="213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565CF0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ольск «Благоустройство» В.Б.Кудряшовым (каб.3)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5A07C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 xml:space="preserve">ольск «Дорожник»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Н.А.Курышовым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Заседание коллегии министерства экономического развития и инвестиционной политики Саратовской области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аратов, ул.Московская, д.72)</w:t>
            </w:r>
          </w:p>
        </w:tc>
      </w:tr>
      <w:tr w:rsidR="001451A9" w:rsidRPr="001451A9" w:rsidTr="001451A9">
        <w:trPr>
          <w:trHeight w:hRule="exact" w:val="229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. № 3)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31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Торжественная церемония открытия Турнира по волейболу среди мужских команд, посвященного памяти А.С.Акимова (р.п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.Т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атищево, МОУ СОШ №1)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Р.Н.Логиновской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ольск-17)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Мероприятие, посвященное 6-й годовщине образования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районного отделения ВООВ «Боевое братство», 20-летию ввода войск в Чеченскую республику и 35-ти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летию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ввода войск в Афганистан (большой зал)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Открытие областных зимних сельских спортивных игр (технологический колледж)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Автодор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>» (Саратов) – «Химки» (Химки)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.С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аратов, ЛДС «Кристалл»)</w:t>
            </w:r>
          </w:p>
        </w:tc>
      </w:tr>
      <w:tr w:rsidR="001451A9" w:rsidRPr="001451A9" w:rsidTr="001451A9">
        <w:trPr>
          <w:trHeight w:val="178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1 февраля</w:t>
            </w:r>
          </w:p>
          <w:p w:rsidR="001451A9" w:rsidRPr="001451A9" w:rsidRDefault="001451A9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воскресенье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451A9" w:rsidRPr="001451A9" w:rsidTr="001451A9">
        <w:trPr>
          <w:trHeight w:val="246"/>
        </w:trPr>
        <w:tc>
          <w:tcPr>
            <w:tcW w:w="1854" w:type="dxa"/>
            <w:vMerge/>
          </w:tcPr>
          <w:p w:rsidR="001451A9" w:rsidRPr="001451A9" w:rsidRDefault="001451A9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B4BA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И.А.Амерову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ольск)</w:t>
            </w:r>
          </w:p>
        </w:tc>
      </w:tr>
    </w:tbl>
    <w:p w:rsidR="003F6FC4" w:rsidRDefault="003F6FC4" w:rsidP="001451A9">
      <w:pPr>
        <w:jc w:val="center"/>
        <w:rPr>
          <w:b/>
          <w:sz w:val="24"/>
          <w:szCs w:val="24"/>
          <w:u w:val="none"/>
        </w:rPr>
      </w:pPr>
    </w:p>
    <w:sectPr w:rsidR="003F6FC4" w:rsidSect="001451A9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1A9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330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328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B92"/>
    <w:rsid w:val="003211EC"/>
    <w:rsid w:val="0032165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941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9F6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9F3"/>
    <w:rsid w:val="00E92ADC"/>
    <w:rsid w:val="00E93097"/>
    <w:rsid w:val="00E9319A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7369-7585-476D-A7F7-D6119B6A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2015-01-28T11:06:00Z</cp:lastPrinted>
  <dcterms:created xsi:type="dcterms:W3CDTF">2015-01-22T10:14:00Z</dcterms:created>
  <dcterms:modified xsi:type="dcterms:W3CDTF">2015-01-28T12:04:00Z</dcterms:modified>
</cp:coreProperties>
</file>