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7B1043" w:rsidRDefault="00D311C5" w:rsidP="00F32E92">
      <w:pPr>
        <w:pStyle w:val="a3"/>
        <w:rPr>
          <w:sz w:val="20"/>
        </w:rPr>
      </w:pPr>
      <w:r w:rsidRPr="007B1043">
        <w:rPr>
          <w:sz w:val="20"/>
        </w:rPr>
        <w:t>ПЛАН</w:t>
      </w:r>
    </w:p>
    <w:p w:rsidR="000C6B81" w:rsidRPr="007B1043" w:rsidRDefault="000C6B81" w:rsidP="00F32E92">
      <w:pPr>
        <w:pStyle w:val="a3"/>
        <w:rPr>
          <w:sz w:val="20"/>
        </w:rPr>
      </w:pPr>
      <w:r w:rsidRPr="007B1043">
        <w:rPr>
          <w:sz w:val="20"/>
        </w:rPr>
        <w:t xml:space="preserve"> работы администрации </w:t>
      </w:r>
      <w:proofErr w:type="spellStart"/>
      <w:r w:rsidRPr="007B1043">
        <w:rPr>
          <w:sz w:val="20"/>
        </w:rPr>
        <w:t>Вольского</w:t>
      </w:r>
      <w:proofErr w:type="spellEnd"/>
      <w:r w:rsidRPr="007B1043">
        <w:rPr>
          <w:sz w:val="20"/>
        </w:rPr>
        <w:t xml:space="preserve"> муниципального района с </w:t>
      </w:r>
      <w:r w:rsidR="00695972" w:rsidRPr="007B1043">
        <w:rPr>
          <w:sz w:val="20"/>
        </w:rPr>
        <w:t>8</w:t>
      </w:r>
      <w:r w:rsidR="005F3984" w:rsidRPr="007B1043">
        <w:rPr>
          <w:sz w:val="20"/>
        </w:rPr>
        <w:t xml:space="preserve"> декабря</w:t>
      </w:r>
      <w:r w:rsidRPr="007B1043">
        <w:rPr>
          <w:sz w:val="20"/>
        </w:rPr>
        <w:t xml:space="preserve"> по </w:t>
      </w:r>
      <w:r w:rsidR="00695972" w:rsidRPr="007B1043">
        <w:rPr>
          <w:sz w:val="20"/>
        </w:rPr>
        <w:t>14</w:t>
      </w:r>
      <w:r w:rsidR="005F3984" w:rsidRPr="007B1043">
        <w:rPr>
          <w:sz w:val="20"/>
        </w:rPr>
        <w:t xml:space="preserve"> декабря</w:t>
      </w:r>
      <w:r w:rsidRPr="007B1043">
        <w:rPr>
          <w:sz w:val="20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A00CBE" w:rsidRPr="00815926" w:rsidTr="00A00CBE">
        <w:trPr>
          <w:trHeight w:val="162"/>
        </w:trPr>
        <w:tc>
          <w:tcPr>
            <w:tcW w:w="1713" w:type="dxa"/>
            <w:vMerge w:val="restart"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8 декабря понедельник</w:t>
            </w:r>
          </w:p>
        </w:tc>
        <w:tc>
          <w:tcPr>
            <w:tcW w:w="14458" w:type="dxa"/>
          </w:tcPr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rFonts w:eastAsia="Calibri"/>
                <w:sz w:val="18"/>
                <w:szCs w:val="18"/>
                <w:u w:val="none"/>
                <w:lang w:eastAsia="ar-SA"/>
              </w:rPr>
              <w:t>ДЕНЬ ОБРАЗОВАНИЯ КАЗНАЧЕЙСТВА РФ</w:t>
            </w:r>
          </w:p>
        </w:tc>
      </w:tr>
      <w:tr w:rsidR="00A00CBE" w:rsidRPr="00815926" w:rsidTr="00A00CBE">
        <w:trPr>
          <w:trHeight w:val="162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2E6A6B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A00CBE" w:rsidRPr="00815926" w:rsidTr="00A00CBE">
        <w:trPr>
          <w:trHeight w:val="207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877963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Постоянно действующее совещание (большой зал)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Совещание по вопросу: «Порядок проведения сдачи сводных отчетов результатов бонитировки за 2014 год» (г</w:t>
            </w:r>
            <w:proofErr w:type="gramStart"/>
            <w:r w:rsidRPr="00815926">
              <w:rPr>
                <w:sz w:val="18"/>
                <w:szCs w:val="18"/>
                <w:u w:val="none"/>
              </w:rPr>
              <w:t>.С</w:t>
            </w:r>
            <w:proofErr w:type="gramEnd"/>
            <w:r w:rsidRPr="00815926">
              <w:rPr>
                <w:sz w:val="18"/>
                <w:szCs w:val="18"/>
                <w:u w:val="none"/>
              </w:rPr>
              <w:t xml:space="preserve">аратов,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ул.Соколовая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, д.335)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Совещание по исполнению Указа Президента РФ от 28.12.2012 г. №1688 «О некоторых мерах по реализации государственной политики в сфере защиты детей-сирот и детей, оставшихся без попечения родителей» (г</w:t>
            </w:r>
            <w:proofErr w:type="gramStart"/>
            <w:r w:rsidRPr="00815926">
              <w:rPr>
                <w:sz w:val="18"/>
                <w:szCs w:val="18"/>
                <w:u w:val="none"/>
              </w:rPr>
              <w:t>.С</w:t>
            </w:r>
            <w:proofErr w:type="gramEnd"/>
            <w:r w:rsidRPr="00815926">
              <w:rPr>
                <w:sz w:val="18"/>
                <w:szCs w:val="18"/>
                <w:u w:val="none"/>
              </w:rPr>
              <w:t>аратов, ул.Московская, 72)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Заседание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 муниципального Собрания (большой зал)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Заседание Совета МО г</w:t>
            </w:r>
            <w:proofErr w:type="gramStart"/>
            <w:r w:rsidRPr="00815926">
              <w:rPr>
                <w:sz w:val="18"/>
                <w:szCs w:val="18"/>
                <w:u w:val="none"/>
              </w:rPr>
              <w:t>.В</w:t>
            </w:r>
            <w:proofErr w:type="gramEnd"/>
            <w:r w:rsidRPr="00815926">
              <w:rPr>
                <w:sz w:val="18"/>
                <w:szCs w:val="18"/>
                <w:u w:val="none"/>
              </w:rPr>
              <w:t>ольск (большой зал)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815926">
              <w:rPr>
                <w:sz w:val="18"/>
                <w:szCs w:val="18"/>
                <w:u w:val="none"/>
              </w:rPr>
              <w:t>Рабочее совещание по вопросу обеспечения безопасности детей в период каникул на территории МО Саратовской области, динамики реализации алкогольной продукции местного производства в муниципальных районах Саратовской области, совершенствования законодательства в сфере земельных отношений и проведения смотра-конкурса на лучшее оформление населенного пункта Саратовской области к празднованию Нового года и Рождества Христова, с участием уполномоченного по правам ребенка в Саратовской области Ю.Л.</w:t>
            </w:r>
            <w:proofErr w:type="gramEnd"/>
            <w:r w:rsidRPr="00815926">
              <w:rPr>
                <w:sz w:val="18"/>
                <w:szCs w:val="18"/>
                <w:u w:val="none"/>
              </w:rPr>
              <w:t>Ерофеевой (в режиме видеоконференции) (малый зал)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. № 34)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9 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вторник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F42971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МЕЖДУНАРОДНЫЙ ДЕНЬ БОРЬБЫ С КОРРУПЦИЕЙ</w:t>
            </w:r>
          </w:p>
          <w:p w:rsidR="00A00CBE" w:rsidRPr="00815926" w:rsidRDefault="00A00CBE" w:rsidP="00F4297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ДЕНЬ ГЕРОЕВ ОТЕЧЕСТВА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7258F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00CBE" w:rsidRPr="00815926" w:rsidTr="00A00CBE">
        <w:trPr>
          <w:trHeight w:val="30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2E6A6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CB6765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.Н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>ародная, д.174)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AD61FC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AD61FC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Совещание по вопросу дальнейшей работы пожарных постов в МО ВМР (каб.34)</w:t>
            </w:r>
          </w:p>
        </w:tc>
      </w:tr>
      <w:tr w:rsidR="00A00CBE" w:rsidRPr="00815926" w:rsidTr="00A00CBE">
        <w:trPr>
          <w:trHeight w:val="31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Участие в </w:t>
            </w:r>
            <w:r w:rsidRPr="00815926">
              <w:rPr>
                <w:sz w:val="18"/>
                <w:szCs w:val="18"/>
                <w:u w:val="none"/>
                <w:lang w:val="en-US" w:eastAsia="ar-SA"/>
              </w:rPr>
              <w:t>I</w:t>
            </w: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Открытом детском и юношеском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интернет-конкурсе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молодых пианистов (г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аратов, Саратовская государственная консерватория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им.Л.В.Собинова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Те</w:t>
            </w:r>
            <w:r>
              <w:rPr>
                <w:sz w:val="18"/>
                <w:szCs w:val="18"/>
                <w:u w:val="none"/>
                <w:lang w:eastAsia="ar-SA"/>
              </w:rPr>
              <w:t xml:space="preserve">матическая программа с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видеопрез</w:t>
            </w:r>
            <w:r w:rsidRPr="00815926">
              <w:rPr>
                <w:sz w:val="18"/>
                <w:szCs w:val="18"/>
                <w:u w:val="none"/>
                <w:lang w:eastAsia="ar-SA"/>
              </w:rPr>
              <w:t>ентацией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«Листая желтые страницы военного альбома», посвященная памяти земляков-участников ВОВ 1941-1945 гг. (МОУ СОШ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с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.К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>олояр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Рабочее совещание по теме: «О правовом регулировании установления необходимости проведения мероприятий по капитальному ремонту (реконструкции или сносу) многоквартирных домов, физический износ основных конструктивных элементов (крыша, стены, фундамент) которых превышает семьдесят процентов»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Саратовская областная Дума)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Семинар-совещание по вопросу комплексного развития городских территорий (г</w:t>
            </w:r>
            <w:proofErr w:type="gramStart"/>
            <w:r>
              <w:rPr>
                <w:sz w:val="18"/>
                <w:szCs w:val="18"/>
                <w:u w:val="none"/>
              </w:rPr>
              <w:t>.Б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алаково, </w:t>
            </w:r>
            <w:proofErr w:type="spellStart"/>
            <w:r>
              <w:rPr>
                <w:sz w:val="18"/>
                <w:szCs w:val="18"/>
                <w:u w:val="none"/>
              </w:rPr>
              <w:t>ул.Трнавская</w:t>
            </w:r>
            <w:proofErr w:type="spellEnd"/>
            <w:r>
              <w:rPr>
                <w:sz w:val="18"/>
                <w:szCs w:val="18"/>
                <w:u w:val="none"/>
              </w:rPr>
              <w:t>, д.12)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FD29EF">
            <w:pPr>
              <w:snapToGrid w:val="0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. № 8)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FD29EF">
            <w:pPr>
              <w:snapToGrid w:val="0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Кубок Вызова ФИБА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Еврочеллиндж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) игрового сезона 2014-2015 гг. с участием команд «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Автодор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» (Саратов) – «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Орадя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» (Румыния) (г</w:t>
            </w:r>
            <w:proofErr w:type="gramStart"/>
            <w:r w:rsidRPr="00815926">
              <w:rPr>
                <w:sz w:val="18"/>
                <w:szCs w:val="18"/>
                <w:u w:val="none"/>
              </w:rPr>
              <w:t>.С</w:t>
            </w:r>
            <w:proofErr w:type="gramEnd"/>
            <w:r w:rsidRPr="00815926">
              <w:rPr>
                <w:sz w:val="18"/>
                <w:szCs w:val="18"/>
                <w:u w:val="none"/>
              </w:rPr>
              <w:t>аратов, ФОК «Звездный»)</w:t>
            </w:r>
          </w:p>
        </w:tc>
      </w:tr>
      <w:tr w:rsidR="00A00CBE" w:rsidRPr="00815926" w:rsidTr="00A00CBE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10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ДЕНЬ ПРАВ ЧЕЛОВЕКА</w:t>
            </w:r>
          </w:p>
        </w:tc>
      </w:tr>
      <w:tr w:rsidR="00A00CBE" w:rsidRPr="00815926" w:rsidTr="00A00CBE">
        <w:trPr>
          <w:trHeight w:val="321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2E6A6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>енной)</w:t>
            </w:r>
          </w:p>
        </w:tc>
      </w:tr>
      <w:tr w:rsidR="00A00CBE" w:rsidRPr="00815926" w:rsidTr="00A00CBE">
        <w:trPr>
          <w:trHeight w:val="147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CB676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Заседание жилищной комиссии (каб.8)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Общее профсоюзное  собрание  по продлению коллективного договора (большой зал)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ED29A8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Областная конференция поисковых отрядов «Войны несчитанные версты…», посвященная 70-летию Победы в Великой Отечественной войне 1941-1945 гг. (г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аратов,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Соколовая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гора, Парк Победы)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Гражданский Форум Саратовской области (г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>аратов, ул.Чернышевского, д.104)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Организационное заседание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 xml:space="preserve"> украинского землячества (малый зал)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>. № 34)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В.В.Горбулина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,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О.В.Полынина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, Т.П.Сиднева) (большой зал)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tcBorders>
              <w:top w:val="nil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Концерт «Над Волгой песня льется» (МУДО «ДШИ №1»)</w:t>
            </w:r>
          </w:p>
        </w:tc>
      </w:tr>
      <w:tr w:rsidR="00A00CBE" w:rsidRPr="00815926" w:rsidTr="00A00CBE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11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605A7A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. № 3)</w:t>
            </w:r>
          </w:p>
        </w:tc>
      </w:tr>
      <w:tr w:rsidR="00A00CBE" w:rsidRPr="00815926" w:rsidTr="00A00CB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605A7A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Семинар на тему: «Гибриды компании </w:t>
            </w:r>
            <w:proofErr w:type="spellStart"/>
            <w:r>
              <w:rPr>
                <w:sz w:val="18"/>
                <w:szCs w:val="18"/>
                <w:u w:val="none"/>
              </w:rPr>
              <w:t>Лимагрен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в Пензенской области» (Пензенская область, с</w:t>
            </w:r>
            <w:proofErr w:type="gramStart"/>
            <w:r>
              <w:rPr>
                <w:sz w:val="18"/>
                <w:szCs w:val="18"/>
                <w:u w:val="none"/>
              </w:rPr>
              <w:t>.Р</w:t>
            </w:r>
            <w:proofErr w:type="gramEnd"/>
            <w:r>
              <w:rPr>
                <w:sz w:val="18"/>
                <w:szCs w:val="18"/>
                <w:u w:val="none"/>
              </w:rPr>
              <w:t>амзай, б/о «Чистые пруды»)</w:t>
            </w:r>
          </w:p>
        </w:tc>
      </w:tr>
      <w:tr w:rsidR="00A00CBE" w:rsidRPr="00815926" w:rsidTr="00A00CB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A00CBE" w:rsidRPr="00815926" w:rsidTr="00A00CB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Торжественное мероприятие, посвященное Дню Конституции РФ (г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>аратов, ул.Московская, д.72, большой зал)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Подведение итогов </w:t>
            </w:r>
            <w:r w:rsidRPr="00815926">
              <w:rPr>
                <w:sz w:val="18"/>
                <w:szCs w:val="18"/>
                <w:u w:val="none"/>
                <w:lang w:val="en-US" w:eastAsia="ar-SA"/>
              </w:rPr>
              <w:t>VI</w:t>
            </w: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Конкурса культурных и социально-значимых проектов ОАО «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Вольскцемент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>» «Как прекрасен этот мир» (МОУ СОШ №3)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Заседание Консультативного Совета по вопросам предпринимательства (большой зал)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Заседание коллегии министерства молодежной политики, спорта и туризма Саратовской области по вопросу «Итоги работы министерства молодежной политики, спорта и туризма Саратовской области в сфере развития туризма за 2014 год и планы на 2015 год»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ФОК «Звездный»)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360F67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360F67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8731C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. № 7)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12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7258F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ДЕНЬ КОНСТИТУЦИИ РФ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7258F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Совещание по вопросу назначения и выплаты пенсий с рассмотрением практических вопросов (большой зал)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9B538B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B538B">
              <w:rPr>
                <w:sz w:val="18"/>
                <w:szCs w:val="18"/>
                <w:u w:val="none"/>
                <w:lang w:eastAsia="ar-SA"/>
              </w:rPr>
              <w:t xml:space="preserve">Общероссийский День приема граждан по личным вопросам в администрации ВМР и администрациях МО района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941B7C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815926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Соревнования по стрельбе из пневматической винтовки, посвященные Дню ввода войск в Чечню (ЦДО «Радуга»)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7258F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. № 3)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13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2E6A6B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1B1F3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Участие в творческой мастерской «Рождественские встречи в Саратовской консерватории» </w:t>
            </w:r>
            <w:r w:rsidRPr="00815926">
              <w:rPr>
                <w:sz w:val="18"/>
                <w:szCs w:val="18"/>
                <w:u w:val="none"/>
                <w:lang w:eastAsia="ar-SA"/>
              </w:rPr>
              <w:t>(г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аратов, Саратовская государственная консерватория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им.Л.В.Собинова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EE167B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Церемония возложения венков к памятнику «Землякам, погибшим в локальных войнах и военных конфликтах» (площадь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Х-летия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 Октября)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EE167B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 Торжественное мероприятие «Время выбрало нас» (ДК г</w:t>
            </w:r>
            <w:proofErr w:type="gramStart"/>
            <w:r w:rsidRPr="00815926">
              <w:rPr>
                <w:sz w:val="18"/>
                <w:szCs w:val="18"/>
                <w:u w:val="none"/>
              </w:rPr>
              <w:t>.В</w:t>
            </w:r>
            <w:proofErr w:type="gramEnd"/>
            <w:r w:rsidRPr="00815926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A00CBE" w:rsidRPr="00815926" w:rsidTr="00A00CBE">
        <w:trPr>
          <w:trHeight w:val="214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14 декабря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double" w:sz="4" w:space="0" w:color="auto"/>
            </w:tcBorders>
          </w:tcPr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ДЕНЬ 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ЧЕСТВОВАНИЯ УЧАСТНИКОВ ЛИКВИДАЦИИ ПОСЛЕДСТВИЙ АВАРИИ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НА ЧЕРНОБЫЛЬСКОЙ АЭС</w:t>
            </w:r>
          </w:p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00CBE" w:rsidRPr="00815926" w:rsidTr="00A00CBE">
        <w:trPr>
          <w:trHeight w:val="61"/>
        </w:trPr>
        <w:tc>
          <w:tcPr>
            <w:tcW w:w="1713" w:type="dxa"/>
            <w:vMerge/>
          </w:tcPr>
          <w:p w:rsidR="00A00CBE" w:rsidRPr="00815926" w:rsidRDefault="00A00CBE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double" w:sz="4" w:space="0" w:color="auto"/>
            </w:tcBorders>
          </w:tcPr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Участие в творческой мастерской «Рождественские встречи в Саратовской консерватории» </w:t>
            </w:r>
            <w:r w:rsidRPr="00815926">
              <w:rPr>
                <w:sz w:val="18"/>
                <w:szCs w:val="18"/>
                <w:u w:val="none"/>
                <w:lang w:eastAsia="ar-SA"/>
              </w:rPr>
              <w:t>(г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аратов, Саратовская государственная консерватория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им.Л.В.Собинова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A00CBE" w:rsidRPr="00815926" w:rsidTr="00A00CBE">
        <w:trPr>
          <w:trHeight w:val="61"/>
        </w:trPr>
        <w:tc>
          <w:tcPr>
            <w:tcW w:w="1713" w:type="dxa"/>
          </w:tcPr>
          <w:p w:rsidR="00A00CBE" w:rsidRPr="00815926" w:rsidRDefault="00A00CBE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double" w:sz="4" w:space="0" w:color="auto"/>
            </w:tcBorders>
          </w:tcPr>
          <w:p w:rsidR="00A00CBE" w:rsidRPr="00815926" w:rsidRDefault="00A00CBE" w:rsidP="001B1F3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Муниципальный фестиваль-конкурс «Музыкальная мозаика» учащихся струнных и духовых инструментов ДШИ (МУДО ДШИ №1)</w:t>
            </w:r>
          </w:p>
        </w:tc>
      </w:tr>
    </w:tbl>
    <w:p w:rsidR="00815926" w:rsidRDefault="00815926" w:rsidP="00A00CBE">
      <w:pPr>
        <w:jc w:val="center"/>
        <w:rPr>
          <w:b/>
          <w:sz w:val="24"/>
          <w:szCs w:val="24"/>
          <w:u w:val="none"/>
        </w:rPr>
      </w:pPr>
    </w:p>
    <w:sectPr w:rsidR="00815926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0A8F"/>
    <w:rsid w:val="004B0B31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3427"/>
    <w:rsid w:val="00514472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9F0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37C4"/>
    <w:rsid w:val="007F394F"/>
    <w:rsid w:val="007F3C7F"/>
    <w:rsid w:val="007F3F4E"/>
    <w:rsid w:val="007F43B9"/>
    <w:rsid w:val="007F48FD"/>
    <w:rsid w:val="007F53DB"/>
    <w:rsid w:val="007F61EA"/>
    <w:rsid w:val="007F73EC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431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CBE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6C2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a9">
    <w:name w:val="Знак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2014-12-10T12:51:00Z</cp:lastPrinted>
  <dcterms:created xsi:type="dcterms:W3CDTF">2014-12-04T11:59:00Z</dcterms:created>
  <dcterms:modified xsi:type="dcterms:W3CDTF">2014-12-10T12:52:00Z</dcterms:modified>
</cp:coreProperties>
</file>