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6" w:rsidRDefault="00F75A96" w:rsidP="00F75A96">
      <w:pPr>
        <w:rPr>
          <w:b/>
        </w:rPr>
      </w:pPr>
      <w:r>
        <w:rPr>
          <w:b/>
        </w:rPr>
        <w:t>Слайд 1</w:t>
      </w:r>
    </w:p>
    <w:p w:rsidR="00D265A8" w:rsidRDefault="00D265A8" w:rsidP="00D265A8">
      <w:pPr>
        <w:jc w:val="center"/>
        <w:rPr>
          <w:b/>
        </w:rPr>
      </w:pPr>
      <w:r w:rsidRPr="00D265A8">
        <w:rPr>
          <w:b/>
        </w:rPr>
        <w:t xml:space="preserve">О взаимодействии органов местного </w:t>
      </w:r>
    </w:p>
    <w:p w:rsidR="006F2543" w:rsidRDefault="00D265A8" w:rsidP="00D265A8">
      <w:pPr>
        <w:jc w:val="center"/>
        <w:rPr>
          <w:b/>
        </w:rPr>
      </w:pPr>
      <w:r w:rsidRPr="00D265A8">
        <w:rPr>
          <w:b/>
        </w:rPr>
        <w:t>самоуправления с Общественной палатой ВМР</w:t>
      </w:r>
    </w:p>
    <w:p w:rsidR="00F75A96" w:rsidRDefault="007B1E8A" w:rsidP="00D24E80">
      <w:pPr>
        <w:pStyle w:val="a3"/>
      </w:pPr>
      <w:r>
        <w:t xml:space="preserve">     </w:t>
      </w:r>
      <w:r w:rsidR="00D24E80">
        <w:t>Общественная палата Вольского муниципального района приступи</w:t>
      </w:r>
      <w:r w:rsidR="007F62B8">
        <w:t>ла к работе с августа 2012 года.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2</w:t>
      </w:r>
    </w:p>
    <w:p w:rsidR="00F75A96" w:rsidRDefault="00D24E80" w:rsidP="00D24E80">
      <w:pPr>
        <w:pStyle w:val="a3"/>
      </w:pPr>
      <w:r>
        <w:t>За истекшее время, преодолев все трудности организационного характера, палата сумела стать эффективной площадкой для диалогов власти и местного населения по всем актуальным вопросам. Этому способствовал и тот факт, что в</w:t>
      </w:r>
      <w:r w:rsidR="00D265A8">
        <w:t xml:space="preserve"> действующем составе Общественной палаты представлены руководители </w:t>
      </w:r>
      <w:r>
        <w:t xml:space="preserve">местных </w:t>
      </w:r>
      <w:r w:rsidR="00D265A8">
        <w:t>диаспор и общин, предпринимательских кругов, представители муниципальных образований района, общественных ветеранских и молодежных организаций.</w:t>
      </w:r>
      <w:r>
        <w:t xml:space="preserve"> 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3</w:t>
      </w:r>
    </w:p>
    <w:p w:rsidR="00D265A8" w:rsidRDefault="00D24E80" w:rsidP="009B72E1">
      <w:pPr>
        <w:pStyle w:val="a3"/>
      </w:pPr>
      <w:r>
        <w:t xml:space="preserve">Большим подспорьем в нашей работе стал </w:t>
      </w:r>
      <w:r w:rsidR="009B72E1" w:rsidRPr="009B72E1">
        <w:t xml:space="preserve">Федеральный закон Российской Федерации </w:t>
      </w:r>
      <w:r w:rsidR="009B72E1">
        <w:t xml:space="preserve"> </w:t>
      </w:r>
      <w:r w:rsidR="009B72E1" w:rsidRPr="009B72E1">
        <w:t>от 21 июля 2014 г. N 212-ФЗ</w:t>
      </w:r>
      <w:r w:rsidR="009B72E1">
        <w:t xml:space="preserve"> </w:t>
      </w:r>
      <w:r w:rsidR="009B72E1" w:rsidRPr="009B72E1">
        <w:t>«Об Основах общественного контроля в Российской Федерации»</w:t>
      </w:r>
      <w:r>
        <w:t xml:space="preserve">. С августа 2012 года по настоящее время состоялось 25 заседаний палаты и 43 заседания Совета. 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4</w:t>
      </w:r>
    </w:p>
    <w:p w:rsidR="00D265A8" w:rsidRDefault="0086255F" w:rsidP="00D265A8">
      <w:pPr>
        <w:pStyle w:val="a3"/>
      </w:pPr>
      <w:r>
        <w:t xml:space="preserve">    </w:t>
      </w:r>
      <w:r w:rsidR="00D265A8">
        <w:t xml:space="preserve">В феврале 2013 года зарегистрирован благотворительный фонд «Облагородим свой город», собрано порядка 270 тысяч рублей. На </w:t>
      </w:r>
      <w:r w:rsidR="00355E92">
        <w:t>счет этого</w:t>
      </w:r>
      <w:r w:rsidR="00D265A8">
        <w:t xml:space="preserve"> фонд</w:t>
      </w:r>
      <w:r w:rsidR="00355E92">
        <w:t>а</w:t>
      </w:r>
      <w:r w:rsidR="00D265A8">
        <w:t xml:space="preserve"> население также сдавало деньги для помощи беженцам из Украины. 208 человек получили материальную помощь до 300 тысяч рублей. Почти все оформили документы, есть вопрос с задержкой оформления документов в Саратове. 80% трудоустроены, оставшиеся ждут оформления документов. 3 семьи уехали обратно. Работа кропотливо до сих пор ведется. 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5</w:t>
      </w:r>
      <w:r w:rsidR="00D265A8">
        <w:t xml:space="preserve">    </w:t>
      </w:r>
    </w:p>
    <w:p w:rsidR="00D265A8" w:rsidRDefault="00D265A8" w:rsidP="00D265A8">
      <w:pPr>
        <w:pStyle w:val="a3"/>
      </w:pPr>
      <w:r>
        <w:t xml:space="preserve">В этом году, в августе месяце нам удалось зарегистрировать свой сайт Общественной палаты, на котором мы размещаем в день до 4-5 </w:t>
      </w:r>
      <w:r w:rsidR="003721AF">
        <w:t>материалов различного характера. Каждый день наш сайт посещает от 40 до80 человек.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6</w:t>
      </w:r>
    </w:p>
    <w:p w:rsidR="00F75A96" w:rsidRDefault="003721AF" w:rsidP="00196950">
      <w:pPr>
        <w:pStyle w:val="a3"/>
      </w:pPr>
      <w:r>
        <w:lastRenderedPageBreak/>
        <w:t xml:space="preserve"> Сос</w:t>
      </w:r>
      <w:r w:rsidR="00196950">
        <w:t xml:space="preserve">тав ОП состоит из 33 человек, в </w:t>
      </w:r>
      <w:r>
        <w:t>нем находятся 8 диаспор</w:t>
      </w:r>
      <w:r w:rsidR="00196950">
        <w:t>.</w:t>
      </w:r>
      <w:r>
        <w:t xml:space="preserve"> Последнее время мы работаем над созданием Украинской и Белорусской диаспор. Имеется 2 религиозные конфессии. Иначе говоря</w:t>
      </w:r>
      <w:r w:rsidR="00196950">
        <w:t>,</w:t>
      </w:r>
      <w:r>
        <w:t xml:space="preserve"> площадка ОП объединяет и работает в одном направлении 33 представителя различных общественных организаций, которые представляет и диаспоры и религии и промышленность. </w:t>
      </w:r>
      <w:r w:rsidR="00196950">
        <w:rPr>
          <w:b/>
        </w:rPr>
        <w:t xml:space="preserve">       </w:t>
      </w:r>
      <w:r>
        <w:t>Совет ОП состоит из 11 человек: председатель ОП, два заместителя и 10 комиссий различных направлений, к примеру, комиссия по вопросам жилья, комиссия по вопросам окружающей среды, комиссия по вопросам экономического развития и участию населения в осуществлении самоуправления. Вошло в практику проведени</w:t>
      </w:r>
      <w:r w:rsidR="00937998">
        <w:t>е выездных заседаний ОП в селах, а иногда, проводится оно на отдельных улицах</w:t>
      </w:r>
      <w:r>
        <w:t xml:space="preserve"> города или не большого села. ОП муниципального района имеет свою страницу на официальном сайте ВМР. </w:t>
      </w:r>
    </w:p>
    <w:p w:rsidR="00F75A96" w:rsidRPr="00F75A96" w:rsidRDefault="00F75A96" w:rsidP="00F75A96">
      <w:pPr>
        <w:rPr>
          <w:b/>
        </w:rPr>
      </w:pPr>
      <w:r>
        <w:rPr>
          <w:b/>
        </w:rPr>
        <w:t>Слайд 7</w:t>
      </w:r>
    </w:p>
    <w:p w:rsidR="003721AF" w:rsidRDefault="003721AF" w:rsidP="00196950">
      <w:pPr>
        <w:pStyle w:val="a3"/>
      </w:pPr>
      <w:r>
        <w:t xml:space="preserve">Мы поддерживаем связь с </w:t>
      </w:r>
      <w:r w:rsidR="00140C0F">
        <w:t>Общественной</w:t>
      </w:r>
      <w:r>
        <w:t xml:space="preserve"> палатой России, комитетом</w:t>
      </w:r>
      <w:r w:rsidR="009B72E1">
        <w:t xml:space="preserve"> Госдумы</w:t>
      </w:r>
      <w:r>
        <w:t xml:space="preserve"> по общественным связям и с Саратовской</w:t>
      </w:r>
      <w:r w:rsidR="00937998">
        <w:t xml:space="preserve"> ОП</w:t>
      </w:r>
      <w:r>
        <w:t>, где у</w:t>
      </w:r>
      <w:r w:rsidR="00937998">
        <w:t xml:space="preserve"> нас есть куратор Скворцов Н. А. 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8</w:t>
      </w:r>
    </w:p>
    <w:p w:rsidR="00937998" w:rsidRDefault="00937998" w:rsidP="00D265A8">
      <w:pPr>
        <w:pStyle w:val="a3"/>
      </w:pPr>
      <w:r>
        <w:t xml:space="preserve">    С </w:t>
      </w:r>
      <w:r w:rsidR="0086255F">
        <w:t>августа 201</w:t>
      </w:r>
      <w:r w:rsidR="00355E92">
        <w:t>3</w:t>
      </w:r>
      <w:r w:rsidR="0086255F">
        <w:t xml:space="preserve"> года</w:t>
      </w:r>
      <w:r>
        <w:t>,</w:t>
      </w:r>
      <w:r w:rsidR="0086255F">
        <w:t xml:space="preserve"> </w:t>
      </w:r>
      <w:r>
        <w:t>после выбора нового председателя ОП проведено несколько молодежных форумов с различной тематикой: по охране</w:t>
      </w:r>
      <w:r w:rsidR="0086255F">
        <w:t xml:space="preserve"> окружающей среды, по вопросу гармо</w:t>
      </w:r>
      <w:r>
        <w:t xml:space="preserve">низации межнациональных взаимоотношений, </w:t>
      </w:r>
      <w:r w:rsidR="009B72E1">
        <w:t xml:space="preserve">профилактика </w:t>
      </w:r>
      <w:r>
        <w:t>упот</w:t>
      </w:r>
      <w:r w:rsidR="009B72E1">
        <w:t>ребления наркотических веществ</w:t>
      </w:r>
      <w:r>
        <w:t>, алкоголя</w:t>
      </w:r>
      <w:r w:rsidR="009B72E1">
        <w:t>, курения</w:t>
      </w:r>
      <w:r>
        <w:t xml:space="preserve"> и других вредных привычек. В орбите этих мероприятий участвовало около 5 тысяч молодых людей. Несомненно</w:t>
      </w:r>
      <w:r w:rsidR="0086255F">
        <w:t>, это скажется на будущем их воспитании</w:t>
      </w:r>
      <w:r>
        <w:t xml:space="preserve">. 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9</w:t>
      </w:r>
    </w:p>
    <w:p w:rsidR="00937998" w:rsidRDefault="00937998" w:rsidP="00D265A8">
      <w:pPr>
        <w:pStyle w:val="a3"/>
      </w:pPr>
      <w:r>
        <w:t xml:space="preserve">    В основе работы ОП </w:t>
      </w:r>
      <w:r w:rsidR="00140C0F">
        <w:t xml:space="preserve">и </w:t>
      </w:r>
      <w:r>
        <w:t>в центре внимания вопросы регионального и муниципального значения:</w:t>
      </w:r>
    </w:p>
    <w:p w:rsidR="00937998" w:rsidRDefault="00937998" w:rsidP="00937998">
      <w:pPr>
        <w:pStyle w:val="a3"/>
        <w:numPr>
          <w:ilvl w:val="0"/>
          <w:numId w:val="2"/>
        </w:numPr>
      </w:pPr>
      <w:r>
        <w:t xml:space="preserve">Вопросы </w:t>
      </w:r>
      <w:r w:rsidR="00F14ED9">
        <w:t>жилищно-коммунального хозяйства и ход подготовки к отопительному сезону.</w:t>
      </w:r>
    </w:p>
    <w:p w:rsidR="00B75C99" w:rsidRDefault="00B75C99" w:rsidP="00B75C99">
      <w:pPr>
        <w:pStyle w:val="a3"/>
        <w:ind w:left="1080"/>
      </w:pPr>
      <w:r>
        <w:t>Пуск очистных сооружений.</w:t>
      </w:r>
    </w:p>
    <w:p w:rsidR="00937998" w:rsidRDefault="00937998" w:rsidP="00937998">
      <w:pPr>
        <w:pStyle w:val="a3"/>
        <w:numPr>
          <w:ilvl w:val="0"/>
          <w:numId w:val="2"/>
        </w:numPr>
      </w:pPr>
      <w:r>
        <w:t>Вопросы развития инвестиционных проектов на территории района.</w:t>
      </w:r>
    </w:p>
    <w:p w:rsidR="00937998" w:rsidRDefault="00937998" w:rsidP="00937998">
      <w:pPr>
        <w:pStyle w:val="a3"/>
        <w:numPr>
          <w:ilvl w:val="0"/>
          <w:numId w:val="2"/>
        </w:numPr>
      </w:pPr>
      <w:r>
        <w:t>Вопросы обеспечения жизнедеятельности в военных городках.</w:t>
      </w:r>
    </w:p>
    <w:p w:rsidR="00937998" w:rsidRDefault="00937998" w:rsidP="00937998">
      <w:pPr>
        <w:pStyle w:val="a3"/>
        <w:numPr>
          <w:ilvl w:val="0"/>
          <w:numId w:val="2"/>
        </w:numPr>
      </w:pPr>
      <w:r>
        <w:t>Мони</w:t>
      </w:r>
      <w:r w:rsidR="009B72E1">
        <w:t>торинг ценообразования в торговых сетях</w:t>
      </w:r>
      <w:r>
        <w:t xml:space="preserve">, аптеках и </w:t>
      </w:r>
      <w:r w:rsidR="00355E92">
        <w:t>рынках</w:t>
      </w:r>
      <w:r>
        <w:t>.</w:t>
      </w:r>
    </w:p>
    <w:p w:rsidR="00937998" w:rsidRDefault="00937998" w:rsidP="00937998">
      <w:pPr>
        <w:pStyle w:val="a3"/>
        <w:numPr>
          <w:ilvl w:val="0"/>
          <w:numId w:val="2"/>
        </w:numPr>
      </w:pPr>
      <w:r>
        <w:t xml:space="preserve"> Участие в проектах и акциях общественно</w:t>
      </w:r>
      <w:r w:rsidR="00F14ED9">
        <w:t>-</w:t>
      </w:r>
      <w:r>
        <w:t>экологических организациях «Чистая Волга»</w:t>
      </w:r>
      <w:r w:rsidR="00F14ED9">
        <w:t>.</w:t>
      </w:r>
    </w:p>
    <w:p w:rsidR="00F14ED9" w:rsidRDefault="00F14ED9" w:rsidP="00937998">
      <w:pPr>
        <w:pStyle w:val="a3"/>
        <w:numPr>
          <w:ilvl w:val="0"/>
          <w:numId w:val="2"/>
        </w:numPr>
      </w:pPr>
      <w:r>
        <w:lastRenderedPageBreak/>
        <w:t xml:space="preserve"> Патриотическое воспитание в школах и дошкольных учебн</w:t>
      </w:r>
      <w:r w:rsidR="009B72E1">
        <w:t>ых заведениях, а также незанятой молодежи.</w:t>
      </w:r>
    </w:p>
    <w:p w:rsidR="00F14ED9" w:rsidRDefault="00F14ED9" w:rsidP="00937998">
      <w:pPr>
        <w:pStyle w:val="a3"/>
        <w:numPr>
          <w:ilvl w:val="0"/>
          <w:numId w:val="2"/>
        </w:numPr>
      </w:pPr>
      <w:r>
        <w:t xml:space="preserve"> Работа служб, обеспечивающих необходимыми средствами населения и реабилитации инвалидов.</w:t>
      </w:r>
    </w:p>
    <w:p w:rsidR="00F14ED9" w:rsidRDefault="00B75C99" w:rsidP="00937998">
      <w:pPr>
        <w:pStyle w:val="a3"/>
        <w:numPr>
          <w:ilvl w:val="0"/>
          <w:numId w:val="2"/>
        </w:numPr>
      </w:pPr>
      <w:r>
        <w:t>Обеспечение услугами поч</w:t>
      </w:r>
      <w:r w:rsidR="00F14ED9">
        <w:t>товой связи жителей, проживающих в сельской местности (ремонт зданий, нехватка почтальонов).</w:t>
      </w:r>
    </w:p>
    <w:p w:rsidR="00140C0F" w:rsidRDefault="00140C0F" w:rsidP="00140C0F">
      <w:pPr>
        <w:pStyle w:val="a3"/>
        <w:ind w:left="1080"/>
        <w:rPr>
          <w:b/>
        </w:rPr>
      </w:pPr>
    </w:p>
    <w:p w:rsidR="00140C0F" w:rsidRDefault="00140C0F" w:rsidP="00140C0F">
      <w:pPr>
        <w:pStyle w:val="a3"/>
        <w:ind w:left="0"/>
        <w:rPr>
          <w:b/>
        </w:rPr>
      </w:pPr>
      <w:r w:rsidRPr="00140C0F">
        <w:rPr>
          <w:b/>
        </w:rPr>
        <w:t xml:space="preserve">Слайд </w:t>
      </w:r>
      <w:r>
        <w:rPr>
          <w:b/>
        </w:rPr>
        <w:t>10</w:t>
      </w:r>
    </w:p>
    <w:p w:rsidR="00140C0F" w:rsidRPr="00140C0F" w:rsidRDefault="00140C0F" w:rsidP="00140C0F">
      <w:pPr>
        <w:pStyle w:val="a3"/>
        <w:ind w:left="0"/>
        <w:rPr>
          <w:b/>
        </w:rPr>
      </w:pPr>
    </w:p>
    <w:p w:rsidR="00F14ED9" w:rsidRDefault="007B1E8A" w:rsidP="007B1E8A">
      <w:pPr>
        <w:pStyle w:val="a3"/>
        <w:ind w:left="567" w:hanging="513"/>
      </w:pPr>
      <w:r>
        <w:t xml:space="preserve">        </w:t>
      </w:r>
      <w:r w:rsidR="00076A34">
        <w:t>Хочу привести последний пример</w:t>
      </w:r>
      <w:r w:rsidR="00F14ED9">
        <w:t xml:space="preserve"> ОП совместно с экономическим отделом</w:t>
      </w:r>
      <w:r w:rsidR="00076A34">
        <w:t xml:space="preserve"> администрации</w:t>
      </w:r>
      <w:r w:rsidR="00355E92">
        <w:t xml:space="preserve"> о проведенной проверке</w:t>
      </w:r>
      <w:r w:rsidR="00B75C99">
        <w:t xml:space="preserve">. </w:t>
      </w:r>
      <w:r w:rsidR="00076A34">
        <w:t xml:space="preserve">В течение </w:t>
      </w:r>
      <w:r w:rsidR="00F14ED9">
        <w:t>3 месяц</w:t>
      </w:r>
      <w:r w:rsidR="00076A34">
        <w:t>ев</w:t>
      </w:r>
      <w:r w:rsidR="003D231C">
        <w:t xml:space="preserve"> общественники</w:t>
      </w:r>
      <w:r w:rsidR="00076A34">
        <w:t xml:space="preserve"> «мониторили» торговую сеть района</w:t>
      </w:r>
      <w:r w:rsidR="003D231C">
        <w:t>. Ч</w:t>
      </w:r>
      <w:r w:rsidR="00F14ED9">
        <w:t>то</w:t>
      </w:r>
      <w:r w:rsidR="003D231C">
        <w:t xml:space="preserve"> же</w:t>
      </w:r>
      <w:r w:rsidR="00F14ED9">
        <w:t xml:space="preserve"> показала последняя проверка</w:t>
      </w:r>
      <w:r w:rsidR="003D231C">
        <w:t>?</w:t>
      </w:r>
      <w:r w:rsidR="00F14ED9">
        <w:t xml:space="preserve"> </w:t>
      </w:r>
      <w:r w:rsidR="003D231C">
        <w:t>В</w:t>
      </w:r>
      <w:r w:rsidR="00F14ED9">
        <w:t xml:space="preserve"> торговой </w:t>
      </w:r>
      <w:r w:rsidR="00076A34">
        <w:t>сети «Гроздь» и «Магнит», центрального рынка</w:t>
      </w:r>
      <w:r w:rsidR="00F14ED9">
        <w:t xml:space="preserve"> цены выр</w:t>
      </w:r>
      <w:r w:rsidR="00B75C99">
        <w:t>осли до 40% на колбасную и мясную</w:t>
      </w:r>
      <w:r w:rsidR="00F14ED9">
        <w:t xml:space="preserve"> продукцию. </w:t>
      </w:r>
      <w:r w:rsidR="003D231C">
        <w:t xml:space="preserve">Если в магазинах </w:t>
      </w:r>
      <w:r w:rsidR="00F14ED9">
        <w:t xml:space="preserve">«Магнит» особых замечаний не </w:t>
      </w:r>
      <w:r w:rsidR="003D231C">
        <w:t>обнаружено, но в торговой сети «Гроздь»  была</w:t>
      </w:r>
      <w:r w:rsidR="00F14ED9">
        <w:t xml:space="preserve"> обнаружена продукция не соответствующая сроком хр</w:t>
      </w:r>
      <w:r w:rsidR="00B75C99">
        <w:t>анения: куры, молочные продукты;</w:t>
      </w:r>
      <w:r w:rsidR="00F14ED9">
        <w:t xml:space="preserve"> в крупах завелись насекомые, на коробке с шоколадными конфетами были замазаны надписи, везде наблюдалась полнейшая антисанитария. Все это послужило </w:t>
      </w:r>
      <w:r w:rsidR="003D231C">
        <w:t>поводом для проведения</w:t>
      </w:r>
      <w:r w:rsidR="00F14ED9">
        <w:t xml:space="preserve"> оче</w:t>
      </w:r>
      <w:r w:rsidR="006F76F0">
        <w:t>редного заседания ОП, на которое</w:t>
      </w:r>
      <w:r w:rsidR="00F14ED9">
        <w:t xml:space="preserve"> были приглашены руководители указанных магазинов и </w:t>
      </w:r>
      <w:r w:rsidR="00B75C99">
        <w:t>Глава</w:t>
      </w:r>
      <w:r w:rsidR="00F14ED9">
        <w:t xml:space="preserve"> администрации Пивоваров Игорь Иванович. Руководители попали под «хорошую раздачу», а выступление И. И. Пивоварова четко было отмечено</w:t>
      </w:r>
      <w:r w:rsidR="0066076D">
        <w:t>: «Если в   течени</w:t>
      </w:r>
      <w:r w:rsidR="00B75C99">
        <w:t>е</w:t>
      </w:r>
      <w:r w:rsidR="0066076D">
        <w:t xml:space="preserve"> ближайшей недели в магазинах не будет порядка – </w:t>
      </w:r>
      <w:r w:rsidR="00B75C99">
        <w:t>мы их закроем». В ответ на рекомендации палаты Роспотребнадзор</w:t>
      </w:r>
      <w:r w:rsidR="0066076D">
        <w:t xml:space="preserve"> </w:t>
      </w:r>
      <w:r w:rsidR="00B75C99">
        <w:t xml:space="preserve">оштрафовал </w:t>
      </w:r>
      <w:r w:rsidR="0066076D">
        <w:t>руководител</w:t>
      </w:r>
      <w:r w:rsidR="00B75C99">
        <w:t>ей</w:t>
      </w:r>
      <w:r w:rsidR="0066076D">
        <w:t xml:space="preserve"> </w:t>
      </w:r>
      <w:r w:rsidR="00B75C99">
        <w:t xml:space="preserve">не благополучных </w:t>
      </w:r>
      <w:r w:rsidR="0066076D">
        <w:t xml:space="preserve">магазинов </w:t>
      </w:r>
      <w:r w:rsidR="00B75C99">
        <w:t xml:space="preserve">на сумму </w:t>
      </w:r>
      <w:r w:rsidR="0066076D">
        <w:t>от 2-х до 6-ти тысяч рублей.</w:t>
      </w:r>
    </w:p>
    <w:p w:rsidR="00D24E80" w:rsidRDefault="0066076D" w:rsidP="007B1E8A">
      <w:pPr>
        <w:pStyle w:val="a3"/>
        <w:ind w:left="567"/>
      </w:pPr>
      <w:r>
        <w:t xml:space="preserve">  </w:t>
      </w:r>
      <w:r w:rsidR="00D24E80">
        <w:t>Работа ОП четко организована. По графику ведется дежурство членов палаты. За прошедшие 8 месяцев текущего года принято более 200 человек. Порядок рассмотрения и разрешения обращения граждан осуществляется в соответствии с утвержденным п</w:t>
      </w:r>
      <w:r w:rsidR="0086255F">
        <w:t>оложением об Общественной палате</w:t>
      </w:r>
      <w:r w:rsidR="00D24E80">
        <w:t xml:space="preserve"> в ВМР</w:t>
      </w:r>
      <w:r w:rsidR="0086255F">
        <w:t>. Тем из граждан, кто оказался в трудной жизненной ситуации, оказана матер</w:t>
      </w:r>
      <w:r w:rsidR="00355E92">
        <w:t>иальная помощь на сумму более 56</w:t>
      </w:r>
      <w:r w:rsidR="0086255F">
        <w:t xml:space="preserve"> тысяч рублей. 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11</w:t>
      </w:r>
    </w:p>
    <w:p w:rsidR="0066076D" w:rsidRDefault="00355E92" w:rsidP="007B1E8A">
      <w:pPr>
        <w:pStyle w:val="a3"/>
        <w:ind w:left="567"/>
      </w:pPr>
      <w:r>
        <w:t xml:space="preserve">       </w:t>
      </w:r>
      <w:r w:rsidR="00B75C99">
        <w:t xml:space="preserve">Не могу не подчеркнуть </w:t>
      </w:r>
      <w:r w:rsidR="0066076D">
        <w:t xml:space="preserve">очень серьезную подготовку к 70-ти летию </w:t>
      </w:r>
      <w:r w:rsidR="00EA51EC">
        <w:t>П</w:t>
      </w:r>
      <w:r w:rsidR="00076A34">
        <w:t>обеды  в Великой Отечественной войне</w:t>
      </w:r>
      <w:r w:rsidR="0066076D">
        <w:t>. Я назову основные мероприятия, где участвует ОП:</w:t>
      </w:r>
    </w:p>
    <w:p w:rsidR="0066076D" w:rsidRDefault="00355E92" w:rsidP="007B1E8A">
      <w:pPr>
        <w:pStyle w:val="a3"/>
        <w:ind w:left="567"/>
      </w:pPr>
      <w:r>
        <w:t>--  реконструкция памятника</w:t>
      </w:r>
      <w:r w:rsidR="0066076D">
        <w:t xml:space="preserve"> воинам</w:t>
      </w:r>
      <w:r>
        <w:t>-автомобилистам, погибшим в Великой Отечественной войне</w:t>
      </w:r>
      <w:r w:rsidR="0066076D">
        <w:t xml:space="preserve"> – мы перечислили на это мероприятие 60 тысяч рублей; </w:t>
      </w:r>
    </w:p>
    <w:p w:rsidR="0066076D" w:rsidRDefault="0066076D" w:rsidP="007B1E8A">
      <w:pPr>
        <w:pStyle w:val="a3"/>
        <w:ind w:left="567"/>
      </w:pPr>
      <w:r>
        <w:lastRenderedPageBreak/>
        <w:t>-- на строящийся памятник героям Советского Союза перечислено 3 тысячи рублей;</w:t>
      </w:r>
    </w:p>
    <w:p w:rsidR="0066076D" w:rsidRDefault="0066076D" w:rsidP="007B1E8A">
      <w:pPr>
        <w:pStyle w:val="a3"/>
        <w:ind w:left="567"/>
      </w:pPr>
      <w:r>
        <w:t>-- на зону отдыха с благоустройством аллеи героям перечислено 80 тысяч рублей;</w:t>
      </w:r>
    </w:p>
    <w:p w:rsidR="00DD243E" w:rsidRDefault="0066076D" w:rsidP="007B1E8A">
      <w:pPr>
        <w:pStyle w:val="a3"/>
        <w:ind w:left="709"/>
      </w:pPr>
      <w:r>
        <w:t>-- проведено 46 мероприятий</w:t>
      </w:r>
      <w:r w:rsidR="009B72E1">
        <w:t xml:space="preserve"> с участием</w:t>
      </w:r>
      <w:r>
        <w:t xml:space="preserve"> </w:t>
      </w:r>
      <w:r w:rsidR="00DD243E">
        <w:t>ветеранов</w:t>
      </w:r>
      <w:r>
        <w:t xml:space="preserve"> </w:t>
      </w:r>
      <w:r w:rsidR="009B72E1">
        <w:t>и</w:t>
      </w:r>
      <w:r>
        <w:t xml:space="preserve"> школьник</w:t>
      </w:r>
      <w:r w:rsidR="009B72E1">
        <w:t>ов</w:t>
      </w:r>
      <w:r w:rsidR="00DD243E">
        <w:t xml:space="preserve">. 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12</w:t>
      </w:r>
    </w:p>
    <w:p w:rsidR="006E6F23" w:rsidRDefault="00DD243E" w:rsidP="007B1E8A">
      <w:pPr>
        <w:pStyle w:val="a3"/>
        <w:ind w:left="709"/>
      </w:pPr>
      <w:r>
        <w:t xml:space="preserve">По инициативе </w:t>
      </w:r>
      <w:r w:rsidR="009B72E1">
        <w:t xml:space="preserve">общественников и при поддержке администрации </w:t>
      </w:r>
      <w:r>
        <w:t xml:space="preserve">второй месяц подряд </w:t>
      </w:r>
      <w:r w:rsidR="003D231C">
        <w:t>работает</w:t>
      </w:r>
      <w:r>
        <w:t xml:space="preserve"> на центральной площади осенняя ярмарка</w:t>
      </w:r>
      <w:r w:rsidR="00B75C99">
        <w:t>.</w:t>
      </w:r>
      <w:r>
        <w:t xml:space="preserve"> Приезжают со всех районов области</w:t>
      </w:r>
      <w:r w:rsidR="003D231C">
        <w:t>,</w:t>
      </w:r>
      <w:r>
        <w:t xml:space="preserve"> и был</w:t>
      </w:r>
      <w:r w:rsidR="003D231C">
        <w:t xml:space="preserve"> даже</w:t>
      </w:r>
      <w:r>
        <w:t xml:space="preserve"> десант из 20-ти машин из Белорус</w:t>
      </w:r>
      <w:r w:rsidR="006F76F0">
        <w:t>сии с продуктами питания и промышленными</w:t>
      </w:r>
      <w:r>
        <w:t xml:space="preserve"> товарами</w:t>
      </w:r>
      <w:r w:rsidR="00B75C99">
        <w:t>.</w:t>
      </w:r>
      <w:r>
        <w:t xml:space="preserve"> </w:t>
      </w:r>
      <w:r w:rsidR="003D231C">
        <w:t>Вольчане остались довольны.</w:t>
      </w:r>
    </w:p>
    <w:p w:rsidR="0066076D" w:rsidRDefault="003D231C" w:rsidP="007B1E8A">
      <w:pPr>
        <w:pStyle w:val="a3"/>
        <w:ind w:left="709"/>
      </w:pPr>
      <w:r>
        <w:t>Следует подчеркнуть, что тематику</w:t>
      </w:r>
      <w:r w:rsidR="00DD243E">
        <w:t xml:space="preserve"> рассматриваемых вопросов </w:t>
      </w:r>
      <w:r>
        <w:t>определяют</w:t>
      </w:r>
      <w:r w:rsidR="00DD243E">
        <w:t xml:space="preserve"> </w:t>
      </w:r>
      <w:r>
        <w:t>предложения граждан, анализ членов ОП</w:t>
      </w:r>
      <w:r w:rsidR="00DD243E">
        <w:t xml:space="preserve"> </w:t>
      </w:r>
      <w:r w:rsidR="006F76F0">
        <w:t>ситуации в различных социальных,</w:t>
      </w:r>
      <w:r w:rsidR="00DD243E">
        <w:t xml:space="preserve"> </w:t>
      </w:r>
      <w:r w:rsidR="006F76F0">
        <w:t>э</w:t>
      </w:r>
      <w:r w:rsidR="00DD243E">
        <w:t>кономических и общественных сферах. В пленарных заседаниях ОП, как правило, принимаю</w:t>
      </w:r>
      <w:r w:rsidR="00355E92">
        <w:t>т</w:t>
      </w:r>
      <w:r w:rsidR="00DD243E">
        <w:t xml:space="preserve"> участие: глава муниципального района; глава администрации муниципального района, заместители главы муниципального района по сфере компетенции рассматриваемых вопросов; руководители учреждений, предприятий, </w:t>
      </w:r>
      <w:r w:rsidR="006F76F0">
        <w:t>организаций</w:t>
      </w:r>
      <w:r w:rsidR="00DD243E">
        <w:t xml:space="preserve"> муниципального района.</w:t>
      </w:r>
    </w:p>
    <w:p w:rsidR="00DD243E" w:rsidRDefault="00DD243E" w:rsidP="007B1E8A">
      <w:pPr>
        <w:pStyle w:val="a3"/>
        <w:ind w:left="709"/>
      </w:pPr>
      <w:r>
        <w:t xml:space="preserve">    По итогам заседаний принимаются </w:t>
      </w:r>
      <w:r w:rsidR="00B75C99">
        <w:t>рекомендации</w:t>
      </w:r>
      <w:r>
        <w:t>, которые направляются в существующие муниципальные и региональные органы власти.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13</w:t>
      </w:r>
    </w:p>
    <w:p w:rsidR="00DD243E" w:rsidRDefault="00DD243E" w:rsidP="007B1E8A">
      <w:pPr>
        <w:pStyle w:val="a3"/>
        <w:ind w:left="709"/>
      </w:pPr>
      <w:r>
        <w:t xml:space="preserve">    </w:t>
      </w:r>
      <w:r w:rsidR="00B75C99">
        <w:t xml:space="preserve">Я, как председатель </w:t>
      </w:r>
      <w:r>
        <w:t xml:space="preserve">ОП муниципального района </w:t>
      </w:r>
      <w:r w:rsidR="00B75C99">
        <w:t xml:space="preserve">включен </w:t>
      </w:r>
      <w:r>
        <w:t xml:space="preserve">практически </w:t>
      </w:r>
      <w:r w:rsidR="00B75C99">
        <w:t>во все действующие</w:t>
      </w:r>
      <w:r>
        <w:t xml:space="preserve"> на территории района МВК.</w:t>
      </w:r>
    </w:p>
    <w:p w:rsidR="00DD243E" w:rsidRDefault="006E6F23" w:rsidP="007B1E8A">
      <w:pPr>
        <w:pStyle w:val="a3"/>
        <w:ind w:left="851"/>
      </w:pPr>
      <w:r>
        <w:t xml:space="preserve">   Принимаю</w:t>
      </w:r>
      <w:r w:rsidR="00DD243E">
        <w:t xml:space="preserve"> активное участие в заседаниях </w:t>
      </w:r>
      <w:r w:rsidR="00076A34">
        <w:t xml:space="preserve">депутатских </w:t>
      </w:r>
      <w:r w:rsidR="00DD243E">
        <w:t>комиссий муниципального Собрания, пленарных заседаниях</w:t>
      </w:r>
      <w:r>
        <w:t xml:space="preserve"> муници</w:t>
      </w:r>
      <w:r w:rsidR="00076A34">
        <w:t>пального Собрания, вно</w:t>
      </w:r>
      <w:r>
        <w:t>шу</w:t>
      </w:r>
      <w:r w:rsidR="00DD243E">
        <w:t xml:space="preserve"> предложения, которые учитываются депутатским корпусом при принятии решений</w:t>
      </w:r>
      <w:r w:rsidR="006F76F0">
        <w:t>.</w:t>
      </w:r>
    </w:p>
    <w:p w:rsidR="00140C0F" w:rsidRPr="00140C0F" w:rsidRDefault="00140C0F" w:rsidP="00140C0F">
      <w:pPr>
        <w:rPr>
          <w:b/>
        </w:rPr>
      </w:pPr>
      <w:r>
        <w:rPr>
          <w:b/>
        </w:rPr>
        <w:t>Слайд 14</w:t>
      </w:r>
    </w:p>
    <w:p w:rsidR="006F76F0" w:rsidRDefault="006E6F23" w:rsidP="007B1E8A">
      <w:pPr>
        <w:pStyle w:val="a3"/>
        <w:ind w:left="851"/>
      </w:pPr>
      <w:r>
        <w:t xml:space="preserve">   </w:t>
      </w:r>
      <w:r w:rsidR="00355E92">
        <w:t xml:space="preserve">У </w:t>
      </w:r>
      <w:r>
        <w:t>ОП</w:t>
      </w:r>
      <w:r w:rsidR="006F76F0">
        <w:t xml:space="preserve"> муниципального района </w:t>
      </w:r>
      <w:r w:rsidR="00355E92">
        <w:t xml:space="preserve">с </w:t>
      </w:r>
      <w:r w:rsidR="009B72E1">
        <w:t xml:space="preserve">муниципальной </w:t>
      </w:r>
      <w:r w:rsidR="00355E92">
        <w:t>газетой «Вольская жизнь» сложились продуктивные творческие взаимоотношения. Мы проводим совместные акции с привлечением населения по благоустройству города</w:t>
      </w:r>
      <w:r w:rsidR="000F6A0D">
        <w:t xml:space="preserve"> и другие мероприятия. ОП </w:t>
      </w:r>
      <w:r w:rsidR="006F76F0">
        <w:t>имеет высокий рейтинг упоминаний в СМИ, ежемесячно выходит около 8 публикаций, касающихся работы ОП. На все заседания ОП приглашаются средства массовой информации</w:t>
      </w:r>
      <w:r w:rsidR="007B1E8A">
        <w:t>.</w:t>
      </w:r>
    </w:p>
    <w:p w:rsidR="00140C0F" w:rsidRDefault="00140C0F" w:rsidP="00140C0F">
      <w:pPr>
        <w:rPr>
          <w:b/>
        </w:rPr>
      </w:pPr>
    </w:p>
    <w:p w:rsidR="00140C0F" w:rsidRDefault="00140C0F" w:rsidP="00140C0F">
      <w:pPr>
        <w:rPr>
          <w:b/>
        </w:rPr>
      </w:pPr>
    </w:p>
    <w:p w:rsidR="00140C0F" w:rsidRDefault="00140C0F" w:rsidP="00140C0F">
      <w:pPr>
        <w:rPr>
          <w:b/>
        </w:rPr>
      </w:pPr>
      <w:r>
        <w:rPr>
          <w:b/>
        </w:rPr>
        <w:t>Слайд 15</w:t>
      </w:r>
    </w:p>
    <w:p w:rsidR="000F6A0D" w:rsidRPr="00140C0F" w:rsidRDefault="000F6A0D" w:rsidP="00140C0F">
      <w:pPr>
        <w:rPr>
          <w:b/>
        </w:rPr>
      </w:pPr>
      <w:r w:rsidRPr="000F6A0D">
        <w:rPr>
          <w:sz w:val="32"/>
        </w:rPr>
        <w:t xml:space="preserve">  </w:t>
      </w:r>
      <w:r w:rsidRPr="000F6A0D">
        <w:rPr>
          <w:rFonts w:eastAsia="Calibri"/>
          <w:szCs w:val="24"/>
        </w:rPr>
        <w:t>Подводя итог сказанному, хочу сделать следующее обобщение:</w:t>
      </w:r>
    </w:p>
    <w:p w:rsidR="000F6A0D" w:rsidRDefault="000F6A0D" w:rsidP="000F6A0D">
      <w:pPr>
        <w:spacing w:after="0" w:line="240" w:lineRule="auto"/>
        <w:ind w:left="851" w:firstLine="425"/>
        <w:jc w:val="both"/>
        <w:rPr>
          <w:rFonts w:eastAsia="Calibri"/>
          <w:szCs w:val="24"/>
        </w:rPr>
      </w:pPr>
      <w:r w:rsidRPr="000F6A0D">
        <w:rPr>
          <w:rFonts w:eastAsia="Calibri"/>
          <w:szCs w:val="24"/>
        </w:rPr>
        <w:t xml:space="preserve">Общественная палата – это </w:t>
      </w:r>
      <w:r w:rsidR="00CC4294">
        <w:rPr>
          <w:rFonts w:eastAsia="Calibri"/>
          <w:szCs w:val="24"/>
        </w:rPr>
        <w:t>непрерывная</w:t>
      </w:r>
      <w:r w:rsidRPr="000F6A0D">
        <w:rPr>
          <w:rFonts w:eastAsia="Calibri"/>
          <w:szCs w:val="24"/>
        </w:rPr>
        <w:t xml:space="preserve"> связь населения с властью. Она открыта для всех. И мы стараемся работать  доброжелательно, творчески, с желанием реагировать, встречаться, действовать. Надеемся, что совместные усилия помогут в реализации намеченных планов.</w:t>
      </w:r>
    </w:p>
    <w:p w:rsidR="00140C0F" w:rsidRDefault="00140C0F" w:rsidP="000F6A0D">
      <w:pPr>
        <w:spacing w:after="0" w:line="240" w:lineRule="auto"/>
        <w:ind w:left="851" w:firstLine="425"/>
        <w:jc w:val="both"/>
        <w:rPr>
          <w:rFonts w:eastAsia="Calibri"/>
          <w:szCs w:val="24"/>
        </w:rPr>
      </w:pPr>
    </w:p>
    <w:p w:rsidR="00140C0F" w:rsidRPr="00F75A96" w:rsidRDefault="00140C0F" w:rsidP="00140C0F">
      <w:pPr>
        <w:rPr>
          <w:b/>
        </w:rPr>
      </w:pPr>
      <w:r>
        <w:rPr>
          <w:b/>
        </w:rPr>
        <w:t>Слайд 16</w:t>
      </w:r>
    </w:p>
    <w:p w:rsidR="00140C0F" w:rsidRPr="000F6A0D" w:rsidRDefault="00140C0F" w:rsidP="000F6A0D">
      <w:pPr>
        <w:spacing w:after="0" w:line="240" w:lineRule="auto"/>
        <w:ind w:left="851" w:firstLine="425"/>
        <w:jc w:val="both"/>
        <w:rPr>
          <w:rFonts w:eastAsia="Calibri"/>
          <w:szCs w:val="24"/>
        </w:rPr>
      </w:pPr>
    </w:p>
    <w:p w:rsidR="00196950" w:rsidRDefault="00196950" w:rsidP="00140C0F"/>
    <w:p w:rsidR="00196950" w:rsidRPr="00D265A8" w:rsidRDefault="00196950" w:rsidP="00355E92">
      <w:pPr>
        <w:pStyle w:val="a3"/>
        <w:ind w:left="851"/>
      </w:pPr>
      <w:r>
        <w:t xml:space="preserve">Председатель Общественной палаты </w:t>
      </w:r>
      <w:r w:rsidR="00355E92">
        <w:t>ВМР</w:t>
      </w:r>
      <w:r>
        <w:t xml:space="preserve"> А. И. Зубрицкий</w:t>
      </w:r>
    </w:p>
    <w:sectPr w:rsidR="00196950" w:rsidRPr="00D265A8" w:rsidSect="003A6728">
      <w:footerReference w:type="default" r:id="rId8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4B" w:rsidRDefault="007F2B4B" w:rsidP="000B2D22">
      <w:pPr>
        <w:spacing w:after="0" w:line="240" w:lineRule="auto"/>
      </w:pPr>
      <w:r>
        <w:separator/>
      </w:r>
    </w:p>
  </w:endnote>
  <w:endnote w:type="continuationSeparator" w:id="1">
    <w:p w:rsidR="007F2B4B" w:rsidRDefault="007F2B4B" w:rsidP="000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282"/>
      <w:docPartObj>
        <w:docPartGallery w:val="Page Numbers (Bottom of Page)"/>
        <w:docPartUnique/>
      </w:docPartObj>
    </w:sdtPr>
    <w:sdtContent>
      <w:p w:rsidR="000B2D22" w:rsidRDefault="001F1B95">
        <w:pPr>
          <w:pStyle w:val="a6"/>
          <w:jc w:val="right"/>
        </w:pPr>
        <w:fldSimple w:instr=" PAGE   \* MERGEFORMAT ">
          <w:r w:rsidR="00D041BB">
            <w:rPr>
              <w:noProof/>
            </w:rPr>
            <w:t>4</w:t>
          </w:r>
        </w:fldSimple>
      </w:p>
    </w:sdtContent>
  </w:sdt>
  <w:p w:rsidR="000B2D22" w:rsidRDefault="000B2D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4B" w:rsidRDefault="007F2B4B" w:rsidP="000B2D22">
      <w:pPr>
        <w:spacing w:after="0" w:line="240" w:lineRule="auto"/>
      </w:pPr>
      <w:r>
        <w:separator/>
      </w:r>
    </w:p>
  </w:footnote>
  <w:footnote w:type="continuationSeparator" w:id="1">
    <w:p w:rsidR="007F2B4B" w:rsidRDefault="007F2B4B" w:rsidP="000B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9C"/>
    <w:multiLevelType w:val="hybridMultilevel"/>
    <w:tmpl w:val="7A1A9F24"/>
    <w:lvl w:ilvl="0" w:tplc="3698F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9A3262"/>
    <w:multiLevelType w:val="hybridMultilevel"/>
    <w:tmpl w:val="C778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0FDB"/>
    <w:multiLevelType w:val="hybridMultilevel"/>
    <w:tmpl w:val="2196FC0A"/>
    <w:lvl w:ilvl="0" w:tplc="ABFC6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5A8"/>
    <w:rsid w:val="00076A34"/>
    <w:rsid w:val="000B2D22"/>
    <w:rsid w:val="000F6A0D"/>
    <w:rsid w:val="00140C0F"/>
    <w:rsid w:val="00196950"/>
    <w:rsid w:val="001F1B95"/>
    <w:rsid w:val="0020034F"/>
    <w:rsid w:val="00205F38"/>
    <w:rsid w:val="00212A2F"/>
    <w:rsid w:val="00355E92"/>
    <w:rsid w:val="003721AF"/>
    <w:rsid w:val="00372842"/>
    <w:rsid w:val="003A6728"/>
    <w:rsid w:val="003D231C"/>
    <w:rsid w:val="00420012"/>
    <w:rsid w:val="0046406B"/>
    <w:rsid w:val="005064E1"/>
    <w:rsid w:val="0054602B"/>
    <w:rsid w:val="0066076D"/>
    <w:rsid w:val="006A7FF9"/>
    <w:rsid w:val="006E6F23"/>
    <w:rsid w:val="006F76F0"/>
    <w:rsid w:val="007B1E8A"/>
    <w:rsid w:val="007F2B4B"/>
    <w:rsid w:val="007F62B8"/>
    <w:rsid w:val="0086255F"/>
    <w:rsid w:val="008D351F"/>
    <w:rsid w:val="008F77CC"/>
    <w:rsid w:val="00937998"/>
    <w:rsid w:val="009B72E1"/>
    <w:rsid w:val="00AE785D"/>
    <w:rsid w:val="00B2497D"/>
    <w:rsid w:val="00B75C99"/>
    <w:rsid w:val="00CC4294"/>
    <w:rsid w:val="00CD7E93"/>
    <w:rsid w:val="00D041BB"/>
    <w:rsid w:val="00D17A59"/>
    <w:rsid w:val="00D24E80"/>
    <w:rsid w:val="00D265A8"/>
    <w:rsid w:val="00D46E5A"/>
    <w:rsid w:val="00DD243E"/>
    <w:rsid w:val="00E936D2"/>
    <w:rsid w:val="00EA51EC"/>
    <w:rsid w:val="00ED0627"/>
    <w:rsid w:val="00F14ED9"/>
    <w:rsid w:val="00F430C2"/>
    <w:rsid w:val="00F7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D22"/>
  </w:style>
  <w:style w:type="paragraph" w:styleId="a6">
    <w:name w:val="footer"/>
    <w:basedOn w:val="a"/>
    <w:link w:val="a7"/>
    <w:uiPriority w:val="99"/>
    <w:unhideWhenUsed/>
    <w:rsid w:val="000B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B6F3-C265-4441-8FF8-F458DEA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2014-10-28T06:23:00Z</cp:lastPrinted>
  <dcterms:created xsi:type="dcterms:W3CDTF">2014-11-12T12:06:00Z</dcterms:created>
  <dcterms:modified xsi:type="dcterms:W3CDTF">2014-11-12T12:06:00Z</dcterms:modified>
</cp:coreProperties>
</file>