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160C31">
        <w:rPr>
          <w:sz w:val="22"/>
          <w:szCs w:val="22"/>
        </w:rPr>
        <w:t>2</w:t>
      </w:r>
      <w:r w:rsidR="00D47F4C">
        <w:rPr>
          <w:sz w:val="22"/>
          <w:szCs w:val="22"/>
        </w:rPr>
        <w:t>7</w:t>
      </w:r>
      <w:r w:rsidR="00E04AE9">
        <w:rPr>
          <w:sz w:val="22"/>
          <w:szCs w:val="22"/>
        </w:rPr>
        <w:t xml:space="preserve"> октября</w:t>
      </w:r>
      <w:r w:rsidRPr="00143778">
        <w:rPr>
          <w:sz w:val="22"/>
          <w:szCs w:val="22"/>
        </w:rPr>
        <w:t xml:space="preserve"> по </w:t>
      </w:r>
      <w:r w:rsidR="00D13960">
        <w:rPr>
          <w:sz w:val="22"/>
          <w:szCs w:val="22"/>
        </w:rPr>
        <w:t>2 ноября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D60196" w:rsidRPr="00413B29" w:rsidTr="00D60196">
        <w:trPr>
          <w:trHeight w:val="162"/>
        </w:trPr>
        <w:tc>
          <w:tcPr>
            <w:tcW w:w="1713" w:type="dxa"/>
            <w:vMerge w:val="restart"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27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60196" w:rsidRPr="00413B29" w:rsidTr="00D60196">
        <w:trPr>
          <w:trHeight w:val="207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по развитию ООО «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Мехуборка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Саратов»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Р.С.Шиндяпиным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D60196" w:rsidRPr="00413B29" w:rsidTr="00D60196">
        <w:trPr>
          <w:trHeight w:val="11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0831F5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Участие фольклорного ансамбля «Русские напевы» (МУК «ЦКС») в </w:t>
            </w:r>
            <w:r w:rsidRPr="00413B29">
              <w:rPr>
                <w:sz w:val="20"/>
                <w:szCs w:val="20"/>
                <w:u w:val="none"/>
                <w:lang w:val="en-US"/>
              </w:rPr>
              <w:t>IV</w:t>
            </w:r>
            <w:r w:rsidRPr="00413B29">
              <w:rPr>
                <w:sz w:val="20"/>
                <w:szCs w:val="20"/>
                <w:u w:val="none"/>
              </w:rPr>
              <w:t xml:space="preserve"> областном фестивале-конкурсе детских фольклорных ансамблей «</w:t>
            </w:r>
            <w:proofErr w:type="spellStart"/>
            <w:proofErr w:type="gramStart"/>
            <w:r w:rsidRPr="00413B29">
              <w:rPr>
                <w:sz w:val="20"/>
                <w:szCs w:val="20"/>
                <w:u w:val="none"/>
              </w:rPr>
              <w:t>Сорока-белобока</w:t>
            </w:r>
            <w:proofErr w:type="spellEnd"/>
            <w:proofErr w:type="gramEnd"/>
            <w:r w:rsidRPr="00413B29">
              <w:rPr>
                <w:sz w:val="20"/>
                <w:szCs w:val="20"/>
                <w:u w:val="none"/>
              </w:rPr>
              <w:t>» (ГАУК «СОЦНТ»)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А.М.Коноваловой  (г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</w:rPr>
              <w:t>ольск-18)</w:t>
            </w:r>
          </w:p>
        </w:tc>
      </w:tr>
      <w:tr w:rsidR="00D60196" w:rsidRPr="00413B29" w:rsidTr="00D60196">
        <w:trPr>
          <w:trHeight w:val="194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A848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вопросам: «Об итогах </w:t>
            </w:r>
            <w:r w:rsidRPr="00413B29">
              <w:rPr>
                <w:sz w:val="20"/>
                <w:szCs w:val="20"/>
                <w:u w:val="none"/>
                <w:lang w:val="en-US"/>
              </w:rPr>
              <w:t>II</w:t>
            </w:r>
            <w:r w:rsidRPr="00413B29">
              <w:rPr>
                <w:sz w:val="20"/>
                <w:szCs w:val="20"/>
                <w:u w:val="none"/>
              </w:rPr>
              <w:t xml:space="preserve"> Областной Спартакиады органов местного самоуправления. О деятельности антитеррористических комиссий. О подготовке и проведении мероприятий посвященных Дню народного единства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 xml:space="preserve">.», 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(в селекторном режиме) (большой зал)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60196" w:rsidRPr="00413B29" w:rsidTr="00D60196">
        <w:trPr>
          <w:trHeight w:val="24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28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.Н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ародная, д.174)</w:t>
            </w:r>
          </w:p>
        </w:tc>
      </w:tr>
      <w:tr w:rsidR="00D60196" w:rsidRPr="00413B29" w:rsidTr="00D60196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D60196" w:rsidRPr="00413B29" w:rsidRDefault="00D60196" w:rsidP="000831F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исполнения программных мероприятий первого этапа областной адресной программы «Переселения граждан из аварийного жилищного фонда 2013-2017 гг.» (г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аратов, ул.Московская, д.72, каб.317 )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Депутатские слушания на тему: «О финансовом обеспечении мероприятий, связанных с проведением Года дорог в Саратовской области в 2015 году» (г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аратов, ул.Радищева, д.24А)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E06D60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Торжественное собрание и праздничный концерт, посвященные Дню работников сельского хозяйства и перерабатывающей промышленности (г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аратов, ул.Рабочая, д.116)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п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енной)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лючи)</w:t>
            </w:r>
          </w:p>
        </w:tc>
      </w:tr>
      <w:tr w:rsidR="00D60196" w:rsidRPr="00413B29" w:rsidTr="00D60196">
        <w:trPr>
          <w:trHeight w:val="213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Ярмарка учебных мест для школьников «Я выбираю профессию»(ДК г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ольска)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3F1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522C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Прием по личным вопросам граждан с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.В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ерхняя Чернавка главой администрации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муниципального района И.И.Пивоваровым (в режиме видеоконференции) (администрация с.Верхняя Чернавка) (каб.3)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. № 8)</w:t>
            </w:r>
          </w:p>
        </w:tc>
      </w:tr>
      <w:tr w:rsidR="00D60196" w:rsidRPr="00413B29" w:rsidTr="00D60196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29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D60196" w:rsidRPr="00413B29" w:rsidTr="00D60196">
        <w:trPr>
          <w:trHeight w:val="147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олояр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, клуб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с.Ерыкла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Торжественное мероприятие, посвященное празднованию Дня народного единства с участием Губернатора Саратовской области 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В.В.Радаев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а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(</w:t>
            </w:r>
            <w:proofErr w:type="gramEnd"/>
            <w:r w:rsidRPr="00413B29">
              <w:rPr>
                <w:sz w:val="20"/>
                <w:szCs w:val="20"/>
                <w:u w:val="none"/>
              </w:rPr>
              <w:t>ГАУК СО «Дворец культуры «Россия»)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алмантай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комиссии по </w:t>
            </w:r>
            <w:proofErr w:type="gramStart"/>
            <w:r w:rsidRPr="00413B29">
              <w:rPr>
                <w:sz w:val="20"/>
                <w:szCs w:val="20"/>
                <w:u w:val="none"/>
              </w:rPr>
              <w:t>контролю за</w:t>
            </w:r>
            <w:proofErr w:type="gramEnd"/>
            <w:r w:rsidRPr="00413B29">
              <w:rPr>
                <w:sz w:val="20"/>
                <w:szCs w:val="20"/>
                <w:u w:val="none"/>
              </w:rPr>
              <w:t xml:space="preserve"> полнотой и своевременностью арендных платежей (малый зал)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пасское)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A41BB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Совещание по вопросу взаимодействия Общественного совета муниципального района (городского округа) с органами местного самоуправления, с участием вице - </w:t>
            </w:r>
            <w:r w:rsidRPr="00413B29">
              <w:rPr>
                <w:sz w:val="20"/>
                <w:szCs w:val="20"/>
                <w:u w:val="none"/>
                <w:lang w:eastAsia="ar-SA"/>
              </w:rPr>
              <w:lastRenderedPageBreak/>
              <w:t>губернатора Саратовской области Д.В.Фадеева (г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аратов, ул.Московская, д.72)</w:t>
            </w:r>
          </w:p>
        </w:tc>
      </w:tr>
      <w:tr w:rsidR="00D60196" w:rsidRPr="00413B29" w:rsidTr="00D60196">
        <w:trPr>
          <w:trHeight w:val="300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7D68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Участие</w:t>
            </w: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в муниципальном конкурсе «Весна – 45-го» (ДК с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.Ч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еркасское)</w:t>
            </w:r>
          </w:p>
        </w:tc>
      </w:tr>
      <w:tr w:rsidR="00D60196" w:rsidRPr="00413B29" w:rsidTr="00D60196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30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ДЕНЬ ПАМЯТИ ЖЕРТВ ПОЛИТИЧЕСКИХ РЕПРЕССИЙ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582454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. № 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5E3B4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вопросу: «О приоритетных направлениях развития АПК на 2015-2020 гг.», с участием Губернатора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E3B4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</w:t>
            </w:r>
            <w:r w:rsidRPr="00940384">
              <w:rPr>
                <w:sz w:val="20"/>
                <w:szCs w:val="20"/>
                <w:u w:val="none"/>
              </w:rPr>
              <w:t>участков (большой зал)</w:t>
            </w:r>
            <w:r w:rsidRPr="00413B29">
              <w:rPr>
                <w:sz w:val="20"/>
                <w:szCs w:val="20"/>
                <w:u w:val="none"/>
              </w:rPr>
              <w:t xml:space="preserve">   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Митинг, посвященный Дню памяти жертв политических репрессий (центральный сквер)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B87D0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Совместное заседание депутатской комиссии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и комиссии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B87D06" w:rsidRDefault="00D60196" w:rsidP="000110E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Совместное заседание Антитеррористической комиссии ВМР и МВК по реализации муниципальной программы «Профилактика правонарушений и усиление борьбы с преступностью на территории ВМР в 2012-2014 гг.» (большой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Совета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. № 7)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7065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57065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подведению итогов АПК Саратовской области за 9 месяцев 2014 года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ул.Вавилова, д.6/14)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31 октября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C7217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ДЕНЬ РАБОТНИКОВ СИЗО И ТЮРЕМ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D60196" w:rsidRPr="00413B29" w:rsidRDefault="00D60196" w:rsidP="00F2653D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2653D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413B29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E83C84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Выезд представителя отдела межмуниципальных отношений и сектора муниципальной службы и кадровой работы в Покровское МО для оказания консультационной помощи (администрация Покровского МО)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7B5C0A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</w:rPr>
              <w:t>Встреча главы администрации ВМР И.И.Пивоварова с активом Общественной организации «Содружество солдатских матерей» (каб.3)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D60196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60196">
              <w:rPr>
                <w:sz w:val="20"/>
                <w:szCs w:val="20"/>
                <w:u w:val="none"/>
                <w:lang w:eastAsia="ar-SA"/>
              </w:rPr>
              <w:t>Заседание аттестационной комиссии (малый зал)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181D4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60196" w:rsidRPr="00413B29" w:rsidTr="00D60196">
        <w:trPr>
          <w:trHeight w:val="20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A235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Прием граждан по личным вопросам депутатом  Саратовской областной Думы В.А.Дерябиным (ул</w:t>
            </w:r>
            <w:proofErr w:type="gramStart"/>
            <w:r w:rsidRPr="00413B29">
              <w:rPr>
                <w:sz w:val="20"/>
                <w:szCs w:val="20"/>
                <w:u w:val="none"/>
                <w:lang w:eastAsia="ar-SA"/>
              </w:rPr>
              <w:t>.Р</w:t>
            </w:r>
            <w:proofErr w:type="gramEnd"/>
            <w:r w:rsidRPr="00413B29">
              <w:rPr>
                <w:sz w:val="20"/>
                <w:szCs w:val="20"/>
                <w:u w:val="none"/>
                <w:lang w:eastAsia="ar-SA"/>
              </w:rPr>
              <w:t>еволюционная, д.22)</w:t>
            </w:r>
          </w:p>
        </w:tc>
      </w:tr>
      <w:tr w:rsidR="00D60196" w:rsidRPr="00413B29" w:rsidTr="00D60196">
        <w:trPr>
          <w:trHeight w:val="20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 об устранении нарушений  жилищного законодательства (каб.3)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554754" w:rsidRDefault="00D60196" w:rsidP="000110E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554754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 об устранении нарушений  законодательства о незаконном обороте наркотических средств (каб.3)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9B42D2" w:rsidRDefault="00D60196" w:rsidP="00BA065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9B42D2">
              <w:rPr>
                <w:sz w:val="20"/>
                <w:szCs w:val="20"/>
                <w:u w:val="none"/>
                <w:lang w:eastAsia="ar-SA"/>
              </w:rPr>
              <w:t xml:space="preserve">Заседание </w:t>
            </w:r>
            <w:r>
              <w:rPr>
                <w:sz w:val="20"/>
                <w:szCs w:val="20"/>
                <w:u w:val="none"/>
                <w:lang w:eastAsia="ar-SA"/>
              </w:rPr>
              <w:t>круглого стола</w:t>
            </w:r>
            <w:proofErr w:type="gramStart"/>
            <w:r w:rsidRPr="009B42D2">
              <w:rPr>
                <w:sz w:val="20"/>
                <w:szCs w:val="20"/>
                <w:u w:val="none"/>
                <w:lang w:eastAsia="ar-SA"/>
              </w:rPr>
              <w:t>»</w:t>
            </w:r>
            <w:r>
              <w:rPr>
                <w:sz w:val="20"/>
                <w:szCs w:val="20"/>
                <w:u w:val="none"/>
                <w:lang w:eastAsia="ar-SA"/>
              </w:rPr>
              <w:t>н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 тему: «О совершенствовании федерального законодательства по вопросам ЖКХ на основании предложений Общественной палаты Саратовской области» (г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39191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(МУК ЦКС)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39191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Торжественное мероприятие, посвященное празднованию Дня народного единства «В единстве наша сила» (ДК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ольска)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FA2358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13B29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13B29">
              <w:rPr>
                <w:sz w:val="20"/>
                <w:szCs w:val="20"/>
                <w:u w:val="none"/>
              </w:rPr>
              <w:t>. № 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vMerge/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D60196" w:rsidRPr="00413B29" w:rsidRDefault="00D60196" w:rsidP="00963B8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13B29">
              <w:rPr>
                <w:sz w:val="20"/>
                <w:szCs w:val="20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D60196" w:rsidRPr="00413B29" w:rsidTr="00D60196">
        <w:trPr>
          <w:trHeight w:val="255"/>
        </w:trPr>
        <w:tc>
          <w:tcPr>
            <w:tcW w:w="1713" w:type="dxa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1 ноября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ДЕНЬ СУДЕБНОГО ПРИСТАВА</w:t>
            </w:r>
          </w:p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D60196" w:rsidRPr="00413B29" w:rsidTr="00D60196">
        <w:trPr>
          <w:trHeight w:val="186"/>
        </w:trPr>
        <w:tc>
          <w:tcPr>
            <w:tcW w:w="1713" w:type="dxa"/>
            <w:tcBorders>
              <w:top w:val="double" w:sz="4" w:space="0" w:color="auto"/>
            </w:tcBorders>
          </w:tcPr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2 ноября</w:t>
            </w:r>
          </w:p>
          <w:p w:rsidR="00D60196" w:rsidRPr="00413B29" w:rsidRDefault="00D6019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D60196" w:rsidRPr="00413B29" w:rsidRDefault="00D60196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413B29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sectPr w:rsidR="008A4E5B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1A0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48D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59B4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21B"/>
    <w:rsid w:val="00D572BC"/>
    <w:rsid w:val="00D60196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2014-10-29T12:23:00Z</cp:lastPrinted>
  <dcterms:created xsi:type="dcterms:W3CDTF">2014-10-22T11:57:00Z</dcterms:created>
  <dcterms:modified xsi:type="dcterms:W3CDTF">2014-10-29T12:24:00Z</dcterms:modified>
</cp:coreProperties>
</file>