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3094"/>
        <w:gridCol w:w="9626"/>
        <w:gridCol w:w="3098"/>
      </w:tblGrid>
      <w:tr w:rsidR="000D73CE" w:rsidRPr="005262B3" w:rsidTr="00A86D43">
        <w:tc>
          <w:tcPr>
            <w:tcW w:w="2751" w:type="dxa"/>
            <w:vMerge w:val="restart"/>
          </w:tcPr>
          <w:p w:rsidR="00A86D43" w:rsidRPr="005262B3" w:rsidRDefault="00A86D43" w:rsidP="00A86D4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1892300" cy="213741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029" t="5627" r="15427" b="14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vAlign w:val="center"/>
          </w:tcPr>
          <w:p w:rsidR="000D73CE" w:rsidRPr="005262B3" w:rsidRDefault="000D73CE" w:rsidP="005262B3">
            <w:pPr>
              <w:spacing w:after="0" w:line="240" w:lineRule="auto"/>
              <w:jc w:val="center"/>
              <w:rPr>
                <w:rFonts w:cs="Calibri"/>
                <w:b/>
                <w:caps/>
                <w:spacing w:val="100"/>
                <w:sz w:val="56"/>
                <w:szCs w:val="72"/>
              </w:rPr>
            </w:pPr>
            <w:r w:rsidRPr="005262B3">
              <w:rPr>
                <w:rFonts w:cs="Calibri"/>
                <w:b/>
                <w:caps/>
                <w:spacing w:val="100"/>
                <w:sz w:val="56"/>
                <w:szCs w:val="72"/>
              </w:rPr>
              <w:t>Время  возможностей</w:t>
            </w:r>
          </w:p>
          <w:p w:rsidR="000D73CE" w:rsidRPr="005262B3" w:rsidRDefault="000D73CE" w:rsidP="005262B3">
            <w:pPr>
              <w:tabs>
                <w:tab w:val="left" w:pos="1644"/>
                <w:tab w:val="left" w:pos="3629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5262B3">
              <w:rPr>
                <w:rFonts w:cs="Calibri"/>
                <w:b/>
                <w:bCs/>
                <w:caps/>
                <w:color w:val="0070C0"/>
                <w:sz w:val="36"/>
              </w:rPr>
              <w:t>V КОНГРЕСС АНГ</w:t>
            </w:r>
            <w:r w:rsidRPr="005262B3">
              <w:rPr>
                <w:rFonts w:cs="Calibri"/>
              </w:rPr>
              <w:t>     </w:t>
            </w:r>
            <w:r w:rsidRPr="005262B3">
              <w:rPr>
                <w:rFonts w:cs="Calibri"/>
                <w:b/>
                <w:bCs/>
                <w:caps/>
                <w:color w:val="0070C0"/>
                <w:sz w:val="36"/>
              </w:rPr>
              <w:t>–</w:t>
            </w:r>
            <w:r w:rsidRPr="005262B3">
              <w:rPr>
                <w:rFonts w:cs="Calibri"/>
              </w:rPr>
              <w:t>     </w:t>
            </w:r>
            <w:r w:rsidRPr="005262B3">
              <w:rPr>
                <w:rFonts w:cs="Calibri"/>
                <w:b/>
                <w:bCs/>
                <w:caps/>
                <w:color w:val="0070C0"/>
                <w:sz w:val="36"/>
              </w:rPr>
              <w:t>III БИЗНЕС-ФОРУМ</w:t>
            </w:r>
            <w:r w:rsidRPr="005262B3">
              <w:rPr>
                <w:rFonts w:cs="Calibri"/>
                <w:b/>
                <w:bCs/>
                <w:caps/>
                <w:color w:val="0070C0"/>
              </w:rPr>
              <w:t xml:space="preserve"> </w:t>
            </w:r>
          </w:p>
        </w:tc>
        <w:tc>
          <w:tcPr>
            <w:tcW w:w="3145" w:type="dxa"/>
            <w:vMerge w:val="restart"/>
          </w:tcPr>
          <w:p w:rsidR="000D73CE" w:rsidRPr="005262B3" w:rsidRDefault="00A86D43" w:rsidP="005262B3">
            <w:pPr>
              <w:spacing w:after="0" w:line="240" w:lineRule="auto"/>
              <w:jc w:val="right"/>
              <w:rPr>
                <w:rFonts w:cs="Calibri"/>
                <w:b/>
                <w:noProof/>
              </w:rPr>
            </w:pPr>
            <w:r>
              <w:rPr>
                <w:b/>
                <w:i/>
                <w:noProof/>
                <w:color w:val="0F243E"/>
                <w:spacing w:val="20"/>
                <w:sz w:val="32"/>
                <w:szCs w:val="32"/>
              </w:rPr>
              <w:drawing>
                <wp:inline distT="0" distB="0" distL="0" distR="0">
                  <wp:extent cx="1477645" cy="2190115"/>
                  <wp:effectExtent l="0" t="0" r="8255" b="635"/>
                  <wp:docPr id="1" name="Рисунок 2" descr="Logo-bis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bis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CE" w:rsidRPr="005262B3" w:rsidTr="00E71346">
        <w:tc>
          <w:tcPr>
            <w:tcW w:w="2751" w:type="dxa"/>
            <w:vMerge/>
          </w:tcPr>
          <w:p w:rsidR="000D73CE" w:rsidRPr="005262B3" w:rsidRDefault="000D73CE" w:rsidP="005262B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22" w:type="dxa"/>
            <w:vAlign w:val="bottom"/>
          </w:tcPr>
          <w:p w:rsidR="000D73CE" w:rsidRPr="005262B3" w:rsidRDefault="00BF5427" w:rsidP="005262B3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</w:rPr>
            </w:pPr>
            <w:r>
              <w:rPr>
                <w:rFonts w:cs="Calibri"/>
                <w:b/>
                <w:noProof/>
                <w:color w:val="0070C0"/>
                <w:sz w:val="28"/>
              </w:rPr>
              <w:drawing>
                <wp:inline distT="0" distB="0" distL="0" distR="0">
                  <wp:extent cx="1286510" cy="1062990"/>
                  <wp:effectExtent l="0" t="0" r="8890" b="381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8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3CE" w:rsidRPr="005262B3" w:rsidRDefault="000D73CE" w:rsidP="00AE4107">
            <w:pPr>
              <w:spacing w:after="0" w:line="240" w:lineRule="auto"/>
              <w:jc w:val="center"/>
              <w:rPr>
                <w:rFonts w:cs="Calibri"/>
              </w:rPr>
            </w:pPr>
            <w:r w:rsidRPr="005262B3">
              <w:rPr>
                <w:rFonts w:cs="Calibri"/>
                <w:bCs/>
                <w:color w:val="0070C0"/>
                <w:sz w:val="28"/>
              </w:rPr>
              <w:t>город Саров,  Нижегородская обл</w:t>
            </w:r>
            <w:r w:rsidR="00AE4107">
              <w:rPr>
                <w:rFonts w:cs="Calibri"/>
                <w:bCs/>
                <w:color w:val="0070C0"/>
                <w:sz w:val="28"/>
              </w:rPr>
              <w:t>асть</w:t>
            </w:r>
          </w:p>
        </w:tc>
        <w:tc>
          <w:tcPr>
            <w:tcW w:w="3145" w:type="dxa"/>
            <w:vMerge/>
          </w:tcPr>
          <w:p w:rsidR="000D73CE" w:rsidRPr="005262B3" w:rsidRDefault="000D73CE" w:rsidP="005262B3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</w:tr>
    </w:tbl>
    <w:p w:rsidR="000D73CE" w:rsidRPr="00532378" w:rsidRDefault="000D73CE" w:rsidP="006C3C23">
      <w:pPr>
        <w:spacing w:after="0" w:line="240" w:lineRule="auto"/>
        <w:jc w:val="right"/>
        <w:rPr>
          <w:rFonts w:cs="Calibri"/>
          <w:sz w:val="14"/>
        </w:rPr>
      </w:pPr>
    </w:p>
    <w:p w:rsidR="00E71346" w:rsidRPr="008A7A0B" w:rsidRDefault="00E71346" w:rsidP="006C3C23">
      <w:pPr>
        <w:spacing w:after="0" w:line="240" w:lineRule="auto"/>
        <w:jc w:val="center"/>
        <w:rPr>
          <w:rFonts w:cs="Calibri"/>
          <w:b/>
          <w:spacing w:val="100"/>
          <w:sz w:val="32"/>
          <w:szCs w:val="72"/>
        </w:rPr>
      </w:pPr>
    </w:p>
    <w:p w:rsidR="000D73CE" w:rsidRPr="00037F71" w:rsidRDefault="000D73CE" w:rsidP="006C3C23">
      <w:pPr>
        <w:spacing w:after="0" w:line="240" w:lineRule="auto"/>
        <w:jc w:val="center"/>
        <w:rPr>
          <w:rFonts w:cs="Calibri"/>
          <w:b/>
          <w:spacing w:val="100"/>
          <w:sz w:val="56"/>
          <w:szCs w:val="72"/>
        </w:rPr>
      </w:pPr>
      <w:r w:rsidRPr="00037F71">
        <w:rPr>
          <w:rFonts w:cs="Calibri"/>
          <w:b/>
          <w:spacing w:val="100"/>
          <w:sz w:val="56"/>
          <w:szCs w:val="72"/>
        </w:rPr>
        <w:t>ПРОГРАММА</w:t>
      </w:r>
    </w:p>
    <w:p w:rsidR="000D73CE" w:rsidRPr="00A86D43" w:rsidRDefault="000D73CE" w:rsidP="006C3C23">
      <w:pPr>
        <w:spacing w:after="0" w:line="240" w:lineRule="auto"/>
        <w:jc w:val="center"/>
        <w:rPr>
          <w:rFonts w:cs="Calibri"/>
          <w:b/>
          <w:color w:val="0070C0"/>
          <w:spacing w:val="60"/>
          <w:sz w:val="32"/>
        </w:rPr>
      </w:pPr>
      <w:r w:rsidRPr="00A86D43">
        <w:rPr>
          <w:rFonts w:cs="Calibri"/>
          <w:b/>
          <w:color w:val="0070C0"/>
          <w:spacing w:val="60"/>
          <w:sz w:val="32"/>
        </w:rPr>
        <w:t xml:space="preserve">ПРОЕКТ </w:t>
      </w:r>
    </w:p>
    <w:p w:rsidR="000D73CE" w:rsidRPr="00532378" w:rsidRDefault="000D73CE" w:rsidP="0092287F">
      <w:pPr>
        <w:spacing w:after="0" w:line="240" w:lineRule="auto"/>
        <w:jc w:val="center"/>
        <w:rPr>
          <w:rFonts w:cs="Calibri"/>
          <w:spacing w:val="100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474"/>
        <w:gridCol w:w="6350"/>
        <w:gridCol w:w="4876"/>
        <w:gridCol w:w="3118"/>
      </w:tblGrid>
      <w:tr w:rsidR="00E71346" w:rsidRPr="008A7A0B" w:rsidTr="008A7A0B">
        <w:trPr>
          <w:cantSplit/>
          <w:trHeight w:val="510"/>
        </w:trPr>
        <w:tc>
          <w:tcPr>
            <w:tcW w:w="15818" w:type="dxa"/>
            <w:gridSpan w:val="4"/>
            <w:tcBorders>
              <w:bottom w:val="single" w:sz="4" w:space="0" w:color="auto"/>
            </w:tcBorders>
            <w:vAlign w:val="center"/>
          </w:tcPr>
          <w:p w:rsidR="00E71346" w:rsidRPr="008A7A0B" w:rsidRDefault="00E71346" w:rsidP="00DA514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color w:val="00518E"/>
                <w:sz w:val="32"/>
                <w:szCs w:val="30"/>
              </w:rPr>
            </w:pPr>
            <w:r w:rsidRPr="008A7A0B">
              <w:rPr>
                <w:rFonts w:cs="Calibri"/>
                <w:b/>
                <w:caps/>
                <w:color w:val="FF0000"/>
                <w:sz w:val="32"/>
                <w:szCs w:val="30"/>
              </w:rPr>
              <w:t>30.10.2014</w:t>
            </w:r>
          </w:p>
        </w:tc>
      </w:tr>
      <w:tr w:rsidR="00E71346" w:rsidRPr="005262B3" w:rsidTr="008A7A0B">
        <w:trPr>
          <w:cantSplit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89E0FF"/>
          </w:tcPr>
          <w:p w:rsidR="00E71346" w:rsidRPr="00F9691A" w:rsidRDefault="00E71346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9.30 – </w:t>
            </w:r>
            <w:r w:rsidRPr="00F9691A">
              <w:rPr>
                <w:rFonts w:cs="Calibri"/>
                <w:b/>
                <w:i/>
              </w:rPr>
              <w:t>10.00</w:t>
            </w: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9E0FF"/>
            <w:vAlign w:val="center"/>
          </w:tcPr>
          <w:p w:rsidR="00E71346" w:rsidRPr="00F9691A" w:rsidRDefault="00E71346" w:rsidP="00DA514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 w:rsidRPr="00F9691A">
              <w:rPr>
                <w:rFonts w:cs="Calibri"/>
                <w:b/>
                <w:caps/>
              </w:rPr>
              <w:t>Регистрация участников</w:t>
            </w:r>
            <w:r w:rsidR="00A86D43">
              <w:rPr>
                <w:rFonts w:cs="Calibri"/>
                <w:b/>
                <w:caps/>
              </w:rPr>
              <w:t>.</w:t>
            </w:r>
          </w:p>
          <w:p w:rsidR="00E71346" w:rsidRPr="00F9691A" w:rsidRDefault="00E71346" w:rsidP="00DA514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 w:rsidRPr="00F9691A">
              <w:rPr>
                <w:rFonts w:cs="Calibri"/>
                <w:b/>
                <w:caps/>
              </w:rPr>
              <w:t>ПРИВЕТСТВЕННЫЙ КОФЕ</w:t>
            </w:r>
          </w:p>
        </w:tc>
      </w:tr>
      <w:tr w:rsidR="00E71346" w:rsidRPr="005262B3" w:rsidTr="008A7A0B">
        <w:trPr>
          <w:cantSplit/>
          <w:trHeight w:val="397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E71346" w:rsidRPr="00F9691A" w:rsidRDefault="00E71346" w:rsidP="00A86D43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F9691A">
              <w:rPr>
                <w:rFonts w:cs="Calibri"/>
                <w:b/>
                <w:i/>
              </w:rPr>
              <w:t>10:00</w:t>
            </w:r>
            <w:r w:rsidRPr="00F9691A">
              <w:rPr>
                <w:rFonts w:cs="Calibri"/>
                <w:b/>
                <w:i/>
                <w:lang w:val="en-US"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– </w:t>
            </w:r>
            <w:r w:rsidRPr="00F9691A">
              <w:rPr>
                <w:rFonts w:cs="Calibri"/>
                <w:b/>
                <w:i/>
              </w:rPr>
              <w:t>10:10</w:t>
            </w: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346" w:rsidRPr="008A7A0B" w:rsidRDefault="00E71346" w:rsidP="00DA514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  <w:spacing w:val="60"/>
              </w:rPr>
            </w:pPr>
            <w:r w:rsidRPr="008A7A0B">
              <w:rPr>
                <w:rFonts w:cs="Calibri"/>
                <w:b/>
                <w:caps/>
                <w:color w:val="002060"/>
                <w:spacing w:val="60"/>
              </w:rPr>
              <w:t>Открытие КОНГРЕССА</w:t>
            </w:r>
          </w:p>
        </w:tc>
      </w:tr>
      <w:tr w:rsidR="00E71346" w:rsidRPr="005262B3" w:rsidTr="008A7A0B">
        <w:trPr>
          <w:cantSplit/>
        </w:trPr>
        <w:tc>
          <w:tcPr>
            <w:tcW w:w="1475" w:type="dxa"/>
            <w:tcBorders>
              <w:bottom w:val="single" w:sz="4" w:space="0" w:color="auto"/>
            </w:tcBorders>
          </w:tcPr>
          <w:p w:rsidR="00E71346" w:rsidRPr="00F9691A" w:rsidRDefault="00E71346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F9691A">
              <w:rPr>
                <w:rFonts w:cs="Calibri"/>
                <w:b/>
                <w:i/>
              </w:rPr>
              <w:t>10:10 – 10:15</w:t>
            </w: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346" w:rsidRPr="00F9691A" w:rsidRDefault="00E71346" w:rsidP="00DA514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 w:rsidRPr="00F9691A">
              <w:rPr>
                <w:rFonts w:cs="Calibri"/>
                <w:b/>
                <w:caps/>
              </w:rPr>
              <w:t>Приветственное слово</w:t>
            </w:r>
          </w:p>
          <w:p w:rsidR="00E71346" w:rsidRPr="00F9691A" w:rsidRDefault="00E71346" w:rsidP="00DA514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F9691A">
              <w:rPr>
                <w:rFonts w:cs="Calibri"/>
                <w:b/>
              </w:rPr>
              <w:t xml:space="preserve">Валерий Димитров </w:t>
            </w:r>
            <w:r w:rsidRPr="00144960">
              <w:rPr>
                <w:rFonts w:cs="Calibri"/>
              </w:rPr>
              <w:t>–</w:t>
            </w:r>
            <w:r w:rsidRPr="00F9691A">
              <w:rPr>
                <w:rFonts w:cs="Calibri"/>
                <w:b/>
              </w:rPr>
              <w:t xml:space="preserve"> </w:t>
            </w:r>
            <w:r w:rsidRPr="00F9691A">
              <w:rPr>
                <w:rFonts w:cs="Calibri"/>
              </w:rPr>
              <w:t>глава администрации города Сарова</w:t>
            </w:r>
          </w:p>
          <w:p w:rsidR="00E71346" w:rsidRPr="00E71346" w:rsidRDefault="00E71346" w:rsidP="008A7A0B">
            <w:pPr>
              <w:pStyle w:val="a4"/>
              <w:tabs>
                <w:tab w:val="left" w:pos="426"/>
              </w:tabs>
              <w:spacing w:after="60" w:line="240" w:lineRule="auto"/>
              <w:ind w:left="0"/>
              <w:contextualSpacing w:val="0"/>
              <w:rPr>
                <w:rFonts w:cs="Calibri"/>
              </w:rPr>
            </w:pPr>
            <w:r w:rsidRPr="00F9691A">
              <w:rPr>
                <w:rFonts w:cs="Calibri"/>
                <w:b/>
              </w:rPr>
              <w:t>Вячеслав Гладков</w:t>
            </w:r>
            <w:r w:rsidRPr="00F9691A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глава администрации города Заречного,</w:t>
            </w:r>
            <w:r w:rsidRPr="00F9691A">
              <w:rPr>
                <w:rFonts w:cs="Calibri"/>
              </w:rPr>
              <w:t xml:space="preserve"> Президент Ассоциации новаторских городов</w:t>
            </w:r>
          </w:p>
        </w:tc>
      </w:tr>
      <w:tr w:rsidR="00BF5427" w:rsidRPr="00BF5427" w:rsidTr="008A7A0B">
        <w:trPr>
          <w:cantSplit/>
          <w:trHeight w:val="4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89E0FF"/>
            <w:vAlign w:val="center"/>
          </w:tcPr>
          <w:p w:rsidR="00E71346" w:rsidRPr="00BF5427" w:rsidRDefault="00E71346" w:rsidP="00BF542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i/>
                <w:color w:val="002060"/>
              </w:rPr>
            </w:pP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9E0FF"/>
            <w:vAlign w:val="center"/>
          </w:tcPr>
          <w:p w:rsidR="00E71346" w:rsidRPr="00BF5427" w:rsidRDefault="00E71346" w:rsidP="00C937FE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color w:val="002060"/>
              </w:rPr>
            </w:pPr>
            <w:r w:rsidRPr="00BF5427">
              <w:rPr>
                <w:rFonts w:cs="Calibri"/>
                <w:b/>
                <w:bCs/>
                <w:caps/>
                <w:color w:val="002060"/>
                <w:sz w:val="28"/>
              </w:rPr>
              <w:t>Конкурентное ИМПОРТ ЗАМЕЩЕНИЕ</w:t>
            </w:r>
            <w:bookmarkStart w:id="0" w:name="_GoBack"/>
            <w:bookmarkEnd w:id="0"/>
          </w:p>
        </w:tc>
      </w:tr>
      <w:tr w:rsidR="00E71346" w:rsidRPr="005262B3" w:rsidTr="008A7A0B">
        <w:trPr>
          <w:cantSplit/>
        </w:trPr>
        <w:tc>
          <w:tcPr>
            <w:tcW w:w="1475" w:type="dxa"/>
            <w:tcBorders>
              <w:bottom w:val="single" w:sz="4" w:space="0" w:color="auto"/>
            </w:tcBorders>
          </w:tcPr>
          <w:p w:rsidR="00E71346" w:rsidRPr="00953BE5" w:rsidRDefault="00E71346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10:</w:t>
            </w:r>
            <w:r>
              <w:rPr>
                <w:rFonts w:cs="Calibri"/>
                <w:b/>
                <w:i/>
                <w:lang w:val="en-US"/>
              </w:rPr>
              <w:t>15</w:t>
            </w:r>
            <w:r>
              <w:rPr>
                <w:rFonts w:cs="Calibri"/>
                <w:b/>
                <w:i/>
              </w:rPr>
              <w:t xml:space="preserve"> – 13:15</w:t>
            </w: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346" w:rsidRDefault="00E71346" w:rsidP="00DA5147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>Проблемы инвестиционной привлекательности малых</w:t>
            </w:r>
            <w:r w:rsidRPr="00556D2A">
              <w:rPr>
                <w:rFonts w:cs="Calibri"/>
                <w:b/>
                <w:caps/>
              </w:rPr>
              <w:t xml:space="preserve"> </w:t>
            </w:r>
            <w:r>
              <w:rPr>
                <w:rFonts w:cs="Calibri"/>
                <w:b/>
                <w:caps/>
              </w:rPr>
              <w:t xml:space="preserve">городов и городов зато. </w:t>
            </w:r>
          </w:p>
          <w:p w:rsidR="00E71346" w:rsidRDefault="00E71346" w:rsidP="00DA5147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 xml:space="preserve">Компетенции. возможности </w:t>
            </w:r>
            <w:proofErr w:type="gramStart"/>
            <w:r>
              <w:rPr>
                <w:rFonts w:cs="Calibri"/>
                <w:b/>
                <w:caps/>
              </w:rPr>
              <w:t>конкурентного</w:t>
            </w:r>
            <w:proofErr w:type="gramEnd"/>
            <w:r>
              <w:rPr>
                <w:rFonts w:cs="Calibri"/>
                <w:b/>
                <w:caps/>
              </w:rPr>
              <w:t xml:space="preserve"> импортозамещения.</w:t>
            </w:r>
          </w:p>
          <w:p w:rsidR="00E71346" w:rsidRPr="00F9691A" w:rsidRDefault="00E71346" w:rsidP="008A7A0B">
            <w:pPr>
              <w:pStyle w:val="a4"/>
              <w:spacing w:after="6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 w:rsidRPr="00F9691A">
              <w:rPr>
                <w:rFonts w:cs="Calibri"/>
              </w:rPr>
              <w:t xml:space="preserve">Презентации представителей </w:t>
            </w:r>
            <w:proofErr w:type="gramStart"/>
            <w:r w:rsidRPr="00F9691A">
              <w:rPr>
                <w:rFonts w:cs="Calibri"/>
              </w:rPr>
              <w:t>городов</w:t>
            </w:r>
            <w:proofErr w:type="gramEnd"/>
            <w:r w:rsidRPr="00F9691A">
              <w:rPr>
                <w:rFonts w:cs="Calibri"/>
              </w:rPr>
              <w:t xml:space="preserve"> ЗАТО и городов – членов</w:t>
            </w:r>
            <w:r>
              <w:rPr>
                <w:rFonts w:cs="Calibri"/>
              </w:rPr>
              <w:t xml:space="preserve"> Ассоциации новаторских городов</w:t>
            </w:r>
          </w:p>
        </w:tc>
      </w:tr>
      <w:tr w:rsidR="00C937FE" w:rsidRPr="008A7A0B" w:rsidTr="008A7A0B">
        <w:trPr>
          <w:cantSplit/>
          <w:trHeight w:val="397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E1F7FF"/>
            <w:vAlign w:val="center"/>
          </w:tcPr>
          <w:p w:rsidR="00C937FE" w:rsidRPr="008A7A0B" w:rsidRDefault="00C937FE" w:rsidP="00EF0B1A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8A7A0B">
              <w:rPr>
                <w:rFonts w:cs="Calibri"/>
                <w:b/>
                <w:i/>
              </w:rPr>
              <w:t>11.35 – 11.55</w:t>
            </w:r>
          </w:p>
        </w:tc>
        <w:tc>
          <w:tcPr>
            <w:tcW w:w="143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</w:tcPr>
          <w:p w:rsidR="00C937FE" w:rsidRPr="008A7A0B" w:rsidRDefault="00C937FE" w:rsidP="00EF0B1A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i/>
                <w:caps/>
              </w:rPr>
            </w:pPr>
            <w:r w:rsidRPr="008A7A0B">
              <w:rPr>
                <w:rFonts w:cs="Calibri"/>
                <w:b/>
                <w:i/>
                <w:caps/>
              </w:rPr>
              <w:t>кофе-брейк</w:t>
            </w:r>
          </w:p>
        </w:tc>
      </w:tr>
      <w:tr w:rsidR="00E71346" w:rsidRPr="005262B3" w:rsidTr="008A7A0B">
        <w:trPr>
          <w:cantSplit/>
        </w:trPr>
        <w:tc>
          <w:tcPr>
            <w:tcW w:w="1475" w:type="dxa"/>
            <w:tcBorders>
              <w:bottom w:val="single" w:sz="4" w:space="0" w:color="auto"/>
            </w:tcBorders>
          </w:tcPr>
          <w:p w:rsidR="00E71346" w:rsidRDefault="00E71346" w:rsidP="00393256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13:15 – 14:15</w:t>
            </w:r>
          </w:p>
          <w:p w:rsidR="00E71346" w:rsidRPr="00326E8C" w:rsidRDefault="00E71346" w:rsidP="00393256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71346" w:rsidRPr="004F1838" w:rsidRDefault="00E71346" w:rsidP="00A86D43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 w:rsidRPr="00953BE5">
              <w:rPr>
                <w:rFonts w:cs="Calibri"/>
                <w:b/>
                <w:caps/>
              </w:rPr>
              <w:t>Круглый стол:</w:t>
            </w:r>
            <w:r>
              <w:rPr>
                <w:rFonts w:cs="Calibri"/>
                <w:b/>
                <w:caps/>
              </w:rPr>
              <w:t xml:space="preserve"> Возможные Пути повышения инвестиционной привлекательности</w:t>
            </w:r>
          </w:p>
          <w:p w:rsidR="00E71346" w:rsidRPr="00A86D43" w:rsidRDefault="00E71346" w:rsidP="008A7A0B">
            <w:pPr>
              <w:pStyle w:val="a4"/>
              <w:spacing w:after="60" w:line="240" w:lineRule="auto"/>
              <w:ind w:left="0"/>
              <w:contextualSpacing w:val="0"/>
              <w:rPr>
                <w:rFonts w:cs="Calibri"/>
                <w:b/>
                <w:i/>
                <w:caps/>
              </w:rPr>
            </w:pPr>
            <w:r w:rsidRPr="00A86D43">
              <w:rPr>
                <w:rFonts w:cs="Calibri"/>
                <w:i/>
              </w:rPr>
              <w:t>Представитель Автономной некоммерческой организации «Агентство стратегических инициатив по продвижению новых проектов»</w:t>
            </w:r>
            <w:r w:rsidRPr="00A86D43">
              <w:rPr>
                <w:rStyle w:val="apple-converted-space"/>
                <w:rFonts w:cs="Calibri"/>
                <w:i/>
                <w:color w:val="575757"/>
                <w:shd w:val="clear" w:color="auto" w:fill="FFFFFF"/>
              </w:rPr>
              <w:t> </w:t>
            </w:r>
          </w:p>
        </w:tc>
      </w:tr>
      <w:tr w:rsidR="00E71346" w:rsidRPr="005262B3" w:rsidTr="008A7A0B">
        <w:trPr>
          <w:cantSplit/>
          <w:trHeight w:val="397"/>
        </w:trPr>
        <w:tc>
          <w:tcPr>
            <w:tcW w:w="1475" w:type="dxa"/>
            <w:vAlign w:val="center"/>
          </w:tcPr>
          <w:p w:rsidR="00E71346" w:rsidRPr="00F9691A" w:rsidRDefault="00E71346" w:rsidP="00C937FE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14:15 – 14:30</w:t>
            </w:r>
          </w:p>
        </w:tc>
        <w:tc>
          <w:tcPr>
            <w:tcW w:w="143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346" w:rsidRPr="00E71346" w:rsidRDefault="00E71346" w:rsidP="00DA514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</w:rPr>
            </w:pPr>
            <w:r w:rsidRPr="00E71346">
              <w:rPr>
                <w:rFonts w:cs="Calibri"/>
                <w:b/>
              </w:rPr>
              <w:t>Подведение итогов презентационной части</w:t>
            </w:r>
          </w:p>
        </w:tc>
      </w:tr>
      <w:tr w:rsidR="00E71346" w:rsidRPr="008A7A0B" w:rsidTr="008A7A0B">
        <w:trPr>
          <w:cantSplit/>
          <w:trHeight w:val="397"/>
        </w:trPr>
        <w:tc>
          <w:tcPr>
            <w:tcW w:w="1475" w:type="dxa"/>
            <w:shd w:val="clear" w:color="auto" w:fill="E1F7FF"/>
            <w:vAlign w:val="center"/>
          </w:tcPr>
          <w:p w:rsidR="00E71346" w:rsidRPr="008A7A0B" w:rsidRDefault="00E71346" w:rsidP="00E71346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8A7A0B">
              <w:rPr>
                <w:rFonts w:cs="Calibri"/>
                <w:b/>
                <w:i/>
              </w:rPr>
              <w:t>14:30 – 15:30</w:t>
            </w:r>
          </w:p>
        </w:tc>
        <w:tc>
          <w:tcPr>
            <w:tcW w:w="14343" w:type="dxa"/>
            <w:gridSpan w:val="3"/>
            <w:tcBorders>
              <w:right w:val="single" w:sz="4" w:space="0" w:color="auto"/>
            </w:tcBorders>
            <w:shd w:val="clear" w:color="auto" w:fill="E1F7FF"/>
            <w:vAlign w:val="center"/>
          </w:tcPr>
          <w:p w:rsidR="00E71346" w:rsidRPr="008A7A0B" w:rsidRDefault="00E71346" w:rsidP="00E71346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8A7A0B">
              <w:rPr>
                <w:rFonts w:cs="Calibri"/>
                <w:b/>
                <w:i/>
              </w:rPr>
              <w:t>ОБЕД</w:t>
            </w:r>
          </w:p>
        </w:tc>
      </w:tr>
      <w:tr w:rsidR="00E71346" w:rsidRPr="00E71346" w:rsidTr="008A7A0B">
        <w:trPr>
          <w:cantSplit/>
          <w:trHeight w:val="4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89E0FF"/>
            <w:vAlign w:val="center"/>
          </w:tcPr>
          <w:p w:rsidR="000D73CE" w:rsidRPr="00E71346" w:rsidRDefault="000D73CE" w:rsidP="003F4291">
            <w:pPr>
              <w:pStyle w:val="a4"/>
              <w:keepNext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  <w:color w:val="002060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89E0FF"/>
            <w:vAlign w:val="center"/>
          </w:tcPr>
          <w:p w:rsidR="000D73CE" w:rsidRPr="00E71346" w:rsidRDefault="000D73CE" w:rsidP="00E71346">
            <w:pPr>
              <w:pStyle w:val="a4"/>
              <w:keepNext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color w:val="002060"/>
              </w:rPr>
            </w:pPr>
            <w:r w:rsidRPr="00E71346">
              <w:rPr>
                <w:rFonts w:cs="Calibri"/>
                <w:b/>
                <w:bCs/>
                <w:caps/>
                <w:color w:val="002060"/>
                <w:sz w:val="28"/>
              </w:rPr>
              <w:t>Конкурентное импортозамещениЕ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89E0FF"/>
            <w:vAlign w:val="center"/>
          </w:tcPr>
          <w:p w:rsidR="000D73CE" w:rsidRPr="00BF5427" w:rsidRDefault="000D73CE" w:rsidP="00E71346">
            <w:pPr>
              <w:pStyle w:val="a4"/>
              <w:keepNext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color w:val="002060"/>
                <w:sz w:val="28"/>
              </w:rPr>
            </w:pPr>
            <w:r w:rsidRPr="00BF5427">
              <w:rPr>
                <w:rFonts w:cs="Calibri"/>
                <w:b/>
                <w:caps/>
                <w:color w:val="002060"/>
                <w:sz w:val="28"/>
              </w:rPr>
              <w:t>Стратегия АНГ-2018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9E0FF"/>
            <w:vAlign w:val="center"/>
          </w:tcPr>
          <w:p w:rsidR="000D73CE" w:rsidRPr="00BF5427" w:rsidRDefault="000D73CE" w:rsidP="00E71346">
            <w:pPr>
              <w:pStyle w:val="a4"/>
              <w:keepNext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color w:val="002060"/>
                <w:sz w:val="28"/>
              </w:rPr>
            </w:pPr>
            <w:r w:rsidRPr="00BF5427">
              <w:rPr>
                <w:rFonts w:cs="Calibri"/>
                <w:b/>
                <w:color w:val="002060"/>
                <w:sz w:val="28"/>
              </w:rPr>
              <w:t>ТЕРРИТОРИЯ РАЗВИТИЯ</w:t>
            </w:r>
          </w:p>
        </w:tc>
      </w:tr>
      <w:tr w:rsidR="008A7A0B" w:rsidRPr="005262B3" w:rsidTr="008A7A0B">
        <w:trPr>
          <w:cantSplit/>
          <w:trHeight w:val="1871"/>
        </w:trPr>
        <w:tc>
          <w:tcPr>
            <w:tcW w:w="1475" w:type="dxa"/>
            <w:vMerge w:val="restart"/>
          </w:tcPr>
          <w:p w:rsidR="008A7A0B" w:rsidRPr="00F9691A" w:rsidRDefault="008A7A0B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15:30 – 17:30</w:t>
            </w:r>
          </w:p>
        </w:tc>
        <w:tc>
          <w:tcPr>
            <w:tcW w:w="6350" w:type="dxa"/>
            <w:vMerge w:val="restart"/>
            <w:tcBorders>
              <w:right w:val="single" w:sz="4" w:space="0" w:color="auto"/>
            </w:tcBorders>
          </w:tcPr>
          <w:p w:rsidR="008A7A0B" w:rsidRDefault="008A7A0B" w:rsidP="00A86D43">
            <w:pPr>
              <w:pStyle w:val="a4"/>
              <w:pageBreakBefore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 xml:space="preserve">Круглый стол: </w:t>
            </w:r>
          </w:p>
          <w:p w:rsidR="008A7A0B" w:rsidRDefault="008A7A0B" w:rsidP="00A86D43">
            <w:pPr>
              <w:pStyle w:val="a4"/>
              <w:pageBreakBefore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 xml:space="preserve">Политика государства в сфере импортозамещения. </w:t>
            </w:r>
            <w:r w:rsidRPr="00F9691A">
              <w:rPr>
                <w:rFonts w:cs="Calibri"/>
                <w:b/>
                <w:caps/>
              </w:rPr>
              <w:t>меры стимулирования промышленного производства</w:t>
            </w:r>
            <w:r>
              <w:rPr>
                <w:rFonts w:cs="Calibri"/>
                <w:b/>
                <w:caps/>
              </w:rPr>
              <w:t xml:space="preserve">. </w:t>
            </w:r>
          </w:p>
          <w:p w:rsidR="008A7A0B" w:rsidRDefault="008A7A0B" w:rsidP="00A86D43">
            <w:pPr>
              <w:pStyle w:val="a4"/>
              <w:pageBreakBefore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 xml:space="preserve">Развитие экспортноориентированного производства. </w:t>
            </w:r>
          </w:p>
          <w:p w:rsidR="008A7A0B" w:rsidRDefault="008A7A0B" w:rsidP="00A86D43">
            <w:pPr>
              <w:pStyle w:val="a4"/>
              <w:pageBreakBefore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 xml:space="preserve">Импортозамещение в энергетике, атомной отрасли, оборонно-промышленном комплексе. </w:t>
            </w:r>
          </w:p>
          <w:p w:rsidR="008A7A0B" w:rsidRPr="00423B2A" w:rsidRDefault="008A7A0B" w:rsidP="00A86D43">
            <w:pPr>
              <w:pStyle w:val="a4"/>
              <w:pageBreakBefore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>ключевые перспективы развития.</w:t>
            </w:r>
          </w:p>
          <w:p w:rsidR="008A7A0B" w:rsidRPr="00423B2A" w:rsidRDefault="008A7A0B" w:rsidP="00A86D43">
            <w:pPr>
              <w:pStyle w:val="a4"/>
              <w:pageBreakBefore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</w:p>
          <w:p w:rsidR="008A7A0B" w:rsidRPr="00953BE5" w:rsidRDefault="008A7A0B" w:rsidP="00A86D43">
            <w:pPr>
              <w:pStyle w:val="a4"/>
              <w:pageBreakBefore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953BE5">
              <w:rPr>
                <w:rFonts w:cs="Calibri"/>
              </w:rPr>
              <w:t xml:space="preserve">С участием </w:t>
            </w:r>
            <w:r>
              <w:rPr>
                <w:rFonts w:cs="Calibri"/>
              </w:rPr>
              <w:t>представителей</w:t>
            </w:r>
            <w:r w:rsidRPr="00953BE5">
              <w:rPr>
                <w:rFonts w:cs="Calibri"/>
              </w:rPr>
              <w:t>:</w:t>
            </w:r>
          </w:p>
          <w:p w:rsidR="008A7A0B" w:rsidRPr="00A86D43" w:rsidRDefault="008A7A0B" w:rsidP="00A86D43">
            <w:pPr>
              <w:pStyle w:val="a4"/>
              <w:pageBreakBefore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i/>
              </w:rPr>
            </w:pPr>
            <w:r w:rsidRPr="00A86D43">
              <w:rPr>
                <w:rFonts w:cs="Calibri"/>
                <w:i/>
              </w:rPr>
              <w:t>Министерства промышленности и торговли Российской Федерации</w:t>
            </w:r>
          </w:p>
          <w:p w:rsidR="008A7A0B" w:rsidRPr="00A86D43" w:rsidRDefault="008A7A0B" w:rsidP="00A86D43">
            <w:pPr>
              <w:pStyle w:val="a4"/>
              <w:pageBreakBefore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i/>
              </w:rPr>
            </w:pPr>
            <w:r w:rsidRPr="00A86D43">
              <w:rPr>
                <w:rFonts w:cs="Calibri"/>
                <w:i/>
              </w:rPr>
              <w:t>Министерства экономики Российской Федерации</w:t>
            </w:r>
          </w:p>
          <w:p w:rsidR="008A7A0B" w:rsidRPr="00A86D43" w:rsidRDefault="008A7A0B" w:rsidP="00A86D43">
            <w:pPr>
              <w:pStyle w:val="a4"/>
              <w:pageBreakBefore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i/>
              </w:rPr>
            </w:pPr>
            <w:r w:rsidRPr="00A86D43">
              <w:rPr>
                <w:rFonts w:cs="Calibri"/>
                <w:i/>
              </w:rPr>
              <w:t>Министерства регионального развития Российской Федерации</w:t>
            </w:r>
          </w:p>
          <w:p w:rsidR="008A7A0B" w:rsidRPr="00A86D43" w:rsidRDefault="008A7A0B" w:rsidP="00A86D43">
            <w:pPr>
              <w:pStyle w:val="a4"/>
              <w:pageBreakBefore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i/>
              </w:rPr>
            </w:pPr>
            <w:r w:rsidRPr="00A86D43">
              <w:rPr>
                <w:rFonts w:cs="Calibri"/>
                <w:i/>
              </w:rPr>
              <w:t>Министерства энергетики Российской Федерации</w:t>
            </w:r>
          </w:p>
          <w:p w:rsidR="008A7A0B" w:rsidRPr="00A86D43" w:rsidRDefault="008A7A0B" w:rsidP="00A86D43">
            <w:pPr>
              <w:pStyle w:val="a4"/>
              <w:pageBreakBefore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i/>
              </w:rPr>
            </w:pPr>
            <w:r w:rsidRPr="00A86D43">
              <w:rPr>
                <w:rFonts w:cs="Calibri"/>
                <w:i/>
              </w:rPr>
              <w:t>Государственной корпорации «</w:t>
            </w:r>
            <w:proofErr w:type="spellStart"/>
            <w:r w:rsidRPr="00A86D43">
              <w:rPr>
                <w:rFonts w:cs="Calibri"/>
                <w:i/>
              </w:rPr>
              <w:t>Росатом</w:t>
            </w:r>
            <w:proofErr w:type="spellEnd"/>
            <w:r w:rsidRPr="00A86D43">
              <w:rPr>
                <w:rFonts w:cs="Calibri"/>
                <w:i/>
              </w:rPr>
              <w:t>»</w:t>
            </w:r>
          </w:p>
          <w:p w:rsidR="008A7A0B" w:rsidRPr="00953BE5" w:rsidRDefault="008A7A0B" w:rsidP="00A86D43">
            <w:pPr>
              <w:pStyle w:val="a4"/>
              <w:pageBreakBefore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lang w:val="en-US"/>
              </w:rPr>
            </w:pPr>
            <w:r w:rsidRPr="00A86D43">
              <w:rPr>
                <w:rFonts w:cs="Calibri"/>
                <w:i/>
              </w:rPr>
              <w:t>Министерства обороны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0B" w:rsidRPr="00F9691A" w:rsidRDefault="008A7A0B" w:rsidP="00DA5147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</w:rPr>
            </w:pPr>
            <w:r w:rsidRPr="00F9691A">
              <w:rPr>
                <w:rFonts w:cs="Calibri"/>
                <w:b/>
              </w:rPr>
              <w:t>СТРАТЕГИЯ АССОЦИАЦИИ Н</w:t>
            </w:r>
            <w:r>
              <w:rPr>
                <w:rFonts w:cs="Calibri"/>
                <w:b/>
              </w:rPr>
              <w:t xml:space="preserve">ОВАТОРСКИХ ГОРОДОВ – </w:t>
            </w:r>
            <w:r w:rsidRPr="004E53B8">
              <w:rPr>
                <w:rFonts w:cs="Calibri"/>
                <w:b/>
                <w:caps/>
              </w:rPr>
              <w:t>задачи и перспективы</w:t>
            </w:r>
          </w:p>
          <w:p w:rsidR="008A7A0B" w:rsidRDefault="008A7A0B" w:rsidP="008A7A0B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</w:rPr>
            </w:pPr>
            <w:r w:rsidRPr="00F9691A">
              <w:rPr>
                <w:rFonts w:cs="Calibri"/>
              </w:rPr>
              <w:t xml:space="preserve">Круглый стол мэров </w:t>
            </w:r>
          </w:p>
          <w:p w:rsidR="008A7A0B" w:rsidRDefault="008A7A0B" w:rsidP="008A7A0B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</w:rPr>
            </w:pPr>
            <w:r w:rsidRPr="00F9691A">
              <w:rPr>
                <w:rFonts w:cs="Calibri"/>
              </w:rPr>
              <w:t>городов членов</w:t>
            </w:r>
            <w:r>
              <w:rPr>
                <w:rFonts w:cs="Calibri"/>
              </w:rPr>
              <w:t xml:space="preserve"> и </w:t>
            </w:r>
            <w:r w:rsidRPr="003F4291">
              <w:rPr>
                <w:rFonts w:cs="Calibri"/>
              </w:rPr>
              <w:t>партнеров</w:t>
            </w:r>
            <w:r>
              <w:rPr>
                <w:rFonts w:cs="Calibri"/>
              </w:rPr>
              <w:t xml:space="preserve"> </w:t>
            </w:r>
            <w:r w:rsidRPr="00F9691A">
              <w:rPr>
                <w:rFonts w:cs="Calibri"/>
              </w:rPr>
              <w:t xml:space="preserve"> АНГ </w:t>
            </w:r>
          </w:p>
          <w:p w:rsidR="008A7A0B" w:rsidRDefault="008A7A0B" w:rsidP="008A7A0B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</w:rPr>
            </w:pPr>
            <w:r w:rsidRPr="00F9691A">
              <w:rPr>
                <w:rFonts w:cs="Calibri"/>
              </w:rPr>
              <w:t>по утверждению Стратегии</w:t>
            </w:r>
            <w:r>
              <w:rPr>
                <w:rFonts w:cs="Calibri"/>
              </w:rPr>
              <w:t xml:space="preserve"> и </w:t>
            </w:r>
          </w:p>
          <w:p w:rsidR="008A7A0B" w:rsidRPr="00F9691A" w:rsidRDefault="008A7A0B" w:rsidP="008A7A0B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согласованию плана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0B" w:rsidRPr="00F9691A" w:rsidRDefault="008A7A0B" w:rsidP="00DA5147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F9691A">
              <w:rPr>
                <w:rFonts w:cs="Calibri"/>
                <w:b/>
              </w:rPr>
              <w:t>ПРЕЗЕНТАЦИЯ ПРОЕКТА «ТЕРРИТОРИЯ РАЗВИТИЯ»</w:t>
            </w:r>
          </w:p>
          <w:p w:rsidR="008A7A0B" w:rsidRPr="00F9691A" w:rsidRDefault="008A7A0B" w:rsidP="00DA5147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F9691A">
              <w:rPr>
                <w:rFonts w:cs="Calibri"/>
              </w:rPr>
              <w:t>Круглый стол</w:t>
            </w:r>
            <w:r>
              <w:rPr>
                <w:rFonts w:cs="Calibri"/>
              </w:rPr>
              <w:t xml:space="preserve"> экспертов и участников проекта</w:t>
            </w:r>
          </w:p>
        </w:tc>
      </w:tr>
      <w:tr w:rsidR="008A7A0B" w:rsidRPr="005262B3" w:rsidTr="008A7A0B">
        <w:trPr>
          <w:cantSplit/>
          <w:trHeight w:val="454"/>
        </w:trPr>
        <w:tc>
          <w:tcPr>
            <w:tcW w:w="1475" w:type="dxa"/>
            <w:vMerge/>
          </w:tcPr>
          <w:p w:rsidR="008A7A0B" w:rsidRPr="00F9691A" w:rsidRDefault="008A7A0B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6350" w:type="dxa"/>
            <w:vMerge/>
            <w:tcBorders>
              <w:right w:val="single" w:sz="4" w:space="0" w:color="auto"/>
            </w:tcBorders>
            <w:vAlign w:val="center"/>
          </w:tcPr>
          <w:p w:rsidR="008A7A0B" w:rsidRPr="00F9691A" w:rsidRDefault="008A7A0B" w:rsidP="00DA5147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i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  <w:vAlign w:val="center"/>
          </w:tcPr>
          <w:p w:rsidR="008A7A0B" w:rsidRPr="00E71346" w:rsidRDefault="008A7A0B" w:rsidP="00EB4DB5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color w:val="002060"/>
              </w:rPr>
            </w:pPr>
            <w:r w:rsidRPr="00BF5427">
              <w:rPr>
                <w:rFonts w:cs="Calibri"/>
                <w:b/>
                <w:caps/>
                <w:color w:val="002060"/>
                <w:sz w:val="28"/>
                <w:szCs w:val="20"/>
              </w:rPr>
              <w:t>Круглый стол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0B" w:rsidRPr="00F9691A" w:rsidRDefault="008A7A0B" w:rsidP="00DA5147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</w:p>
        </w:tc>
      </w:tr>
      <w:tr w:rsidR="008A7A0B" w:rsidRPr="005262B3" w:rsidTr="008A7A0B">
        <w:trPr>
          <w:cantSplit/>
        </w:trPr>
        <w:tc>
          <w:tcPr>
            <w:tcW w:w="1475" w:type="dxa"/>
            <w:vMerge/>
          </w:tcPr>
          <w:p w:rsidR="008A7A0B" w:rsidRPr="00F9691A" w:rsidRDefault="008A7A0B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6350" w:type="dxa"/>
            <w:vMerge/>
            <w:tcBorders>
              <w:right w:val="single" w:sz="4" w:space="0" w:color="auto"/>
            </w:tcBorders>
            <w:vAlign w:val="center"/>
          </w:tcPr>
          <w:p w:rsidR="008A7A0B" w:rsidRPr="00F9691A" w:rsidRDefault="008A7A0B" w:rsidP="00DA5147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A0B" w:rsidRPr="0085085B" w:rsidRDefault="008A7A0B" w:rsidP="00EB4DB5">
            <w:pPr>
              <w:pStyle w:val="a4"/>
              <w:pageBreakBefore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szCs w:val="20"/>
              </w:rPr>
            </w:pPr>
            <w:r w:rsidRPr="0085085B">
              <w:rPr>
                <w:rFonts w:cs="Calibri"/>
                <w:b/>
                <w:caps/>
                <w:szCs w:val="20"/>
              </w:rPr>
              <w:t xml:space="preserve">Поддержка инновационной деятельности </w:t>
            </w:r>
            <w:r>
              <w:rPr>
                <w:rFonts w:cs="Calibri"/>
                <w:b/>
                <w:caps/>
                <w:szCs w:val="20"/>
              </w:rPr>
              <w:t>и производства инновационной продукции на муниципальном уровне</w:t>
            </w:r>
          </w:p>
          <w:p w:rsidR="008A7A0B" w:rsidRPr="0085085B" w:rsidRDefault="008A7A0B" w:rsidP="00A86D43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cs="Calibri"/>
                <w:szCs w:val="20"/>
              </w:rPr>
            </w:pPr>
            <w:r w:rsidRPr="0085085B">
              <w:rPr>
                <w:rFonts w:cs="Calibri"/>
                <w:szCs w:val="20"/>
              </w:rPr>
              <w:t xml:space="preserve">Рабочее обсуждение </w:t>
            </w:r>
            <w:r>
              <w:rPr>
                <w:rFonts w:cs="Calibri"/>
                <w:szCs w:val="20"/>
              </w:rPr>
              <w:t xml:space="preserve">перспектив сотрудничества городов АНГ </w:t>
            </w:r>
            <w:r w:rsidRPr="0085085B">
              <w:rPr>
                <w:rFonts w:cs="Calibri"/>
                <w:szCs w:val="20"/>
              </w:rPr>
              <w:t>с</w:t>
            </w:r>
            <w:r>
              <w:rPr>
                <w:rFonts w:cs="Calibri"/>
                <w:szCs w:val="20"/>
              </w:rPr>
              <w:t> </w:t>
            </w:r>
            <w:r w:rsidRPr="0085085B">
              <w:rPr>
                <w:rFonts w:cs="Calibri"/>
                <w:szCs w:val="20"/>
              </w:rPr>
              <w:t>Фондом</w:t>
            </w:r>
            <w:r>
              <w:rPr>
                <w:rFonts w:cs="Calibri"/>
                <w:szCs w:val="20"/>
              </w:rPr>
              <w:t> </w:t>
            </w:r>
            <w:r w:rsidRPr="0085085B">
              <w:rPr>
                <w:rFonts w:cs="Calibri"/>
                <w:szCs w:val="20"/>
              </w:rPr>
              <w:t>«</w:t>
            </w:r>
            <w:proofErr w:type="spellStart"/>
            <w:r w:rsidRPr="0085085B">
              <w:rPr>
                <w:rFonts w:cs="Calibri"/>
                <w:szCs w:val="20"/>
              </w:rPr>
              <w:t>Сколково</w:t>
            </w:r>
            <w:proofErr w:type="spellEnd"/>
            <w:r w:rsidRPr="0085085B">
              <w:rPr>
                <w:rFonts w:cs="Calibri"/>
                <w:szCs w:val="20"/>
              </w:rPr>
              <w:t>».</w:t>
            </w:r>
          </w:p>
          <w:p w:rsidR="008A7A0B" w:rsidRDefault="008A7A0B" w:rsidP="00A86D43">
            <w:pPr>
              <w:pStyle w:val="a4"/>
              <w:spacing w:after="0" w:line="240" w:lineRule="auto"/>
              <w:ind w:left="0"/>
              <w:jc w:val="both"/>
              <w:rPr>
                <w:rFonts w:cs="Calibri"/>
                <w:b/>
                <w:caps/>
                <w:szCs w:val="20"/>
              </w:rPr>
            </w:pPr>
            <w:r w:rsidRPr="0085085B">
              <w:rPr>
                <w:rFonts w:cs="Calibri"/>
                <w:i/>
                <w:szCs w:val="20"/>
              </w:rPr>
              <w:t>Руководитель направления по региональной политике Фонда «Сколково»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0B" w:rsidRPr="00F9691A" w:rsidRDefault="008A7A0B" w:rsidP="00DA5147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</w:p>
        </w:tc>
      </w:tr>
      <w:tr w:rsidR="00E71346" w:rsidRPr="008A7A0B" w:rsidTr="008A7A0B">
        <w:trPr>
          <w:cantSplit/>
          <w:trHeight w:val="397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E1F7FF"/>
            <w:vAlign w:val="center"/>
          </w:tcPr>
          <w:p w:rsidR="00E71346" w:rsidRPr="008A7A0B" w:rsidRDefault="00E71346" w:rsidP="00E71346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8A7A0B">
              <w:rPr>
                <w:rFonts w:cs="Calibri"/>
                <w:b/>
                <w:i/>
              </w:rPr>
              <w:t>16:30 –16:40</w:t>
            </w: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</w:tcPr>
          <w:p w:rsidR="00E71346" w:rsidRPr="008A7A0B" w:rsidRDefault="00E71346" w:rsidP="00E71346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i/>
                <w:caps/>
              </w:rPr>
            </w:pPr>
            <w:r w:rsidRPr="008A7A0B">
              <w:rPr>
                <w:rFonts w:cs="Calibri"/>
                <w:b/>
                <w:i/>
                <w:caps/>
              </w:rPr>
              <w:t>кофе-брейк</w:t>
            </w:r>
          </w:p>
        </w:tc>
      </w:tr>
      <w:tr w:rsidR="00E71346" w:rsidRPr="005262B3" w:rsidTr="008A7A0B">
        <w:trPr>
          <w:cantSplit/>
          <w:trHeight w:val="397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E71346" w:rsidRPr="00F9691A" w:rsidRDefault="00E71346" w:rsidP="00C937FE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F9691A">
              <w:rPr>
                <w:rFonts w:cs="Calibri"/>
                <w:b/>
                <w:i/>
              </w:rPr>
              <w:t>17:30 – 20:00</w:t>
            </w:r>
          </w:p>
        </w:tc>
        <w:tc>
          <w:tcPr>
            <w:tcW w:w="143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346" w:rsidRPr="00F9691A" w:rsidRDefault="00E71346" w:rsidP="00C937FE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F9691A">
              <w:rPr>
                <w:rFonts w:cs="Calibri"/>
              </w:rPr>
              <w:t>Экскурсионная программа</w:t>
            </w:r>
          </w:p>
        </w:tc>
      </w:tr>
      <w:tr w:rsidR="00E71346" w:rsidRPr="008A7A0B" w:rsidTr="008A7A0B">
        <w:trPr>
          <w:cantSplit/>
          <w:trHeight w:val="397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E1F7FF"/>
            <w:vAlign w:val="center"/>
          </w:tcPr>
          <w:p w:rsidR="00E71346" w:rsidRPr="008A7A0B" w:rsidRDefault="00E71346" w:rsidP="00BF542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8A7A0B">
              <w:rPr>
                <w:rFonts w:cs="Calibri"/>
                <w:b/>
                <w:i/>
              </w:rPr>
              <w:t>20:00 – 22:00</w:t>
            </w:r>
          </w:p>
        </w:tc>
        <w:tc>
          <w:tcPr>
            <w:tcW w:w="143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</w:tcPr>
          <w:p w:rsidR="00E71346" w:rsidRPr="008A7A0B" w:rsidRDefault="00E71346" w:rsidP="00BF5427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8A7A0B">
              <w:rPr>
                <w:rFonts w:cs="Calibri"/>
                <w:b/>
                <w:i/>
                <w:caps/>
              </w:rPr>
              <w:t>Ужин</w:t>
            </w:r>
          </w:p>
        </w:tc>
      </w:tr>
      <w:tr w:rsidR="00E71346" w:rsidRPr="008A7A0B" w:rsidTr="008A7A0B">
        <w:trPr>
          <w:cantSplit/>
          <w:trHeight w:val="510"/>
        </w:trPr>
        <w:tc>
          <w:tcPr>
            <w:tcW w:w="15818" w:type="dxa"/>
            <w:gridSpan w:val="4"/>
            <w:tcBorders>
              <w:right w:val="single" w:sz="4" w:space="0" w:color="auto"/>
            </w:tcBorders>
            <w:vAlign w:val="center"/>
          </w:tcPr>
          <w:p w:rsidR="00E71346" w:rsidRPr="008A7A0B" w:rsidRDefault="00E71346" w:rsidP="00E7134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bCs/>
                <w:color w:val="00518E"/>
                <w:sz w:val="32"/>
              </w:rPr>
            </w:pPr>
            <w:r w:rsidRPr="008A7A0B">
              <w:rPr>
                <w:rFonts w:cs="Calibri"/>
                <w:b/>
                <w:caps/>
                <w:color w:val="FF0000"/>
                <w:sz w:val="32"/>
              </w:rPr>
              <w:t>31.10.2014</w:t>
            </w:r>
          </w:p>
        </w:tc>
      </w:tr>
      <w:tr w:rsidR="00E71346" w:rsidRPr="00E71346" w:rsidTr="008A7A0B">
        <w:trPr>
          <w:cantSplit/>
          <w:trHeight w:val="510"/>
        </w:trPr>
        <w:tc>
          <w:tcPr>
            <w:tcW w:w="1475" w:type="dxa"/>
            <w:shd w:val="clear" w:color="auto" w:fill="89E0FF"/>
            <w:vAlign w:val="center"/>
          </w:tcPr>
          <w:p w:rsidR="00E71346" w:rsidRPr="00E71346" w:rsidRDefault="00E71346" w:rsidP="00EB4DB5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  <w:color w:val="002060"/>
              </w:rPr>
            </w:pPr>
          </w:p>
        </w:tc>
        <w:tc>
          <w:tcPr>
            <w:tcW w:w="14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89E0FF"/>
            <w:vAlign w:val="center"/>
          </w:tcPr>
          <w:p w:rsidR="00E71346" w:rsidRPr="00E71346" w:rsidRDefault="00E71346" w:rsidP="00C937F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caps/>
                <w:color w:val="002060"/>
              </w:rPr>
            </w:pPr>
            <w:r w:rsidRPr="00E71346">
              <w:rPr>
                <w:rFonts w:cs="Calibri"/>
                <w:b/>
                <w:bCs/>
                <w:color w:val="002060"/>
                <w:sz w:val="28"/>
              </w:rPr>
              <w:t>ТРИЗ: БОЛЬШЕ ИДЕЙ – МЕНЬШЕ ПРОБЛЕМ</w:t>
            </w:r>
          </w:p>
        </w:tc>
      </w:tr>
      <w:tr w:rsidR="00E71346" w:rsidRPr="005262B3" w:rsidTr="008A7A0B">
        <w:trPr>
          <w:cantSplit/>
          <w:trHeight w:val="454"/>
        </w:trPr>
        <w:tc>
          <w:tcPr>
            <w:tcW w:w="1475" w:type="dxa"/>
            <w:shd w:val="clear" w:color="auto" w:fill="auto"/>
            <w:vAlign w:val="center"/>
          </w:tcPr>
          <w:p w:rsidR="00E71346" w:rsidRPr="00F9691A" w:rsidRDefault="00E71346" w:rsidP="00A86D43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F9691A">
              <w:rPr>
                <w:rFonts w:cs="Calibri"/>
                <w:b/>
                <w:i/>
              </w:rPr>
              <w:t>9:00</w:t>
            </w:r>
            <w:r>
              <w:rPr>
                <w:rFonts w:cs="Calibri"/>
                <w:b/>
                <w:i/>
              </w:rPr>
              <w:t xml:space="preserve"> – 10:00</w:t>
            </w:r>
          </w:p>
        </w:tc>
        <w:tc>
          <w:tcPr>
            <w:tcW w:w="143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346" w:rsidRPr="00F9691A" w:rsidRDefault="00E71346" w:rsidP="00A86D43">
            <w:pPr>
              <w:pStyle w:val="a4"/>
              <w:spacing w:after="0" w:line="240" w:lineRule="auto"/>
              <w:ind w:left="0"/>
              <w:contextualSpacing w:val="0"/>
              <w:rPr>
                <w:rFonts w:cs="Calibri"/>
                <w:b/>
                <w:caps/>
              </w:rPr>
            </w:pPr>
            <w:r w:rsidRPr="00F9691A">
              <w:rPr>
                <w:rFonts w:cs="Calibri"/>
                <w:b/>
                <w:caps/>
              </w:rPr>
              <w:t>Бизнес-завтрак С ГЛАВОЙ АДМИНИСТРАЦИИ ВАЛЕРИЕМ ДИМИТРОВЫМ</w:t>
            </w:r>
            <w:r w:rsidRPr="00F9691A">
              <w:rPr>
                <w:rFonts w:cs="Calibri"/>
                <w:b/>
                <w:i/>
                <w:u w:val="single"/>
              </w:rPr>
              <w:t xml:space="preserve">  </w:t>
            </w:r>
          </w:p>
        </w:tc>
      </w:tr>
      <w:tr w:rsidR="00A86D43" w:rsidRPr="00A86D43" w:rsidTr="008A7A0B">
        <w:trPr>
          <w:cantSplit/>
        </w:trPr>
        <w:tc>
          <w:tcPr>
            <w:tcW w:w="1475" w:type="dxa"/>
          </w:tcPr>
          <w:p w:rsidR="00E71346" w:rsidRPr="00A86D43" w:rsidRDefault="00E71346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 w:rsidRPr="00A86D43">
              <w:rPr>
                <w:rFonts w:cs="Calibri"/>
                <w:b/>
                <w:i/>
              </w:rPr>
              <w:t>10:00 – 12.00</w:t>
            </w:r>
          </w:p>
        </w:tc>
        <w:tc>
          <w:tcPr>
            <w:tcW w:w="14343" w:type="dxa"/>
            <w:gridSpan w:val="3"/>
            <w:tcBorders>
              <w:right w:val="single" w:sz="4" w:space="0" w:color="auto"/>
            </w:tcBorders>
          </w:tcPr>
          <w:p w:rsidR="00E71346" w:rsidRPr="00A86D43" w:rsidRDefault="00E71346" w:rsidP="00DA5147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Style w:val="watch-title"/>
                <w:rFonts w:cs="Calibri"/>
                <w:b/>
                <w:kern w:val="36"/>
              </w:rPr>
            </w:pPr>
            <w:r w:rsidRPr="00A86D43">
              <w:rPr>
                <w:rStyle w:val="watch-title"/>
                <w:rFonts w:cs="Calibri"/>
                <w:b/>
                <w:kern w:val="36"/>
              </w:rPr>
              <w:t xml:space="preserve">ТРИЗ. РЕШЕНИЕ ЗАДАЧ. ПОИСК НОВЫХ ИДЕЙ. </w:t>
            </w:r>
          </w:p>
          <w:p w:rsidR="00E71346" w:rsidRPr="00A86D43" w:rsidRDefault="00E71346" w:rsidP="00DA5147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Style w:val="watch-title"/>
                <w:rFonts w:cs="Calibri"/>
                <w:b/>
                <w:kern w:val="36"/>
              </w:rPr>
            </w:pPr>
            <w:r w:rsidRPr="00A86D43">
              <w:rPr>
                <w:rStyle w:val="watch-title"/>
                <w:rFonts w:cs="Calibri"/>
                <w:kern w:val="36"/>
              </w:rPr>
              <w:t xml:space="preserve">Бизнес-тренер Сергей </w:t>
            </w:r>
            <w:proofErr w:type="spellStart"/>
            <w:r w:rsidRPr="00A86D43">
              <w:rPr>
                <w:rStyle w:val="watch-title"/>
                <w:rFonts w:cs="Calibri"/>
                <w:kern w:val="36"/>
              </w:rPr>
              <w:t>Фаер</w:t>
            </w:r>
            <w:proofErr w:type="spellEnd"/>
            <w:r w:rsidRPr="00A86D43">
              <w:rPr>
                <w:rStyle w:val="watch-title"/>
                <w:rFonts w:cs="Calibri"/>
                <w:kern w:val="36"/>
              </w:rPr>
              <w:t xml:space="preserve">. </w:t>
            </w:r>
            <w:r w:rsidRPr="00A86D43">
              <w:rPr>
                <w:rFonts w:cs="Calibri"/>
              </w:rPr>
              <w:t>Мастер ТРИЗ.</w:t>
            </w:r>
          </w:p>
          <w:p w:rsidR="00E71346" w:rsidRPr="00A86D43" w:rsidRDefault="00E71346" w:rsidP="008A7A0B">
            <w:pPr>
              <w:pStyle w:val="a4"/>
              <w:spacing w:after="120" w:line="240" w:lineRule="auto"/>
              <w:ind w:left="0"/>
              <w:contextualSpacing w:val="0"/>
              <w:jc w:val="both"/>
              <w:rPr>
                <w:rStyle w:val="watch-title"/>
                <w:rFonts w:cs="Calibri"/>
                <w:b/>
                <w:kern w:val="36"/>
              </w:rPr>
            </w:pPr>
            <w:r w:rsidRPr="00A86D43">
              <w:rPr>
                <w:rStyle w:val="a7"/>
                <w:rFonts w:cs="Calibri"/>
                <w:i/>
              </w:rPr>
              <w:t>Неважно</w:t>
            </w:r>
            <w:r w:rsidRPr="00A86D43">
              <w:rPr>
                <w:rFonts w:cs="Calibri"/>
                <w:i/>
              </w:rPr>
              <w:t>,</w:t>
            </w:r>
            <w:r w:rsidRPr="00A86D43">
              <w:rPr>
                <w:rFonts w:cs="Calibri"/>
                <w:b/>
                <w:i/>
              </w:rPr>
              <w:t xml:space="preserve"> какую задачу вы решаете сегодня: техническую, маркетинговую или рекламную. Владея ТРИЗ, вы владеете универсальным инструментом решения проблем</w:t>
            </w:r>
            <w:r w:rsidRPr="00A86D43">
              <w:rPr>
                <w:rStyle w:val="watch-title"/>
                <w:rFonts w:cs="Calibri"/>
                <w:kern w:val="36"/>
              </w:rPr>
              <w:t xml:space="preserve"> </w:t>
            </w:r>
          </w:p>
        </w:tc>
      </w:tr>
      <w:tr w:rsidR="00E71346" w:rsidRPr="008A7A0B" w:rsidTr="008A7A0B">
        <w:trPr>
          <w:cantSplit/>
          <w:trHeight w:val="397"/>
        </w:trPr>
        <w:tc>
          <w:tcPr>
            <w:tcW w:w="1475" w:type="dxa"/>
            <w:shd w:val="clear" w:color="auto" w:fill="E1F7FF"/>
            <w:vAlign w:val="center"/>
          </w:tcPr>
          <w:p w:rsidR="00E71346" w:rsidRPr="008A7A0B" w:rsidRDefault="00E71346" w:rsidP="00E71346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cs="Calibri"/>
                <w:b/>
                <w:i/>
              </w:rPr>
            </w:pPr>
            <w:r w:rsidRPr="008A7A0B">
              <w:rPr>
                <w:rFonts w:cs="Calibri"/>
                <w:b/>
                <w:i/>
              </w:rPr>
              <w:t>12.00 – 12.30</w:t>
            </w:r>
          </w:p>
        </w:tc>
        <w:tc>
          <w:tcPr>
            <w:tcW w:w="14343" w:type="dxa"/>
            <w:gridSpan w:val="3"/>
            <w:tcBorders>
              <w:right w:val="single" w:sz="4" w:space="0" w:color="auto"/>
            </w:tcBorders>
            <w:shd w:val="clear" w:color="auto" w:fill="E1F7FF"/>
            <w:vAlign w:val="center"/>
          </w:tcPr>
          <w:p w:rsidR="00E71346" w:rsidRPr="008A7A0B" w:rsidRDefault="00E71346" w:rsidP="00E71346">
            <w:pPr>
              <w:pStyle w:val="a4"/>
              <w:spacing w:after="0" w:line="240" w:lineRule="auto"/>
              <w:ind w:left="0"/>
              <w:contextualSpacing w:val="0"/>
              <w:rPr>
                <w:rStyle w:val="watch-title"/>
                <w:rFonts w:cs="Calibri"/>
                <w:b/>
                <w:i/>
                <w:kern w:val="36"/>
              </w:rPr>
            </w:pPr>
            <w:r w:rsidRPr="008A7A0B">
              <w:rPr>
                <w:rStyle w:val="watch-title"/>
                <w:rFonts w:cs="Calibri"/>
                <w:b/>
                <w:i/>
                <w:kern w:val="36"/>
              </w:rPr>
              <w:t>КОФЕ-БРЕЙК</w:t>
            </w:r>
          </w:p>
        </w:tc>
      </w:tr>
      <w:tr w:rsidR="00E71346" w:rsidRPr="005262B3" w:rsidTr="008A7A0B">
        <w:trPr>
          <w:cantSplit/>
        </w:trPr>
        <w:tc>
          <w:tcPr>
            <w:tcW w:w="1475" w:type="dxa"/>
          </w:tcPr>
          <w:p w:rsidR="00E71346" w:rsidRPr="00F9691A" w:rsidRDefault="00E71346" w:rsidP="003F42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12.30 – 14.00</w:t>
            </w:r>
          </w:p>
        </w:tc>
        <w:tc>
          <w:tcPr>
            <w:tcW w:w="14343" w:type="dxa"/>
            <w:gridSpan w:val="3"/>
            <w:tcBorders>
              <w:right w:val="single" w:sz="4" w:space="0" w:color="auto"/>
            </w:tcBorders>
          </w:tcPr>
          <w:p w:rsidR="00E71346" w:rsidRDefault="00E71346" w:rsidP="00E71346">
            <w:pPr>
              <w:spacing w:after="0" w:line="240" w:lineRule="auto"/>
              <w:rPr>
                <w:rFonts w:cs="Calibri"/>
                <w:b/>
              </w:rPr>
            </w:pPr>
            <w:r w:rsidRPr="005262B3">
              <w:rPr>
                <w:rFonts w:cs="Calibri"/>
                <w:b/>
              </w:rPr>
              <w:t xml:space="preserve">ИНТЕРАКТИВНОЕ ШОУ ОТ СЕРГЕЯ  ФАЕРА (РЕШЕНИЕ СЛОЖНЫХ ЗАДАЧ В ФОРМАТЕ РЕАЛЬНОГО ВРЕМЕНИ).  </w:t>
            </w:r>
          </w:p>
          <w:p w:rsidR="00E71346" w:rsidRPr="005262B3" w:rsidRDefault="00E71346" w:rsidP="008A7A0B">
            <w:pPr>
              <w:spacing w:after="120" w:line="240" w:lineRule="auto"/>
              <w:rPr>
                <w:rFonts w:cs="Calibri"/>
                <w:b/>
              </w:rPr>
            </w:pPr>
            <w:r w:rsidRPr="005262B3">
              <w:rPr>
                <w:rFonts w:cs="Calibri"/>
              </w:rPr>
              <w:t xml:space="preserve">Вы ставите задачу. За 3 минуты Сергей </w:t>
            </w:r>
            <w:proofErr w:type="spellStart"/>
            <w:r w:rsidRPr="005262B3">
              <w:rPr>
                <w:rFonts w:cs="Calibri"/>
              </w:rPr>
              <w:t>Фаер</w:t>
            </w:r>
            <w:proofErr w:type="spellEnd"/>
            <w:r w:rsidRPr="005262B3">
              <w:rPr>
                <w:rFonts w:cs="Calibri"/>
              </w:rPr>
              <w:t xml:space="preserve"> – предлагает решение.  </w:t>
            </w:r>
          </w:p>
        </w:tc>
      </w:tr>
    </w:tbl>
    <w:p w:rsidR="000D73CE" w:rsidRPr="00532378" w:rsidRDefault="000D73CE" w:rsidP="00532378">
      <w:pPr>
        <w:spacing w:after="0" w:line="240" w:lineRule="auto"/>
        <w:jc w:val="both"/>
        <w:rPr>
          <w:rFonts w:cs="Calibri"/>
          <w:color w:val="17365D"/>
          <w:sz w:val="2"/>
          <w:szCs w:val="2"/>
        </w:rPr>
      </w:pPr>
    </w:p>
    <w:sectPr w:rsidR="000D73CE" w:rsidRPr="00532378" w:rsidSect="00EB4DB5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7BBF"/>
    <w:rsid w:val="00013702"/>
    <w:rsid w:val="00014558"/>
    <w:rsid w:val="0002207C"/>
    <w:rsid w:val="00037F71"/>
    <w:rsid w:val="000567FD"/>
    <w:rsid w:val="000A0F5F"/>
    <w:rsid w:val="000C1F6C"/>
    <w:rsid w:val="000D73CE"/>
    <w:rsid w:val="00144960"/>
    <w:rsid w:val="001A048D"/>
    <w:rsid w:val="00281D37"/>
    <w:rsid w:val="002A42CC"/>
    <w:rsid w:val="00306D85"/>
    <w:rsid w:val="00313F69"/>
    <w:rsid w:val="00326E8C"/>
    <w:rsid w:val="00327919"/>
    <w:rsid w:val="003419DD"/>
    <w:rsid w:val="00393256"/>
    <w:rsid w:val="003F4291"/>
    <w:rsid w:val="00406271"/>
    <w:rsid w:val="004163FE"/>
    <w:rsid w:val="00423B2A"/>
    <w:rsid w:val="0043632C"/>
    <w:rsid w:val="004470E4"/>
    <w:rsid w:val="004B5FBE"/>
    <w:rsid w:val="004D2038"/>
    <w:rsid w:val="004E53B8"/>
    <w:rsid w:val="004F1838"/>
    <w:rsid w:val="005262B3"/>
    <w:rsid w:val="00532378"/>
    <w:rsid w:val="00553ED8"/>
    <w:rsid w:val="00556D2A"/>
    <w:rsid w:val="00562055"/>
    <w:rsid w:val="005949C9"/>
    <w:rsid w:val="005C04E6"/>
    <w:rsid w:val="005F1354"/>
    <w:rsid w:val="00635024"/>
    <w:rsid w:val="0068067D"/>
    <w:rsid w:val="0069523F"/>
    <w:rsid w:val="006A5B4D"/>
    <w:rsid w:val="006C3C23"/>
    <w:rsid w:val="00704C70"/>
    <w:rsid w:val="00717B9A"/>
    <w:rsid w:val="007607B2"/>
    <w:rsid w:val="007820A9"/>
    <w:rsid w:val="007A65D7"/>
    <w:rsid w:val="00802A27"/>
    <w:rsid w:val="008052C5"/>
    <w:rsid w:val="0082238F"/>
    <w:rsid w:val="0085085B"/>
    <w:rsid w:val="008978D7"/>
    <w:rsid w:val="008A7A0B"/>
    <w:rsid w:val="009000FC"/>
    <w:rsid w:val="00913D52"/>
    <w:rsid w:val="009206C3"/>
    <w:rsid w:val="009206F0"/>
    <w:rsid w:val="0092287F"/>
    <w:rsid w:val="00927084"/>
    <w:rsid w:val="00937C1B"/>
    <w:rsid w:val="00953BE5"/>
    <w:rsid w:val="00975AAE"/>
    <w:rsid w:val="00A86D43"/>
    <w:rsid w:val="00AC3D76"/>
    <w:rsid w:val="00AE4107"/>
    <w:rsid w:val="00AE68EC"/>
    <w:rsid w:val="00B31924"/>
    <w:rsid w:val="00B324F4"/>
    <w:rsid w:val="00B57AD6"/>
    <w:rsid w:val="00B85E43"/>
    <w:rsid w:val="00BC0D1F"/>
    <w:rsid w:val="00BC7DDA"/>
    <w:rsid w:val="00BF5427"/>
    <w:rsid w:val="00C246E5"/>
    <w:rsid w:val="00C41AF4"/>
    <w:rsid w:val="00C724D5"/>
    <w:rsid w:val="00C937FE"/>
    <w:rsid w:val="00CB1BCF"/>
    <w:rsid w:val="00CF0294"/>
    <w:rsid w:val="00D14D1A"/>
    <w:rsid w:val="00D54AEB"/>
    <w:rsid w:val="00D67BBF"/>
    <w:rsid w:val="00DA5147"/>
    <w:rsid w:val="00DB233E"/>
    <w:rsid w:val="00DC3823"/>
    <w:rsid w:val="00DD7D8E"/>
    <w:rsid w:val="00E02637"/>
    <w:rsid w:val="00E064AA"/>
    <w:rsid w:val="00E352E0"/>
    <w:rsid w:val="00E40237"/>
    <w:rsid w:val="00E71346"/>
    <w:rsid w:val="00EB4DB5"/>
    <w:rsid w:val="00EE6B49"/>
    <w:rsid w:val="00F546A5"/>
    <w:rsid w:val="00F66969"/>
    <w:rsid w:val="00F80B01"/>
    <w:rsid w:val="00F9691A"/>
    <w:rsid w:val="00F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C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B5F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724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B5F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724D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D67B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24D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724D5"/>
    <w:rPr>
      <w:rFonts w:cs="Times New Roman"/>
    </w:rPr>
  </w:style>
  <w:style w:type="character" w:customStyle="1" w:styleId="watch-title">
    <w:name w:val="watch-title"/>
    <w:basedOn w:val="a0"/>
    <w:uiPriority w:val="99"/>
    <w:rsid w:val="00562055"/>
    <w:rPr>
      <w:rFonts w:cs="Times New Roman"/>
    </w:rPr>
  </w:style>
  <w:style w:type="character" w:customStyle="1" w:styleId="whitedot">
    <w:name w:val="whitedot"/>
    <w:basedOn w:val="a0"/>
    <w:uiPriority w:val="99"/>
    <w:rsid w:val="00D14D1A"/>
    <w:rPr>
      <w:rFonts w:cs="Times New Roman"/>
      <w:color w:val="FFFFFF"/>
    </w:rPr>
  </w:style>
  <w:style w:type="paragraph" w:styleId="a5">
    <w:name w:val="Balloon Text"/>
    <w:basedOn w:val="a"/>
    <w:link w:val="a6"/>
    <w:uiPriority w:val="99"/>
    <w:semiHidden/>
    <w:rsid w:val="00D1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4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D14D1A"/>
    <w:rPr>
      <w:rFonts w:cs="Times New Roman"/>
      <w:b/>
      <w:bCs/>
    </w:rPr>
  </w:style>
  <w:style w:type="paragraph" w:styleId="a8">
    <w:name w:val="Normal (Web)"/>
    <w:basedOn w:val="a"/>
    <w:uiPriority w:val="99"/>
    <w:rsid w:val="00D14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C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B5F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724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B5F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724D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D67B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24D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724D5"/>
    <w:rPr>
      <w:rFonts w:cs="Times New Roman"/>
    </w:rPr>
  </w:style>
  <w:style w:type="character" w:customStyle="1" w:styleId="watch-title">
    <w:name w:val="watch-title"/>
    <w:basedOn w:val="a0"/>
    <w:uiPriority w:val="99"/>
    <w:rsid w:val="00562055"/>
    <w:rPr>
      <w:rFonts w:cs="Times New Roman"/>
    </w:rPr>
  </w:style>
  <w:style w:type="character" w:customStyle="1" w:styleId="whitedot">
    <w:name w:val="whitedot"/>
    <w:basedOn w:val="a0"/>
    <w:uiPriority w:val="99"/>
    <w:rsid w:val="00D14D1A"/>
    <w:rPr>
      <w:rFonts w:cs="Times New Roman"/>
      <w:color w:val="FFFFFF"/>
    </w:rPr>
  </w:style>
  <w:style w:type="paragraph" w:styleId="a5">
    <w:name w:val="Balloon Text"/>
    <w:basedOn w:val="a"/>
    <w:link w:val="a6"/>
    <w:uiPriority w:val="99"/>
    <w:semiHidden/>
    <w:rsid w:val="00D1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4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D14D1A"/>
    <w:rPr>
      <w:rFonts w:cs="Times New Roman"/>
      <w:b/>
      <w:bCs/>
    </w:rPr>
  </w:style>
  <w:style w:type="paragraph" w:styleId="a8">
    <w:name w:val="Normal (Web)"/>
    <w:basedOn w:val="a"/>
    <w:uiPriority w:val="99"/>
    <w:rsid w:val="00D14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Е.В.</dc:creator>
  <cp:lastModifiedBy>User</cp:lastModifiedBy>
  <cp:revision>2</cp:revision>
  <cp:lastPrinted>2014-08-18T10:45:00Z</cp:lastPrinted>
  <dcterms:created xsi:type="dcterms:W3CDTF">2014-09-17T10:43:00Z</dcterms:created>
  <dcterms:modified xsi:type="dcterms:W3CDTF">2014-09-17T10:43:00Z</dcterms:modified>
</cp:coreProperties>
</file>