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" cy="6115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832DC0">
        <w:rPr>
          <w:sz w:val="28"/>
          <w:szCs w:val="28"/>
        </w:rPr>
        <w:t>СОВЕТ МУНИЦИПАЛЬНОГО ОБРАЗОВАНИЯ ГОРОД ВОЛЬСК</w:t>
      </w:r>
    </w:p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832DC0">
        <w:rPr>
          <w:sz w:val="28"/>
          <w:szCs w:val="28"/>
        </w:rPr>
        <w:t>ВОЛЬСКОГО МУНИЦИПАЛЬНОГО РАЙОНА</w:t>
      </w:r>
    </w:p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832DC0">
        <w:rPr>
          <w:sz w:val="28"/>
          <w:szCs w:val="28"/>
        </w:rPr>
        <w:t>САРАТОВСКОЙ ОБЛАСТИ</w:t>
      </w:r>
    </w:p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bCs/>
          <w:sz w:val="28"/>
          <w:szCs w:val="28"/>
        </w:rPr>
      </w:pPr>
    </w:p>
    <w:p w:rsidR="00F27A04" w:rsidRPr="00832DC0" w:rsidRDefault="00F27A04" w:rsidP="00F27A04">
      <w:pPr>
        <w:tabs>
          <w:tab w:val="num" w:pos="432"/>
          <w:tab w:val="left" w:pos="1612"/>
        </w:tabs>
        <w:autoSpaceDE w:val="0"/>
        <w:ind w:left="431"/>
        <w:jc w:val="center"/>
        <w:rPr>
          <w:sz w:val="28"/>
          <w:szCs w:val="28"/>
        </w:rPr>
      </w:pPr>
      <w:r w:rsidRPr="00832DC0">
        <w:rPr>
          <w:sz w:val="28"/>
          <w:szCs w:val="28"/>
        </w:rPr>
        <w:t>РЕШЕНИЕ</w:t>
      </w:r>
    </w:p>
    <w:p w:rsidR="00F27A04" w:rsidRPr="00832DC0" w:rsidRDefault="00F27A04" w:rsidP="00F27A04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</w:p>
    <w:p w:rsidR="00F27A04" w:rsidRPr="00832DC0" w:rsidRDefault="00F27A04" w:rsidP="00F27A04">
      <w:pPr>
        <w:tabs>
          <w:tab w:val="left" w:pos="0"/>
          <w:tab w:val="left" w:pos="1612"/>
        </w:tabs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Pr="00832D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августа</w:t>
      </w:r>
      <w:r w:rsidRPr="00832DC0">
        <w:rPr>
          <w:bCs/>
          <w:sz w:val="28"/>
          <w:szCs w:val="28"/>
        </w:rPr>
        <w:t xml:space="preserve">  2014 г</w:t>
      </w:r>
      <w:r>
        <w:rPr>
          <w:bCs/>
          <w:sz w:val="28"/>
          <w:szCs w:val="28"/>
        </w:rPr>
        <w:t>ода                         № 13</w:t>
      </w:r>
      <w:r w:rsidRPr="00832DC0">
        <w:rPr>
          <w:bCs/>
          <w:sz w:val="28"/>
          <w:szCs w:val="28"/>
        </w:rPr>
        <w:t>/3- 5</w:t>
      </w:r>
      <w:r>
        <w:rPr>
          <w:bCs/>
          <w:sz w:val="28"/>
          <w:szCs w:val="28"/>
        </w:rPr>
        <w:t>8</w:t>
      </w:r>
      <w:r w:rsidRPr="00832DC0">
        <w:rPr>
          <w:bCs/>
          <w:sz w:val="28"/>
          <w:szCs w:val="28"/>
        </w:rPr>
        <w:t xml:space="preserve">                                      г. Вольск</w:t>
      </w:r>
    </w:p>
    <w:p w:rsidR="000E027D" w:rsidRPr="0059570D" w:rsidRDefault="000E027D" w:rsidP="00024541">
      <w:pPr>
        <w:pStyle w:val="2"/>
        <w:tabs>
          <w:tab w:val="right" w:pos="9355"/>
        </w:tabs>
        <w:ind w:left="-567"/>
        <w:rPr>
          <w:sz w:val="24"/>
          <w:szCs w:val="24"/>
        </w:rPr>
      </w:pPr>
    </w:p>
    <w:p w:rsidR="000E027D" w:rsidRPr="0059570D" w:rsidRDefault="000E027D" w:rsidP="00F27A04">
      <w:pPr>
        <w:ind w:left="-567"/>
        <w:jc w:val="both"/>
      </w:pPr>
      <w:r w:rsidRPr="0059570D">
        <w:t xml:space="preserve">Об утверждении Положения о </w:t>
      </w:r>
      <w:r w:rsidR="001A5DCC" w:rsidRPr="0059570D">
        <w:t>комиссии</w:t>
      </w:r>
      <w:r w:rsidRPr="0059570D"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9975D5" w:rsidRPr="0059570D">
        <w:t>муниципального образования город Вольск</w:t>
      </w:r>
    </w:p>
    <w:p w:rsidR="000E027D" w:rsidRPr="0059570D" w:rsidRDefault="000E027D" w:rsidP="00500D92">
      <w:pPr>
        <w:pStyle w:val="a3"/>
        <w:keepNext w:val="0"/>
        <w:widowControl/>
        <w:suppressAutoHyphens w:val="0"/>
        <w:autoSpaceDE/>
        <w:spacing w:before="0" w:after="0"/>
        <w:ind w:left="-567"/>
        <w:rPr>
          <w:rFonts w:ascii="Times New Roman" w:eastAsia="font289" w:hAnsi="Times New Roman" w:cs="Times New Roman"/>
          <w:sz w:val="24"/>
          <w:szCs w:val="24"/>
        </w:rPr>
      </w:pPr>
    </w:p>
    <w:p w:rsidR="000E027D" w:rsidRPr="0059570D" w:rsidRDefault="009975D5" w:rsidP="00500D92">
      <w:pPr>
        <w:pStyle w:val="1"/>
        <w:spacing w:before="0" w:after="0"/>
        <w:ind w:left="-567"/>
        <w:jc w:val="both"/>
        <w:rPr>
          <w:rFonts w:ascii="Times New Roman" w:hAnsi="Times New Roman"/>
          <w:b w:val="0"/>
          <w:sz w:val="24"/>
          <w:szCs w:val="24"/>
        </w:rPr>
      </w:pPr>
      <w:r w:rsidRPr="0059570D">
        <w:rPr>
          <w:rFonts w:ascii="Times New Roman" w:eastAsia="font289" w:hAnsi="Times New Roman"/>
          <w:b w:val="0"/>
          <w:sz w:val="24"/>
          <w:szCs w:val="24"/>
        </w:rPr>
        <w:t xml:space="preserve">          В соответствии с Федеральным законом</w:t>
      </w:r>
      <w:r w:rsidR="000E027D" w:rsidRPr="0059570D">
        <w:rPr>
          <w:rFonts w:ascii="Times New Roman" w:eastAsia="font289" w:hAnsi="Times New Roman"/>
          <w:b w:val="0"/>
          <w:sz w:val="24"/>
          <w:szCs w:val="24"/>
        </w:rPr>
        <w:t xml:space="preserve"> Российской Федерации от 25 декабря 2008 года № 273-ФЗ «О противодействии коррупции», п. 8 Указа Президента Российской Федерации № 821 от 01.07.2010г. </w:t>
      </w:r>
      <w:r w:rsidRPr="0059570D">
        <w:rPr>
          <w:rFonts w:ascii="Times New Roman" w:hAnsi="Times New Roman"/>
          <w:b w:val="0"/>
          <w:sz w:val="24"/>
          <w:szCs w:val="24"/>
        </w:rPr>
        <w:t>«</w:t>
      </w:r>
      <w:r w:rsidR="000E027D" w:rsidRPr="0059570D">
        <w:rPr>
          <w:rFonts w:ascii="Times New Roman" w:hAnsi="Times New Roman"/>
          <w:b w:val="0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 w:rsidRPr="0059570D">
        <w:rPr>
          <w:rFonts w:ascii="Times New Roman" w:hAnsi="Times New Roman"/>
          <w:b w:val="0"/>
          <w:sz w:val="24"/>
          <w:szCs w:val="24"/>
        </w:rPr>
        <w:t>гулированию конфликта интересов»</w:t>
      </w:r>
      <w:r w:rsidR="000E027D" w:rsidRPr="0059570D">
        <w:rPr>
          <w:rFonts w:ascii="Times New Roman" w:hAnsi="Times New Roman"/>
          <w:b w:val="0"/>
          <w:sz w:val="24"/>
          <w:szCs w:val="24"/>
        </w:rPr>
        <w:t xml:space="preserve">, </w:t>
      </w:r>
      <w:r w:rsidR="000E027D" w:rsidRPr="0059570D">
        <w:rPr>
          <w:rFonts w:ascii="Times New Roman" w:eastAsia="font289" w:hAnsi="Times New Roman"/>
          <w:b w:val="0"/>
          <w:sz w:val="24"/>
          <w:szCs w:val="24"/>
        </w:rPr>
        <w:t>в соответ</w:t>
      </w:r>
      <w:r w:rsidRPr="0059570D">
        <w:rPr>
          <w:rFonts w:ascii="Times New Roman" w:eastAsia="font289" w:hAnsi="Times New Roman"/>
          <w:b w:val="0"/>
          <w:sz w:val="24"/>
          <w:szCs w:val="24"/>
        </w:rPr>
        <w:t xml:space="preserve">ствии с ст. 19 Устава муниципального образования город Вольск Совет муниципального образования город Вольск </w:t>
      </w:r>
    </w:p>
    <w:p w:rsidR="009975D5" w:rsidRPr="0059570D" w:rsidRDefault="009975D5" w:rsidP="00500D92">
      <w:pPr>
        <w:ind w:left="-567"/>
        <w:jc w:val="center"/>
      </w:pPr>
    </w:p>
    <w:p w:rsidR="000E027D" w:rsidRPr="0059570D" w:rsidRDefault="009975D5" w:rsidP="000E027D">
      <w:pPr>
        <w:ind w:left="-540"/>
        <w:jc w:val="center"/>
      </w:pPr>
      <w:r w:rsidRPr="0059570D">
        <w:t>РЕШИЛ</w:t>
      </w:r>
      <w:r w:rsidR="000E027D" w:rsidRPr="0059570D">
        <w:t>:</w:t>
      </w:r>
    </w:p>
    <w:p w:rsidR="000E027D" w:rsidRPr="0059570D" w:rsidRDefault="000E027D" w:rsidP="000E027D">
      <w:pPr>
        <w:pStyle w:val="a3"/>
        <w:keepNext w:val="0"/>
        <w:widowControl/>
        <w:suppressAutoHyphens w:val="0"/>
        <w:autoSpaceDE/>
        <w:spacing w:before="0"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9570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E027D" w:rsidRPr="0059570D" w:rsidRDefault="000E027D" w:rsidP="000E027D">
      <w:pPr>
        <w:ind w:left="-567" w:firstLine="709"/>
        <w:jc w:val="both"/>
      </w:pPr>
      <w:r w:rsidRPr="0059570D">
        <w:t xml:space="preserve">1.Утвердить Положение  о </w:t>
      </w:r>
      <w:r w:rsidR="001A5DCC" w:rsidRPr="0059570D">
        <w:t>комиссии</w:t>
      </w:r>
      <w:r w:rsidRPr="0059570D">
        <w:t xml:space="preserve"> по соблюдению требований к служебному поведению муниципальных служащих и урегулированию конфликта интересов в органах ме</w:t>
      </w:r>
      <w:r w:rsidR="009975D5" w:rsidRPr="0059570D">
        <w:t>стного самоуправления муниципального образования город Вольск</w:t>
      </w:r>
      <w:r w:rsidRPr="0059570D">
        <w:t xml:space="preserve"> (приложение). </w:t>
      </w:r>
    </w:p>
    <w:p w:rsidR="000E027D" w:rsidRPr="0059570D" w:rsidRDefault="000E027D" w:rsidP="000E027D">
      <w:pPr>
        <w:pStyle w:val="a4"/>
        <w:spacing w:after="0"/>
        <w:ind w:left="-567" w:firstLine="709"/>
        <w:jc w:val="both"/>
      </w:pPr>
      <w:r w:rsidRPr="0059570D">
        <w:t xml:space="preserve"> 2.Признать утратившими силу:</w:t>
      </w:r>
    </w:p>
    <w:p w:rsidR="000E027D" w:rsidRPr="0059570D" w:rsidRDefault="009975D5" w:rsidP="000E027D">
      <w:pPr>
        <w:pStyle w:val="a4"/>
        <w:spacing w:after="0"/>
        <w:ind w:left="-567" w:firstLine="709"/>
        <w:jc w:val="both"/>
      </w:pPr>
      <w:r w:rsidRPr="0059570D">
        <w:t>2.1. Решение Совета муниципального образ</w:t>
      </w:r>
      <w:r w:rsidR="001A5DCC" w:rsidRPr="0059570D">
        <w:t>ования город Вольск от 23.10.</w:t>
      </w:r>
      <w:r w:rsidRPr="0059570D">
        <w:t>2009 года № 16/2-78</w:t>
      </w:r>
      <w:r w:rsidR="000E027D" w:rsidRPr="0059570D">
        <w:t xml:space="preserve"> «Об определении порядка образования и деятельности комиссии по урегулированию конфликта интересов муниципальной службы в органах ме</w:t>
      </w:r>
      <w:r w:rsidRPr="0059570D">
        <w:t>стного самоуправления муниципального образования город Вольск».</w:t>
      </w:r>
    </w:p>
    <w:p w:rsidR="000E027D" w:rsidRPr="0059570D" w:rsidRDefault="009975D5" w:rsidP="000E027D">
      <w:pPr>
        <w:pStyle w:val="a4"/>
        <w:spacing w:after="0"/>
        <w:ind w:left="-567" w:firstLine="709"/>
        <w:jc w:val="both"/>
      </w:pPr>
      <w:r w:rsidRPr="0059570D">
        <w:t>2.2. Р</w:t>
      </w:r>
      <w:r w:rsidR="000E027D" w:rsidRPr="0059570D">
        <w:t>ешение</w:t>
      </w:r>
      <w:r w:rsidRPr="0059570D">
        <w:t xml:space="preserve"> Совета муниципального образования город Вольск</w:t>
      </w:r>
      <w:r w:rsidR="000E027D" w:rsidRPr="0059570D">
        <w:t xml:space="preserve"> </w:t>
      </w:r>
      <w:r w:rsidRPr="0059570D">
        <w:t>от 12.10. 2010 года № 28/2-165</w:t>
      </w:r>
      <w:r w:rsidR="000E027D" w:rsidRPr="0059570D">
        <w:t xml:space="preserve"> «О внесении изменен</w:t>
      </w:r>
      <w:r w:rsidR="001A5DCC" w:rsidRPr="0059570D">
        <w:t>ий в решение Совета муниципального образования город Вольск от 23.10.2009 года № 16/2-78 «Об определении порядка образования и деятельности комиссии по урегулированию конфликта интересов муниципальной службы в органах местного самоуправления муниципального образования город Вольск</w:t>
      </w:r>
      <w:r w:rsidR="000E027D" w:rsidRPr="0059570D">
        <w:t>».</w:t>
      </w:r>
    </w:p>
    <w:p w:rsidR="000E027D" w:rsidRPr="0059570D" w:rsidRDefault="001A5DCC" w:rsidP="000E027D">
      <w:pPr>
        <w:pStyle w:val="a4"/>
        <w:spacing w:after="0"/>
        <w:ind w:left="-567" w:firstLine="709"/>
        <w:jc w:val="both"/>
      </w:pPr>
      <w:r w:rsidRPr="0059570D">
        <w:t xml:space="preserve">3. </w:t>
      </w:r>
      <w:r w:rsidR="000E027D" w:rsidRPr="0059570D">
        <w:t xml:space="preserve">Руководителям органов местного самоуправления </w:t>
      </w:r>
      <w:r w:rsidRPr="0059570D">
        <w:t>муниципального образования город Вольск сформировать комиссию</w:t>
      </w:r>
      <w:r w:rsidR="000E027D" w:rsidRPr="0059570D"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313F0D" w:rsidRPr="0059570D">
        <w:t>муниципального образования город Вольск</w:t>
      </w:r>
      <w:r w:rsidR="000E027D" w:rsidRPr="0059570D">
        <w:t>.</w:t>
      </w:r>
    </w:p>
    <w:p w:rsidR="000E027D" w:rsidRPr="0059570D" w:rsidRDefault="000E027D" w:rsidP="000E027D">
      <w:pPr>
        <w:pStyle w:val="a4"/>
        <w:spacing w:after="0"/>
        <w:jc w:val="both"/>
      </w:pPr>
      <w:r w:rsidRPr="0059570D">
        <w:t xml:space="preserve">     </w:t>
      </w:r>
      <w:r w:rsidR="001A5DCC" w:rsidRPr="0059570D">
        <w:t xml:space="preserve">  4</w:t>
      </w:r>
      <w:r w:rsidRPr="0059570D">
        <w:t xml:space="preserve">.  </w:t>
      </w:r>
      <w:proofErr w:type="gramStart"/>
      <w:r w:rsidRPr="0059570D">
        <w:t>Контроль за</w:t>
      </w:r>
      <w:proofErr w:type="gramEnd"/>
      <w:r w:rsidRPr="0059570D">
        <w:t xml:space="preserve"> исполнением настоящего р</w:t>
      </w:r>
      <w:r w:rsidR="001A5DCC" w:rsidRPr="0059570D">
        <w:t>ешения  возложить на Главу муниципального образования город Вольск</w:t>
      </w:r>
      <w:r w:rsidRPr="0059570D">
        <w:t>.</w:t>
      </w:r>
    </w:p>
    <w:p w:rsidR="000E027D" w:rsidRPr="0059570D" w:rsidRDefault="000E027D" w:rsidP="000E027D">
      <w:pPr>
        <w:jc w:val="both"/>
      </w:pPr>
      <w:r w:rsidRPr="0059570D">
        <w:t xml:space="preserve">       6. Настоящее решение вступает в силу с момента его официального опубликования.</w:t>
      </w:r>
    </w:p>
    <w:p w:rsidR="000E027D" w:rsidRPr="0059570D" w:rsidRDefault="000E027D" w:rsidP="000E027D">
      <w:pPr>
        <w:ind w:left="-540"/>
        <w:jc w:val="both"/>
      </w:pPr>
    </w:p>
    <w:p w:rsidR="001A5DCC" w:rsidRPr="0059570D" w:rsidRDefault="000E027D" w:rsidP="001A5DCC">
      <w:pPr>
        <w:jc w:val="both"/>
      </w:pPr>
      <w:r w:rsidRPr="0059570D">
        <w:t>Глава</w:t>
      </w:r>
      <w:r w:rsidR="001A5DCC" w:rsidRPr="0059570D">
        <w:t xml:space="preserve"> </w:t>
      </w:r>
      <w:proofErr w:type="gramStart"/>
      <w:r w:rsidR="001A5DCC" w:rsidRPr="0059570D">
        <w:t>муниципального</w:t>
      </w:r>
      <w:proofErr w:type="gramEnd"/>
      <w:r w:rsidR="001A5DCC" w:rsidRPr="0059570D">
        <w:t xml:space="preserve"> </w:t>
      </w:r>
    </w:p>
    <w:p w:rsidR="000E027D" w:rsidRPr="0059570D" w:rsidRDefault="001A5DCC" w:rsidP="001A5DCC">
      <w:pPr>
        <w:jc w:val="both"/>
      </w:pPr>
      <w:r w:rsidRPr="0059570D">
        <w:t>образования город Вольск                                                                   В.Г. Матвеев</w:t>
      </w:r>
    </w:p>
    <w:p w:rsidR="000B7CE1" w:rsidRDefault="000B7CE1" w:rsidP="001A5DCC">
      <w:pPr>
        <w:jc w:val="both"/>
      </w:pPr>
    </w:p>
    <w:p w:rsidR="00F27A04" w:rsidRDefault="00F27A04" w:rsidP="001A5DCC">
      <w:pPr>
        <w:jc w:val="both"/>
      </w:pPr>
    </w:p>
    <w:p w:rsidR="00F27A04" w:rsidRDefault="00F27A04" w:rsidP="001A5DCC">
      <w:pPr>
        <w:jc w:val="both"/>
      </w:pPr>
    </w:p>
    <w:p w:rsidR="00F27A04" w:rsidRPr="0059570D" w:rsidRDefault="00F27A04" w:rsidP="001A5DCC">
      <w:pPr>
        <w:jc w:val="both"/>
      </w:pPr>
    </w:p>
    <w:p w:rsidR="000B7CE1" w:rsidRDefault="000B7CE1" w:rsidP="000E027D"/>
    <w:p w:rsidR="00E43155" w:rsidRDefault="00E43155" w:rsidP="000E027D"/>
    <w:p w:rsidR="00E43155" w:rsidRPr="0059570D" w:rsidRDefault="00E43155" w:rsidP="000E027D"/>
    <w:p w:rsidR="000E027D" w:rsidRPr="0059570D" w:rsidRDefault="000E027D" w:rsidP="00E43155">
      <w:pPr>
        <w:jc w:val="right"/>
      </w:pPr>
      <w:r w:rsidRPr="0059570D">
        <w:lastRenderedPageBreak/>
        <w:t xml:space="preserve">Приложение </w:t>
      </w:r>
    </w:p>
    <w:p w:rsidR="00913A03" w:rsidRPr="0059570D" w:rsidRDefault="00913A03" w:rsidP="00913A03">
      <w:pPr>
        <w:jc w:val="right"/>
      </w:pPr>
      <w:r w:rsidRPr="0059570D">
        <w:t>к решению Совета муниципального образования</w:t>
      </w:r>
    </w:p>
    <w:p w:rsidR="000E027D" w:rsidRPr="0059570D" w:rsidRDefault="00913A03" w:rsidP="00913A03">
      <w:pPr>
        <w:jc w:val="right"/>
      </w:pPr>
      <w:r w:rsidRPr="0059570D">
        <w:t>город Вольск от</w:t>
      </w:r>
      <w:r w:rsidR="00F27A04">
        <w:t>18.08.2014</w:t>
      </w:r>
      <w:r w:rsidRPr="0059570D">
        <w:t xml:space="preserve"> года  № </w:t>
      </w:r>
      <w:r w:rsidR="00F27A04">
        <w:t>13/3-58</w:t>
      </w:r>
    </w:p>
    <w:p w:rsidR="000E027D" w:rsidRPr="0059570D" w:rsidRDefault="000E027D" w:rsidP="008E1D8E"/>
    <w:p w:rsidR="000E027D" w:rsidRPr="0059570D" w:rsidRDefault="000E027D" w:rsidP="00891958">
      <w:pPr>
        <w:jc w:val="center"/>
      </w:pPr>
      <w:r w:rsidRPr="0059570D">
        <w:t xml:space="preserve">Положение  </w:t>
      </w:r>
    </w:p>
    <w:p w:rsidR="000E027D" w:rsidRPr="0059570D" w:rsidRDefault="00313F0D" w:rsidP="00891958">
      <w:pPr>
        <w:jc w:val="center"/>
      </w:pPr>
      <w:r>
        <w:t>о комиссии</w:t>
      </w:r>
      <w:r w:rsidR="000E027D" w:rsidRPr="0059570D">
        <w:t xml:space="preserve">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9D3908" w:rsidRPr="0059570D">
        <w:t>муниципального образования город Вольск</w:t>
      </w:r>
    </w:p>
    <w:p w:rsidR="000E027D" w:rsidRPr="0059570D" w:rsidRDefault="000E027D" w:rsidP="00891958">
      <w:pPr>
        <w:jc w:val="both"/>
      </w:pPr>
    </w:p>
    <w:p w:rsidR="000E027D" w:rsidRPr="0059570D" w:rsidRDefault="00913A03" w:rsidP="00891958">
      <w:pPr>
        <w:spacing w:line="276" w:lineRule="auto"/>
        <w:jc w:val="both"/>
      </w:pPr>
      <w:bookmarkStart w:id="0" w:name="sub_1001"/>
      <w:r w:rsidRPr="0059570D">
        <w:t xml:space="preserve">          </w:t>
      </w:r>
      <w:r w:rsidR="000E027D" w:rsidRPr="0059570D">
        <w:t xml:space="preserve">1. </w:t>
      </w:r>
      <w:proofErr w:type="gramStart"/>
      <w:r w:rsidR="000E027D" w:rsidRPr="0059570D">
        <w:t>Настоящим Положением определяется порядок формир</w:t>
      </w:r>
      <w:r w:rsidR="00313F0D">
        <w:t>ования и деятельности комиссии</w:t>
      </w:r>
      <w:r w:rsidR="000E027D" w:rsidRPr="0059570D">
        <w:t xml:space="preserve"> по соблюдению требований к служебному поведению муниципальных служащих, замещающих должности муниципальной службы в органах местного самоуправления</w:t>
      </w:r>
      <w:r w:rsidR="009D3908" w:rsidRPr="0059570D">
        <w:t xml:space="preserve"> муниципального образования город Вольск</w:t>
      </w:r>
      <w:r w:rsidR="000E027D" w:rsidRPr="0059570D">
        <w:t xml:space="preserve"> и урегулированию конфликта интересов </w:t>
      </w:r>
      <w:r w:rsidR="00313F0D">
        <w:t xml:space="preserve">(далее - </w:t>
      </w:r>
      <w:r w:rsidR="000E027D" w:rsidRPr="0059570D">
        <w:t xml:space="preserve"> комиссия), образуемых в органах местного самоуправления </w:t>
      </w:r>
      <w:r w:rsidR="009D3908" w:rsidRPr="0059570D">
        <w:t xml:space="preserve">муниципального образования город Вольск </w:t>
      </w:r>
      <w:r w:rsidR="000E027D" w:rsidRPr="0059570D">
        <w:t xml:space="preserve">в соответствии с </w:t>
      </w:r>
      <w:hyperlink r:id="rId5" w:history="1">
        <w:r w:rsidR="000E027D" w:rsidRPr="0059570D">
          <w:rPr>
            <w:rStyle w:val="a6"/>
            <w:color w:val="auto"/>
          </w:rPr>
          <w:t>Федеральным законом</w:t>
        </w:r>
      </w:hyperlink>
      <w:r w:rsidR="000E027D" w:rsidRPr="0059570D">
        <w:t xml:space="preserve"> от 25 декабря 2008 г. N 273-ФЗ "О противодействии коррупции".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" w:name="sub_1002"/>
      <w:bookmarkEnd w:id="0"/>
      <w:r w:rsidRPr="0059570D">
        <w:t>2. Комисси</w:t>
      </w:r>
      <w:r w:rsidR="009D3908" w:rsidRPr="0059570D">
        <w:t>я</w:t>
      </w:r>
      <w:r w:rsidRPr="0059570D">
        <w:t xml:space="preserve"> в</w:t>
      </w:r>
      <w:r w:rsidR="00313F0D">
        <w:t xml:space="preserve"> своей деятельности руководствуе</w:t>
      </w:r>
      <w:r w:rsidRPr="0059570D">
        <w:t xml:space="preserve">тся </w:t>
      </w:r>
      <w:hyperlink r:id="rId6" w:history="1">
        <w:r w:rsidRPr="0059570D">
          <w:rPr>
            <w:rStyle w:val="a6"/>
            <w:color w:val="auto"/>
          </w:rPr>
          <w:t>Конституцией</w:t>
        </w:r>
      </w:hyperlink>
      <w:r w:rsidRPr="0059570D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федеральных органов исполнительной власти, иных государственных органов,  настоящим положением. </w:t>
      </w:r>
      <w:bookmarkStart w:id="2" w:name="sub_10003"/>
      <w:bookmarkEnd w:id="1"/>
    </w:p>
    <w:p w:rsidR="000E027D" w:rsidRPr="0059570D" w:rsidRDefault="009D3908" w:rsidP="00891958">
      <w:pPr>
        <w:spacing w:line="276" w:lineRule="auto"/>
        <w:ind w:firstLine="720"/>
        <w:jc w:val="both"/>
      </w:pPr>
      <w:r w:rsidRPr="0059570D">
        <w:t>3. Основной задачей комиссии</w:t>
      </w:r>
      <w:r w:rsidR="000E027D" w:rsidRPr="0059570D">
        <w:t xml:space="preserve"> является содействие органам местного самоуправления: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" w:name="sub_10031"/>
      <w:bookmarkEnd w:id="2"/>
      <w:proofErr w:type="gramStart"/>
      <w:r w:rsidRPr="0059570D"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7" w:history="1">
        <w:r w:rsidRPr="0059570D">
          <w:rPr>
            <w:rStyle w:val="a6"/>
            <w:color w:val="auto"/>
          </w:rPr>
          <w:t>Федеральным законом</w:t>
        </w:r>
      </w:hyperlink>
      <w:r w:rsidRPr="0059570D">
        <w:t xml:space="preserve">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" w:name="sub_10032"/>
      <w:bookmarkEnd w:id="3"/>
      <w:r w:rsidRPr="0059570D">
        <w:t>б) в осуществлении в органе местного самоуправления мер по предупреждению коррупции.</w:t>
      </w:r>
    </w:p>
    <w:bookmarkStart w:id="5" w:name="sub_10004"/>
    <w:bookmarkEnd w:id="4"/>
    <w:p w:rsidR="000E027D" w:rsidRPr="0059570D" w:rsidRDefault="00EE3908" w:rsidP="00891958">
      <w:pPr>
        <w:spacing w:line="276" w:lineRule="auto"/>
        <w:ind w:firstLine="720"/>
        <w:jc w:val="both"/>
      </w:pPr>
      <w:r w:rsidRPr="0059570D">
        <w:fldChar w:fldCharType="begin"/>
      </w:r>
      <w:r w:rsidR="000E027D" w:rsidRPr="0059570D">
        <w:instrText>HYPERLINK "garantF1://55071568.0"</w:instrText>
      </w:r>
      <w:r w:rsidRPr="0059570D">
        <w:fldChar w:fldCharType="separate"/>
      </w:r>
      <w:r w:rsidR="000E027D" w:rsidRPr="0059570D">
        <w:rPr>
          <w:rStyle w:val="a6"/>
          <w:color w:val="auto"/>
        </w:rPr>
        <w:t>4.</w:t>
      </w:r>
      <w:r w:rsidRPr="0059570D">
        <w:fldChar w:fldCharType="end"/>
      </w:r>
      <w:r w:rsidR="009D3908" w:rsidRPr="0059570D">
        <w:t xml:space="preserve"> Комиссия</w:t>
      </w:r>
      <w:r w:rsidR="00313F0D">
        <w:t xml:space="preserve"> рассматривае</w:t>
      </w:r>
      <w:r w:rsidR="000E027D" w:rsidRPr="0059570D">
        <w:t xml:space="preserve">т вопросы, связанные с соблюдением </w:t>
      </w:r>
      <w:hyperlink r:id="rId8" w:history="1">
        <w:r w:rsidR="000E027D" w:rsidRPr="0059570D">
          <w:rPr>
            <w:rStyle w:val="a6"/>
            <w:color w:val="auto"/>
          </w:rPr>
          <w:t>требований</w:t>
        </w:r>
      </w:hyperlink>
      <w:r w:rsidR="000E027D" w:rsidRPr="0059570D">
        <w:t xml:space="preserve">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</w:t>
      </w:r>
      <w:r w:rsidR="009D3908" w:rsidRPr="0059570D">
        <w:t xml:space="preserve"> муниципального образования город Вольск</w:t>
      </w:r>
      <w:r w:rsidR="000E027D" w:rsidRPr="0059570D">
        <w:t xml:space="preserve">.  </w:t>
      </w:r>
      <w:bookmarkStart w:id="6" w:name="sub_1005"/>
      <w:bookmarkEnd w:id="5"/>
    </w:p>
    <w:p w:rsidR="009D3908" w:rsidRPr="0059570D" w:rsidRDefault="000E027D" w:rsidP="00891958">
      <w:pPr>
        <w:spacing w:line="276" w:lineRule="auto"/>
        <w:ind w:firstLine="720"/>
        <w:jc w:val="both"/>
      </w:pPr>
      <w:bookmarkStart w:id="7" w:name="sub_1007"/>
      <w:bookmarkEnd w:id="6"/>
      <w:r w:rsidRPr="0059570D">
        <w:t xml:space="preserve">5. Комиссия образуется нормативным </w:t>
      </w:r>
      <w:hyperlink r:id="rId9" w:history="1">
        <w:r w:rsidRPr="0059570D">
          <w:rPr>
            <w:rStyle w:val="a6"/>
            <w:color w:val="auto"/>
          </w:rPr>
          <w:t>правовым актом</w:t>
        </w:r>
      </w:hyperlink>
      <w:r w:rsidRPr="0059570D">
        <w:t xml:space="preserve"> органа местного самоуправления. </w:t>
      </w:r>
      <w:r w:rsidR="009D3908" w:rsidRPr="0059570D">
        <w:t xml:space="preserve">В представительном органе местного самоуправления комиссия образуется постановлением </w:t>
      </w:r>
      <w:r w:rsidR="00313F0D">
        <w:t>г</w:t>
      </w:r>
      <w:r w:rsidR="009D3908" w:rsidRPr="0059570D">
        <w:t>лавы муниципального образования</w:t>
      </w:r>
      <w:r w:rsidR="00313F0D">
        <w:t xml:space="preserve"> город Вольск</w:t>
      </w:r>
      <w:r w:rsidR="009D3908" w:rsidRPr="0059570D">
        <w:t>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 xml:space="preserve">Указанным актом </w:t>
      </w:r>
      <w:r w:rsidR="008E1D8E" w:rsidRPr="0059570D">
        <w:t>устанав</w:t>
      </w:r>
      <w:r w:rsidR="005F667A" w:rsidRPr="0059570D">
        <w:t>ливае</w:t>
      </w:r>
      <w:r w:rsidR="008E1D8E" w:rsidRPr="0059570D">
        <w:t>тся и утверждае</w:t>
      </w:r>
      <w:r w:rsidRPr="0059570D">
        <w:t xml:space="preserve">тся </w:t>
      </w:r>
      <w:r w:rsidR="008E1D8E" w:rsidRPr="0059570D">
        <w:t xml:space="preserve">количество членов комиссии, </w:t>
      </w:r>
      <w:r w:rsidRPr="0059570D">
        <w:t>состав комиссии и порядок ее работы.</w:t>
      </w:r>
    </w:p>
    <w:bookmarkEnd w:id="7"/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>В состав комиссии входят председатель комиссии, его заместитель,</w:t>
      </w:r>
      <w:r w:rsidR="00916969" w:rsidRPr="0059570D">
        <w:t xml:space="preserve"> секретарь,</w:t>
      </w:r>
      <w:r w:rsidRPr="0059570D">
        <w:t xml:space="preserve"> назначаемый руководителем органа местного самоуправл</w:t>
      </w:r>
      <w:r w:rsidR="00916969" w:rsidRPr="0059570D">
        <w:t xml:space="preserve">ения  из числа членов комиссии </w:t>
      </w:r>
      <w:r w:rsidRPr="0059570D">
        <w:t>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E027D" w:rsidRPr="0059570D" w:rsidRDefault="000E027D" w:rsidP="006C0DA8">
      <w:pPr>
        <w:spacing w:line="276" w:lineRule="auto"/>
        <w:ind w:firstLine="720"/>
        <w:jc w:val="both"/>
      </w:pPr>
      <w:bookmarkStart w:id="8" w:name="sub_1008"/>
      <w:r w:rsidRPr="0059570D">
        <w:t xml:space="preserve">6. </w:t>
      </w:r>
      <w:proofErr w:type="gramStart"/>
      <w:r w:rsidRPr="0059570D">
        <w:t xml:space="preserve">В состав комиссии </w:t>
      </w:r>
      <w:r w:rsidR="004957F6" w:rsidRPr="0059570D">
        <w:t>могут входи</w:t>
      </w:r>
      <w:r w:rsidRPr="0059570D">
        <w:t>т</w:t>
      </w:r>
      <w:r w:rsidR="004957F6" w:rsidRPr="0059570D">
        <w:t>ь</w:t>
      </w:r>
      <w:r w:rsidRPr="0059570D">
        <w:t xml:space="preserve"> </w:t>
      </w:r>
      <w:bookmarkStart w:id="9" w:name="sub_10081"/>
      <w:bookmarkEnd w:id="8"/>
      <w:r w:rsidRPr="0059570D">
        <w:t xml:space="preserve">заместитель руководителя органа местного самоуправления, руководитель подразделения кадровой службы органа местного самоуправления либо должностное лицо, 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кадровой работы,  юридического </w:t>
      </w:r>
      <w:r w:rsidRPr="0059570D">
        <w:lastRenderedPageBreak/>
        <w:t xml:space="preserve">(правового) подразделения, других подразделений органа местного самоуправления,  определяемые  </w:t>
      </w:r>
      <w:r w:rsidR="004957F6" w:rsidRPr="0059570D">
        <w:t>его руко</w:t>
      </w:r>
      <w:r w:rsidR="006C0DA8" w:rsidRPr="0059570D">
        <w:t>водителем.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0" w:name="sub_1009"/>
      <w:bookmarkEnd w:id="9"/>
      <w:r w:rsidRPr="0059570D">
        <w:t xml:space="preserve">7. Руководитель органа местного самоуправления может принять </w:t>
      </w:r>
      <w:hyperlink r:id="rId10" w:history="1">
        <w:r w:rsidRPr="0059570D">
          <w:rPr>
            <w:rStyle w:val="a6"/>
            <w:color w:val="auto"/>
          </w:rPr>
          <w:t>решение</w:t>
        </w:r>
      </w:hyperlink>
      <w:r w:rsidRPr="0059570D">
        <w:t xml:space="preserve"> о включении в состав комиссии представителя общественной палаты</w:t>
      </w:r>
      <w:r w:rsidR="006C0DA8" w:rsidRPr="0059570D">
        <w:t xml:space="preserve"> муниципального образования</w:t>
      </w:r>
      <w:r w:rsidRPr="0059570D">
        <w:t>, представителя профсоюзной организации, действующей в установленном порядке в органе местного самоуправления.</w:t>
      </w:r>
    </w:p>
    <w:p w:rsidR="000E027D" w:rsidRPr="0059570D" w:rsidRDefault="000E027D" w:rsidP="006C0DA8">
      <w:pPr>
        <w:spacing w:line="276" w:lineRule="auto"/>
        <w:ind w:firstLine="720"/>
        <w:jc w:val="both"/>
      </w:pPr>
      <w:r w:rsidRPr="0059570D">
        <w:t>8. Лица, указанные в пункте 7 настоящего Положения, включаются  в состав комиссии в установленном порядке по согласованию с</w:t>
      </w:r>
      <w:r w:rsidR="006C0DA8" w:rsidRPr="0059570D">
        <w:t xml:space="preserve"> общественной палатой</w:t>
      </w:r>
      <w:r w:rsidRPr="0059570D">
        <w:t>, профс</w:t>
      </w:r>
      <w:r w:rsidR="006C0DA8" w:rsidRPr="0059570D">
        <w:t>оюзной организацией, действующей</w:t>
      </w:r>
      <w:r w:rsidRPr="0059570D">
        <w:t xml:space="preserve"> в установленном порядке в органе местного самоуправления. Согласование осуществляется в 10-дневный срок со дня получения запроса.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1" w:name="sub_1011"/>
      <w:bookmarkEnd w:id="10"/>
      <w:r w:rsidRPr="0059570D">
        <w:t>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2" w:name="sub_1012"/>
      <w:bookmarkEnd w:id="11"/>
      <w:r w:rsidRPr="0059570D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3" w:name="sub_1013"/>
      <w:bookmarkEnd w:id="12"/>
      <w:r w:rsidRPr="0059570D">
        <w:t>11. В заседаниях комиссии с правом совещательного голоса участвуют: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4" w:name="sub_10131"/>
      <w:bookmarkEnd w:id="13"/>
      <w:proofErr w:type="gramStart"/>
      <w:r w:rsidRPr="0059570D"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5" w:name="sub_10132"/>
      <w:bookmarkEnd w:id="14"/>
      <w:r w:rsidRPr="0059570D"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</w:t>
      </w:r>
      <w:proofErr w:type="gramStart"/>
      <w:r w:rsidRPr="0059570D"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6" w:name="sub_1014"/>
      <w:bookmarkEnd w:id="15"/>
      <w:r w:rsidRPr="0059570D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17" w:name="sub_1015"/>
      <w:bookmarkEnd w:id="16"/>
      <w:r w:rsidRPr="0059570D"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91958" w:rsidRPr="0059570D" w:rsidRDefault="000E027D" w:rsidP="00891958">
      <w:pPr>
        <w:spacing w:line="276" w:lineRule="auto"/>
        <w:ind w:firstLine="720"/>
        <w:jc w:val="both"/>
      </w:pPr>
      <w:bookmarkStart w:id="18" w:name="sub_1016"/>
      <w:bookmarkEnd w:id="17"/>
      <w:r w:rsidRPr="0059570D">
        <w:t>14. Основаниями для проведения заседания комиссии являются</w:t>
      </w:r>
      <w:bookmarkStart w:id="19" w:name="sub_10161"/>
      <w:bookmarkEnd w:id="18"/>
    </w:p>
    <w:p w:rsidR="000E027D" w:rsidRPr="0059570D" w:rsidRDefault="000E027D" w:rsidP="00891958">
      <w:pPr>
        <w:spacing w:line="276" w:lineRule="auto"/>
        <w:ind w:firstLine="720"/>
        <w:jc w:val="both"/>
      </w:pPr>
      <w:proofErr w:type="gramStart"/>
      <w:r w:rsidRPr="0059570D">
        <w:t>а) представление руководителем органа местного самоуправления в соответствии с пунктом 18 Положения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Саратовской области</w:t>
      </w:r>
      <w:proofErr w:type="gramEnd"/>
      <w:r w:rsidRPr="0059570D">
        <w:t xml:space="preserve"> в соответствии с </w:t>
      </w:r>
      <w:r w:rsidRPr="0059570D">
        <w:lastRenderedPageBreak/>
        <w:t>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Федерации», утвержденного Постановлением Губернатора Саратовской области № 363 от 30.11.2012г., материалов проверки, свидетельствующих: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0" w:name="sub_101612"/>
      <w:bookmarkEnd w:id="19"/>
      <w:r w:rsidRPr="0059570D">
        <w:t xml:space="preserve">о представлении муниципальным служащим недостоверных или неполных сведений, предусмотренных подпунктом  «а» пункта 1 вышеуказанного Положения; </w:t>
      </w:r>
      <w:bookmarkStart w:id="21" w:name="sub_101613"/>
      <w:bookmarkEnd w:id="20"/>
    </w:p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2" w:name="sub_10162"/>
      <w:bookmarkEnd w:id="21"/>
      <w:proofErr w:type="gramStart"/>
      <w:r w:rsidRPr="0059570D">
        <w:t xml:space="preserve">б) поступившее в подразделение кадровой службы органа  местного 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>самоуправления либо должностному лицу,  ответственному за работу по профилактике коррупционных и иных правонарушений, в порядке, установленном  нормативными правовыми  актами органов местного самоуправления: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3" w:name="sub_101622"/>
      <w:bookmarkEnd w:id="22"/>
      <w:proofErr w:type="gramStart"/>
      <w:r w:rsidRPr="0059570D">
        <w:t xml:space="preserve">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hyperlink r:id="rId11" w:history="1">
        <w:r w:rsidRPr="0059570D">
          <w:rPr>
            <w:rStyle w:val="a6"/>
            <w:color w:val="auto"/>
          </w:rPr>
          <w:t>нормативным правовым актом</w:t>
        </w:r>
      </w:hyperlink>
      <w:r w:rsidRPr="0059570D">
        <w:t xml:space="preserve">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 w:rsidRPr="0059570D">
        <w:t xml:space="preserve"> истечения двух лет со дня увольнения с муниципальной службы;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4" w:name="sub_101623"/>
      <w:bookmarkEnd w:id="23"/>
      <w:r w:rsidRPr="0059570D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5" w:name="sub_10163"/>
      <w:bookmarkEnd w:id="24"/>
      <w:r w:rsidRPr="0059570D"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 xml:space="preserve">г)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59570D">
          <w:t>частью 1 статьи 3</w:t>
        </w:r>
      </w:hyperlink>
      <w:r w:rsidRPr="0059570D">
        <w:t xml:space="preserve"> Федерального закона от 3 декабря 2012 г. N 230-ФЗ "О </w:t>
      </w:r>
      <w:proofErr w:type="gramStart"/>
      <w:r w:rsidRPr="0059570D">
        <w:t>контроле за</w:t>
      </w:r>
      <w:proofErr w:type="gramEnd"/>
      <w:r w:rsidRPr="0059570D">
        <w:t xml:space="preserve"> соответствием расходов лиц, замещающих государственные должности, и иных лиц их доходам".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6" w:name="sub_1017"/>
      <w:bookmarkEnd w:id="25"/>
      <w:r w:rsidRPr="0059570D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7" w:name="sub_1018"/>
      <w:bookmarkEnd w:id="26"/>
      <w:r w:rsidRPr="0059570D">
        <w:t>16. Председатель комиссии при поступлении к нему в порядке, предусмотренном нормативными правовыми актами органов местного самоуправления, информации, содержащей основания для проведения заседания комиссии: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8" w:name="sub_10181"/>
      <w:bookmarkEnd w:id="27"/>
      <w:r w:rsidRPr="0059570D"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29" w:name="sub_10182"/>
      <w:bookmarkEnd w:id="28"/>
      <w:proofErr w:type="gramStart"/>
      <w:r w:rsidRPr="0059570D">
        <w:t>б) организует 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 кадровой службы органа местного самоуправления  либо должностному лицу органа местного самоуправления, ответственному за работу по профилактике коррупционных и иных правонарушений</w:t>
      </w:r>
      <w:proofErr w:type="gramEnd"/>
      <w:r w:rsidRPr="0059570D">
        <w:t>, и с результатами ее проверки;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0" w:name="sub_10183"/>
      <w:bookmarkEnd w:id="29"/>
      <w:r w:rsidRPr="0059570D">
        <w:lastRenderedPageBreak/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1" w:name="sub_1019"/>
      <w:bookmarkEnd w:id="30"/>
      <w:r w:rsidRPr="0059570D"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2" w:name="sub_1020"/>
      <w:bookmarkEnd w:id="31"/>
      <w:r w:rsidRPr="0059570D"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3" w:name="sub_1021"/>
      <w:bookmarkEnd w:id="32"/>
      <w:r w:rsidRPr="0059570D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4" w:name="sub_1022"/>
      <w:bookmarkEnd w:id="33"/>
      <w:r w:rsidRPr="0059570D">
        <w:t xml:space="preserve">20. По итогам рассмотрения вопроса, указанного в </w:t>
      </w:r>
      <w:hyperlink w:anchor="sub_101612" w:history="1">
        <w:r w:rsidRPr="0059570D">
          <w:rPr>
            <w:rStyle w:val="a6"/>
            <w:color w:val="auto"/>
          </w:rPr>
          <w:t>абзаце втором подпункта "а" пункта 1</w:t>
        </w:r>
      </w:hyperlink>
      <w:r w:rsidRPr="0059570D">
        <w:t>4 настоящего Положения, комиссия принимает одно из следующих решений: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5" w:name="sub_10221"/>
      <w:bookmarkEnd w:id="34"/>
      <w:proofErr w:type="gramStart"/>
      <w:r w:rsidRPr="0059570D">
        <w:t>а) установить, что сведения, представленные муниципальным служащим в соответствии с п.п. «а» п. 1  Положения «О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Саратовской области,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</w:t>
      </w:r>
      <w:proofErr w:type="gramEnd"/>
      <w:r w:rsidRPr="0059570D">
        <w:t xml:space="preserve"> </w:t>
      </w:r>
      <w:proofErr w:type="gramStart"/>
      <w:r w:rsidRPr="0059570D">
        <w:t>службу в Саратовской области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"О противодействии коррупции" и другими нормативными правовыми актами Российской Федерации», утвержденного Постановлением Губернатора Саратовской области № 363 от 30.11.2012г., являются достоверными и полными;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6" w:name="sub_10223"/>
      <w:bookmarkEnd w:id="35"/>
      <w:proofErr w:type="gramStart"/>
      <w:r w:rsidRPr="0059570D">
        <w:t>б) установить, что сведения, представленные муниципальным служащим в соответствии с п.п. «а» п. 1 Положения, названного в п.п. «а» настоящего пункта, являются недостоверными и (или) неполными.</w:t>
      </w:r>
      <w:proofErr w:type="gramEnd"/>
      <w:r w:rsidRPr="0059570D"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7" w:name="sub_1023"/>
      <w:bookmarkEnd w:id="36"/>
      <w:r w:rsidRPr="0059570D">
        <w:t xml:space="preserve">21. По итогам рассмотрения вопроса, указанного в </w:t>
      </w:r>
      <w:hyperlink w:anchor="sub_101613" w:history="1">
        <w:r w:rsidRPr="0059570D">
          <w:rPr>
            <w:rStyle w:val="a6"/>
            <w:color w:val="auto"/>
          </w:rPr>
          <w:t>абзаце третьем подпункта "а" пункта 1</w:t>
        </w:r>
      </w:hyperlink>
      <w:r w:rsidRPr="0059570D">
        <w:t>4 настоящего Положения, комиссия принимает одно из следующих решений: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8" w:name="sub_10231"/>
      <w:bookmarkEnd w:id="37"/>
      <w:r w:rsidRPr="0059570D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39" w:name="sub_10232"/>
      <w:bookmarkEnd w:id="38"/>
      <w:r w:rsidRPr="0059570D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</w:t>
      </w:r>
      <w:r w:rsidRPr="0059570D">
        <w:lastRenderedPageBreak/>
        <w:t>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0" w:name="sub_1024"/>
      <w:bookmarkEnd w:id="39"/>
      <w:r w:rsidRPr="0059570D">
        <w:t xml:space="preserve">22. По итогам рассмотрения вопроса, указанного в </w:t>
      </w:r>
      <w:hyperlink w:anchor="sub_101622" w:history="1">
        <w:r w:rsidRPr="0059570D">
          <w:rPr>
            <w:rStyle w:val="a6"/>
            <w:color w:val="auto"/>
          </w:rPr>
          <w:t>абзаце втором подпункта "б" пункта 1</w:t>
        </w:r>
      </w:hyperlink>
      <w:r w:rsidRPr="0059570D">
        <w:t>4 настоящего Положения, комиссия принимает одно из следующих решений: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1" w:name="sub_10241"/>
      <w:bookmarkEnd w:id="40"/>
      <w:r w:rsidRPr="0059570D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2" w:name="sub_10242"/>
      <w:bookmarkEnd w:id="41"/>
      <w:r w:rsidRPr="0059570D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3" w:name="sub_1025"/>
      <w:bookmarkEnd w:id="42"/>
      <w:r w:rsidRPr="0059570D">
        <w:t xml:space="preserve">23. По итогам рассмотрения вопроса, указанного в </w:t>
      </w:r>
      <w:hyperlink w:anchor="sub_101623" w:history="1">
        <w:r w:rsidRPr="0059570D">
          <w:rPr>
            <w:rStyle w:val="a6"/>
            <w:color w:val="auto"/>
          </w:rPr>
          <w:t>абзаце третьем подпункта "б" пункта 1</w:t>
        </w:r>
      </w:hyperlink>
      <w:r w:rsidRPr="0059570D">
        <w:t>4 настоящего Положения, комиссия принимает одно из следующих решений: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4" w:name="sub_10251"/>
      <w:bookmarkEnd w:id="43"/>
      <w:r w:rsidRPr="0059570D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5" w:name="sub_10252"/>
      <w:bookmarkEnd w:id="44"/>
      <w:r w:rsidRPr="0059570D"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E027D" w:rsidRPr="0059570D" w:rsidRDefault="000E027D" w:rsidP="00081554">
      <w:pPr>
        <w:spacing w:line="276" w:lineRule="auto"/>
        <w:ind w:firstLine="720"/>
        <w:jc w:val="both"/>
      </w:pPr>
      <w:bookmarkStart w:id="46" w:name="sub_10253"/>
      <w:bookmarkEnd w:id="45"/>
      <w:r w:rsidRPr="0059570D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r w:rsidRPr="0059570D">
        <w:t xml:space="preserve">24. По итогам рассмотрения вопроса, указанного в </w:t>
      </w:r>
      <w:hyperlink w:anchor="sub_10164" w:history="1">
        <w:r w:rsidR="00510E9D" w:rsidRPr="0059570D">
          <w:t>подпункте «г»</w:t>
        </w:r>
        <w:r w:rsidRPr="0059570D">
          <w:t xml:space="preserve"> пункта </w:t>
        </w:r>
      </w:hyperlink>
      <w:r w:rsidRPr="0059570D">
        <w:t>14 настоящего Положения, комиссия принимает одно из следующих решений:</w:t>
      </w:r>
    </w:p>
    <w:p w:rsidR="000E027D" w:rsidRPr="0059570D" w:rsidRDefault="000E027D" w:rsidP="00891958">
      <w:pPr>
        <w:autoSpaceDE w:val="0"/>
        <w:autoSpaceDN w:val="0"/>
        <w:adjustRightInd w:val="0"/>
        <w:spacing w:line="276" w:lineRule="auto"/>
        <w:ind w:firstLine="720"/>
        <w:jc w:val="both"/>
      </w:pPr>
      <w:bookmarkStart w:id="47" w:name="sub_12511"/>
      <w:r w:rsidRPr="0059570D"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59570D">
          <w:t>частью 1 статьи 3</w:t>
        </w:r>
      </w:hyperlink>
      <w:r w:rsidR="00510E9D" w:rsidRPr="0059570D">
        <w:t xml:space="preserve"> Федерального закона «</w:t>
      </w:r>
      <w:r w:rsidRPr="0059570D">
        <w:t xml:space="preserve">О </w:t>
      </w:r>
      <w:proofErr w:type="gramStart"/>
      <w:r w:rsidRPr="0059570D">
        <w:t>контроле за</w:t>
      </w:r>
      <w:proofErr w:type="gramEnd"/>
      <w:r w:rsidRPr="0059570D">
        <w:t xml:space="preserve"> соответствием расходов лиц, замещающих государственные д</w:t>
      </w:r>
      <w:r w:rsidR="00510E9D" w:rsidRPr="0059570D">
        <w:t>олжности, и иных лиц их доходам»</w:t>
      </w:r>
      <w:r w:rsidRPr="0059570D">
        <w:t>, являются достоверными и полными;</w:t>
      </w:r>
    </w:p>
    <w:p w:rsidR="000E027D" w:rsidRPr="0059570D" w:rsidRDefault="000E027D" w:rsidP="00891958">
      <w:pPr>
        <w:autoSpaceDE w:val="0"/>
        <w:autoSpaceDN w:val="0"/>
        <w:adjustRightInd w:val="0"/>
        <w:spacing w:line="276" w:lineRule="auto"/>
        <w:ind w:firstLine="720"/>
        <w:jc w:val="both"/>
      </w:pPr>
      <w:bookmarkStart w:id="48" w:name="sub_12512"/>
      <w:bookmarkEnd w:id="47"/>
      <w:r w:rsidRPr="0059570D"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59570D">
          <w:t>частью 1 статьи 3</w:t>
        </w:r>
      </w:hyperlink>
      <w:r w:rsidRPr="0059570D">
        <w:t xml:space="preserve"> Федерального закона, названного в подпункте «а» настоящего пункта,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9570D">
        <w:t>контроля за</w:t>
      </w:r>
      <w:proofErr w:type="gramEnd"/>
      <w:r w:rsidRPr="0059570D">
        <w:t xml:space="preserve"> расходами, в органы прокуратуры и (или) иные государственные органы в соответствии с их компетенцией.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49" w:name="sub_1026"/>
      <w:bookmarkEnd w:id="46"/>
      <w:bookmarkEnd w:id="48"/>
      <w:r w:rsidRPr="0059570D">
        <w:t xml:space="preserve">25. По итогам рассмотрения вопросов, предусмотренных </w:t>
      </w:r>
      <w:hyperlink w:anchor="sub_10161" w:history="1">
        <w:r w:rsidRPr="0059570D">
          <w:rPr>
            <w:rStyle w:val="a6"/>
            <w:color w:val="auto"/>
          </w:rPr>
          <w:t>«а»</w:t>
        </w:r>
      </w:hyperlink>
      <w:r w:rsidRPr="0059570D">
        <w:t>,</w:t>
      </w:r>
      <w:hyperlink w:anchor="sub_10162" w:history="1">
        <w:r w:rsidRPr="0059570D">
          <w:rPr>
            <w:rStyle w:val="a6"/>
            <w:color w:val="auto"/>
          </w:rPr>
          <w:t xml:space="preserve"> «б» и «г» пункта 1</w:t>
        </w:r>
      </w:hyperlink>
      <w:r w:rsidRPr="0059570D">
        <w:t xml:space="preserve">4 настоящего Положения, при наличии к тому оснований комиссия может принять иное, чем предусмотрено </w:t>
      </w:r>
      <w:hyperlink w:anchor="sub_1022" w:history="1">
        <w:r w:rsidRPr="0059570D">
          <w:rPr>
            <w:rStyle w:val="a6"/>
            <w:color w:val="auto"/>
          </w:rPr>
          <w:t>пунктами  20 - 2</w:t>
        </w:r>
      </w:hyperlink>
      <w:r w:rsidRPr="0059570D">
        <w:t>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E027D" w:rsidRPr="0059570D" w:rsidRDefault="000E027D" w:rsidP="00081554">
      <w:pPr>
        <w:spacing w:line="276" w:lineRule="auto"/>
        <w:ind w:firstLine="720"/>
        <w:jc w:val="both"/>
        <w:rPr>
          <w:color w:val="C00000"/>
        </w:rPr>
      </w:pPr>
      <w:bookmarkStart w:id="50" w:name="sub_1027"/>
      <w:bookmarkEnd w:id="49"/>
      <w:r w:rsidRPr="0059570D">
        <w:t xml:space="preserve">26. По итогам рассмотрения вопроса, предусмотренного </w:t>
      </w:r>
      <w:hyperlink w:anchor="sub_10163" w:history="1">
        <w:r w:rsidRPr="0059570D">
          <w:rPr>
            <w:rStyle w:val="a6"/>
            <w:color w:val="auto"/>
          </w:rPr>
          <w:t>подпунктом</w:t>
        </w:r>
        <w:r w:rsidR="00510E9D" w:rsidRPr="0059570D">
          <w:rPr>
            <w:rStyle w:val="a6"/>
            <w:color w:val="auto"/>
          </w:rPr>
          <w:t xml:space="preserve"> «в»</w:t>
        </w:r>
        <w:r w:rsidRPr="0059570D">
          <w:rPr>
            <w:rStyle w:val="a6"/>
            <w:color w:val="auto"/>
          </w:rPr>
          <w:t xml:space="preserve"> пункта 1</w:t>
        </w:r>
      </w:hyperlink>
      <w:r w:rsidRPr="0059570D">
        <w:t>4 настоящего Положения, комиссия принимает соответствующее решение.</w:t>
      </w:r>
      <w:r w:rsidR="00081554" w:rsidRPr="0059570D">
        <w:t xml:space="preserve"> 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1" w:name="sub_1028"/>
      <w:bookmarkEnd w:id="50"/>
      <w:r w:rsidRPr="0059570D">
        <w:lastRenderedPageBreak/>
        <w:t>27.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 органа местного самоуправления.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2" w:name="sub_1029"/>
      <w:bookmarkEnd w:id="51"/>
      <w:r w:rsidRPr="0059570D">
        <w:t xml:space="preserve">28. Решения комиссии по вопросам, указанным в </w:t>
      </w:r>
      <w:hyperlink w:anchor="sub_1016" w:history="1">
        <w:r w:rsidRPr="0059570D">
          <w:rPr>
            <w:rStyle w:val="a6"/>
            <w:color w:val="auto"/>
          </w:rPr>
          <w:t>пункте 1</w:t>
        </w:r>
      </w:hyperlink>
      <w:r w:rsidRPr="0059570D"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3" w:name="sub_1030"/>
      <w:bookmarkEnd w:id="52"/>
      <w:r w:rsidRPr="0059570D"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622" w:history="1">
        <w:r w:rsidRPr="0059570D">
          <w:rPr>
            <w:rStyle w:val="a6"/>
            <w:color w:val="auto"/>
          </w:rPr>
          <w:t>абзаце втором подпункта "б" пункта 1</w:t>
        </w:r>
      </w:hyperlink>
      <w:r w:rsidRPr="0059570D">
        <w:t>4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4" w:name="sub_10310"/>
      <w:bookmarkEnd w:id="53"/>
      <w:r w:rsidRPr="0059570D">
        <w:t>30. В протоколе заседания комиссии указываются: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5" w:name="sub_10311"/>
      <w:bookmarkEnd w:id="54"/>
      <w:r w:rsidRPr="0059570D">
        <w:t>а) дата заседания комиссии, фамилии, имена, отчества членов комиссии и других лиц, присутствующих на заседании;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6" w:name="sub_10312"/>
      <w:bookmarkEnd w:id="55"/>
      <w:r w:rsidRPr="0059570D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7" w:name="sub_10313"/>
      <w:bookmarkEnd w:id="56"/>
      <w:r w:rsidRPr="0059570D">
        <w:t>в) предъявляемые к муниципальному служащему претензии, материалы, на которых они основываются;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8" w:name="sub_10314"/>
      <w:bookmarkEnd w:id="57"/>
      <w:r w:rsidRPr="0059570D">
        <w:t>г) содержание пояснений муниципального служащего и других лиц по существу предъявляемых претензий;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59" w:name="sub_10315"/>
      <w:bookmarkEnd w:id="58"/>
      <w:proofErr w:type="spellStart"/>
      <w:r w:rsidRPr="0059570D">
        <w:t>д</w:t>
      </w:r>
      <w:proofErr w:type="spellEnd"/>
      <w:r w:rsidRPr="0059570D">
        <w:t>) фамилии, имена, отчества выступивших на заседании лиц и краткое изложение их выступлений;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0" w:name="sub_10316"/>
      <w:bookmarkEnd w:id="59"/>
      <w:r w:rsidRPr="0059570D"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1" w:name="sub_10317"/>
      <w:bookmarkEnd w:id="60"/>
      <w:r w:rsidRPr="0059570D">
        <w:t>ж) другие сведения;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2" w:name="sub_10318"/>
      <w:bookmarkEnd w:id="61"/>
      <w:proofErr w:type="spellStart"/>
      <w:r w:rsidRPr="0059570D">
        <w:t>з</w:t>
      </w:r>
      <w:proofErr w:type="spellEnd"/>
      <w:r w:rsidRPr="0059570D">
        <w:t>) результаты голосования;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3" w:name="sub_10319"/>
      <w:bookmarkEnd w:id="62"/>
      <w:r w:rsidRPr="0059570D">
        <w:t>и) решение и обоснование его принятия.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4" w:name="sub_10320"/>
      <w:bookmarkEnd w:id="63"/>
      <w:r w:rsidRPr="0059570D">
        <w:t>31.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5" w:name="sub_10330"/>
      <w:bookmarkEnd w:id="64"/>
      <w:r w:rsidRPr="0059570D">
        <w:t>32.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6" w:name="sub_1034"/>
      <w:bookmarkEnd w:id="65"/>
      <w:r w:rsidRPr="0059570D">
        <w:t>33. Руководитель органа местного самоуправления обязан рассмотреть протокол заседания комиссии и вправе учесть в пределах своей компетенции</w:t>
      </w:r>
      <w:r w:rsidR="00E357FC" w:rsidRPr="0059570D">
        <w:t>,</w:t>
      </w:r>
      <w:r w:rsidRPr="0059570D"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7" w:name="sub_1035"/>
      <w:bookmarkEnd w:id="66"/>
      <w:r w:rsidRPr="0059570D">
        <w:lastRenderedPageBreak/>
        <w:t>34.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8" w:name="sub_1036"/>
      <w:bookmarkEnd w:id="67"/>
      <w:r w:rsidRPr="0059570D">
        <w:t xml:space="preserve">35. </w:t>
      </w:r>
      <w:proofErr w:type="gramStart"/>
      <w:r w:rsidRPr="0059570D"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69" w:name="sub_1037"/>
      <w:bookmarkEnd w:id="68"/>
      <w:r w:rsidRPr="0059570D">
        <w:t>36.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70" w:name="sub_1038"/>
      <w:bookmarkEnd w:id="69"/>
      <w:r w:rsidRPr="0059570D">
        <w:t xml:space="preserve">37. </w:t>
      </w:r>
      <w:proofErr w:type="gramStart"/>
      <w:r w:rsidRPr="0059570D"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 службы органа местного самоуправления или должностным лицом органа местного самоуправления,  ответственным за работу по профилактике коррупционных и иных правонарушений.</w:t>
      </w:r>
      <w:proofErr w:type="gramEnd"/>
    </w:p>
    <w:p w:rsidR="000E027D" w:rsidRPr="0059570D" w:rsidRDefault="000E027D" w:rsidP="00891958">
      <w:pPr>
        <w:spacing w:line="276" w:lineRule="auto"/>
        <w:ind w:firstLine="720"/>
        <w:jc w:val="both"/>
      </w:pPr>
      <w:bookmarkStart w:id="71" w:name="sub_10420"/>
      <w:bookmarkEnd w:id="70"/>
    </w:p>
    <w:bookmarkEnd w:id="71"/>
    <w:p w:rsidR="000E027D" w:rsidRPr="0059570D" w:rsidRDefault="000E027D" w:rsidP="00891958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0E027D" w:rsidRPr="0059570D" w:rsidRDefault="000E027D" w:rsidP="00891958">
      <w:pPr>
        <w:spacing w:line="276" w:lineRule="auto"/>
        <w:rPr>
          <w:b/>
        </w:rPr>
      </w:pPr>
    </w:p>
    <w:p w:rsidR="000E027D" w:rsidRPr="00F27A04" w:rsidRDefault="00F27A04" w:rsidP="00891958">
      <w:pPr>
        <w:spacing w:line="276" w:lineRule="auto"/>
      </w:pPr>
      <w:r w:rsidRPr="00F27A04">
        <w:t xml:space="preserve">Глава </w:t>
      </w:r>
    </w:p>
    <w:p w:rsidR="00F27A04" w:rsidRPr="00F27A04" w:rsidRDefault="008E1D8E" w:rsidP="00891958">
      <w:pPr>
        <w:spacing w:line="276" w:lineRule="auto"/>
      </w:pPr>
      <w:r w:rsidRPr="00F27A04">
        <w:t xml:space="preserve">муниципального образования </w:t>
      </w:r>
    </w:p>
    <w:p w:rsidR="000E027D" w:rsidRPr="00F27A04" w:rsidRDefault="008E1D8E" w:rsidP="00891958">
      <w:pPr>
        <w:spacing w:line="276" w:lineRule="auto"/>
      </w:pPr>
      <w:r w:rsidRPr="00F27A04">
        <w:t>город Вольск</w:t>
      </w:r>
      <w:r w:rsidR="000E027D" w:rsidRPr="00F27A04">
        <w:t xml:space="preserve">      </w:t>
      </w:r>
      <w:r w:rsidRPr="00F27A04">
        <w:t xml:space="preserve">         </w:t>
      </w:r>
      <w:r w:rsidR="00F27A04" w:rsidRPr="00F27A04">
        <w:t xml:space="preserve">                                                                                 </w:t>
      </w:r>
      <w:r w:rsidRPr="00F27A04">
        <w:t xml:space="preserve">                </w:t>
      </w:r>
      <w:r w:rsidR="00F27A04" w:rsidRPr="00F27A04">
        <w:t>В.Г. Матвеев</w:t>
      </w:r>
    </w:p>
    <w:p w:rsidR="000E027D" w:rsidRPr="0059570D" w:rsidRDefault="000E027D" w:rsidP="008919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E027D" w:rsidRPr="0059570D" w:rsidRDefault="000E027D" w:rsidP="008919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E027D" w:rsidRPr="0059570D" w:rsidRDefault="000E027D" w:rsidP="008919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E027D" w:rsidRPr="0059570D" w:rsidRDefault="000E027D" w:rsidP="0089195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E027D" w:rsidRPr="0059570D" w:rsidRDefault="000E027D" w:rsidP="008919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E7C31" w:rsidRPr="0059570D" w:rsidRDefault="00CE7C31"/>
    <w:sectPr w:rsidR="00CE7C31" w:rsidRPr="0059570D" w:rsidSect="000421A0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89">
    <w:altName w:val="Arial Unicode MS"/>
    <w:charset w:val="8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mirrorMargins/>
  <w:proofState w:spelling="clean" w:grammar="clean"/>
  <w:defaultTabStop w:val="708"/>
  <w:characterSpacingControl w:val="doNotCompress"/>
  <w:compat/>
  <w:rsids>
    <w:rsidRoot w:val="000E027D"/>
    <w:rsid w:val="00024541"/>
    <w:rsid w:val="000421A0"/>
    <w:rsid w:val="00081554"/>
    <w:rsid w:val="000B7CE1"/>
    <w:rsid w:val="000E027D"/>
    <w:rsid w:val="000F75AD"/>
    <w:rsid w:val="0012677A"/>
    <w:rsid w:val="001A5DCC"/>
    <w:rsid w:val="001C69E5"/>
    <w:rsid w:val="00232466"/>
    <w:rsid w:val="00313F0D"/>
    <w:rsid w:val="00332F58"/>
    <w:rsid w:val="004957F6"/>
    <w:rsid w:val="004D13E6"/>
    <w:rsid w:val="00500D92"/>
    <w:rsid w:val="00510E9D"/>
    <w:rsid w:val="0059570D"/>
    <w:rsid w:val="005F667A"/>
    <w:rsid w:val="006C0DA8"/>
    <w:rsid w:val="00891958"/>
    <w:rsid w:val="008E1D8E"/>
    <w:rsid w:val="00913A03"/>
    <w:rsid w:val="00916969"/>
    <w:rsid w:val="009975D5"/>
    <w:rsid w:val="009D3908"/>
    <w:rsid w:val="00BA5BC1"/>
    <w:rsid w:val="00CE7C31"/>
    <w:rsid w:val="00CF5A69"/>
    <w:rsid w:val="00D71478"/>
    <w:rsid w:val="00D747EF"/>
    <w:rsid w:val="00E357FC"/>
    <w:rsid w:val="00E43155"/>
    <w:rsid w:val="00EE3908"/>
    <w:rsid w:val="00F2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02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0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02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E02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uiPriority w:val="99"/>
    <w:rsid w:val="000E027D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0E027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E02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0E027D"/>
    <w:rPr>
      <w:color w:val="106BBE"/>
    </w:rPr>
  </w:style>
  <w:style w:type="paragraph" w:styleId="a7">
    <w:name w:val="No Spacing"/>
    <w:uiPriority w:val="1"/>
    <w:qFormat/>
    <w:rsid w:val="000E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7A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7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5071108.0" TargetMode="External"/><Relationship Id="rId13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64203.8" TargetMode="External"/><Relationship Id="rId12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98780.1" TargetMode="External"/><Relationship Id="rId5" Type="http://schemas.openxmlformats.org/officeDocument/2006/relationships/hyperlink" Target="garantF1://12064203.1201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70127184.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5325853.0" TargetMode="External"/><Relationship Id="rId1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3819</Words>
  <Characters>21769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Совет МО гВольск</cp:lastModifiedBy>
  <cp:revision>21</cp:revision>
  <cp:lastPrinted>2014-08-19T12:15:00Z</cp:lastPrinted>
  <dcterms:created xsi:type="dcterms:W3CDTF">2014-06-24T07:04:00Z</dcterms:created>
  <dcterms:modified xsi:type="dcterms:W3CDTF">2014-08-19T12:17:00Z</dcterms:modified>
</cp:coreProperties>
</file>