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СОВЕТ </w:t>
      </w:r>
    </w:p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>БЕЛОГОРНОВСКОГО МУНИЦИПАЛЬНОГО ОБРАЗОВАНИЯ ВОЛЬСКОГО МУНИЦИПАЛЬНОГО РАЙОНА</w:t>
      </w:r>
    </w:p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>САРАТОВСКОЙ ОБЛАСТИ</w:t>
      </w:r>
    </w:p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 </w:t>
      </w:r>
    </w:p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>РЕШЕНИЕ</w:t>
      </w:r>
    </w:p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</w:p>
    <w:p w:rsidR="00D87986" w:rsidRPr="002E6A2A" w:rsidRDefault="00D87986" w:rsidP="00D87986">
      <w:pPr>
        <w:pStyle w:val="ConsPlusTitle"/>
        <w:widowControl/>
        <w:jc w:val="both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От 20 июня 2014 г.          №3/42-145                                  </w:t>
      </w:r>
      <w:proofErr w:type="spellStart"/>
      <w:r w:rsidRPr="002E6A2A">
        <w:rPr>
          <w:rFonts w:ascii="Times New Roman" w:hAnsi="Times New Roman"/>
          <w:sz w:val="27"/>
          <w:szCs w:val="27"/>
        </w:rPr>
        <w:t>с</w:t>
      </w:r>
      <w:proofErr w:type="gramStart"/>
      <w:r w:rsidRPr="002E6A2A">
        <w:rPr>
          <w:rFonts w:ascii="Times New Roman" w:hAnsi="Times New Roman"/>
          <w:sz w:val="27"/>
          <w:szCs w:val="27"/>
        </w:rPr>
        <w:t>.Б</w:t>
      </w:r>
      <w:proofErr w:type="gramEnd"/>
      <w:r w:rsidRPr="002E6A2A">
        <w:rPr>
          <w:rFonts w:ascii="Times New Roman" w:hAnsi="Times New Roman"/>
          <w:sz w:val="27"/>
          <w:szCs w:val="27"/>
        </w:rPr>
        <w:t>елогорное</w:t>
      </w:r>
      <w:proofErr w:type="spellEnd"/>
      <w:r w:rsidRPr="002E6A2A">
        <w:rPr>
          <w:rFonts w:ascii="Times New Roman" w:hAnsi="Times New Roman"/>
          <w:sz w:val="27"/>
          <w:szCs w:val="27"/>
        </w:rPr>
        <w:t xml:space="preserve"> </w:t>
      </w:r>
    </w:p>
    <w:p w:rsidR="00D87986" w:rsidRPr="002E6A2A" w:rsidRDefault="00D87986" w:rsidP="00D87986">
      <w:pPr>
        <w:pStyle w:val="ConsPlusTitle"/>
        <w:widowControl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5353"/>
      </w:tblGrid>
      <w:tr w:rsidR="00D87986" w:rsidRPr="002E6A2A" w:rsidTr="001D4A85">
        <w:tc>
          <w:tcPr>
            <w:tcW w:w="5353" w:type="dxa"/>
          </w:tcPr>
          <w:p w:rsidR="00D87986" w:rsidRPr="002E6A2A" w:rsidRDefault="00D87986" w:rsidP="001D4A85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2E6A2A">
              <w:rPr>
                <w:rFonts w:ascii="Times New Roman" w:hAnsi="Times New Roman"/>
                <w:b w:val="0"/>
                <w:sz w:val="27"/>
                <w:szCs w:val="27"/>
              </w:rPr>
              <w:t xml:space="preserve">О внесении дополнений в Правила  благоустройства и озеленения на территории </w:t>
            </w:r>
            <w:proofErr w:type="spellStart"/>
            <w:r w:rsidRPr="002E6A2A">
              <w:rPr>
                <w:rFonts w:ascii="Times New Roman" w:hAnsi="Times New Roman"/>
                <w:b w:val="0"/>
                <w:sz w:val="27"/>
                <w:szCs w:val="27"/>
              </w:rPr>
              <w:t>Белогорновского</w:t>
            </w:r>
            <w:proofErr w:type="spellEnd"/>
            <w:r w:rsidRPr="002E6A2A">
              <w:rPr>
                <w:rFonts w:ascii="Times New Roman" w:hAnsi="Times New Roman"/>
                <w:b w:val="0"/>
                <w:sz w:val="27"/>
                <w:szCs w:val="27"/>
              </w:rPr>
              <w:t xml:space="preserve"> муниципального образования</w:t>
            </w:r>
          </w:p>
        </w:tc>
      </w:tr>
    </w:tbl>
    <w:p w:rsidR="00D87986" w:rsidRPr="002E6A2A" w:rsidRDefault="00D87986" w:rsidP="00D87986">
      <w:pPr>
        <w:pStyle w:val="ConsPlusTitle"/>
        <w:widowControl/>
        <w:jc w:val="center"/>
        <w:rPr>
          <w:rFonts w:ascii="Times New Roman" w:hAnsi="Times New Roman"/>
          <w:sz w:val="27"/>
          <w:szCs w:val="27"/>
        </w:rPr>
      </w:pPr>
    </w:p>
    <w:p w:rsidR="00D87986" w:rsidRPr="002E6A2A" w:rsidRDefault="00D87986" w:rsidP="00D87986">
      <w:pPr>
        <w:pStyle w:val="ConsPlusNormal"/>
        <w:ind w:firstLine="540"/>
        <w:jc w:val="both"/>
        <w:rPr>
          <w:rFonts w:ascii="Times New Roman" w:hAnsi="Times New Roman"/>
          <w:b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В соответствии с п.19 ч.1 ст.14 Федерального закона от 06.10.2003 №131-ФЗ «Об общих принципах организации местного самоуправления в Российской Федерации», п. 21 ч.1 ст. 3 Устава </w:t>
      </w:r>
      <w:proofErr w:type="spellStart"/>
      <w:r w:rsidRPr="002E6A2A">
        <w:rPr>
          <w:rFonts w:ascii="Times New Roman" w:hAnsi="Times New Roman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Pr="002E6A2A">
        <w:rPr>
          <w:rFonts w:ascii="Times New Roman" w:hAnsi="Times New Roman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/>
          <w:sz w:val="27"/>
          <w:szCs w:val="27"/>
        </w:rPr>
        <w:t xml:space="preserve"> муниципального образования, </w:t>
      </w:r>
      <w:r w:rsidRPr="002E6A2A">
        <w:rPr>
          <w:rFonts w:ascii="Times New Roman" w:hAnsi="Times New Roman"/>
          <w:b/>
          <w:sz w:val="27"/>
          <w:szCs w:val="27"/>
        </w:rPr>
        <w:t>РЕШИЛ:</w:t>
      </w:r>
    </w:p>
    <w:p w:rsidR="00D87986" w:rsidRPr="002E6A2A" w:rsidRDefault="00D87986" w:rsidP="00D87986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7"/>
          <w:szCs w:val="27"/>
        </w:rPr>
      </w:pPr>
      <w:r w:rsidRPr="002E6A2A">
        <w:rPr>
          <w:rFonts w:ascii="Times New Roman" w:hAnsi="Times New Roman"/>
          <w:b w:val="0"/>
          <w:sz w:val="27"/>
          <w:szCs w:val="27"/>
        </w:rPr>
        <w:t xml:space="preserve">1. Внести в Правила благоустройства и озеленения на территории  </w:t>
      </w:r>
      <w:proofErr w:type="spellStart"/>
      <w:r w:rsidRPr="002E6A2A">
        <w:rPr>
          <w:rFonts w:ascii="Times New Roman" w:hAnsi="Times New Roman"/>
          <w:b w:val="0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/>
          <w:b w:val="0"/>
          <w:sz w:val="27"/>
          <w:szCs w:val="27"/>
        </w:rPr>
        <w:t xml:space="preserve"> муниципального образования, утвержденные решением Совета  </w:t>
      </w:r>
      <w:proofErr w:type="spellStart"/>
      <w:r w:rsidRPr="002E6A2A">
        <w:rPr>
          <w:rFonts w:ascii="Times New Roman" w:hAnsi="Times New Roman"/>
          <w:b w:val="0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/>
          <w:b w:val="0"/>
          <w:sz w:val="27"/>
          <w:szCs w:val="27"/>
        </w:rPr>
        <w:t xml:space="preserve">  муниципального образования от 24.05.2012 г.  №3/14-44, следующие дополнения:</w:t>
      </w:r>
    </w:p>
    <w:p w:rsidR="00D87986" w:rsidRPr="002E6A2A" w:rsidRDefault="00D87986" w:rsidP="00D87986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       дополнить новым Разделом </w:t>
      </w:r>
      <w:r w:rsidRPr="002E6A2A">
        <w:rPr>
          <w:rFonts w:ascii="Times New Roman" w:hAnsi="Times New Roman"/>
          <w:sz w:val="27"/>
          <w:szCs w:val="27"/>
          <w:lang w:val="en-US"/>
        </w:rPr>
        <w:t>VI</w:t>
      </w:r>
      <w:r w:rsidRPr="002E6A2A">
        <w:rPr>
          <w:rFonts w:ascii="Times New Roman" w:hAnsi="Times New Roman"/>
          <w:sz w:val="27"/>
          <w:szCs w:val="27"/>
        </w:rPr>
        <w:t xml:space="preserve">  «Порядок  содержания фасадов  жилых  и  нежилых  зданий,  строений  и  сооружений» (Приложение).</w:t>
      </w:r>
    </w:p>
    <w:p w:rsidR="00D87986" w:rsidRPr="002E6A2A" w:rsidRDefault="00D87986" w:rsidP="00D8798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2. </w:t>
      </w:r>
      <w:r w:rsidRPr="002E6A2A">
        <w:rPr>
          <w:rFonts w:ascii="Times New Roman" w:hAnsi="Times New Roman"/>
          <w:bCs/>
          <w:sz w:val="27"/>
          <w:szCs w:val="27"/>
        </w:rPr>
        <w:t>Обнародовать настоящее решение путем вывешивания его в установленных для обнародования местах:</w:t>
      </w:r>
      <w:r w:rsidRPr="002E6A2A">
        <w:rPr>
          <w:rFonts w:ascii="Times New Roman" w:hAnsi="Times New Roman"/>
          <w:sz w:val="27"/>
          <w:szCs w:val="27"/>
        </w:rPr>
        <w:t xml:space="preserve"> </w:t>
      </w:r>
    </w:p>
    <w:p w:rsidR="00D87986" w:rsidRPr="002E6A2A" w:rsidRDefault="00D87986" w:rsidP="00D87986">
      <w:pPr>
        <w:pStyle w:val="a7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E6A2A">
        <w:rPr>
          <w:rFonts w:ascii="Times New Roman" w:hAnsi="Times New Roman"/>
          <w:color w:val="000000"/>
          <w:sz w:val="27"/>
          <w:szCs w:val="27"/>
        </w:rPr>
        <w:t xml:space="preserve">- здание администрации </w:t>
      </w:r>
      <w:proofErr w:type="spellStart"/>
      <w:r w:rsidRPr="002E6A2A">
        <w:rPr>
          <w:rFonts w:ascii="Times New Roman" w:hAnsi="Times New Roman"/>
          <w:color w:val="000000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/>
          <w:color w:val="000000"/>
          <w:sz w:val="27"/>
          <w:szCs w:val="27"/>
        </w:rPr>
        <w:t xml:space="preserve"> муниципального образования, </w:t>
      </w:r>
      <w:proofErr w:type="spellStart"/>
      <w:r w:rsidRPr="002E6A2A">
        <w:rPr>
          <w:rFonts w:ascii="Times New Roman" w:hAnsi="Times New Roman"/>
          <w:color w:val="000000"/>
          <w:sz w:val="27"/>
          <w:szCs w:val="27"/>
        </w:rPr>
        <w:t>с</w:t>
      </w:r>
      <w:proofErr w:type="gramStart"/>
      <w:r w:rsidRPr="002E6A2A">
        <w:rPr>
          <w:rFonts w:ascii="Times New Roman" w:hAnsi="Times New Roman"/>
          <w:color w:val="000000"/>
          <w:sz w:val="27"/>
          <w:szCs w:val="27"/>
        </w:rPr>
        <w:t>.Б</w:t>
      </w:r>
      <w:proofErr w:type="gramEnd"/>
      <w:r w:rsidRPr="002E6A2A">
        <w:rPr>
          <w:rFonts w:ascii="Times New Roman" w:hAnsi="Times New Roman"/>
          <w:color w:val="000000"/>
          <w:sz w:val="27"/>
          <w:szCs w:val="27"/>
        </w:rPr>
        <w:t>елогорное</w:t>
      </w:r>
      <w:proofErr w:type="spellEnd"/>
      <w:r w:rsidRPr="002E6A2A">
        <w:rPr>
          <w:rFonts w:ascii="Times New Roman" w:hAnsi="Times New Roman"/>
          <w:color w:val="000000"/>
          <w:sz w:val="27"/>
          <w:szCs w:val="27"/>
        </w:rPr>
        <w:t>, пл.65летия Октября, 9;</w:t>
      </w:r>
    </w:p>
    <w:p w:rsidR="00D87986" w:rsidRPr="002E6A2A" w:rsidRDefault="00D87986" w:rsidP="00D87986">
      <w:pPr>
        <w:pStyle w:val="a7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E6A2A">
        <w:rPr>
          <w:rFonts w:ascii="Times New Roman" w:hAnsi="Times New Roman"/>
          <w:color w:val="000000"/>
          <w:sz w:val="27"/>
          <w:szCs w:val="27"/>
        </w:rPr>
        <w:t xml:space="preserve">- доска объявлений, расположенная около магазина «Зина», </w:t>
      </w:r>
      <w:proofErr w:type="spellStart"/>
      <w:r w:rsidRPr="002E6A2A">
        <w:rPr>
          <w:rFonts w:ascii="Times New Roman" w:hAnsi="Times New Roman"/>
          <w:color w:val="000000"/>
          <w:sz w:val="27"/>
          <w:szCs w:val="27"/>
        </w:rPr>
        <w:t>с</w:t>
      </w:r>
      <w:proofErr w:type="gramStart"/>
      <w:r w:rsidRPr="002E6A2A">
        <w:rPr>
          <w:rFonts w:ascii="Times New Roman" w:hAnsi="Times New Roman"/>
          <w:color w:val="000000"/>
          <w:sz w:val="27"/>
          <w:szCs w:val="27"/>
        </w:rPr>
        <w:t>.Ю</w:t>
      </w:r>
      <w:proofErr w:type="gramEnd"/>
      <w:r w:rsidRPr="002E6A2A">
        <w:rPr>
          <w:rFonts w:ascii="Times New Roman" w:hAnsi="Times New Roman"/>
          <w:color w:val="000000"/>
          <w:sz w:val="27"/>
          <w:szCs w:val="27"/>
        </w:rPr>
        <w:t>ловая</w:t>
      </w:r>
      <w:proofErr w:type="spellEnd"/>
      <w:r w:rsidRPr="002E6A2A">
        <w:rPr>
          <w:rFonts w:ascii="Times New Roman" w:hAnsi="Times New Roman"/>
          <w:color w:val="000000"/>
          <w:sz w:val="27"/>
          <w:szCs w:val="27"/>
        </w:rPr>
        <w:t xml:space="preserve"> Маза, ул.Центральная, д.35;</w:t>
      </w:r>
    </w:p>
    <w:p w:rsidR="00D87986" w:rsidRPr="002E6A2A" w:rsidRDefault="00D87986" w:rsidP="00D87986">
      <w:pPr>
        <w:pStyle w:val="a7"/>
        <w:ind w:firstLine="540"/>
        <w:jc w:val="both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color w:val="000000"/>
          <w:sz w:val="27"/>
          <w:szCs w:val="27"/>
        </w:rPr>
        <w:t>- доска объявлений, расположенная около жилого дома, с</w:t>
      </w:r>
      <w:proofErr w:type="gramStart"/>
      <w:r w:rsidRPr="002E6A2A">
        <w:rPr>
          <w:rFonts w:ascii="Times New Roman" w:hAnsi="Times New Roman"/>
          <w:color w:val="000000"/>
          <w:sz w:val="27"/>
          <w:szCs w:val="27"/>
        </w:rPr>
        <w:t>.Н</w:t>
      </w:r>
      <w:proofErr w:type="gramEnd"/>
      <w:r w:rsidRPr="002E6A2A">
        <w:rPr>
          <w:rFonts w:ascii="Times New Roman" w:hAnsi="Times New Roman"/>
          <w:color w:val="000000"/>
          <w:sz w:val="27"/>
          <w:szCs w:val="27"/>
        </w:rPr>
        <w:t>овопокровка, ул.Заречная, д.21.</w:t>
      </w:r>
    </w:p>
    <w:p w:rsidR="00D87986" w:rsidRPr="002E6A2A" w:rsidRDefault="00D87986" w:rsidP="00D87986">
      <w:pPr>
        <w:pStyle w:val="ConsTitle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3. Настоящее решение вывешивается на период 30 календарных дней: с </w:t>
      </w:r>
      <w:r>
        <w:rPr>
          <w:rFonts w:ascii="Times New Roman" w:hAnsi="Times New Roman" w:cs="Times New Roman"/>
          <w:b w:val="0"/>
          <w:sz w:val="27"/>
          <w:szCs w:val="27"/>
        </w:rPr>
        <w:t>21 июня</w:t>
      </w:r>
      <w:r w:rsidRPr="002E6A2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2014 г. по 20 июля</w:t>
      </w: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2014 г. </w:t>
      </w:r>
    </w:p>
    <w:p w:rsidR="00D87986" w:rsidRPr="002E6A2A" w:rsidRDefault="00D87986" w:rsidP="00D87986">
      <w:pPr>
        <w:pStyle w:val="ConsTitle"/>
        <w:widowControl/>
        <w:tabs>
          <w:tab w:val="left" w:pos="993"/>
        </w:tabs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4. Датой обнародования считать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21 июня</w:t>
      </w: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2014 г. </w:t>
      </w:r>
    </w:p>
    <w:p w:rsidR="00D87986" w:rsidRPr="002E6A2A" w:rsidRDefault="00D87986" w:rsidP="00D87986">
      <w:pPr>
        <w:pStyle w:val="ConsTitle"/>
        <w:widowControl/>
        <w:tabs>
          <w:tab w:val="left" w:pos="993"/>
          <w:tab w:val="left" w:pos="10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5. После обнародования настоящее решение хранится в Совете  </w:t>
      </w:r>
      <w:proofErr w:type="spellStart"/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муниципального образования.</w:t>
      </w:r>
    </w:p>
    <w:p w:rsidR="00D87986" w:rsidRPr="002E6A2A" w:rsidRDefault="00D87986" w:rsidP="00D8798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2E6A2A">
        <w:rPr>
          <w:rFonts w:ascii="Times New Roman" w:hAnsi="Times New Roman"/>
          <w:sz w:val="27"/>
          <w:szCs w:val="27"/>
        </w:rPr>
        <w:t xml:space="preserve">6. Сбор предложений и замечаний в случаях, установленных законодательством, осуществляется по адресу: с. </w:t>
      </w:r>
      <w:proofErr w:type="spellStart"/>
      <w:r w:rsidRPr="002E6A2A">
        <w:rPr>
          <w:rFonts w:ascii="Times New Roman" w:hAnsi="Times New Roman"/>
          <w:sz w:val="27"/>
          <w:szCs w:val="27"/>
        </w:rPr>
        <w:t>Белогорное</w:t>
      </w:r>
      <w:proofErr w:type="spellEnd"/>
      <w:r w:rsidRPr="002E6A2A">
        <w:rPr>
          <w:rFonts w:ascii="Times New Roman" w:hAnsi="Times New Roman"/>
          <w:sz w:val="27"/>
          <w:szCs w:val="27"/>
        </w:rPr>
        <w:t>, пл. 65 лет Октября, 9.</w:t>
      </w:r>
    </w:p>
    <w:p w:rsidR="00D87986" w:rsidRPr="002E6A2A" w:rsidRDefault="00D87986" w:rsidP="00D87986">
      <w:pPr>
        <w:pStyle w:val="ConsTitle"/>
        <w:widowControl/>
        <w:tabs>
          <w:tab w:val="left" w:pos="993"/>
          <w:tab w:val="left" w:pos="1080"/>
          <w:tab w:val="left" w:pos="126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>7. Настоящее решение вступает в силу по истечении 10 дней со дня обнародования.</w:t>
      </w:r>
    </w:p>
    <w:p w:rsidR="00D87986" w:rsidRPr="002E6A2A" w:rsidRDefault="00D87986" w:rsidP="00D87986">
      <w:pPr>
        <w:pStyle w:val="ConsTitle"/>
        <w:widowControl/>
        <w:tabs>
          <w:tab w:val="left" w:pos="993"/>
          <w:tab w:val="left" w:pos="10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8. </w:t>
      </w:r>
      <w:proofErr w:type="gramStart"/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>Контроль за</w:t>
      </w:r>
      <w:proofErr w:type="gramEnd"/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>Белогорновского</w:t>
      </w:r>
      <w:proofErr w:type="spellEnd"/>
      <w:r w:rsidRPr="002E6A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муниципального образования  Поликарпова С.Н.</w:t>
      </w:r>
    </w:p>
    <w:p w:rsidR="00D87986" w:rsidRPr="002E6A2A" w:rsidRDefault="00D87986" w:rsidP="00D8798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D87986" w:rsidRPr="002E6A2A" w:rsidRDefault="00D87986" w:rsidP="00D87986">
      <w:pPr>
        <w:pStyle w:val="ConsPlu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2E6A2A">
        <w:rPr>
          <w:rFonts w:ascii="Times New Roman" w:hAnsi="Times New Roman" w:cs="Times New Roman"/>
          <w:b/>
          <w:sz w:val="27"/>
          <w:szCs w:val="27"/>
        </w:rPr>
        <w:t xml:space="preserve">Глава </w:t>
      </w:r>
      <w:proofErr w:type="spellStart"/>
      <w:r w:rsidRPr="002E6A2A">
        <w:rPr>
          <w:rFonts w:ascii="Times New Roman" w:hAnsi="Times New Roman" w:cs="Times New Roman"/>
          <w:b/>
          <w:sz w:val="27"/>
          <w:szCs w:val="27"/>
        </w:rPr>
        <w:t>Белогорновского</w:t>
      </w:r>
      <w:proofErr w:type="spellEnd"/>
    </w:p>
    <w:p w:rsidR="00D87986" w:rsidRDefault="00D87986" w:rsidP="00D87986">
      <w:pPr>
        <w:pStyle w:val="ConsPlusNormal"/>
        <w:ind w:firstLine="0"/>
        <w:rPr>
          <w:rFonts w:ascii="Times New Roman" w:hAnsi="Times New Roman" w:cs="Times New Roman"/>
          <w:b/>
          <w:sz w:val="27"/>
          <w:szCs w:val="27"/>
        </w:rPr>
      </w:pPr>
      <w:r w:rsidRPr="002E6A2A">
        <w:rPr>
          <w:rFonts w:ascii="Times New Roman" w:hAnsi="Times New Roman" w:cs="Times New Roman"/>
          <w:b/>
          <w:sz w:val="27"/>
          <w:szCs w:val="27"/>
        </w:rPr>
        <w:t>муниципального образования                                                С.Н.Поликарпов</w:t>
      </w:r>
    </w:p>
    <w:p w:rsidR="00D87986" w:rsidRPr="002E6A2A" w:rsidRDefault="00D87986" w:rsidP="00D87986">
      <w:pPr>
        <w:pStyle w:val="ConsPlusNormal"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D87986" w:rsidRPr="006A2685" w:rsidRDefault="00D87986" w:rsidP="00D87986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6A2685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D87986" w:rsidRPr="006A2685" w:rsidRDefault="00D87986" w:rsidP="00D87986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6A2685">
        <w:rPr>
          <w:rFonts w:ascii="Times New Roman" w:hAnsi="Times New Roman"/>
          <w:sz w:val="24"/>
          <w:szCs w:val="24"/>
        </w:rPr>
        <w:t xml:space="preserve">к решению Совета </w:t>
      </w:r>
      <w:proofErr w:type="spellStart"/>
      <w:r>
        <w:rPr>
          <w:rFonts w:ascii="Times New Roman" w:hAnsi="Times New Roman"/>
          <w:sz w:val="24"/>
          <w:szCs w:val="24"/>
        </w:rPr>
        <w:t>Белогорновского</w:t>
      </w:r>
      <w:proofErr w:type="spellEnd"/>
    </w:p>
    <w:p w:rsidR="00D87986" w:rsidRPr="006A2685" w:rsidRDefault="00D87986" w:rsidP="00D87986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6A268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87986" w:rsidRPr="006A2685" w:rsidRDefault="00D87986" w:rsidP="00D87986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6A268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20.06.2014 г. №3/42-145</w:t>
      </w:r>
    </w:p>
    <w:p w:rsidR="00D87986" w:rsidRDefault="00D87986" w:rsidP="00D8798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Calibri"/>
        </w:rPr>
      </w:pPr>
    </w:p>
    <w:p w:rsidR="00D87986" w:rsidRPr="002E6A2A" w:rsidRDefault="00D87986" w:rsidP="00D87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6A2A">
        <w:rPr>
          <w:rFonts w:ascii="Times New Roman" w:hAnsi="Times New Roman"/>
          <w:b/>
          <w:sz w:val="28"/>
          <w:szCs w:val="28"/>
        </w:rPr>
        <w:t xml:space="preserve">Раздел </w:t>
      </w:r>
      <w:r w:rsidRPr="002E6A2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E6A2A">
        <w:rPr>
          <w:rFonts w:ascii="Times New Roman" w:hAnsi="Times New Roman"/>
          <w:b/>
          <w:sz w:val="28"/>
          <w:szCs w:val="28"/>
        </w:rPr>
        <w:t xml:space="preserve">I. Порядок  содержания фасадов  жилых  и  нежилых  зданий,  строений и  сооружений </w:t>
      </w:r>
    </w:p>
    <w:p w:rsidR="00D87986" w:rsidRPr="002E6A2A" w:rsidRDefault="00D87986" w:rsidP="00D879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7986" w:rsidRPr="002E6A2A" w:rsidRDefault="00D87986" w:rsidP="00D8798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6A2A">
        <w:rPr>
          <w:rFonts w:ascii="Times New Roman" w:hAnsi="Times New Roman"/>
          <w:b/>
          <w:sz w:val="28"/>
          <w:szCs w:val="28"/>
        </w:rPr>
        <w:t xml:space="preserve">20. Требования к  фасадам  жилых  и  нежилых  зданий, </w:t>
      </w:r>
    </w:p>
    <w:p w:rsidR="00D87986" w:rsidRPr="002E6A2A" w:rsidRDefault="00D87986" w:rsidP="00D87986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6A2A">
        <w:rPr>
          <w:rFonts w:ascii="Times New Roman" w:hAnsi="Times New Roman"/>
          <w:b/>
          <w:sz w:val="28"/>
          <w:szCs w:val="28"/>
        </w:rPr>
        <w:t xml:space="preserve"> строений  и  сооружений </w:t>
      </w:r>
    </w:p>
    <w:p w:rsidR="00D87986" w:rsidRPr="002E6A2A" w:rsidRDefault="00D87986" w:rsidP="00D87986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D87986" w:rsidRPr="002E6A2A" w:rsidRDefault="00D87986" w:rsidP="00D87986">
      <w:pPr>
        <w:pStyle w:val="a3"/>
        <w:tabs>
          <w:tab w:val="left" w:pos="567"/>
        </w:tabs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rStyle w:val="1pt"/>
          <w:sz w:val="28"/>
          <w:szCs w:val="28"/>
        </w:rPr>
        <w:t>20.1. Собственникам</w:t>
      </w:r>
      <w:r w:rsidRPr="002E6A2A">
        <w:rPr>
          <w:sz w:val="28"/>
          <w:szCs w:val="28"/>
        </w:rPr>
        <w:t xml:space="preserve"> зданий, строений, домовладений и сооружений (юридическим и физическим лицам) вменяется в обязанность содержание фасадов, принадлежащих им зданий и всех элементов вешнего благоустройства, относящихся к ним, в образцовом техническом и эстетическом состоянии.</w:t>
      </w:r>
    </w:p>
    <w:p w:rsidR="00D87986" w:rsidRPr="002E6A2A" w:rsidRDefault="00D87986" w:rsidP="00D87986">
      <w:pPr>
        <w:pStyle w:val="a3"/>
        <w:tabs>
          <w:tab w:val="left" w:pos="567"/>
        </w:tabs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20.2. Ремонт, окраска зданий, домовладений выполняются за счет средств и силами их собственниками или строительными организациями на договорной основе.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20.3. Предприятия, организации, ведомства, предприятия жилищно-коммунального хозяйства, правления жилищных кооперативов, товариществ собственников жилья,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20.4.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20.5. Входы в здание и сооружения, цоколи, витрины, вывески, должны содержаться чистоте и исправном  состоянии.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20.6. Не разрешается оборудование ступеней при входе в здание, занимающих пешеходные тротуары, места общего пользования.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20.7. Необходимость и периодичность проведения работ по ремонту и окраске фасадов зданий определяются: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-  собственниками исходя из существующего состояния фасада;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 xml:space="preserve">- администрацией поселения - с обязательной выдачей соответствующих предписаний. 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 xml:space="preserve">20.8. Ремонт и окраска фасадов зданий, не представляющих историко-архитектурную ценность, выполняется в соответствии с эскизным проектом утвержденным главой </w:t>
      </w:r>
      <w:proofErr w:type="spellStart"/>
      <w:r w:rsidRPr="002E6A2A">
        <w:rPr>
          <w:sz w:val="28"/>
          <w:szCs w:val="28"/>
        </w:rPr>
        <w:t>Белогорновского</w:t>
      </w:r>
      <w:proofErr w:type="spellEnd"/>
      <w:r w:rsidRPr="002E6A2A">
        <w:rPr>
          <w:sz w:val="28"/>
          <w:szCs w:val="28"/>
        </w:rPr>
        <w:t xml:space="preserve"> муниципального образования, исполняющим полномочия главы администрации </w:t>
      </w:r>
      <w:proofErr w:type="spellStart"/>
      <w:r w:rsidRPr="002E6A2A">
        <w:rPr>
          <w:sz w:val="28"/>
          <w:szCs w:val="28"/>
        </w:rPr>
        <w:t>Белогорновского</w:t>
      </w:r>
      <w:proofErr w:type="spellEnd"/>
      <w:r w:rsidRPr="002E6A2A">
        <w:rPr>
          <w:sz w:val="28"/>
          <w:szCs w:val="28"/>
        </w:rPr>
        <w:t xml:space="preserve"> муниципального образования.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20.9.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 Саратовской области.</w:t>
      </w:r>
    </w:p>
    <w:p w:rsidR="00D87986" w:rsidRPr="002E6A2A" w:rsidRDefault="00D87986" w:rsidP="00D87986">
      <w:pPr>
        <w:autoSpaceDE w:val="0"/>
        <w:autoSpaceDN w:val="0"/>
        <w:adjustRightInd w:val="0"/>
        <w:spacing w:after="0" w:line="240" w:lineRule="auto"/>
        <w:ind w:left="20" w:firstLine="547"/>
        <w:jc w:val="both"/>
        <w:rPr>
          <w:rFonts w:ascii="Times New Roman" w:hAnsi="Times New Roman"/>
          <w:sz w:val="28"/>
          <w:szCs w:val="28"/>
        </w:rPr>
      </w:pPr>
      <w:r w:rsidRPr="002E6A2A">
        <w:rPr>
          <w:rFonts w:ascii="Times New Roman" w:hAnsi="Times New Roman"/>
          <w:sz w:val="28"/>
          <w:szCs w:val="28"/>
        </w:rPr>
        <w:lastRenderedPageBreak/>
        <w:t>20.10. Запрещается производить сужение или закрытие проезжей части дорог и тротуаров. При устройстве ограждения стройплощадки для ремонта или реконструкции здания предусмотреть устройство дощатого настила для безопасного прохода людей.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20.11.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20.12.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 xml:space="preserve">20.13. </w:t>
      </w:r>
      <w:r w:rsidRPr="002E6A2A">
        <w:rPr>
          <w:sz w:val="28"/>
          <w:szCs w:val="28"/>
          <w:lang w:val="en-US" w:eastAsia="en-US"/>
        </w:rPr>
        <w:t>Ha</w:t>
      </w:r>
      <w:r w:rsidRPr="002E6A2A">
        <w:rPr>
          <w:sz w:val="28"/>
          <w:szCs w:val="28"/>
          <w:lang w:eastAsia="en-US"/>
        </w:rPr>
        <w:t xml:space="preserve"> </w:t>
      </w:r>
      <w:r w:rsidRPr="002E6A2A">
        <w:rPr>
          <w:sz w:val="28"/>
          <w:szCs w:val="28"/>
        </w:rPr>
        <w:t xml:space="preserve">фасаде каждого дома собственник устанавливает номерной знак. 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>20.14. На фасадах зданий вывески устанавливаются размерами, занимающие не более 15 % фасада здания.</w:t>
      </w:r>
    </w:p>
    <w:p w:rsidR="00D87986" w:rsidRPr="002E6A2A" w:rsidRDefault="00D87986" w:rsidP="00D87986">
      <w:pPr>
        <w:pStyle w:val="a3"/>
        <w:spacing w:after="0"/>
        <w:ind w:left="20" w:firstLine="547"/>
        <w:jc w:val="both"/>
        <w:rPr>
          <w:sz w:val="28"/>
          <w:szCs w:val="28"/>
        </w:rPr>
      </w:pPr>
      <w:r w:rsidRPr="002E6A2A">
        <w:rPr>
          <w:sz w:val="28"/>
          <w:szCs w:val="28"/>
        </w:rPr>
        <w:t xml:space="preserve">20.15. </w:t>
      </w:r>
      <w:proofErr w:type="gramStart"/>
      <w:r w:rsidRPr="002E6A2A">
        <w:rPr>
          <w:sz w:val="28"/>
          <w:szCs w:val="28"/>
        </w:rPr>
        <w:t>За самовольное изменение внешнего вида фасадов отдельно стоящих нежилых  зданий, их элементов и ограждений, выразившееся в самовольной установке козырьков, навесов, ликвидации оконных и дверных проемов, а также окраска фасадов отдельно стоящих нежилых зданий, их элементов и ограждений с нарушением колерного паспорта, самовольном нанесении надписей и графических изображений (граффити), виновные лица привлекаются к административной ответственности в соответствии с законодательством Российской Федерации</w:t>
      </w:r>
      <w:proofErr w:type="gramEnd"/>
      <w:r w:rsidRPr="002E6A2A">
        <w:rPr>
          <w:sz w:val="28"/>
          <w:szCs w:val="28"/>
        </w:rPr>
        <w:t xml:space="preserve"> и Саратовской области.</w:t>
      </w:r>
    </w:p>
    <w:p w:rsidR="00D87986" w:rsidRPr="002E6A2A" w:rsidRDefault="00D87986" w:rsidP="00D87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986" w:rsidRPr="002E6A2A" w:rsidRDefault="00D87986" w:rsidP="00D87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986" w:rsidRPr="002E6A2A" w:rsidRDefault="00D87986" w:rsidP="00D8798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E6A2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2E6A2A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proofErr w:type="spellEnd"/>
    </w:p>
    <w:p w:rsidR="00D87986" w:rsidRPr="002E6A2A" w:rsidRDefault="00D87986" w:rsidP="00D8798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E6A2A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С.Н.Поликарпов</w:t>
      </w:r>
    </w:p>
    <w:p w:rsidR="00D87986" w:rsidRPr="00682A0B" w:rsidRDefault="00D87986" w:rsidP="00D87986">
      <w:pPr>
        <w:spacing w:after="0" w:line="240" w:lineRule="auto"/>
        <w:jc w:val="both"/>
        <w:rPr>
          <w:sz w:val="24"/>
          <w:szCs w:val="24"/>
        </w:rPr>
      </w:pPr>
    </w:p>
    <w:p w:rsidR="00D87986" w:rsidRPr="00682A0B" w:rsidRDefault="00D87986" w:rsidP="00D87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000000" w:rsidRDefault="00D87986"/>
    <w:sectPr w:rsidR="00000000" w:rsidSect="007C0395">
      <w:footerReference w:type="default" r:id="rId4"/>
      <w:pgSz w:w="11906" w:h="16838" w:code="9"/>
      <w:pgMar w:top="993" w:right="851" w:bottom="851" w:left="1701" w:header="720" w:footer="284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9F" w:rsidRDefault="00D8798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C709F" w:rsidRDefault="00D8798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986"/>
    <w:rsid w:val="00D8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9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879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8798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3">
    <w:name w:val="Body Text"/>
    <w:basedOn w:val="a"/>
    <w:link w:val="a4"/>
    <w:rsid w:val="00D87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8798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79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87986"/>
    <w:rPr>
      <w:rFonts w:ascii="Calibri" w:eastAsia="Times New Roman" w:hAnsi="Calibri" w:cs="Times New Roman"/>
    </w:rPr>
  </w:style>
  <w:style w:type="paragraph" w:customStyle="1" w:styleId="ConsTitle">
    <w:name w:val="ConsTitle"/>
    <w:rsid w:val="00D87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uiPriority w:val="1"/>
    <w:qFormat/>
    <w:rsid w:val="00D8798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D87986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1pt">
    <w:name w:val="Основной текст + Интервал 1 pt"/>
    <w:basedOn w:val="a0"/>
    <w:uiPriority w:val="99"/>
    <w:rsid w:val="00D87986"/>
    <w:rPr>
      <w:spacing w:val="2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Company>Microsoft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2014-06-20T12:06:00Z</dcterms:created>
  <dcterms:modified xsi:type="dcterms:W3CDTF">2014-06-20T12:06:00Z</dcterms:modified>
</cp:coreProperties>
</file>